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>RESOLUCIÓN DE ENTREGA DE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Pr="00920972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>Consejo Nacional de Calidad, Oficina de Información y Respuestas, en la ciudad de San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5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Sa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lv</w:t>
      </w:r>
      <w:r w:rsidRPr="00920972">
        <w:rPr>
          <w:rFonts w:ascii="Arial" w:hAnsi="Arial" w:cs="Arial"/>
          <w:w w:val="102"/>
          <w:sz w:val="20"/>
          <w:szCs w:val="20"/>
        </w:rPr>
        <w:t>ad</w:t>
      </w:r>
      <w:r w:rsidRPr="00920972">
        <w:rPr>
          <w:rFonts w:ascii="Arial" w:hAnsi="Arial" w:cs="Arial"/>
          <w:spacing w:val="-3"/>
          <w:w w:val="102"/>
          <w:sz w:val="20"/>
          <w:szCs w:val="20"/>
        </w:rPr>
        <w:t>o</w:t>
      </w:r>
      <w:r w:rsidRPr="00920972">
        <w:rPr>
          <w:rFonts w:ascii="Arial" w:hAnsi="Arial" w:cs="Arial"/>
          <w:spacing w:val="2"/>
          <w:w w:val="102"/>
          <w:sz w:val="20"/>
          <w:szCs w:val="20"/>
        </w:rPr>
        <w:t>r</w:t>
      </w:r>
      <w:r w:rsidRPr="00920972">
        <w:rPr>
          <w:rFonts w:ascii="Arial" w:hAnsi="Arial" w:cs="Arial"/>
          <w:w w:val="102"/>
          <w:sz w:val="20"/>
          <w:szCs w:val="20"/>
        </w:rPr>
        <w:t xml:space="preserve">, </w:t>
      </w:r>
      <w:r w:rsidRPr="00920972">
        <w:rPr>
          <w:rFonts w:ascii="Arial" w:hAnsi="Arial" w:cs="Arial"/>
          <w:spacing w:val="17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a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</w:t>
      </w:r>
      <w:r w:rsidR="00BC7DB1">
        <w:rPr>
          <w:rFonts w:ascii="Arial" w:hAnsi="Arial" w:cs="Arial"/>
          <w:w w:val="102"/>
          <w:sz w:val="20"/>
          <w:szCs w:val="20"/>
        </w:rPr>
        <w:t>a 2</w:t>
      </w:r>
      <w:r w:rsidRPr="00920972">
        <w:rPr>
          <w:rFonts w:ascii="Arial" w:hAnsi="Arial" w:cs="Arial"/>
          <w:w w:val="102"/>
          <w:sz w:val="20"/>
          <w:szCs w:val="20"/>
        </w:rPr>
        <w:t>:20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="00BC7DB1">
        <w:rPr>
          <w:rFonts w:ascii="Arial" w:hAnsi="Arial" w:cs="Arial"/>
          <w:sz w:val="20"/>
          <w:szCs w:val="20"/>
        </w:rPr>
        <w:t>P</w:t>
      </w:r>
      <w:r w:rsidRPr="00920972">
        <w:rPr>
          <w:rFonts w:ascii="Arial" w:hAnsi="Arial" w:cs="Arial"/>
          <w:sz w:val="20"/>
          <w:szCs w:val="20"/>
        </w:rPr>
        <w:t xml:space="preserve">M 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-4"/>
          <w:w w:val="102"/>
          <w:sz w:val="20"/>
          <w:szCs w:val="20"/>
        </w:rPr>
        <w:t>e</w:t>
      </w:r>
      <w:r w:rsidRPr="00920972">
        <w:rPr>
          <w:rFonts w:ascii="Arial" w:hAnsi="Arial" w:cs="Arial"/>
          <w:w w:val="102"/>
          <w:sz w:val="20"/>
          <w:szCs w:val="20"/>
        </w:rPr>
        <w:t>l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í</w:t>
      </w:r>
      <w:r w:rsidR="00ED4487">
        <w:rPr>
          <w:rFonts w:ascii="Arial" w:hAnsi="Arial" w:cs="Arial"/>
          <w:w w:val="102"/>
          <w:sz w:val="20"/>
          <w:szCs w:val="20"/>
        </w:rPr>
        <w:t>a 08</w:t>
      </w:r>
      <w:r w:rsidRPr="00920972">
        <w:rPr>
          <w:rFonts w:ascii="Arial" w:hAnsi="Arial" w:cs="Arial"/>
          <w:w w:val="102"/>
          <w:sz w:val="20"/>
          <w:szCs w:val="20"/>
        </w:rPr>
        <w:t xml:space="preserve"> de Octubre   del 2019.</w:t>
      </w:r>
    </w:p>
    <w:p w:rsidR="00920972" w:rsidRPr="00920972" w:rsidRDefault="00920972" w:rsidP="00920972">
      <w:pPr>
        <w:pStyle w:val="Default"/>
        <w:rPr>
          <w:color w:val="auto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>La suscrita Oficial de Información, luego de haber recibido y admitido la sol</w:t>
      </w:r>
      <w:r w:rsidR="00ED4487">
        <w:rPr>
          <w:color w:val="auto"/>
          <w:w w:val="102"/>
          <w:sz w:val="20"/>
          <w:szCs w:val="20"/>
        </w:rPr>
        <w:t>icitud de información número 103</w:t>
      </w:r>
      <w:r w:rsidRPr="00920972">
        <w:rPr>
          <w:color w:val="auto"/>
          <w:w w:val="102"/>
          <w:sz w:val="20"/>
          <w:szCs w:val="20"/>
        </w:rPr>
        <w:t>,  presentada ante el</w:t>
      </w:r>
      <w:r w:rsidR="00ED4487">
        <w:rPr>
          <w:color w:val="auto"/>
          <w:w w:val="102"/>
          <w:sz w:val="20"/>
          <w:szCs w:val="20"/>
        </w:rPr>
        <w:t xml:space="preserve"> portal de transparencia  por la</w:t>
      </w:r>
      <w:r w:rsidR="00BC7DB1">
        <w:rPr>
          <w:color w:val="auto"/>
          <w:w w:val="102"/>
          <w:sz w:val="20"/>
          <w:szCs w:val="20"/>
        </w:rPr>
        <w:t xml:space="preserve"> solicitante:</w:t>
      </w:r>
      <w:r w:rsidR="00ED4487">
        <w:rPr>
          <w:b/>
          <w:bCs/>
          <w:color w:val="auto"/>
          <w:sz w:val="20"/>
          <w:szCs w:val="20"/>
        </w:rPr>
        <w:t xml:space="preserve"> </w:t>
      </w:r>
      <w:r w:rsidRPr="00920972">
        <w:rPr>
          <w:b/>
          <w:bCs/>
          <w:color w:val="auto"/>
          <w:sz w:val="20"/>
          <w:szCs w:val="20"/>
        </w:rPr>
        <w:t xml:space="preserve"> </w:t>
      </w:r>
      <w:r w:rsidRPr="00920972">
        <w:rPr>
          <w:b/>
          <w:color w:val="auto"/>
          <w:sz w:val="20"/>
          <w:szCs w:val="20"/>
        </w:rPr>
        <w:t xml:space="preserve"> </w:t>
      </w:r>
      <w:r w:rsidRPr="00920972">
        <w:rPr>
          <w:color w:val="auto"/>
          <w:w w:val="102"/>
          <w:sz w:val="20"/>
          <w:szCs w:val="20"/>
        </w:rPr>
        <w:t xml:space="preserve"> q</w:t>
      </w:r>
      <w:r w:rsidRPr="00920972">
        <w:rPr>
          <w:color w:val="auto"/>
          <w:sz w:val="20"/>
          <w:szCs w:val="20"/>
        </w:rPr>
        <w:t>uien solicitó lo siguiente:</w:t>
      </w:r>
    </w:p>
    <w:p w:rsidR="00920972" w:rsidRPr="00920972" w:rsidRDefault="00920972" w:rsidP="00920972">
      <w:pPr>
        <w:pStyle w:val="xmsoplaintext"/>
        <w:rPr>
          <w:rFonts w:ascii="Arial" w:hAnsi="Arial" w:cs="Arial"/>
          <w:sz w:val="20"/>
          <w:szCs w:val="20"/>
        </w:rPr>
      </w:pPr>
    </w:p>
    <w:p w:rsidR="00920972" w:rsidRDefault="00920972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0972">
        <w:rPr>
          <w:rFonts w:ascii="Arial" w:hAnsi="Arial" w:cs="Arial"/>
          <w:sz w:val="20"/>
          <w:szCs w:val="20"/>
        </w:rPr>
        <w:t>L</w:t>
      </w:r>
      <w:r w:rsidR="00ED4487">
        <w:rPr>
          <w:rFonts w:ascii="Arial" w:hAnsi="Arial" w:cs="Arial"/>
          <w:sz w:val="20"/>
          <w:szCs w:val="20"/>
        </w:rPr>
        <w:t>ista de empleados contratados a partir del 01 de enero 2018 al 15 de septiembre de 2019.</w:t>
      </w:r>
    </w:p>
    <w:p w:rsidR="00ED4487" w:rsidRPr="00920972" w:rsidRDefault="00ED4487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972" w:rsidRPr="00770318" w:rsidRDefault="00920972" w:rsidP="00920972">
      <w:pPr>
        <w:spacing w:after="0" w:line="240" w:lineRule="auto"/>
      </w:pPr>
      <w:r w:rsidRPr="00770318">
        <w:t>Después de realizar las gestiones con las personas encargadas se recibe la siguiente respuesta:</w:t>
      </w:r>
    </w:p>
    <w:p w:rsidR="00920972" w:rsidRPr="00770318" w:rsidRDefault="00920972" w:rsidP="00920972">
      <w:pPr>
        <w:spacing w:after="0" w:line="240" w:lineRule="auto"/>
      </w:pPr>
    </w:p>
    <w:p w:rsidR="00ED4487" w:rsidRDefault="00BC7DB1" w:rsidP="00ED4487">
      <w:r>
        <w:t xml:space="preserve"> </w:t>
      </w:r>
      <w:r w:rsidR="00ED4487">
        <w:t xml:space="preserve">Se adjunta el cuadro de </w:t>
      </w:r>
      <w:r>
        <w:t xml:space="preserve">las contrataciones realizadas en el año 2018, el primer semestre del año 2019  no se realizaron contrataciones debido a lo estipulado por el presidente en ese periodo. Y en la actualidad algunos empleados se encuentran en periodo de prueba, por lo tanto no se pueden determinar </w:t>
      </w:r>
      <w:r w:rsidR="00ED4487">
        <w:t xml:space="preserve"> </w:t>
      </w:r>
      <w:r>
        <w:t xml:space="preserve">si serán contratados. </w:t>
      </w:r>
      <w:bookmarkStart w:id="0" w:name="_GoBack"/>
      <w:bookmarkEnd w:id="0"/>
    </w:p>
    <w:p w:rsidR="00920972" w:rsidRPr="00770318" w:rsidRDefault="00ED4487" w:rsidP="00ED4487">
      <w:r>
        <w:rPr>
          <w:rFonts w:cstheme="minorHAnsi"/>
          <w:w w:val="102"/>
        </w:rPr>
        <w:t xml:space="preserve">Y </w:t>
      </w:r>
      <w:r w:rsidR="00920972" w:rsidRPr="00770318">
        <w:rPr>
          <w:rFonts w:cstheme="minorHAnsi"/>
          <w:w w:val="102"/>
        </w:rPr>
        <w:t xml:space="preserve"> de conformidad a lo regulado en el artículo 18 de la constitución de la Republica  y los artículos 30, 61, 66, 69, 70, 71 y 72 de la ley de acceso a la información </w:t>
      </w:r>
      <w:r>
        <w:rPr>
          <w:rFonts w:cstheme="minorHAnsi"/>
          <w:w w:val="102"/>
        </w:rPr>
        <w:t>pública se entrega lo requerido</w:t>
      </w:r>
      <w:r w:rsidR="00920972" w:rsidRPr="00770318">
        <w:rPr>
          <w:rFonts w:cs="Calibri"/>
          <w:w w:val="102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25" w:rsidRDefault="00F52825" w:rsidP="00556E53">
      <w:pPr>
        <w:spacing w:after="0" w:line="240" w:lineRule="auto"/>
      </w:pPr>
      <w:r>
        <w:separator/>
      </w:r>
    </w:p>
  </w:endnote>
  <w:endnote w:type="continuationSeparator" w:id="0">
    <w:p w:rsidR="00F52825" w:rsidRDefault="00F52825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25" w:rsidRDefault="00F52825" w:rsidP="00556E53">
      <w:pPr>
        <w:spacing w:after="0" w:line="240" w:lineRule="auto"/>
      </w:pPr>
      <w:r>
        <w:separator/>
      </w:r>
    </w:p>
  </w:footnote>
  <w:footnote w:type="continuationSeparator" w:id="0">
    <w:p w:rsidR="00F52825" w:rsidRDefault="00F52825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D41F5"/>
    <w:rsid w:val="000E730F"/>
    <w:rsid w:val="00383EF5"/>
    <w:rsid w:val="003A5246"/>
    <w:rsid w:val="00556E53"/>
    <w:rsid w:val="005B7D33"/>
    <w:rsid w:val="006F3958"/>
    <w:rsid w:val="00734D33"/>
    <w:rsid w:val="008C525B"/>
    <w:rsid w:val="008D7915"/>
    <w:rsid w:val="008F36C7"/>
    <w:rsid w:val="00905233"/>
    <w:rsid w:val="00906004"/>
    <w:rsid w:val="00920972"/>
    <w:rsid w:val="00A66FBA"/>
    <w:rsid w:val="00AD6D07"/>
    <w:rsid w:val="00BC7DB1"/>
    <w:rsid w:val="00C7150D"/>
    <w:rsid w:val="00ED4487"/>
    <w:rsid w:val="00F52825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Galdamez</dc:creator>
  <cp:lastModifiedBy>Nelly Barrillas</cp:lastModifiedBy>
  <cp:revision>2</cp:revision>
  <cp:lastPrinted>2019-10-08T16:36:00Z</cp:lastPrinted>
  <dcterms:created xsi:type="dcterms:W3CDTF">2019-10-08T19:17:00Z</dcterms:created>
  <dcterms:modified xsi:type="dcterms:W3CDTF">2019-10-08T19:17:00Z</dcterms:modified>
</cp:coreProperties>
</file>