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AE7" w:rsidRPr="00B95239" w:rsidRDefault="00311AE7">
      <w:pPr>
        <w:rPr>
          <w:rFonts w:ascii="Bembo Std" w:hAnsi="Bembo Std"/>
          <w:sz w:val="26"/>
        </w:rPr>
      </w:pPr>
      <w:bookmarkStart w:id="0" w:name="_GoBack"/>
      <w:bookmarkEnd w:id="0"/>
    </w:p>
    <w:p w:rsidR="004935B0" w:rsidRPr="00B95239" w:rsidRDefault="004935B0" w:rsidP="00D10440">
      <w:pPr>
        <w:spacing w:after="0" w:line="600" w:lineRule="auto"/>
        <w:rPr>
          <w:rFonts w:ascii="Bembo Std" w:hAnsi="Bembo Std"/>
          <w:b/>
          <w:sz w:val="32"/>
        </w:rPr>
      </w:pPr>
    </w:p>
    <w:p w:rsidR="00EF2106" w:rsidRPr="00EF2106" w:rsidRDefault="00EF2106" w:rsidP="00EF2106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  <w:r w:rsidRPr="00EF2106">
        <w:rPr>
          <w:rFonts w:ascii="Bembod std" w:hAnsi="Bembod std"/>
          <w:b/>
          <w:sz w:val="24"/>
          <w:szCs w:val="24"/>
        </w:rPr>
        <w:t>ALCALDÍA DE CIUDAD DELGADO</w:t>
      </w:r>
    </w:p>
    <w:p w:rsidR="00EF2106" w:rsidRPr="00EF2106" w:rsidRDefault="00EF2106" w:rsidP="00EF2106">
      <w:pPr>
        <w:jc w:val="center"/>
        <w:rPr>
          <w:rFonts w:ascii="Bembod std" w:hAnsi="Bembod std"/>
          <w:b/>
          <w:sz w:val="24"/>
          <w:szCs w:val="24"/>
        </w:rPr>
      </w:pPr>
      <w:r w:rsidRPr="00EF2106">
        <w:rPr>
          <w:rFonts w:ascii="Bembod std" w:hAnsi="Bembod std"/>
          <w:b/>
          <w:sz w:val="24"/>
          <w:szCs w:val="24"/>
        </w:rPr>
        <w:t xml:space="preserve">UNIDAD DE GENERO </w:t>
      </w:r>
    </w:p>
    <w:p w:rsidR="00EF2106" w:rsidRDefault="00EF2106" w:rsidP="00EF2106">
      <w:pPr>
        <w:spacing w:after="0"/>
        <w:rPr>
          <w:rFonts w:ascii="Bembod std" w:hAnsi="Bembod std"/>
          <w:sz w:val="24"/>
          <w:szCs w:val="24"/>
        </w:rPr>
      </w:pPr>
      <w:r w:rsidRPr="00EF2106">
        <w:rPr>
          <w:rFonts w:ascii="Bembod std" w:hAnsi="Bembod std"/>
          <w:sz w:val="24"/>
          <w:szCs w:val="24"/>
        </w:rPr>
        <w:t xml:space="preserve">Para: </w:t>
      </w:r>
      <w:r w:rsidR="00FD1EE9">
        <w:rPr>
          <w:rFonts w:ascii="Bembod std" w:hAnsi="Bembod std"/>
          <w:sz w:val="24"/>
          <w:szCs w:val="24"/>
        </w:rPr>
        <w:t>Lic. Elmer Mancía</w:t>
      </w:r>
      <w:r w:rsidR="00833F72">
        <w:rPr>
          <w:rFonts w:ascii="Bembod std" w:hAnsi="Bembod std"/>
          <w:sz w:val="24"/>
          <w:szCs w:val="24"/>
        </w:rPr>
        <w:t xml:space="preserve"> Hernández</w:t>
      </w:r>
      <w:r w:rsidR="00FD1EE9">
        <w:rPr>
          <w:rFonts w:ascii="Bembod std" w:hAnsi="Bembod std"/>
          <w:sz w:val="24"/>
          <w:szCs w:val="24"/>
        </w:rPr>
        <w:t xml:space="preserve">/Oficial de Información </w:t>
      </w:r>
    </w:p>
    <w:p w:rsidR="0049301A" w:rsidRPr="00EF2106" w:rsidRDefault="0049301A" w:rsidP="00EF2106">
      <w:pPr>
        <w:spacing w:after="0"/>
        <w:rPr>
          <w:rFonts w:ascii="Bembod std" w:hAnsi="Bembod std"/>
          <w:sz w:val="24"/>
          <w:szCs w:val="24"/>
        </w:rPr>
      </w:pPr>
      <w:r>
        <w:rPr>
          <w:rFonts w:ascii="Bembod std" w:hAnsi="Bembod std"/>
          <w:sz w:val="24"/>
          <w:szCs w:val="24"/>
        </w:rPr>
        <w:t xml:space="preserve">De: María Elena Martínez de Salinas/Unidad de Género </w:t>
      </w:r>
    </w:p>
    <w:p w:rsidR="00EF2106" w:rsidRPr="00EF2106" w:rsidRDefault="00EF2106" w:rsidP="00EF2106">
      <w:pPr>
        <w:spacing w:after="0"/>
        <w:rPr>
          <w:rFonts w:ascii="Bembod std" w:hAnsi="Bembod std"/>
          <w:sz w:val="24"/>
          <w:szCs w:val="24"/>
        </w:rPr>
      </w:pPr>
      <w:r w:rsidRPr="00EF2106">
        <w:rPr>
          <w:rFonts w:ascii="Bembod std" w:hAnsi="Bembod std"/>
          <w:sz w:val="24"/>
          <w:szCs w:val="24"/>
        </w:rPr>
        <w:t>Asunto:</w:t>
      </w:r>
      <w:r w:rsidR="00833F72">
        <w:rPr>
          <w:rFonts w:ascii="Bembod std" w:hAnsi="Bembod std"/>
          <w:sz w:val="24"/>
          <w:szCs w:val="24"/>
        </w:rPr>
        <w:t xml:space="preserve">  Información oficiosa</w:t>
      </w:r>
    </w:p>
    <w:p w:rsidR="00EF2106" w:rsidRPr="00EF2106" w:rsidRDefault="00EF2106" w:rsidP="00EF2106">
      <w:pPr>
        <w:spacing w:after="0"/>
        <w:rPr>
          <w:rFonts w:ascii="Bembod std" w:hAnsi="Bembod std"/>
          <w:sz w:val="24"/>
          <w:szCs w:val="24"/>
          <w:lang w:val="es-ES"/>
        </w:rPr>
      </w:pPr>
      <w:r w:rsidRPr="00EF2106">
        <w:rPr>
          <w:rFonts w:ascii="Bembod std" w:hAnsi="Bembod std"/>
          <w:sz w:val="24"/>
          <w:szCs w:val="24"/>
        </w:rPr>
        <w:t xml:space="preserve">Fecha: </w:t>
      </w:r>
      <w:r w:rsidR="00344C0C">
        <w:rPr>
          <w:rFonts w:ascii="Bembod std" w:hAnsi="Bembod std"/>
          <w:sz w:val="24"/>
          <w:szCs w:val="24"/>
        </w:rPr>
        <w:t>01</w:t>
      </w:r>
      <w:r w:rsidRPr="00EF2106">
        <w:rPr>
          <w:rFonts w:ascii="Bembod std" w:hAnsi="Bembod std"/>
          <w:sz w:val="24"/>
          <w:szCs w:val="24"/>
        </w:rPr>
        <w:t xml:space="preserve"> de </w:t>
      </w:r>
      <w:r w:rsidR="00344C0C">
        <w:rPr>
          <w:rFonts w:ascii="Bembod std" w:hAnsi="Bembod std"/>
          <w:sz w:val="24"/>
          <w:szCs w:val="24"/>
        </w:rPr>
        <w:t>marzo</w:t>
      </w:r>
      <w:r w:rsidRPr="00EF2106">
        <w:rPr>
          <w:rFonts w:ascii="Bembod std" w:hAnsi="Bembod std"/>
          <w:sz w:val="24"/>
          <w:szCs w:val="24"/>
        </w:rPr>
        <w:t xml:space="preserve"> 2022</w:t>
      </w:r>
    </w:p>
    <w:p w:rsidR="00112AEB" w:rsidRDefault="00112AEB" w:rsidP="00EF2106">
      <w:pPr>
        <w:jc w:val="both"/>
        <w:rPr>
          <w:rFonts w:ascii="Bembod std" w:hAnsi="Bembod std"/>
          <w:sz w:val="24"/>
          <w:szCs w:val="24"/>
        </w:rPr>
      </w:pPr>
    </w:p>
    <w:p w:rsidR="00661D16" w:rsidRPr="00EF2106" w:rsidRDefault="00EF2106" w:rsidP="00EF2106">
      <w:pPr>
        <w:jc w:val="both"/>
        <w:rPr>
          <w:rFonts w:ascii="Bembod std" w:hAnsi="Bembod std"/>
          <w:sz w:val="24"/>
          <w:szCs w:val="24"/>
        </w:rPr>
      </w:pPr>
      <w:r w:rsidRPr="00EF2106">
        <w:rPr>
          <w:rFonts w:ascii="Bembod std" w:hAnsi="Bembod std"/>
          <w:sz w:val="24"/>
          <w:szCs w:val="24"/>
        </w:rPr>
        <w:t xml:space="preserve">Estimado </w:t>
      </w:r>
      <w:r w:rsidR="00833F72">
        <w:rPr>
          <w:rFonts w:ascii="Bembod std" w:hAnsi="Bembod std"/>
          <w:sz w:val="24"/>
          <w:szCs w:val="24"/>
        </w:rPr>
        <w:t xml:space="preserve">Lic. Mancia: </w:t>
      </w:r>
      <w:r w:rsidRPr="00EF2106">
        <w:rPr>
          <w:rFonts w:ascii="Bembod std" w:hAnsi="Bembod std"/>
          <w:sz w:val="24"/>
          <w:szCs w:val="24"/>
        </w:rPr>
        <w:t xml:space="preserve"> </w:t>
      </w:r>
    </w:p>
    <w:p w:rsidR="00661D16" w:rsidRDefault="00EF2106" w:rsidP="00EF2106">
      <w:pPr>
        <w:jc w:val="both"/>
        <w:rPr>
          <w:rFonts w:ascii="Bembod std" w:hAnsi="Bembod std"/>
          <w:sz w:val="24"/>
          <w:szCs w:val="24"/>
        </w:rPr>
      </w:pPr>
      <w:r w:rsidRPr="00EF2106">
        <w:rPr>
          <w:rFonts w:ascii="Bembod std" w:hAnsi="Bembod std"/>
          <w:sz w:val="24"/>
          <w:szCs w:val="24"/>
        </w:rPr>
        <w:t>Reciba fraternos saludos, deseando éxitos en sus labores</w:t>
      </w:r>
      <w:r w:rsidR="00661D16">
        <w:rPr>
          <w:rFonts w:ascii="Bembod std" w:hAnsi="Bembod std"/>
          <w:sz w:val="24"/>
          <w:szCs w:val="24"/>
        </w:rPr>
        <w:t>.</w:t>
      </w:r>
    </w:p>
    <w:p w:rsidR="00EF2106" w:rsidRDefault="00661D16" w:rsidP="00EF2106">
      <w:pPr>
        <w:jc w:val="both"/>
        <w:rPr>
          <w:rFonts w:ascii="Bembod std" w:hAnsi="Bembod std"/>
          <w:sz w:val="24"/>
          <w:szCs w:val="24"/>
        </w:rPr>
      </w:pPr>
      <w:r>
        <w:rPr>
          <w:rFonts w:ascii="Bembod std" w:hAnsi="Bembod std"/>
          <w:sz w:val="24"/>
          <w:szCs w:val="24"/>
        </w:rPr>
        <w:t xml:space="preserve">En respuesta a correspondencia recibida el 16 de febrero del presente, con asunto requerimiento de información oficiosa, con la solicitud de subsidios e incentivos fiscales e </w:t>
      </w:r>
      <w:r w:rsidR="00917284">
        <w:rPr>
          <w:rFonts w:ascii="Bembod std" w:hAnsi="Bembod std"/>
          <w:sz w:val="24"/>
          <w:szCs w:val="24"/>
        </w:rPr>
        <w:t>información</w:t>
      </w:r>
      <w:r>
        <w:rPr>
          <w:rFonts w:ascii="Bembod std" w:hAnsi="Bembod std"/>
          <w:sz w:val="24"/>
          <w:szCs w:val="24"/>
        </w:rPr>
        <w:t xml:space="preserve"> estadística, le comento que como Unidad no percibimos subsidios o incentivos </w:t>
      </w:r>
      <w:r w:rsidR="00917284">
        <w:rPr>
          <w:rFonts w:ascii="Bembod std" w:hAnsi="Bembod std"/>
          <w:sz w:val="24"/>
          <w:szCs w:val="24"/>
        </w:rPr>
        <w:t>fiscales.</w:t>
      </w:r>
      <w:r w:rsidR="00EF2106" w:rsidRPr="00EF2106">
        <w:rPr>
          <w:rFonts w:ascii="Bembod std" w:hAnsi="Bembod std"/>
          <w:sz w:val="24"/>
          <w:szCs w:val="24"/>
        </w:rPr>
        <w:t xml:space="preserve"> </w:t>
      </w:r>
    </w:p>
    <w:p w:rsidR="00917284" w:rsidRDefault="00917284" w:rsidP="00EF2106">
      <w:pPr>
        <w:jc w:val="both"/>
        <w:rPr>
          <w:rFonts w:ascii="Bembod std" w:hAnsi="Bembod std"/>
          <w:sz w:val="24"/>
          <w:szCs w:val="24"/>
        </w:rPr>
      </w:pPr>
    </w:p>
    <w:p w:rsidR="00917284" w:rsidRDefault="00917284" w:rsidP="00EF2106">
      <w:pPr>
        <w:jc w:val="both"/>
        <w:rPr>
          <w:rFonts w:ascii="Bembod std" w:hAnsi="Bembod std"/>
          <w:sz w:val="24"/>
          <w:szCs w:val="24"/>
        </w:rPr>
      </w:pPr>
      <w:r>
        <w:rPr>
          <w:rFonts w:ascii="Bembod std" w:hAnsi="Bembod std"/>
          <w:sz w:val="24"/>
          <w:szCs w:val="24"/>
        </w:rPr>
        <w:t xml:space="preserve">De igual manera </w:t>
      </w:r>
      <w:r w:rsidR="00FA25B5">
        <w:rPr>
          <w:rFonts w:ascii="Bembod std" w:hAnsi="Bembod std"/>
          <w:sz w:val="24"/>
          <w:szCs w:val="24"/>
        </w:rPr>
        <w:t>adjuntamos</w:t>
      </w:r>
      <w:r>
        <w:rPr>
          <w:rFonts w:ascii="Bembod std" w:hAnsi="Bembod std"/>
          <w:sz w:val="24"/>
          <w:szCs w:val="24"/>
        </w:rPr>
        <w:t xml:space="preserve"> datos </w:t>
      </w:r>
      <w:r w:rsidR="00FA25B5">
        <w:rPr>
          <w:rFonts w:ascii="Bembod std" w:hAnsi="Bembod std"/>
          <w:sz w:val="24"/>
          <w:szCs w:val="24"/>
        </w:rPr>
        <w:t>estadísticos</w:t>
      </w:r>
      <w:r>
        <w:rPr>
          <w:rFonts w:ascii="Bembod std" w:hAnsi="Bembod std"/>
          <w:sz w:val="24"/>
          <w:szCs w:val="24"/>
        </w:rPr>
        <w:t xml:space="preserve"> </w:t>
      </w:r>
      <w:r w:rsidR="00FA25B5">
        <w:rPr>
          <w:rFonts w:ascii="Bembod std" w:hAnsi="Bembod std"/>
          <w:sz w:val="24"/>
          <w:szCs w:val="24"/>
        </w:rPr>
        <w:t xml:space="preserve">que genero nuestra Unidad durante el año 2021 detallada por mes. </w:t>
      </w:r>
    </w:p>
    <w:p w:rsidR="00FA25B5" w:rsidRPr="00EF2106" w:rsidRDefault="00FA25B5" w:rsidP="00EF2106">
      <w:pPr>
        <w:jc w:val="both"/>
        <w:rPr>
          <w:rFonts w:ascii="Bembod std" w:hAnsi="Bembod std"/>
          <w:sz w:val="24"/>
          <w:szCs w:val="24"/>
        </w:rPr>
      </w:pPr>
    </w:p>
    <w:p w:rsidR="00EF2106" w:rsidRPr="00EF2106" w:rsidRDefault="00F70F3D" w:rsidP="00EF2106">
      <w:pPr>
        <w:jc w:val="both"/>
        <w:rPr>
          <w:rFonts w:ascii="Bembod std" w:hAnsi="Bembod std"/>
          <w:sz w:val="24"/>
          <w:szCs w:val="24"/>
        </w:rPr>
      </w:pPr>
      <w:r>
        <w:rPr>
          <w:rFonts w:ascii="Bembod std" w:hAnsi="Bembod std"/>
          <w:sz w:val="24"/>
          <w:szCs w:val="24"/>
        </w:rPr>
        <w:t>A</w:t>
      </w:r>
      <w:r w:rsidR="00EF2106" w:rsidRPr="00EF2106">
        <w:rPr>
          <w:rFonts w:ascii="Bembod std" w:hAnsi="Bembod std"/>
          <w:sz w:val="24"/>
          <w:szCs w:val="24"/>
        </w:rPr>
        <w:t xml:space="preserve">tentamente,  </w:t>
      </w:r>
    </w:p>
    <w:p w:rsidR="00EF2106" w:rsidRPr="00EF2106" w:rsidRDefault="00EF2106" w:rsidP="00EF2106">
      <w:pPr>
        <w:spacing w:after="0"/>
        <w:rPr>
          <w:rFonts w:ascii="Bembod std" w:hAnsi="Bembod std"/>
          <w:sz w:val="24"/>
          <w:szCs w:val="24"/>
        </w:rPr>
      </w:pPr>
    </w:p>
    <w:p w:rsidR="00EF2106" w:rsidRPr="00EF2106" w:rsidRDefault="00EF2106" w:rsidP="00EF2106">
      <w:pPr>
        <w:spacing w:after="0"/>
        <w:rPr>
          <w:rFonts w:ascii="Bembod std" w:hAnsi="Bembod std"/>
          <w:sz w:val="24"/>
          <w:szCs w:val="24"/>
        </w:rPr>
      </w:pPr>
    </w:p>
    <w:p w:rsidR="00EF2106" w:rsidRPr="00EF2106" w:rsidRDefault="00EF2106" w:rsidP="00EF2106">
      <w:pPr>
        <w:spacing w:after="0"/>
        <w:rPr>
          <w:rFonts w:ascii="Bembod std" w:hAnsi="Bembod std"/>
          <w:sz w:val="24"/>
          <w:szCs w:val="24"/>
        </w:rPr>
      </w:pPr>
    </w:p>
    <w:p w:rsidR="00EF2106" w:rsidRPr="00EF2106" w:rsidRDefault="00EF2106" w:rsidP="00EF2106">
      <w:pPr>
        <w:spacing w:after="0"/>
        <w:jc w:val="center"/>
        <w:rPr>
          <w:rFonts w:ascii="Bembod std" w:hAnsi="Bembod std"/>
          <w:sz w:val="24"/>
          <w:szCs w:val="24"/>
        </w:rPr>
      </w:pPr>
      <w:r w:rsidRPr="00EF2106">
        <w:rPr>
          <w:rFonts w:ascii="Bembod std" w:hAnsi="Bembod std"/>
          <w:sz w:val="24"/>
          <w:szCs w:val="24"/>
        </w:rPr>
        <w:t>_____________________</w:t>
      </w:r>
    </w:p>
    <w:p w:rsidR="00EF2106" w:rsidRPr="00EF2106" w:rsidRDefault="00EF2106" w:rsidP="00EF2106">
      <w:pPr>
        <w:spacing w:after="0"/>
        <w:jc w:val="center"/>
        <w:rPr>
          <w:rFonts w:ascii="Bembod std" w:hAnsi="Bembod std"/>
          <w:b/>
          <w:sz w:val="24"/>
          <w:szCs w:val="24"/>
        </w:rPr>
      </w:pPr>
      <w:r w:rsidRPr="00EF2106">
        <w:rPr>
          <w:rFonts w:ascii="Bembod std" w:hAnsi="Bembod std"/>
          <w:b/>
          <w:sz w:val="24"/>
          <w:szCs w:val="24"/>
        </w:rPr>
        <w:t>Sra. María Elena Martínez de Salinas</w:t>
      </w:r>
    </w:p>
    <w:p w:rsidR="00EF2106" w:rsidRPr="00EF2106" w:rsidRDefault="00EF2106" w:rsidP="00EF2106">
      <w:pPr>
        <w:spacing w:after="0"/>
        <w:jc w:val="center"/>
        <w:rPr>
          <w:rFonts w:ascii="Bembod std" w:hAnsi="Bembod std"/>
          <w:b/>
          <w:sz w:val="24"/>
          <w:szCs w:val="24"/>
        </w:rPr>
      </w:pPr>
      <w:r w:rsidRPr="00EF2106">
        <w:rPr>
          <w:rFonts w:ascii="Bembod std" w:hAnsi="Bembod std"/>
          <w:b/>
          <w:sz w:val="24"/>
          <w:szCs w:val="24"/>
        </w:rPr>
        <w:t xml:space="preserve">Jefa de la Unidad de Género </w:t>
      </w:r>
    </w:p>
    <w:p w:rsidR="008258DE" w:rsidRDefault="008258DE" w:rsidP="004935B0">
      <w:pPr>
        <w:spacing w:after="0"/>
        <w:jc w:val="center"/>
        <w:rPr>
          <w:rFonts w:ascii="Bembod std" w:hAnsi="Bembod std"/>
          <w:b/>
          <w:sz w:val="24"/>
          <w:szCs w:val="24"/>
        </w:rPr>
      </w:pPr>
    </w:p>
    <w:p w:rsidR="008258DE" w:rsidRDefault="008258DE" w:rsidP="004935B0">
      <w:pPr>
        <w:spacing w:after="0"/>
        <w:jc w:val="center"/>
        <w:rPr>
          <w:rFonts w:ascii="Bembod std" w:hAnsi="Bembod std"/>
          <w:b/>
          <w:sz w:val="24"/>
          <w:szCs w:val="24"/>
        </w:rPr>
      </w:pPr>
    </w:p>
    <w:p w:rsidR="008258DE" w:rsidRDefault="008258DE" w:rsidP="008258DE">
      <w:pPr>
        <w:spacing w:after="0" w:line="276" w:lineRule="auto"/>
        <w:jc w:val="center"/>
        <w:rPr>
          <w:rFonts w:ascii="Bembo Std" w:hAnsi="Bembo Std"/>
          <w:b/>
          <w:sz w:val="24"/>
        </w:rPr>
      </w:pPr>
    </w:p>
    <w:p w:rsidR="001F3FE5" w:rsidRDefault="001F3FE5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1F3FE5" w:rsidRDefault="001F3FE5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1F3FE5" w:rsidRDefault="001F3FE5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FA25B5" w:rsidRDefault="00FA25B5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70F20" w:rsidRDefault="00270F20" w:rsidP="00270F20">
      <w:pPr>
        <w:jc w:val="center"/>
        <w:rPr>
          <w:b/>
        </w:rPr>
      </w:pPr>
      <w:r>
        <w:rPr>
          <w:b/>
        </w:rPr>
        <w:t xml:space="preserve">ALCALDIA MUNICIPAL DE CIUDAD DELGADO </w:t>
      </w:r>
    </w:p>
    <w:p w:rsidR="00270F20" w:rsidRPr="000B364E" w:rsidRDefault="00270F20" w:rsidP="00270F20">
      <w:pPr>
        <w:jc w:val="center"/>
        <w:rPr>
          <w:b/>
        </w:rPr>
      </w:pPr>
      <w:r w:rsidRPr="000B364E">
        <w:rPr>
          <w:b/>
        </w:rPr>
        <w:t>ESTADISTICOS DEL TRABAJO REALIZADO POR UNIDAD DE GENERO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49"/>
        <w:gridCol w:w="1328"/>
        <w:gridCol w:w="1029"/>
        <w:gridCol w:w="822"/>
      </w:tblGrid>
      <w:tr w:rsidR="00270F20" w:rsidRPr="000B364E" w:rsidTr="009627CE">
        <w:trPr>
          <w:trHeight w:val="300"/>
        </w:trPr>
        <w:tc>
          <w:tcPr>
            <w:tcW w:w="8828" w:type="dxa"/>
            <w:gridSpan w:val="4"/>
            <w:noWrap/>
            <w:hideMark/>
          </w:tcPr>
          <w:p w:rsidR="00270F20" w:rsidRPr="000B364E" w:rsidRDefault="00270F20" w:rsidP="009627CE">
            <w:pPr>
              <w:jc w:val="center"/>
              <w:rPr>
                <w:b/>
              </w:rPr>
            </w:pPr>
            <w:r w:rsidRPr="000B364E">
              <w:rPr>
                <w:b/>
              </w:rPr>
              <w:t>ENERO</w:t>
            </w:r>
          </w:p>
        </w:tc>
      </w:tr>
      <w:tr w:rsidR="00270F20" w:rsidRPr="00DB0CA8" w:rsidTr="009627CE">
        <w:trPr>
          <w:trHeight w:val="300"/>
        </w:trPr>
        <w:tc>
          <w:tcPr>
            <w:tcW w:w="5674" w:type="dxa"/>
            <w:noWrap/>
            <w:hideMark/>
          </w:tcPr>
          <w:p w:rsidR="00270F20" w:rsidRPr="00DB0CA8" w:rsidRDefault="00270F20" w:rsidP="009627CE">
            <w:r w:rsidRPr="00DB0CA8">
              <w:t xml:space="preserve">Actividad </w:t>
            </w:r>
          </w:p>
        </w:tc>
        <w:tc>
          <w:tcPr>
            <w:tcW w:w="1333" w:type="dxa"/>
            <w:noWrap/>
            <w:hideMark/>
          </w:tcPr>
          <w:p w:rsidR="00270F20" w:rsidRPr="00DB0CA8" w:rsidRDefault="00270F20" w:rsidP="009627CE">
            <w:r w:rsidRPr="00DB0CA8">
              <w:t xml:space="preserve">Mujeres </w:t>
            </w:r>
          </w:p>
        </w:tc>
        <w:tc>
          <w:tcPr>
            <w:tcW w:w="996" w:type="dxa"/>
            <w:noWrap/>
            <w:hideMark/>
          </w:tcPr>
          <w:p w:rsidR="00270F20" w:rsidRPr="00DB0CA8" w:rsidRDefault="00270F20" w:rsidP="009627CE">
            <w:r w:rsidRPr="00DB0CA8">
              <w:t>Hombres</w:t>
            </w:r>
          </w:p>
        </w:tc>
        <w:tc>
          <w:tcPr>
            <w:tcW w:w="825" w:type="dxa"/>
            <w:noWrap/>
            <w:hideMark/>
          </w:tcPr>
          <w:p w:rsidR="00270F20" w:rsidRPr="00DB0CA8" w:rsidRDefault="00270F20" w:rsidP="009627CE">
            <w:r w:rsidRPr="00DB0CA8">
              <w:t>Total</w:t>
            </w:r>
          </w:p>
        </w:tc>
      </w:tr>
      <w:tr w:rsidR="00270F20" w:rsidRPr="00DB0CA8" w:rsidTr="009627CE">
        <w:trPr>
          <w:trHeight w:val="300"/>
        </w:trPr>
        <w:tc>
          <w:tcPr>
            <w:tcW w:w="5674" w:type="dxa"/>
            <w:noWrap/>
            <w:hideMark/>
          </w:tcPr>
          <w:p w:rsidR="00270F20" w:rsidRPr="00DB0CA8" w:rsidRDefault="00270F20" w:rsidP="009627CE">
            <w:r w:rsidRPr="00DB0CA8">
              <w:t>Talleres La ira</w:t>
            </w:r>
          </w:p>
        </w:tc>
        <w:tc>
          <w:tcPr>
            <w:tcW w:w="1333" w:type="dxa"/>
            <w:noWrap/>
            <w:hideMark/>
          </w:tcPr>
          <w:p w:rsidR="00270F20" w:rsidRPr="00DB0CA8" w:rsidRDefault="00270F20" w:rsidP="009627CE">
            <w:r w:rsidRPr="00DB0CA8">
              <w:t>21</w:t>
            </w:r>
          </w:p>
        </w:tc>
        <w:tc>
          <w:tcPr>
            <w:tcW w:w="996" w:type="dxa"/>
            <w:noWrap/>
            <w:hideMark/>
          </w:tcPr>
          <w:p w:rsidR="00270F20" w:rsidRPr="00DB0CA8" w:rsidRDefault="00270F20" w:rsidP="009627CE">
            <w:r w:rsidRPr="00DB0CA8">
              <w:t>4</w:t>
            </w:r>
          </w:p>
        </w:tc>
        <w:tc>
          <w:tcPr>
            <w:tcW w:w="825" w:type="dxa"/>
            <w:noWrap/>
            <w:hideMark/>
          </w:tcPr>
          <w:p w:rsidR="00270F20" w:rsidRPr="00DB0CA8" w:rsidRDefault="00270F20" w:rsidP="009627CE">
            <w:r w:rsidRPr="00DB0CA8">
              <w:t>25</w:t>
            </w:r>
          </w:p>
        </w:tc>
      </w:tr>
    </w:tbl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>
      <w:r w:rsidRPr="00DB0CA8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0D732BE2" wp14:editId="166729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1175" cy="1514475"/>
            <wp:effectExtent l="0" t="0" r="9525" b="9525"/>
            <wp:wrapNone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0"/>
        <w:gridCol w:w="878"/>
        <w:gridCol w:w="965"/>
        <w:gridCol w:w="593"/>
      </w:tblGrid>
      <w:tr w:rsidR="00270F20" w:rsidRPr="006F384E" w:rsidTr="009627CE">
        <w:trPr>
          <w:trHeight w:val="540"/>
        </w:trPr>
        <w:tc>
          <w:tcPr>
            <w:tcW w:w="8520" w:type="dxa"/>
            <w:gridSpan w:val="4"/>
            <w:shd w:val="clear" w:color="auto" w:fill="auto"/>
            <w:noWrap/>
            <w:vAlign w:val="bottom"/>
            <w:hideMark/>
          </w:tcPr>
          <w:p w:rsidR="00270F20" w:rsidRPr="000920E9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0920E9">
              <w:rPr>
                <w:rFonts w:ascii="Calibri" w:eastAsia="Times New Roman" w:hAnsi="Calibri" w:cs="Calibri"/>
                <w:b/>
                <w:color w:val="000000"/>
                <w:sz w:val="24"/>
                <w:lang w:eastAsia="es-SV"/>
              </w:rPr>
              <w:t>FEBRERO</w:t>
            </w:r>
          </w:p>
        </w:tc>
      </w:tr>
      <w:tr w:rsidR="00270F20" w:rsidRPr="006F384E" w:rsidTr="009627CE">
        <w:trPr>
          <w:trHeight w:val="300"/>
        </w:trPr>
        <w:tc>
          <w:tcPr>
            <w:tcW w:w="613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6F384E" w:rsidTr="009627CE">
        <w:trPr>
          <w:trHeight w:val="300"/>
        </w:trPr>
        <w:tc>
          <w:tcPr>
            <w:tcW w:w="613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Sesiones sobre el Enojo dirigido </w:t>
            </w:r>
            <w:proofErr w:type="gramStart"/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a  PNC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38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40</w:t>
            </w:r>
          </w:p>
        </w:tc>
      </w:tr>
      <w:tr w:rsidR="00270F20" w:rsidRPr="006F384E" w:rsidTr="009627CE">
        <w:trPr>
          <w:trHeight w:val="300"/>
        </w:trPr>
        <w:tc>
          <w:tcPr>
            <w:tcW w:w="613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Sesión “puertas que las personas pasan para dañar a otras “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28</w:t>
            </w:r>
          </w:p>
        </w:tc>
      </w:tr>
      <w:tr w:rsidR="00270F20" w:rsidRPr="006F384E" w:rsidTr="009627CE">
        <w:trPr>
          <w:trHeight w:val="300"/>
        </w:trPr>
        <w:tc>
          <w:tcPr>
            <w:tcW w:w="613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Cómo afrontar trauma reciente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28</w:t>
            </w:r>
          </w:p>
        </w:tc>
      </w:tr>
      <w:tr w:rsidR="00270F20" w:rsidRPr="006F384E" w:rsidTr="009627CE">
        <w:trPr>
          <w:trHeight w:val="300"/>
        </w:trPr>
        <w:tc>
          <w:tcPr>
            <w:tcW w:w="613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Alfabetización en Derechos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</w:tr>
      <w:tr w:rsidR="00270F20" w:rsidRPr="006F384E" w:rsidTr="009627CE">
        <w:trPr>
          <w:trHeight w:val="300"/>
        </w:trPr>
        <w:tc>
          <w:tcPr>
            <w:tcW w:w="613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66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46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270F20" w:rsidRPr="006F384E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6F384E">
              <w:rPr>
                <w:rFonts w:ascii="Calibri" w:eastAsia="Times New Roman" w:hAnsi="Calibri" w:cs="Calibri"/>
                <w:color w:val="000000"/>
                <w:lang w:eastAsia="es-SV"/>
              </w:rPr>
              <w:t>112</w:t>
            </w:r>
          </w:p>
        </w:tc>
      </w:tr>
    </w:tbl>
    <w:p w:rsidR="00270F20" w:rsidRDefault="00270F20" w:rsidP="00270F20"/>
    <w:p w:rsidR="00270F20" w:rsidRDefault="00270F20" w:rsidP="00270F20">
      <w:r>
        <w:rPr>
          <w:noProof/>
          <w:lang w:eastAsia="es-SV"/>
        </w:rPr>
        <w:drawing>
          <wp:inline distT="0" distB="0" distL="0" distR="0" wp14:anchorId="0EB13B99" wp14:editId="4048135B">
            <wp:extent cx="5514975" cy="3028950"/>
            <wp:effectExtent l="0" t="0" r="9525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5"/>
        <w:gridCol w:w="1441"/>
        <w:gridCol w:w="1589"/>
        <w:gridCol w:w="906"/>
      </w:tblGrid>
      <w:tr w:rsidR="00270F20" w:rsidRPr="006F384E" w:rsidTr="009627CE">
        <w:trPr>
          <w:trHeight w:val="300"/>
        </w:trPr>
        <w:tc>
          <w:tcPr>
            <w:tcW w:w="8521" w:type="dxa"/>
            <w:gridSpan w:val="4"/>
            <w:noWrap/>
            <w:hideMark/>
          </w:tcPr>
          <w:p w:rsidR="00270F20" w:rsidRPr="000920E9" w:rsidRDefault="00270F20" w:rsidP="009627CE">
            <w:pPr>
              <w:jc w:val="center"/>
              <w:rPr>
                <w:b/>
              </w:rPr>
            </w:pPr>
            <w:r w:rsidRPr="000920E9">
              <w:rPr>
                <w:b/>
                <w:sz w:val="24"/>
              </w:rPr>
              <w:t>MARZO</w:t>
            </w:r>
          </w:p>
        </w:tc>
      </w:tr>
      <w:tr w:rsidR="00270F20" w:rsidRPr="006F384E" w:rsidTr="009627CE">
        <w:trPr>
          <w:trHeight w:val="300"/>
        </w:trPr>
        <w:tc>
          <w:tcPr>
            <w:tcW w:w="4585" w:type="dxa"/>
            <w:noWrap/>
            <w:hideMark/>
          </w:tcPr>
          <w:p w:rsidR="00270F20" w:rsidRPr="006F384E" w:rsidRDefault="00270F20" w:rsidP="009627CE">
            <w:r w:rsidRPr="006F384E">
              <w:t xml:space="preserve">Actividad </w:t>
            </w:r>
          </w:p>
        </w:tc>
        <w:tc>
          <w:tcPr>
            <w:tcW w:w="1441" w:type="dxa"/>
            <w:noWrap/>
            <w:hideMark/>
          </w:tcPr>
          <w:p w:rsidR="00270F20" w:rsidRPr="006F384E" w:rsidRDefault="00270F20" w:rsidP="009627CE">
            <w:r w:rsidRPr="006F384E">
              <w:t xml:space="preserve">Mujeres </w:t>
            </w:r>
          </w:p>
        </w:tc>
        <w:tc>
          <w:tcPr>
            <w:tcW w:w="1589" w:type="dxa"/>
            <w:noWrap/>
            <w:hideMark/>
          </w:tcPr>
          <w:p w:rsidR="00270F20" w:rsidRPr="006F384E" w:rsidRDefault="00270F20" w:rsidP="009627CE">
            <w:r w:rsidRPr="006F384E">
              <w:t>Hombres</w:t>
            </w:r>
          </w:p>
        </w:tc>
        <w:tc>
          <w:tcPr>
            <w:tcW w:w="906" w:type="dxa"/>
            <w:noWrap/>
            <w:hideMark/>
          </w:tcPr>
          <w:p w:rsidR="00270F20" w:rsidRPr="006F384E" w:rsidRDefault="00270F20" w:rsidP="009627CE">
            <w:r w:rsidRPr="006F384E">
              <w:t>Total</w:t>
            </w:r>
          </w:p>
        </w:tc>
      </w:tr>
      <w:tr w:rsidR="00270F20" w:rsidRPr="006F384E" w:rsidTr="009627CE">
        <w:trPr>
          <w:trHeight w:val="300"/>
        </w:trPr>
        <w:tc>
          <w:tcPr>
            <w:tcW w:w="4585" w:type="dxa"/>
            <w:noWrap/>
            <w:hideMark/>
          </w:tcPr>
          <w:p w:rsidR="00270F20" w:rsidRPr="006F384E" w:rsidRDefault="00270F20" w:rsidP="009627CE">
            <w:r w:rsidRPr="006F384E">
              <w:t xml:space="preserve">Alfabetización en derechos  </w:t>
            </w:r>
          </w:p>
        </w:tc>
        <w:tc>
          <w:tcPr>
            <w:tcW w:w="1441" w:type="dxa"/>
            <w:noWrap/>
            <w:hideMark/>
          </w:tcPr>
          <w:p w:rsidR="00270F20" w:rsidRPr="006F384E" w:rsidRDefault="00270F20" w:rsidP="009627CE">
            <w:r w:rsidRPr="006F384E">
              <w:t>20</w:t>
            </w:r>
          </w:p>
        </w:tc>
        <w:tc>
          <w:tcPr>
            <w:tcW w:w="1589" w:type="dxa"/>
            <w:noWrap/>
            <w:hideMark/>
          </w:tcPr>
          <w:p w:rsidR="00270F20" w:rsidRPr="006F384E" w:rsidRDefault="00270F20" w:rsidP="009627CE">
            <w:r w:rsidRPr="006F384E">
              <w:t>0</w:t>
            </w:r>
          </w:p>
        </w:tc>
        <w:tc>
          <w:tcPr>
            <w:tcW w:w="906" w:type="dxa"/>
            <w:noWrap/>
            <w:hideMark/>
          </w:tcPr>
          <w:p w:rsidR="00270F20" w:rsidRPr="006F384E" w:rsidRDefault="00270F20" w:rsidP="009627CE">
            <w:r w:rsidRPr="006F384E">
              <w:t>20</w:t>
            </w:r>
          </w:p>
        </w:tc>
      </w:tr>
    </w:tbl>
    <w:p w:rsidR="00270F20" w:rsidRDefault="00270F20" w:rsidP="00270F20"/>
    <w:p w:rsidR="00270F20" w:rsidRDefault="00270F20" w:rsidP="00270F20"/>
    <w:p w:rsidR="00270F20" w:rsidRDefault="00270F20" w:rsidP="00270F20">
      <w:r>
        <w:rPr>
          <w:noProof/>
          <w:lang w:eastAsia="es-SV"/>
        </w:rPr>
        <w:drawing>
          <wp:inline distT="0" distB="0" distL="0" distR="0" wp14:anchorId="281B5B6F" wp14:editId="3C8F6ED7">
            <wp:extent cx="5410200" cy="3648075"/>
            <wp:effectExtent l="0" t="0" r="0" b="952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9627CE" w:rsidRDefault="009627CE" w:rsidP="00270F20"/>
    <w:p w:rsidR="009627CE" w:rsidRDefault="009627CE" w:rsidP="00270F20"/>
    <w:p w:rsidR="00270F20" w:rsidRDefault="00270F20" w:rsidP="00270F20"/>
    <w:p w:rsidR="00270F20" w:rsidRDefault="00270F20" w:rsidP="00270F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5"/>
        <w:gridCol w:w="968"/>
        <w:gridCol w:w="1067"/>
        <w:gridCol w:w="1040"/>
      </w:tblGrid>
      <w:tr w:rsidR="00270F20" w:rsidRPr="006F384E" w:rsidTr="009627CE">
        <w:trPr>
          <w:trHeight w:val="300"/>
        </w:trPr>
        <w:tc>
          <w:tcPr>
            <w:tcW w:w="7480" w:type="dxa"/>
            <w:gridSpan w:val="3"/>
            <w:noWrap/>
            <w:hideMark/>
          </w:tcPr>
          <w:p w:rsidR="00270F20" w:rsidRPr="00E90662" w:rsidRDefault="00270F20" w:rsidP="009627CE">
            <w:pPr>
              <w:jc w:val="center"/>
              <w:rPr>
                <w:b/>
              </w:rPr>
            </w:pPr>
            <w:r w:rsidRPr="00E90662">
              <w:rPr>
                <w:b/>
                <w:sz w:val="28"/>
              </w:rPr>
              <w:t>Abril</w:t>
            </w:r>
          </w:p>
        </w:tc>
        <w:tc>
          <w:tcPr>
            <w:tcW w:w="1040" w:type="dxa"/>
            <w:noWrap/>
            <w:hideMark/>
          </w:tcPr>
          <w:p w:rsidR="00270F20" w:rsidRPr="006F384E" w:rsidRDefault="00270F20" w:rsidP="009627CE"/>
        </w:tc>
      </w:tr>
      <w:tr w:rsidR="00270F20" w:rsidRPr="006F384E" w:rsidTr="009627CE">
        <w:trPr>
          <w:trHeight w:val="300"/>
        </w:trPr>
        <w:tc>
          <w:tcPr>
            <w:tcW w:w="5445" w:type="dxa"/>
            <w:noWrap/>
            <w:hideMark/>
          </w:tcPr>
          <w:p w:rsidR="00270F20" w:rsidRPr="006F384E" w:rsidRDefault="00270F20" w:rsidP="009627CE">
            <w:r w:rsidRPr="006F384E">
              <w:t xml:space="preserve">Actividad </w:t>
            </w:r>
          </w:p>
        </w:tc>
        <w:tc>
          <w:tcPr>
            <w:tcW w:w="968" w:type="dxa"/>
            <w:noWrap/>
            <w:hideMark/>
          </w:tcPr>
          <w:p w:rsidR="00270F20" w:rsidRPr="006F384E" w:rsidRDefault="00270F20" w:rsidP="009627CE">
            <w:r w:rsidRPr="006F384E">
              <w:t xml:space="preserve">Mujeres </w:t>
            </w:r>
          </w:p>
        </w:tc>
        <w:tc>
          <w:tcPr>
            <w:tcW w:w="1067" w:type="dxa"/>
            <w:noWrap/>
            <w:hideMark/>
          </w:tcPr>
          <w:p w:rsidR="00270F20" w:rsidRPr="006F384E" w:rsidRDefault="00270F20" w:rsidP="009627CE">
            <w:r w:rsidRPr="006F384E">
              <w:t>Hombres</w:t>
            </w:r>
          </w:p>
        </w:tc>
        <w:tc>
          <w:tcPr>
            <w:tcW w:w="1040" w:type="dxa"/>
            <w:noWrap/>
            <w:hideMark/>
          </w:tcPr>
          <w:p w:rsidR="00270F20" w:rsidRPr="006F384E" w:rsidRDefault="00270F20" w:rsidP="009627CE">
            <w:r w:rsidRPr="006F384E">
              <w:t>Total</w:t>
            </w:r>
          </w:p>
        </w:tc>
      </w:tr>
      <w:tr w:rsidR="00270F20" w:rsidRPr="006F384E" w:rsidTr="009627CE">
        <w:trPr>
          <w:trHeight w:val="600"/>
        </w:trPr>
        <w:tc>
          <w:tcPr>
            <w:tcW w:w="5445" w:type="dxa"/>
            <w:hideMark/>
          </w:tcPr>
          <w:p w:rsidR="00270F20" w:rsidRPr="006F384E" w:rsidRDefault="00270F20" w:rsidP="009627CE">
            <w:r w:rsidRPr="006F384E">
              <w:t xml:space="preserve">Sesiones a personal policial sobre Construcción Social del Género </w:t>
            </w:r>
          </w:p>
        </w:tc>
        <w:tc>
          <w:tcPr>
            <w:tcW w:w="968" w:type="dxa"/>
            <w:noWrap/>
            <w:hideMark/>
          </w:tcPr>
          <w:p w:rsidR="00270F20" w:rsidRPr="006F384E" w:rsidRDefault="00270F20" w:rsidP="009627CE">
            <w:r w:rsidRPr="006F384E">
              <w:t>8</w:t>
            </w:r>
          </w:p>
        </w:tc>
        <w:tc>
          <w:tcPr>
            <w:tcW w:w="1067" w:type="dxa"/>
            <w:noWrap/>
            <w:hideMark/>
          </w:tcPr>
          <w:p w:rsidR="00270F20" w:rsidRPr="006F384E" w:rsidRDefault="00270F20" w:rsidP="009627CE">
            <w:r w:rsidRPr="006F384E">
              <w:t>44</w:t>
            </w:r>
          </w:p>
        </w:tc>
        <w:tc>
          <w:tcPr>
            <w:tcW w:w="1040" w:type="dxa"/>
            <w:noWrap/>
            <w:hideMark/>
          </w:tcPr>
          <w:p w:rsidR="00270F20" w:rsidRPr="006F384E" w:rsidRDefault="00270F20" w:rsidP="009627CE">
            <w:r w:rsidRPr="006F384E">
              <w:t>52</w:t>
            </w:r>
          </w:p>
        </w:tc>
      </w:tr>
      <w:tr w:rsidR="00270F20" w:rsidRPr="006F384E" w:rsidTr="009627CE">
        <w:trPr>
          <w:trHeight w:val="600"/>
        </w:trPr>
        <w:tc>
          <w:tcPr>
            <w:tcW w:w="5445" w:type="dxa"/>
            <w:hideMark/>
          </w:tcPr>
          <w:p w:rsidR="00270F20" w:rsidRPr="006F384E" w:rsidRDefault="00270F20" w:rsidP="009627CE">
            <w:r w:rsidRPr="006F384E">
              <w:t>vivir con las emociones cuando se ha sufrido trauma en la infancia,</w:t>
            </w:r>
          </w:p>
        </w:tc>
        <w:tc>
          <w:tcPr>
            <w:tcW w:w="968" w:type="dxa"/>
            <w:noWrap/>
            <w:hideMark/>
          </w:tcPr>
          <w:p w:rsidR="00270F20" w:rsidRPr="006F384E" w:rsidRDefault="00270F20" w:rsidP="009627CE">
            <w:r w:rsidRPr="006F384E">
              <w:t>29</w:t>
            </w:r>
          </w:p>
        </w:tc>
        <w:tc>
          <w:tcPr>
            <w:tcW w:w="1067" w:type="dxa"/>
            <w:noWrap/>
            <w:hideMark/>
          </w:tcPr>
          <w:p w:rsidR="00270F20" w:rsidRPr="006F384E" w:rsidRDefault="00270F20" w:rsidP="009627CE">
            <w:r w:rsidRPr="006F384E">
              <w:t>4</w:t>
            </w:r>
          </w:p>
        </w:tc>
        <w:tc>
          <w:tcPr>
            <w:tcW w:w="1040" w:type="dxa"/>
            <w:noWrap/>
            <w:hideMark/>
          </w:tcPr>
          <w:p w:rsidR="00270F20" w:rsidRPr="006F384E" w:rsidRDefault="00270F20" w:rsidP="009627CE">
            <w:r w:rsidRPr="006F384E">
              <w:t>33</w:t>
            </w:r>
          </w:p>
        </w:tc>
      </w:tr>
      <w:tr w:rsidR="00270F20" w:rsidRPr="006F384E" w:rsidTr="009627CE">
        <w:trPr>
          <w:trHeight w:val="300"/>
        </w:trPr>
        <w:tc>
          <w:tcPr>
            <w:tcW w:w="5445" w:type="dxa"/>
            <w:noWrap/>
            <w:hideMark/>
          </w:tcPr>
          <w:p w:rsidR="00270F20" w:rsidRPr="006F384E" w:rsidRDefault="00270F20" w:rsidP="009627CE">
            <w:r w:rsidRPr="006F384E">
              <w:t>Recuperación del trauma severo</w:t>
            </w:r>
          </w:p>
        </w:tc>
        <w:tc>
          <w:tcPr>
            <w:tcW w:w="968" w:type="dxa"/>
            <w:noWrap/>
            <w:hideMark/>
          </w:tcPr>
          <w:p w:rsidR="00270F20" w:rsidRPr="006F384E" w:rsidRDefault="00270F20" w:rsidP="009627CE">
            <w:r w:rsidRPr="006F384E">
              <w:t>26</w:t>
            </w:r>
          </w:p>
        </w:tc>
        <w:tc>
          <w:tcPr>
            <w:tcW w:w="1067" w:type="dxa"/>
            <w:noWrap/>
            <w:hideMark/>
          </w:tcPr>
          <w:p w:rsidR="00270F20" w:rsidRPr="006F384E" w:rsidRDefault="00270F20" w:rsidP="009627CE">
            <w:r w:rsidRPr="006F384E">
              <w:t>4</w:t>
            </w:r>
          </w:p>
        </w:tc>
        <w:tc>
          <w:tcPr>
            <w:tcW w:w="1040" w:type="dxa"/>
            <w:noWrap/>
            <w:hideMark/>
          </w:tcPr>
          <w:p w:rsidR="00270F20" w:rsidRPr="006F384E" w:rsidRDefault="00270F20" w:rsidP="009627CE">
            <w:r w:rsidRPr="006F384E">
              <w:t>30</w:t>
            </w:r>
          </w:p>
        </w:tc>
      </w:tr>
      <w:tr w:rsidR="00270F20" w:rsidRPr="006F384E" w:rsidTr="009627CE">
        <w:trPr>
          <w:trHeight w:val="300"/>
        </w:trPr>
        <w:tc>
          <w:tcPr>
            <w:tcW w:w="5445" w:type="dxa"/>
            <w:noWrap/>
            <w:hideMark/>
          </w:tcPr>
          <w:p w:rsidR="00270F20" w:rsidRPr="006F384E" w:rsidRDefault="00270F20" w:rsidP="009627CE">
            <w:r w:rsidRPr="006F384E">
              <w:t>Total</w:t>
            </w:r>
          </w:p>
        </w:tc>
        <w:tc>
          <w:tcPr>
            <w:tcW w:w="968" w:type="dxa"/>
            <w:noWrap/>
            <w:hideMark/>
          </w:tcPr>
          <w:p w:rsidR="00270F20" w:rsidRPr="006F384E" w:rsidRDefault="00270F20" w:rsidP="009627CE">
            <w:r w:rsidRPr="006F384E">
              <w:t>63</w:t>
            </w:r>
          </w:p>
        </w:tc>
        <w:tc>
          <w:tcPr>
            <w:tcW w:w="1067" w:type="dxa"/>
            <w:noWrap/>
            <w:hideMark/>
          </w:tcPr>
          <w:p w:rsidR="00270F20" w:rsidRPr="006F384E" w:rsidRDefault="00270F20" w:rsidP="009627CE">
            <w:r w:rsidRPr="006F384E">
              <w:t>52</w:t>
            </w:r>
          </w:p>
        </w:tc>
        <w:tc>
          <w:tcPr>
            <w:tcW w:w="1040" w:type="dxa"/>
            <w:noWrap/>
            <w:hideMark/>
          </w:tcPr>
          <w:p w:rsidR="00270F20" w:rsidRPr="006F384E" w:rsidRDefault="00270F20" w:rsidP="009627CE">
            <w:r w:rsidRPr="006F384E">
              <w:t>115</w:t>
            </w:r>
          </w:p>
        </w:tc>
      </w:tr>
    </w:tbl>
    <w:p w:rsidR="00270F20" w:rsidRDefault="00270F20" w:rsidP="00270F20">
      <w:r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659C0CD0" wp14:editId="2EA4782E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5367338" cy="2667000"/>
            <wp:effectExtent l="0" t="0" r="5080" b="0"/>
            <wp:wrapSquare wrapText="bothSides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05"/>
        <w:gridCol w:w="942"/>
        <w:gridCol w:w="1019"/>
        <w:gridCol w:w="662"/>
      </w:tblGrid>
      <w:tr w:rsidR="00270F20" w:rsidRPr="006F384E" w:rsidTr="009627CE">
        <w:trPr>
          <w:trHeight w:val="300"/>
        </w:trPr>
        <w:tc>
          <w:tcPr>
            <w:tcW w:w="8520" w:type="dxa"/>
            <w:gridSpan w:val="4"/>
            <w:noWrap/>
            <w:hideMark/>
          </w:tcPr>
          <w:p w:rsidR="00270F20" w:rsidRPr="00E90662" w:rsidRDefault="00270F20" w:rsidP="009627CE">
            <w:pPr>
              <w:jc w:val="center"/>
              <w:rPr>
                <w:b/>
              </w:rPr>
            </w:pPr>
            <w:r w:rsidRPr="00E90662">
              <w:rPr>
                <w:b/>
                <w:sz w:val="24"/>
              </w:rPr>
              <w:t>MAYO</w:t>
            </w:r>
          </w:p>
        </w:tc>
      </w:tr>
      <w:tr w:rsidR="00270F20" w:rsidRPr="006F384E" w:rsidTr="009627CE">
        <w:trPr>
          <w:trHeight w:val="300"/>
        </w:trPr>
        <w:tc>
          <w:tcPr>
            <w:tcW w:w="6306" w:type="dxa"/>
            <w:noWrap/>
            <w:hideMark/>
          </w:tcPr>
          <w:p w:rsidR="00270F20" w:rsidRPr="006F384E" w:rsidRDefault="00270F20" w:rsidP="009627CE">
            <w:r w:rsidRPr="006F384E">
              <w:t xml:space="preserve">Actividad </w:t>
            </w:r>
          </w:p>
        </w:tc>
        <w:tc>
          <w:tcPr>
            <w:tcW w:w="814" w:type="dxa"/>
            <w:noWrap/>
            <w:hideMark/>
          </w:tcPr>
          <w:p w:rsidR="00270F20" w:rsidRPr="006F384E" w:rsidRDefault="00270F20" w:rsidP="009627CE">
            <w:r w:rsidRPr="006F384E">
              <w:t xml:space="preserve">Mujeres </w:t>
            </w:r>
          </w:p>
        </w:tc>
        <w:tc>
          <w:tcPr>
            <w:tcW w:w="901" w:type="dxa"/>
            <w:noWrap/>
            <w:hideMark/>
          </w:tcPr>
          <w:p w:rsidR="00270F20" w:rsidRPr="006F384E" w:rsidRDefault="00270F20" w:rsidP="009627CE">
            <w:r w:rsidRPr="006F384E">
              <w:t>Hombres</w:t>
            </w:r>
          </w:p>
        </w:tc>
        <w:tc>
          <w:tcPr>
            <w:tcW w:w="499" w:type="dxa"/>
            <w:noWrap/>
            <w:hideMark/>
          </w:tcPr>
          <w:p w:rsidR="00270F20" w:rsidRPr="006F384E" w:rsidRDefault="00270F20" w:rsidP="009627CE">
            <w:r w:rsidRPr="006F384E">
              <w:t>Total</w:t>
            </w:r>
          </w:p>
        </w:tc>
      </w:tr>
      <w:tr w:rsidR="00270F20" w:rsidRPr="006F384E" w:rsidTr="009627CE">
        <w:trPr>
          <w:trHeight w:val="300"/>
        </w:trPr>
        <w:tc>
          <w:tcPr>
            <w:tcW w:w="6306" w:type="dxa"/>
            <w:noWrap/>
            <w:hideMark/>
          </w:tcPr>
          <w:p w:rsidR="00270F20" w:rsidRPr="006F384E" w:rsidRDefault="00270F20" w:rsidP="009627CE">
            <w:r w:rsidRPr="006F384E">
              <w:t>jornada sobre la Ley de Igualdad y Equidad</w:t>
            </w:r>
          </w:p>
        </w:tc>
        <w:tc>
          <w:tcPr>
            <w:tcW w:w="814" w:type="dxa"/>
            <w:noWrap/>
            <w:hideMark/>
          </w:tcPr>
          <w:p w:rsidR="00270F20" w:rsidRPr="006F384E" w:rsidRDefault="00270F20" w:rsidP="009627CE">
            <w:r w:rsidRPr="006F384E">
              <w:t>3</w:t>
            </w:r>
          </w:p>
        </w:tc>
        <w:tc>
          <w:tcPr>
            <w:tcW w:w="901" w:type="dxa"/>
            <w:noWrap/>
            <w:hideMark/>
          </w:tcPr>
          <w:p w:rsidR="00270F20" w:rsidRPr="006F384E" w:rsidRDefault="00270F20" w:rsidP="009627CE">
            <w:r w:rsidRPr="006F384E">
              <w:t>24</w:t>
            </w:r>
          </w:p>
        </w:tc>
        <w:tc>
          <w:tcPr>
            <w:tcW w:w="499" w:type="dxa"/>
            <w:noWrap/>
            <w:hideMark/>
          </w:tcPr>
          <w:p w:rsidR="00270F20" w:rsidRPr="006F384E" w:rsidRDefault="00270F20" w:rsidP="009627CE">
            <w:r w:rsidRPr="006F384E">
              <w:t>27</w:t>
            </w:r>
          </w:p>
        </w:tc>
      </w:tr>
      <w:tr w:rsidR="00270F20" w:rsidRPr="006F384E" w:rsidTr="009627CE">
        <w:trPr>
          <w:trHeight w:val="300"/>
        </w:trPr>
        <w:tc>
          <w:tcPr>
            <w:tcW w:w="6306" w:type="dxa"/>
            <w:noWrap/>
            <w:hideMark/>
          </w:tcPr>
          <w:p w:rsidR="00270F20" w:rsidRPr="006F384E" w:rsidRDefault="00270F20" w:rsidP="009627CE">
            <w:r w:rsidRPr="006F384E">
              <w:t>Talleres con mujeres sobre sistema nacional de protección</w:t>
            </w:r>
          </w:p>
        </w:tc>
        <w:tc>
          <w:tcPr>
            <w:tcW w:w="814" w:type="dxa"/>
            <w:noWrap/>
            <w:hideMark/>
          </w:tcPr>
          <w:p w:rsidR="00270F20" w:rsidRPr="006F384E" w:rsidRDefault="00270F20" w:rsidP="009627CE">
            <w:r w:rsidRPr="006F384E">
              <w:t>8</w:t>
            </w:r>
          </w:p>
        </w:tc>
        <w:tc>
          <w:tcPr>
            <w:tcW w:w="901" w:type="dxa"/>
            <w:noWrap/>
            <w:hideMark/>
          </w:tcPr>
          <w:p w:rsidR="00270F20" w:rsidRPr="006F384E" w:rsidRDefault="00270F20" w:rsidP="009627CE"/>
        </w:tc>
        <w:tc>
          <w:tcPr>
            <w:tcW w:w="499" w:type="dxa"/>
            <w:noWrap/>
            <w:hideMark/>
          </w:tcPr>
          <w:p w:rsidR="00270F20" w:rsidRPr="006F384E" w:rsidRDefault="00270F20" w:rsidP="009627CE">
            <w:r w:rsidRPr="006F384E">
              <w:t>8</w:t>
            </w:r>
          </w:p>
        </w:tc>
      </w:tr>
      <w:tr w:rsidR="00270F20" w:rsidRPr="006F384E" w:rsidTr="009627CE">
        <w:trPr>
          <w:trHeight w:val="300"/>
        </w:trPr>
        <w:tc>
          <w:tcPr>
            <w:tcW w:w="6306" w:type="dxa"/>
            <w:noWrap/>
            <w:hideMark/>
          </w:tcPr>
          <w:p w:rsidR="00270F20" w:rsidRPr="006F384E" w:rsidRDefault="00270F20" w:rsidP="009627CE">
            <w:r w:rsidRPr="006F384E">
              <w:t>Jornadas de autoayuda con enfoque psicosocial</w:t>
            </w:r>
          </w:p>
        </w:tc>
        <w:tc>
          <w:tcPr>
            <w:tcW w:w="814" w:type="dxa"/>
            <w:noWrap/>
            <w:hideMark/>
          </w:tcPr>
          <w:p w:rsidR="00270F20" w:rsidRPr="006F384E" w:rsidRDefault="00270F20" w:rsidP="009627CE">
            <w:r w:rsidRPr="006F384E">
              <w:t>47</w:t>
            </w:r>
          </w:p>
        </w:tc>
        <w:tc>
          <w:tcPr>
            <w:tcW w:w="901" w:type="dxa"/>
            <w:noWrap/>
            <w:hideMark/>
          </w:tcPr>
          <w:p w:rsidR="00270F20" w:rsidRPr="006F384E" w:rsidRDefault="00270F20" w:rsidP="009627CE">
            <w:r w:rsidRPr="006F384E">
              <w:t>7</w:t>
            </w:r>
          </w:p>
        </w:tc>
        <w:tc>
          <w:tcPr>
            <w:tcW w:w="499" w:type="dxa"/>
            <w:noWrap/>
            <w:hideMark/>
          </w:tcPr>
          <w:p w:rsidR="00270F20" w:rsidRPr="006F384E" w:rsidRDefault="00270F20" w:rsidP="009627CE">
            <w:r w:rsidRPr="006F384E">
              <w:t>54</w:t>
            </w:r>
          </w:p>
        </w:tc>
      </w:tr>
      <w:tr w:rsidR="00270F20" w:rsidRPr="006F384E" w:rsidTr="009627CE">
        <w:trPr>
          <w:trHeight w:val="300"/>
        </w:trPr>
        <w:tc>
          <w:tcPr>
            <w:tcW w:w="6306" w:type="dxa"/>
            <w:noWrap/>
            <w:hideMark/>
          </w:tcPr>
          <w:p w:rsidR="00270F20" w:rsidRPr="006F384E" w:rsidRDefault="00270F20" w:rsidP="009627CE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0"/>
            </w:tblGrid>
            <w:tr w:rsidR="00270F20" w:rsidRPr="006F384E" w:rsidTr="009627CE">
              <w:trPr>
                <w:trHeight w:val="300"/>
                <w:tblCellSpacing w:w="0" w:type="dxa"/>
              </w:trPr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0F20" w:rsidRPr="006F384E" w:rsidRDefault="00270F20" w:rsidP="009627CE">
                  <w:r w:rsidRPr="006F384E">
                    <w:t>Total</w:t>
                  </w:r>
                </w:p>
              </w:tc>
            </w:tr>
          </w:tbl>
          <w:p w:rsidR="00270F20" w:rsidRPr="006F384E" w:rsidRDefault="00270F20" w:rsidP="009627CE"/>
        </w:tc>
        <w:tc>
          <w:tcPr>
            <w:tcW w:w="814" w:type="dxa"/>
            <w:noWrap/>
            <w:hideMark/>
          </w:tcPr>
          <w:p w:rsidR="00270F20" w:rsidRPr="006F384E" w:rsidRDefault="00270F20" w:rsidP="009627CE">
            <w:r w:rsidRPr="006F384E">
              <w:t>58</w:t>
            </w:r>
          </w:p>
        </w:tc>
        <w:tc>
          <w:tcPr>
            <w:tcW w:w="901" w:type="dxa"/>
            <w:noWrap/>
            <w:hideMark/>
          </w:tcPr>
          <w:p w:rsidR="00270F20" w:rsidRPr="006F384E" w:rsidRDefault="00270F20" w:rsidP="009627CE">
            <w:r w:rsidRPr="006F384E">
              <w:t>31</w:t>
            </w:r>
          </w:p>
        </w:tc>
        <w:tc>
          <w:tcPr>
            <w:tcW w:w="499" w:type="dxa"/>
            <w:noWrap/>
            <w:hideMark/>
          </w:tcPr>
          <w:p w:rsidR="00270F20" w:rsidRPr="006F384E" w:rsidRDefault="00270F20" w:rsidP="009627CE">
            <w:r w:rsidRPr="006F384E">
              <w:t>89</w:t>
            </w:r>
          </w:p>
        </w:tc>
      </w:tr>
    </w:tbl>
    <w:p w:rsidR="00270F20" w:rsidRDefault="00270F20" w:rsidP="00270F20"/>
    <w:p w:rsidR="00270F20" w:rsidRDefault="00270F20" w:rsidP="00270F20">
      <w:r w:rsidRPr="006F384E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6A356C6" wp14:editId="7344D081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5619750" cy="2809875"/>
            <wp:effectExtent l="0" t="0" r="0" b="9525"/>
            <wp:wrapNone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Default="00270F20" w:rsidP="00270F20"/>
    <w:p w:rsidR="00270F20" w:rsidRDefault="00270F20" w:rsidP="00270F20">
      <w:pPr>
        <w:tabs>
          <w:tab w:val="left" w:pos="3240"/>
        </w:tabs>
      </w:pPr>
      <w:r>
        <w:tab/>
      </w:r>
    </w:p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tbl>
      <w:tblPr>
        <w:tblW w:w="87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0"/>
        <w:gridCol w:w="896"/>
        <w:gridCol w:w="957"/>
        <w:gridCol w:w="1056"/>
      </w:tblGrid>
      <w:tr w:rsidR="00270F20" w:rsidRPr="00D21ED6" w:rsidTr="009627CE">
        <w:trPr>
          <w:trHeight w:val="300"/>
        </w:trPr>
        <w:tc>
          <w:tcPr>
            <w:tcW w:w="8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E90662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sz w:val="28"/>
                <w:lang w:eastAsia="es-SV"/>
              </w:rPr>
              <w:t>Junio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Desarrollo tema violencia contra las mujeres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Sesiones de apoyo a personal policial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75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sesiones de apoyo a mujeres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70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81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Capacitación sobre violencia de género con Comunidad LGTB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43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Capacitación sobre primeros auxilios psicológicos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23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Convivios con adultos mayores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28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Jornadas de </w:t>
            </w:r>
            <w:proofErr w:type="spellStart"/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autocuido</w:t>
            </w:r>
            <w:proofErr w:type="spellEnd"/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 con docentes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</w:tr>
      <w:tr w:rsidR="00270F20" w:rsidRPr="00D21ED6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Capacitación sobre primeros auxilios psicológicos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22</w:t>
            </w:r>
          </w:p>
        </w:tc>
      </w:tr>
      <w:tr w:rsidR="00270F20" w:rsidRPr="00E90662" w:rsidTr="009627CE">
        <w:trPr>
          <w:trHeight w:val="30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0"/>
            </w:tblGrid>
            <w:tr w:rsidR="00270F20" w:rsidRPr="00E90662" w:rsidTr="009627CE">
              <w:trPr>
                <w:trHeight w:val="300"/>
                <w:tblCellSpacing w:w="0" w:type="dxa"/>
              </w:trPr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0F20" w:rsidRPr="00E90662" w:rsidRDefault="00270F20" w:rsidP="009627C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es-SV"/>
                    </w:rPr>
                  </w:pPr>
                  <w:r w:rsidRPr="00E90662">
                    <w:rPr>
                      <w:rFonts w:ascii="Calibri" w:eastAsia="Times New Roman" w:hAnsi="Calibri" w:cs="Calibri"/>
                      <w:b/>
                      <w:color w:val="000000"/>
                      <w:lang w:eastAsia="es-SV"/>
                    </w:rPr>
                    <w:t>Total</w:t>
                  </w:r>
                </w:p>
              </w:tc>
            </w:tr>
          </w:tbl>
          <w:p w:rsidR="00270F20" w:rsidRPr="00E90662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170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128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298</w:t>
            </w:r>
          </w:p>
        </w:tc>
      </w:tr>
    </w:tbl>
    <w:p w:rsidR="00270F20" w:rsidRDefault="00270F20" w:rsidP="00270F20">
      <w:pPr>
        <w:tabs>
          <w:tab w:val="left" w:pos="3240"/>
        </w:tabs>
      </w:pPr>
    </w:p>
    <w:p w:rsidR="00270F20" w:rsidRDefault="00270F20" w:rsidP="00270F20">
      <w:pPr>
        <w:tabs>
          <w:tab w:val="left" w:pos="3240"/>
        </w:tabs>
      </w:pPr>
    </w:p>
    <w:p w:rsidR="00270F20" w:rsidRPr="00D21ED6" w:rsidRDefault="00270F20" w:rsidP="00270F20">
      <w:r w:rsidRPr="00D21ED6">
        <w:rPr>
          <w:rFonts w:ascii="Calibri" w:eastAsia="Times New Roman" w:hAnsi="Calibri" w:cs="Calibri"/>
          <w:noProof/>
          <w:color w:val="000000"/>
          <w:lang w:eastAsia="es-SV"/>
        </w:rPr>
        <w:drawing>
          <wp:anchor distT="0" distB="0" distL="114300" distR="114300" simplePos="0" relativeHeight="251660288" behindDoc="0" locked="0" layoutInCell="1" allowOverlap="1" wp14:anchorId="31FFD854" wp14:editId="3F1AE4E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248275" cy="2333625"/>
            <wp:effectExtent l="0" t="0" r="9525" b="9525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Pr="00D21ED6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Default="00270F20" w:rsidP="00270F20"/>
    <w:p w:rsidR="00270F20" w:rsidRPr="00D21ED6" w:rsidRDefault="00270F20" w:rsidP="00270F20"/>
    <w:p w:rsidR="00270F20" w:rsidRDefault="00270F20" w:rsidP="00270F20"/>
    <w:tbl>
      <w:tblPr>
        <w:tblW w:w="88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878"/>
        <w:gridCol w:w="957"/>
        <w:gridCol w:w="593"/>
      </w:tblGrid>
      <w:tr w:rsidR="00270F20" w:rsidRPr="00D21ED6" w:rsidTr="009627CE">
        <w:trPr>
          <w:trHeight w:val="300"/>
        </w:trPr>
        <w:tc>
          <w:tcPr>
            <w:tcW w:w="8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sz w:val="28"/>
                <w:lang w:eastAsia="es-SV"/>
              </w:rPr>
              <w:t>JULIO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Salud Metal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Embarazo Precoz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Infecciones de Transmisión Sexual y Tomando decisiones difíciles PNC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23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10 orientaciones sexuales.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Preconcepción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17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Sexismo, Machismo y Aprendiendo a escuchar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Infecciones de Transmisión Sexual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44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52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21ED6">
              <w:rPr>
                <w:rFonts w:ascii="Calibri" w:eastAsia="Times New Roman" w:hAnsi="Calibri" w:cs="Calibri"/>
                <w:color w:val="000000"/>
                <w:lang w:eastAsia="es-SV"/>
              </w:rPr>
              <w:t>96</w:t>
            </w:r>
          </w:p>
        </w:tc>
      </w:tr>
      <w:tr w:rsidR="00270F20" w:rsidRPr="00D21ED6" w:rsidTr="009627CE">
        <w:trPr>
          <w:trHeight w:val="300"/>
        </w:trPr>
        <w:tc>
          <w:tcPr>
            <w:tcW w:w="6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D21ED6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D21ED6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</w:tr>
    </w:tbl>
    <w:p w:rsidR="00270F20" w:rsidRDefault="00270F20" w:rsidP="00270F20">
      <w:pPr>
        <w:ind w:firstLine="708"/>
      </w:pPr>
      <w:r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05CC82AF" wp14:editId="11BE245B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5271770" cy="2647950"/>
            <wp:effectExtent l="0" t="0" r="5080" b="0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37"/>
        <w:gridCol w:w="1421"/>
        <w:gridCol w:w="1487"/>
        <w:gridCol w:w="1183"/>
      </w:tblGrid>
      <w:tr w:rsidR="00270F20" w:rsidRPr="00F3027D" w:rsidTr="009627CE">
        <w:trPr>
          <w:trHeight w:val="300"/>
        </w:trPr>
        <w:tc>
          <w:tcPr>
            <w:tcW w:w="8520" w:type="dxa"/>
            <w:gridSpan w:val="4"/>
            <w:noWrap/>
            <w:hideMark/>
          </w:tcPr>
          <w:p w:rsidR="00270F20" w:rsidRPr="00E90662" w:rsidRDefault="00270F20" w:rsidP="009627CE">
            <w:pPr>
              <w:ind w:firstLine="708"/>
              <w:jc w:val="center"/>
              <w:rPr>
                <w:b/>
              </w:rPr>
            </w:pPr>
            <w:r w:rsidRPr="00E90662">
              <w:rPr>
                <w:b/>
                <w:sz w:val="28"/>
              </w:rPr>
              <w:t>AGOSTO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 xml:space="preserve">Actividad 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 xml:space="preserve">Mujeres 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Hombres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Total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Charla sobre Enfoque psicosocial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10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11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Charla sobre VIH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18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20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Sesión Aprendiendo a escuchar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18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20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Sesión sobre ITS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3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5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Sesión sobre Síndrome Vicario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12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14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Sesión sobre prevención del Alcoholismo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12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14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>
              <w:t>A</w:t>
            </w:r>
            <w:r w:rsidRPr="00F3027D">
              <w:t xml:space="preserve">lfabetización en Derechos 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32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12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44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Sesión sobre Cuidado Informativo del Trauma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13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7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20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Talleres sobre liderazgo juvenil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6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3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9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r w:rsidRPr="00F3027D">
              <w:t>Rally aprendiendo jugando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7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8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15</w:t>
            </w:r>
          </w:p>
        </w:tc>
      </w:tr>
      <w:tr w:rsidR="00270F20" w:rsidRPr="00F3027D" w:rsidTr="009627CE">
        <w:trPr>
          <w:trHeight w:val="300"/>
        </w:trPr>
        <w:tc>
          <w:tcPr>
            <w:tcW w:w="5641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Total</w:t>
            </w:r>
          </w:p>
        </w:tc>
        <w:tc>
          <w:tcPr>
            <w:tcW w:w="105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69</w:t>
            </w:r>
          </w:p>
        </w:tc>
        <w:tc>
          <w:tcPr>
            <w:tcW w:w="116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103</w:t>
            </w:r>
          </w:p>
        </w:tc>
        <w:tc>
          <w:tcPr>
            <w:tcW w:w="663" w:type="dxa"/>
            <w:noWrap/>
            <w:hideMark/>
          </w:tcPr>
          <w:p w:rsidR="00270F20" w:rsidRPr="00F3027D" w:rsidRDefault="00270F20" w:rsidP="009627CE">
            <w:r w:rsidRPr="00F3027D">
              <w:t>172</w:t>
            </w:r>
          </w:p>
        </w:tc>
      </w:tr>
    </w:tbl>
    <w:p w:rsidR="00270F20" w:rsidRDefault="00270F20" w:rsidP="00270F20">
      <w:pPr>
        <w:ind w:firstLine="708"/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685740D" wp14:editId="08C1EB05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5353050" cy="3199765"/>
            <wp:effectExtent l="0" t="0" r="0" b="635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47"/>
        <w:gridCol w:w="1627"/>
        <w:gridCol w:w="1705"/>
        <w:gridCol w:w="1349"/>
      </w:tblGrid>
      <w:tr w:rsidR="00270F20" w:rsidRPr="00F3027D" w:rsidTr="009627CE">
        <w:trPr>
          <w:trHeight w:val="300"/>
        </w:trPr>
        <w:tc>
          <w:tcPr>
            <w:tcW w:w="8828" w:type="dxa"/>
            <w:gridSpan w:val="4"/>
            <w:noWrap/>
            <w:hideMark/>
          </w:tcPr>
          <w:p w:rsidR="00270F20" w:rsidRPr="00E90662" w:rsidRDefault="00270F20" w:rsidP="009627CE">
            <w:pPr>
              <w:ind w:firstLine="708"/>
              <w:jc w:val="center"/>
              <w:rPr>
                <w:b/>
              </w:rPr>
            </w:pPr>
            <w:r w:rsidRPr="00E90662">
              <w:rPr>
                <w:b/>
                <w:sz w:val="28"/>
              </w:rPr>
              <w:t>SEPTIEMBRE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ind w:firstLine="708"/>
              <w:jc w:val="both"/>
            </w:pPr>
            <w:r w:rsidRPr="00F3027D">
              <w:t xml:space="preserve">Actividad 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 xml:space="preserve">Mujeres 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Hombres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Total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>Capacitación sobre orientación familiar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8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8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>Enfoque Diferencial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14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15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 xml:space="preserve"> Uso adecuado del Preservativo grupo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23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24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>Las Tres Etapas de Recuperación de un trauma.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23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24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>Estigma y Discriminación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17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11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28</w:t>
            </w:r>
          </w:p>
        </w:tc>
      </w:tr>
      <w:tr w:rsidR="00270F20" w:rsidRPr="00F3027D" w:rsidTr="009627CE">
        <w:trPr>
          <w:trHeight w:val="600"/>
        </w:trPr>
        <w:tc>
          <w:tcPr>
            <w:tcW w:w="4243" w:type="dxa"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 xml:space="preserve">Socialización ruta de atención con docentes de CE Cantón </w:t>
            </w:r>
            <w:proofErr w:type="spellStart"/>
            <w:r w:rsidRPr="00F3027D">
              <w:t>Milingo</w:t>
            </w:r>
            <w:proofErr w:type="spellEnd"/>
            <w:r w:rsidRPr="00F3027D">
              <w:t xml:space="preserve"> y Los Llanitos.  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17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12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29</w:t>
            </w:r>
          </w:p>
        </w:tc>
      </w:tr>
      <w:tr w:rsidR="00270F20" w:rsidRPr="00F3027D" w:rsidTr="009627CE">
        <w:trPr>
          <w:trHeight w:val="600"/>
        </w:trPr>
        <w:tc>
          <w:tcPr>
            <w:tcW w:w="4243" w:type="dxa"/>
            <w:hideMark/>
          </w:tcPr>
          <w:p w:rsidR="00270F20" w:rsidRPr="00F3027D" w:rsidRDefault="00270F20" w:rsidP="009627CE">
            <w:pPr>
              <w:jc w:val="both"/>
            </w:pPr>
            <w:r w:rsidRPr="00F3027D">
              <w:t>Capacitaciones sobre atención a víctimas de desplazamiento forzado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12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7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19</w:t>
            </w:r>
          </w:p>
        </w:tc>
      </w:tr>
      <w:tr w:rsidR="00270F20" w:rsidRPr="00F3027D" w:rsidTr="009627CE">
        <w:trPr>
          <w:trHeight w:val="300"/>
        </w:trPr>
        <w:tc>
          <w:tcPr>
            <w:tcW w:w="4243" w:type="dxa"/>
            <w:noWrap/>
            <w:hideMark/>
          </w:tcPr>
          <w:p w:rsidR="00270F20" w:rsidRPr="00F3027D" w:rsidRDefault="00270F20" w:rsidP="009627CE">
            <w:pPr>
              <w:ind w:firstLine="708"/>
              <w:jc w:val="both"/>
            </w:pPr>
            <w:r w:rsidRPr="00F3027D">
              <w:t>Total</w:t>
            </w:r>
          </w:p>
        </w:tc>
        <w:tc>
          <w:tcPr>
            <w:tcW w:w="1594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70</w:t>
            </w:r>
          </w:p>
        </w:tc>
        <w:tc>
          <w:tcPr>
            <w:tcW w:w="1669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77</w:t>
            </w:r>
          </w:p>
        </w:tc>
        <w:tc>
          <w:tcPr>
            <w:tcW w:w="1322" w:type="dxa"/>
            <w:noWrap/>
            <w:hideMark/>
          </w:tcPr>
          <w:p w:rsidR="00270F20" w:rsidRPr="00F3027D" w:rsidRDefault="00270F20" w:rsidP="009627CE">
            <w:pPr>
              <w:ind w:firstLine="708"/>
            </w:pPr>
            <w:r w:rsidRPr="00F3027D">
              <w:t>147</w:t>
            </w:r>
          </w:p>
        </w:tc>
      </w:tr>
    </w:tbl>
    <w:p w:rsidR="00270F20" w:rsidRDefault="00270F20" w:rsidP="00270F20">
      <w:pPr>
        <w:ind w:firstLine="708"/>
      </w:pPr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1261DF8F" wp14:editId="4FCA2207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5153025" cy="2695575"/>
            <wp:effectExtent l="0" t="0" r="9525" b="9525"/>
            <wp:wrapSquare wrapText="bothSides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Default="00270F20" w:rsidP="00270F20">
      <w:pPr>
        <w:ind w:firstLine="708"/>
      </w:pPr>
    </w:p>
    <w:p w:rsidR="00270F20" w:rsidRDefault="00270F20" w:rsidP="00270F20">
      <w:pPr>
        <w:ind w:firstLine="708"/>
      </w:pPr>
    </w:p>
    <w:p w:rsidR="00270F20" w:rsidRPr="00F3027D" w:rsidRDefault="00270F20" w:rsidP="00270F20"/>
    <w:p w:rsidR="00270F20" w:rsidRPr="00F3027D" w:rsidRDefault="00270F20" w:rsidP="00270F20"/>
    <w:p w:rsidR="00270F20" w:rsidRDefault="00270F20" w:rsidP="00270F20"/>
    <w:p w:rsidR="00270F20" w:rsidRDefault="00270F20" w:rsidP="00270F20">
      <w:pPr>
        <w:tabs>
          <w:tab w:val="left" w:pos="2370"/>
        </w:tabs>
      </w:pPr>
      <w:r>
        <w:tab/>
      </w: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Pr="00F3027D" w:rsidRDefault="00270F20" w:rsidP="00270F20">
      <w:pPr>
        <w:tabs>
          <w:tab w:val="left" w:pos="2370"/>
        </w:tabs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9"/>
        <w:gridCol w:w="974"/>
        <w:gridCol w:w="1074"/>
        <w:gridCol w:w="613"/>
      </w:tblGrid>
      <w:tr w:rsidR="00270F20" w:rsidRPr="00F3027D" w:rsidTr="009627CE">
        <w:trPr>
          <w:trHeight w:val="300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sz w:val="28"/>
                <w:lang w:eastAsia="es-SV"/>
              </w:rPr>
              <w:t>OCTUBRE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La ira con PNC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26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34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El Alcoholismo con PNC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El enojo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17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Salud mental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11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La ira y el enojo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Prevención de embarazo precoz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12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Conmemoración día para prevenir cáncer de mama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65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77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Intercambio de experiencias en atención a victimas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43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70</w:t>
            </w:r>
          </w:p>
        </w:tc>
      </w:tr>
      <w:tr w:rsidR="00270F20" w:rsidRPr="00F3027D" w:rsidTr="009627CE">
        <w:trPr>
          <w:trHeight w:val="300"/>
        </w:trPr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166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3027D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3027D">
              <w:rPr>
                <w:rFonts w:ascii="Calibri" w:eastAsia="Times New Roman" w:hAnsi="Calibri" w:cs="Calibri"/>
                <w:color w:val="000000"/>
                <w:lang w:eastAsia="es-SV"/>
              </w:rPr>
              <w:t>254</w:t>
            </w:r>
          </w:p>
        </w:tc>
      </w:tr>
    </w:tbl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  <w:r>
        <w:rPr>
          <w:noProof/>
          <w:lang w:eastAsia="es-SV"/>
        </w:rPr>
        <w:drawing>
          <wp:inline distT="0" distB="0" distL="0" distR="0" wp14:anchorId="18883F69" wp14:editId="3DF562F5">
            <wp:extent cx="5410200" cy="274320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74"/>
        <w:gridCol w:w="878"/>
        <w:gridCol w:w="957"/>
        <w:gridCol w:w="593"/>
      </w:tblGrid>
      <w:tr w:rsidR="00270F20" w:rsidRPr="00F14B8A" w:rsidTr="009627CE">
        <w:trPr>
          <w:trHeight w:val="300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sz w:val="28"/>
                <w:lang w:eastAsia="es-SV"/>
              </w:rPr>
              <w:t>NOVIEMBRE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El manejo del stress, y prevención de violencia intrafamiliar.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69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cómo afrontar trauma reciente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33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Lugares de memoria comunitaria y sus narrativas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El apego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34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Embarazo precoz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Conmemoración día de no violencia contra la mujer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88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100</w:t>
            </w:r>
          </w:p>
        </w:tc>
      </w:tr>
      <w:tr w:rsidR="00270F20" w:rsidRPr="00F14B8A" w:rsidTr="009627CE">
        <w:trPr>
          <w:trHeight w:val="300"/>
        </w:trPr>
        <w:tc>
          <w:tcPr>
            <w:tcW w:w="6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168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92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260</w:t>
            </w:r>
          </w:p>
        </w:tc>
      </w:tr>
    </w:tbl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  <w:r>
        <w:rPr>
          <w:noProof/>
          <w:lang w:eastAsia="es-SV"/>
        </w:rPr>
        <w:drawing>
          <wp:inline distT="0" distB="0" distL="0" distR="0" wp14:anchorId="09E2133F" wp14:editId="4108FAE1">
            <wp:extent cx="5372100" cy="29718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tbl>
      <w:tblPr>
        <w:tblW w:w="8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880"/>
        <w:gridCol w:w="957"/>
        <w:gridCol w:w="1040"/>
      </w:tblGrid>
      <w:tr w:rsidR="00270F20" w:rsidRPr="00F14B8A" w:rsidTr="009627CE">
        <w:trPr>
          <w:trHeight w:val="300"/>
        </w:trPr>
        <w:tc>
          <w:tcPr>
            <w:tcW w:w="8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E90662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sz w:val="28"/>
                <w:lang w:eastAsia="es-SV"/>
              </w:rPr>
              <w:t>DICIEMBRE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Preconcepción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Sesiones de autoayuda con personal policial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23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Convivio con adultos mayores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22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Talleres sobre decoración navideña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109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Taller de perfumería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64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Taller de elaboración de gabachas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Jornadas de autoayuda con enfoque psicosocial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270F20" w:rsidRPr="00F14B8A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Jornadas de </w:t>
            </w:r>
            <w:proofErr w:type="spellStart"/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autocuido</w:t>
            </w:r>
            <w:proofErr w:type="spellEnd"/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 dirigidas a juventud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57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70</w:t>
            </w:r>
          </w:p>
        </w:tc>
      </w:tr>
      <w:tr w:rsidR="00270F20" w:rsidRPr="00F14B8A" w:rsidTr="009627CE">
        <w:trPr>
          <w:trHeight w:val="48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293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F14B8A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14B8A">
              <w:rPr>
                <w:rFonts w:ascii="Calibri" w:eastAsia="Times New Roman" w:hAnsi="Calibri" w:cs="Calibri"/>
                <w:color w:val="000000"/>
                <w:lang w:eastAsia="es-SV"/>
              </w:rPr>
              <w:t>362</w:t>
            </w:r>
          </w:p>
        </w:tc>
      </w:tr>
    </w:tbl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  <w:r>
        <w:rPr>
          <w:noProof/>
          <w:lang w:eastAsia="es-SV"/>
        </w:rPr>
        <w:drawing>
          <wp:inline distT="0" distB="0" distL="0" distR="0" wp14:anchorId="108D5CE9" wp14:editId="1A3221F3">
            <wp:extent cx="5457825" cy="3190875"/>
            <wp:effectExtent l="0" t="0" r="9525" b="9525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9"/>
        <w:gridCol w:w="779"/>
        <w:gridCol w:w="1035"/>
        <w:gridCol w:w="657"/>
      </w:tblGrid>
      <w:tr w:rsidR="00270F20" w:rsidRPr="004364A5" w:rsidTr="009627CE">
        <w:trPr>
          <w:trHeight w:val="300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sz w:val="28"/>
                <w:lang w:eastAsia="es-SV"/>
              </w:rPr>
              <w:t>JORNADAS PERMANENTES DE ENERO A DICIEMBRE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Actividad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Mujer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Hombre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Talleres de corte y confección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224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231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Talleres de bisuterías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34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36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Bordado en listón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61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61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Atención a víctimas y derivación de casos y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39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48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Atención Psicológicas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131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201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Jornadas sobre </w:t>
            </w:r>
            <w:proofErr w:type="spellStart"/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autocuido</w:t>
            </w:r>
            <w:proofErr w:type="spellEnd"/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 con personal municipal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24</w:t>
            </w:r>
          </w:p>
        </w:tc>
      </w:tr>
      <w:tr w:rsidR="00270F20" w:rsidRPr="004364A5" w:rsidTr="009627CE">
        <w:trPr>
          <w:trHeight w:val="300"/>
        </w:trPr>
        <w:tc>
          <w:tcPr>
            <w:tcW w:w="6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513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88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4364A5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364A5">
              <w:rPr>
                <w:rFonts w:ascii="Calibri" w:eastAsia="Times New Roman" w:hAnsi="Calibri" w:cs="Calibri"/>
                <w:color w:val="000000"/>
                <w:lang w:eastAsia="es-SV"/>
              </w:rPr>
              <w:t>601</w:t>
            </w:r>
          </w:p>
        </w:tc>
      </w:tr>
    </w:tbl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  <w:r>
        <w:rPr>
          <w:noProof/>
          <w:lang w:eastAsia="es-SV"/>
        </w:rPr>
        <w:drawing>
          <wp:inline distT="0" distB="0" distL="0" distR="0" wp14:anchorId="104D2FD0" wp14:editId="7C2FEB71">
            <wp:extent cx="5362574" cy="2486024"/>
            <wp:effectExtent l="0" t="0" r="10160" b="1016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Default="00270F20" w:rsidP="00270F20">
      <w:pPr>
        <w:tabs>
          <w:tab w:val="left" w:pos="2370"/>
        </w:tabs>
      </w:pPr>
    </w:p>
    <w:p w:rsidR="00270F20" w:rsidRPr="00E90662" w:rsidRDefault="00270F20" w:rsidP="00270F20">
      <w:pPr>
        <w:tabs>
          <w:tab w:val="left" w:pos="2370"/>
        </w:tabs>
        <w:jc w:val="center"/>
        <w:rPr>
          <w:b/>
          <w:sz w:val="28"/>
        </w:rPr>
      </w:pPr>
      <w:r w:rsidRPr="00E90662">
        <w:rPr>
          <w:b/>
          <w:sz w:val="28"/>
        </w:rPr>
        <w:t xml:space="preserve">Resumen de actividades año 2021 </w:t>
      </w:r>
      <w:r>
        <w:rPr>
          <w:b/>
          <w:sz w:val="28"/>
        </w:rPr>
        <w:t xml:space="preserve">Unidad de Género, Alcaldía Municipal de Cuidad Delgado </w:t>
      </w:r>
    </w:p>
    <w:p w:rsidR="00270F20" w:rsidRDefault="00270F20" w:rsidP="00270F20">
      <w:pPr>
        <w:tabs>
          <w:tab w:val="left" w:pos="2370"/>
        </w:tabs>
      </w:pPr>
    </w:p>
    <w:tbl>
      <w:tblPr>
        <w:tblW w:w="8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880"/>
        <w:gridCol w:w="957"/>
        <w:gridCol w:w="1040"/>
      </w:tblGrid>
      <w:tr w:rsidR="00270F20" w:rsidRPr="000C63B9" w:rsidTr="009627CE">
        <w:trPr>
          <w:trHeight w:val="300"/>
        </w:trPr>
        <w:tc>
          <w:tcPr>
            <w:tcW w:w="8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F20" w:rsidRPr="000C63B9" w:rsidRDefault="00270F20" w:rsidP="009627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2021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MES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Mujeres 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Hombres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Total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ENERO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25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FEBRERO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66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112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MARZO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ABRIL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115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MAYO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58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89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JUNIO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170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298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JULIO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44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96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AGOSTO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69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172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SEPTIEMBRE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70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147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OCTUBRE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166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254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NOVIEMBRE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168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260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DICIEMBRE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293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362</w:t>
            </w:r>
          </w:p>
        </w:tc>
      </w:tr>
      <w:tr w:rsidR="00270F20" w:rsidRPr="000C63B9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JORNADAS PERMANENTES DE ENERO A DICIEMBRE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513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0C63B9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C63B9">
              <w:rPr>
                <w:rFonts w:ascii="Calibri" w:eastAsia="Times New Roman" w:hAnsi="Calibri" w:cs="Calibri"/>
                <w:color w:val="000000"/>
                <w:lang w:eastAsia="es-SV"/>
              </w:rPr>
              <w:t>601</w:t>
            </w:r>
          </w:p>
        </w:tc>
      </w:tr>
      <w:tr w:rsidR="00270F20" w:rsidRPr="00E90662" w:rsidTr="009627CE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1721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830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F20" w:rsidRPr="00E90662" w:rsidRDefault="00270F20" w:rsidP="009627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E9066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2551</w:t>
            </w:r>
          </w:p>
        </w:tc>
      </w:tr>
    </w:tbl>
    <w:p w:rsidR="00270F20" w:rsidRDefault="00270F20" w:rsidP="00270F20">
      <w:pPr>
        <w:tabs>
          <w:tab w:val="left" w:pos="2370"/>
        </w:tabs>
      </w:pPr>
    </w:p>
    <w:p w:rsidR="00270F20" w:rsidRDefault="00270F20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 wp14:anchorId="556846AF" wp14:editId="1C6C928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33950" cy="3162300"/>
            <wp:effectExtent l="0" t="0" r="0" b="0"/>
            <wp:wrapSquare wrapText="bothSides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AA" w:rsidRDefault="002D15AA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D15AA" w:rsidRDefault="002D15AA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D15AA" w:rsidRDefault="002D15AA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p w:rsidR="002D15AA" w:rsidRDefault="002D15AA" w:rsidP="008258DE">
      <w:pPr>
        <w:spacing w:after="0" w:line="276" w:lineRule="auto"/>
        <w:jc w:val="center"/>
        <w:rPr>
          <w:rFonts w:ascii="Bembod std" w:hAnsi="Bembod std"/>
          <w:b/>
          <w:sz w:val="24"/>
          <w:szCs w:val="24"/>
        </w:rPr>
      </w:pPr>
    </w:p>
    <w:sectPr w:rsidR="002D15AA" w:rsidSect="000A3A88">
      <w:headerReference w:type="default" r:id="rId21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8CC" w:rsidRDefault="006208CC" w:rsidP="000A3A88">
      <w:pPr>
        <w:spacing w:after="0" w:line="240" w:lineRule="auto"/>
      </w:pPr>
      <w:r>
        <w:separator/>
      </w:r>
    </w:p>
  </w:endnote>
  <w:endnote w:type="continuationSeparator" w:id="0">
    <w:p w:rsidR="006208CC" w:rsidRDefault="006208CC" w:rsidP="000A3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 Std">
    <w:altName w:val="Sitka Small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Bembod st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8CC" w:rsidRDefault="006208CC" w:rsidP="000A3A88">
      <w:pPr>
        <w:spacing w:after="0" w:line="240" w:lineRule="auto"/>
      </w:pPr>
      <w:r>
        <w:separator/>
      </w:r>
    </w:p>
  </w:footnote>
  <w:footnote w:type="continuationSeparator" w:id="0">
    <w:p w:rsidR="006208CC" w:rsidRDefault="006208CC" w:rsidP="000A3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7CE" w:rsidRDefault="009627C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-1048604</wp:posOffset>
          </wp:positionH>
          <wp:positionV relativeFrom="margin">
            <wp:posOffset>-867999</wp:posOffset>
          </wp:positionV>
          <wp:extent cx="7719948" cy="99896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D Linea Grafica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8" cy="998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A88"/>
    <w:rsid w:val="000043A3"/>
    <w:rsid w:val="000409DB"/>
    <w:rsid w:val="00087458"/>
    <w:rsid w:val="00094585"/>
    <w:rsid w:val="000A0474"/>
    <w:rsid w:val="000A3A88"/>
    <w:rsid w:val="000B4F9D"/>
    <w:rsid w:val="000E7A61"/>
    <w:rsid w:val="000E7E30"/>
    <w:rsid w:val="00104E29"/>
    <w:rsid w:val="00112AEB"/>
    <w:rsid w:val="00150D0F"/>
    <w:rsid w:val="00156AF6"/>
    <w:rsid w:val="001727F0"/>
    <w:rsid w:val="00177A99"/>
    <w:rsid w:val="0018646F"/>
    <w:rsid w:val="001877C0"/>
    <w:rsid w:val="0019657F"/>
    <w:rsid w:val="001B09C6"/>
    <w:rsid w:val="001B0CCC"/>
    <w:rsid w:val="001C3EE7"/>
    <w:rsid w:val="001C4FBC"/>
    <w:rsid w:val="001D0E87"/>
    <w:rsid w:val="001D1293"/>
    <w:rsid w:val="001D2BB5"/>
    <w:rsid w:val="001E0BAF"/>
    <w:rsid w:val="001F17E6"/>
    <w:rsid w:val="001F3FE5"/>
    <w:rsid w:val="001F7F63"/>
    <w:rsid w:val="0020005D"/>
    <w:rsid w:val="002125FB"/>
    <w:rsid w:val="00252367"/>
    <w:rsid w:val="00264182"/>
    <w:rsid w:val="00270F20"/>
    <w:rsid w:val="002841B2"/>
    <w:rsid w:val="00284376"/>
    <w:rsid w:val="002A48E7"/>
    <w:rsid w:val="002B2776"/>
    <w:rsid w:val="002C252D"/>
    <w:rsid w:val="002D15AA"/>
    <w:rsid w:val="002E0B14"/>
    <w:rsid w:val="003022DF"/>
    <w:rsid w:val="00311AE7"/>
    <w:rsid w:val="00334E88"/>
    <w:rsid w:val="00344C0C"/>
    <w:rsid w:val="00371507"/>
    <w:rsid w:val="003733D6"/>
    <w:rsid w:val="003963DF"/>
    <w:rsid w:val="003C244D"/>
    <w:rsid w:val="003D3BBF"/>
    <w:rsid w:val="003F0DE1"/>
    <w:rsid w:val="00401F62"/>
    <w:rsid w:val="00447E2A"/>
    <w:rsid w:val="00454CBA"/>
    <w:rsid w:val="0047131A"/>
    <w:rsid w:val="00484F72"/>
    <w:rsid w:val="004872C2"/>
    <w:rsid w:val="0049301A"/>
    <w:rsid w:val="004935B0"/>
    <w:rsid w:val="00497A5B"/>
    <w:rsid w:val="004B1E70"/>
    <w:rsid w:val="004B3D16"/>
    <w:rsid w:val="004B5BA3"/>
    <w:rsid w:val="004B7F3A"/>
    <w:rsid w:val="004D43D7"/>
    <w:rsid w:val="004D62F5"/>
    <w:rsid w:val="004F1C84"/>
    <w:rsid w:val="005016D1"/>
    <w:rsid w:val="00501CDF"/>
    <w:rsid w:val="00515615"/>
    <w:rsid w:val="00515D2F"/>
    <w:rsid w:val="00562377"/>
    <w:rsid w:val="00595005"/>
    <w:rsid w:val="005B0800"/>
    <w:rsid w:val="00602898"/>
    <w:rsid w:val="00607EA4"/>
    <w:rsid w:val="006208CC"/>
    <w:rsid w:val="00627D8E"/>
    <w:rsid w:val="00661D16"/>
    <w:rsid w:val="00670579"/>
    <w:rsid w:val="0068328F"/>
    <w:rsid w:val="00690E40"/>
    <w:rsid w:val="006B1F81"/>
    <w:rsid w:val="006C5373"/>
    <w:rsid w:val="006E6A5C"/>
    <w:rsid w:val="006F04AD"/>
    <w:rsid w:val="00713C94"/>
    <w:rsid w:val="00770BB7"/>
    <w:rsid w:val="007A1135"/>
    <w:rsid w:val="007A113C"/>
    <w:rsid w:val="007A3BED"/>
    <w:rsid w:val="007A4251"/>
    <w:rsid w:val="007B57EB"/>
    <w:rsid w:val="007B7A57"/>
    <w:rsid w:val="00816097"/>
    <w:rsid w:val="008258DE"/>
    <w:rsid w:val="008331C5"/>
    <w:rsid w:val="00833F72"/>
    <w:rsid w:val="008533B3"/>
    <w:rsid w:val="008577ED"/>
    <w:rsid w:val="0086282D"/>
    <w:rsid w:val="008707CD"/>
    <w:rsid w:val="008824A7"/>
    <w:rsid w:val="008839ED"/>
    <w:rsid w:val="00893656"/>
    <w:rsid w:val="00897952"/>
    <w:rsid w:val="008B127E"/>
    <w:rsid w:val="008C340E"/>
    <w:rsid w:val="008E28C4"/>
    <w:rsid w:val="00917284"/>
    <w:rsid w:val="00931796"/>
    <w:rsid w:val="0093477F"/>
    <w:rsid w:val="009360DA"/>
    <w:rsid w:val="009473C7"/>
    <w:rsid w:val="0095208A"/>
    <w:rsid w:val="009627CE"/>
    <w:rsid w:val="00963D84"/>
    <w:rsid w:val="00966680"/>
    <w:rsid w:val="00972F8B"/>
    <w:rsid w:val="00976B38"/>
    <w:rsid w:val="00977B7C"/>
    <w:rsid w:val="00997FB8"/>
    <w:rsid w:val="009A16E4"/>
    <w:rsid w:val="009A7FA7"/>
    <w:rsid w:val="009B4FE7"/>
    <w:rsid w:val="009C15F7"/>
    <w:rsid w:val="009C2BA0"/>
    <w:rsid w:val="009C3CDF"/>
    <w:rsid w:val="009F097F"/>
    <w:rsid w:val="00A141AE"/>
    <w:rsid w:val="00A16979"/>
    <w:rsid w:val="00A26A24"/>
    <w:rsid w:val="00A41926"/>
    <w:rsid w:val="00A45C26"/>
    <w:rsid w:val="00A60FF5"/>
    <w:rsid w:val="00A95C1E"/>
    <w:rsid w:val="00AA5BA2"/>
    <w:rsid w:val="00AC18FD"/>
    <w:rsid w:val="00AD4908"/>
    <w:rsid w:val="00B01F3C"/>
    <w:rsid w:val="00B042B1"/>
    <w:rsid w:val="00B05DD7"/>
    <w:rsid w:val="00B30D0A"/>
    <w:rsid w:val="00B3728A"/>
    <w:rsid w:val="00B41CAD"/>
    <w:rsid w:val="00B50B27"/>
    <w:rsid w:val="00B52C29"/>
    <w:rsid w:val="00B57DF9"/>
    <w:rsid w:val="00B648DC"/>
    <w:rsid w:val="00B70054"/>
    <w:rsid w:val="00B71C68"/>
    <w:rsid w:val="00B95239"/>
    <w:rsid w:val="00BA6A2A"/>
    <w:rsid w:val="00BB0BF9"/>
    <w:rsid w:val="00BD3AEE"/>
    <w:rsid w:val="00BF2326"/>
    <w:rsid w:val="00C02610"/>
    <w:rsid w:val="00C21D01"/>
    <w:rsid w:val="00C336B8"/>
    <w:rsid w:val="00C50A6B"/>
    <w:rsid w:val="00C75E85"/>
    <w:rsid w:val="00C77EB1"/>
    <w:rsid w:val="00C82224"/>
    <w:rsid w:val="00C94CA4"/>
    <w:rsid w:val="00CB3206"/>
    <w:rsid w:val="00CC6048"/>
    <w:rsid w:val="00CE17CA"/>
    <w:rsid w:val="00CF72A8"/>
    <w:rsid w:val="00D10440"/>
    <w:rsid w:val="00D1296F"/>
    <w:rsid w:val="00D560EA"/>
    <w:rsid w:val="00D60216"/>
    <w:rsid w:val="00D71172"/>
    <w:rsid w:val="00D82461"/>
    <w:rsid w:val="00D92498"/>
    <w:rsid w:val="00DB51FD"/>
    <w:rsid w:val="00DE1544"/>
    <w:rsid w:val="00DE683C"/>
    <w:rsid w:val="00DF1A0D"/>
    <w:rsid w:val="00E07844"/>
    <w:rsid w:val="00E16E38"/>
    <w:rsid w:val="00E22790"/>
    <w:rsid w:val="00E2504F"/>
    <w:rsid w:val="00E30E13"/>
    <w:rsid w:val="00E5772C"/>
    <w:rsid w:val="00E64161"/>
    <w:rsid w:val="00E73503"/>
    <w:rsid w:val="00E76488"/>
    <w:rsid w:val="00E82883"/>
    <w:rsid w:val="00E83FFE"/>
    <w:rsid w:val="00E9083F"/>
    <w:rsid w:val="00EA7E0C"/>
    <w:rsid w:val="00EB6981"/>
    <w:rsid w:val="00EC75FB"/>
    <w:rsid w:val="00ED67EF"/>
    <w:rsid w:val="00EE13F3"/>
    <w:rsid w:val="00EE1DB2"/>
    <w:rsid w:val="00EF2106"/>
    <w:rsid w:val="00F02024"/>
    <w:rsid w:val="00F11F8D"/>
    <w:rsid w:val="00F15A94"/>
    <w:rsid w:val="00F31F44"/>
    <w:rsid w:val="00F34D95"/>
    <w:rsid w:val="00F352CE"/>
    <w:rsid w:val="00F35C07"/>
    <w:rsid w:val="00F42951"/>
    <w:rsid w:val="00F512A3"/>
    <w:rsid w:val="00F70298"/>
    <w:rsid w:val="00F70F3D"/>
    <w:rsid w:val="00F74C79"/>
    <w:rsid w:val="00F83B17"/>
    <w:rsid w:val="00F85B82"/>
    <w:rsid w:val="00FA25B5"/>
    <w:rsid w:val="00FB77FB"/>
    <w:rsid w:val="00FD1EE9"/>
    <w:rsid w:val="00FE5394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612A3C-08C8-4AF4-875D-4B18036B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A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A88"/>
  </w:style>
  <w:style w:type="paragraph" w:styleId="Piedepgina">
    <w:name w:val="footer"/>
    <w:basedOn w:val="Normal"/>
    <w:link w:val="PiedepginaCar"/>
    <w:uiPriority w:val="99"/>
    <w:unhideWhenUsed/>
    <w:rsid w:val="000A3A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A88"/>
  </w:style>
  <w:style w:type="paragraph" w:styleId="Textodeglobo">
    <w:name w:val="Balloon Text"/>
    <w:basedOn w:val="Normal"/>
    <w:link w:val="TextodegloboCar"/>
    <w:uiPriority w:val="99"/>
    <w:semiHidden/>
    <w:unhideWhenUsed/>
    <w:rsid w:val="00B9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23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05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7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formes\DATOS%20EXCELua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formes\DATOS%20EXCELua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formes\DATOS%20EXCELua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b="1"/>
              <a:t>ENERO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Hoja1!$A$3</c:f>
              <c:strCache>
                <c:ptCount val="1"/>
                <c:pt idx="0">
                  <c:v>Talleres La ira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AB6-472C-971C-A7F743055F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Hoja1!$B$2:$C$2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Hoja1!$B$3:$C$3</c:f>
              <c:numCache>
                <c:formatCode>General</c:formatCode>
                <c:ptCount val="2"/>
                <c:pt idx="0">
                  <c:v>21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B6-472C-971C-A7F743055F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20324368"/>
        <c:axId val="1220322704"/>
      </c:barChart>
      <c:catAx>
        <c:axId val="1220324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20322704"/>
        <c:crosses val="autoZero"/>
        <c:auto val="1"/>
        <c:lblAlgn val="ctr"/>
        <c:lblOffset val="100"/>
        <c:noMultiLvlLbl val="0"/>
      </c:catAx>
      <c:valAx>
        <c:axId val="1220322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20324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OCTUBRE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Hoja1!$B$93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Hoja1!$A$94:$A$101</c:f>
              <c:strCache>
                <c:ptCount val="8"/>
                <c:pt idx="0">
                  <c:v>La ira con PNC</c:v>
                </c:pt>
                <c:pt idx="1">
                  <c:v>El Alcoholismo con PNC</c:v>
                </c:pt>
                <c:pt idx="2">
                  <c:v>El enojo </c:v>
                </c:pt>
                <c:pt idx="3">
                  <c:v>Salud mental </c:v>
                </c:pt>
                <c:pt idx="4">
                  <c:v>La ira y el enojo </c:v>
                </c:pt>
                <c:pt idx="5">
                  <c:v>Prevención de embarazo precoz </c:v>
                </c:pt>
                <c:pt idx="6">
                  <c:v>Conmemoración día para prevenir cáncer de mama</c:v>
                </c:pt>
                <c:pt idx="7">
                  <c:v>Intercambio de experiencias en atención a victimas</c:v>
                </c:pt>
              </c:strCache>
            </c:strRef>
          </c:cat>
          <c:val>
            <c:numRef>
              <c:f>Hoja1!$B$94:$B$101</c:f>
              <c:numCache>
                <c:formatCode>General</c:formatCode>
                <c:ptCount val="8"/>
                <c:pt idx="0">
                  <c:v>8</c:v>
                </c:pt>
                <c:pt idx="1">
                  <c:v>4</c:v>
                </c:pt>
                <c:pt idx="2">
                  <c:v>15</c:v>
                </c:pt>
                <c:pt idx="3">
                  <c:v>11</c:v>
                </c:pt>
                <c:pt idx="4">
                  <c:v>13</c:v>
                </c:pt>
                <c:pt idx="5">
                  <c:v>7</c:v>
                </c:pt>
                <c:pt idx="6">
                  <c:v>65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3-4472-BA4D-6CFFDBD6C8C3}"/>
            </c:ext>
          </c:extLst>
        </c:ser>
        <c:ser>
          <c:idx val="1"/>
          <c:order val="1"/>
          <c:tx>
            <c:strRef>
              <c:f>Hoja1!$C$93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Hoja1!$A$94:$A$101</c:f>
              <c:strCache>
                <c:ptCount val="8"/>
                <c:pt idx="0">
                  <c:v>La ira con PNC</c:v>
                </c:pt>
                <c:pt idx="1">
                  <c:v>El Alcoholismo con PNC</c:v>
                </c:pt>
                <c:pt idx="2">
                  <c:v>El enojo </c:v>
                </c:pt>
                <c:pt idx="3">
                  <c:v>Salud mental </c:v>
                </c:pt>
                <c:pt idx="4">
                  <c:v>La ira y el enojo </c:v>
                </c:pt>
                <c:pt idx="5">
                  <c:v>Prevención de embarazo precoz </c:v>
                </c:pt>
                <c:pt idx="6">
                  <c:v>Conmemoración día para prevenir cáncer de mama</c:v>
                </c:pt>
                <c:pt idx="7">
                  <c:v>Intercambio de experiencias en atención a victimas</c:v>
                </c:pt>
              </c:strCache>
            </c:strRef>
          </c:cat>
          <c:val>
            <c:numRef>
              <c:f>Hoja1!$C$94:$C$101</c:f>
              <c:numCache>
                <c:formatCode>General</c:formatCode>
                <c:ptCount val="8"/>
                <c:pt idx="0">
                  <c:v>26</c:v>
                </c:pt>
                <c:pt idx="1">
                  <c:v>16</c:v>
                </c:pt>
                <c:pt idx="2">
                  <c:v>2</c:v>
                </c:pt>
                <c:pt idx="5">
                  <c:v>5</c:v>
                </c:pt>
                <c:pt idx="6">
                  <c:v>12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A3-4472-BA4D-6CFFDBD6C8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17539791"/>
        <c:axId val="217545615"/>
      </c:barChart>
      <c:catAx>
        <c:axId val="2175397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7545615"/>
        <c:crosses val="autoZero"/>
        <c:auto val="1"/>
        <c:lblAlgn val="ctr"/>
        <c:lblOffset val="100"/>
        <c:noMultiLvlLbl val="0"/>
      </c:catAx>
      <c:valAx>
        <c:axId val="2175456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7539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NOVIEMBRE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Hoja1!$B$106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Hoja1!$A$107:$A$112</c:f>
              <c:strCache>
                <c:ptCount val="6"/>
                <c:pt idx="0">
                  <c:v>El manejo del stress, y prevención de violencia intrafamiliar.</c:v>
                </c:pt>
                <c:pt idx="1">
                  <c:v>cómo afrontar trauma reciente </c:v>
                </c:pt>
                <c:pt idx="2">
                  <c:v>Lugares de memoria comunitaria y sus narrativas </c:v>
                </c:pt>
                <c:pt idx="3">
                  <c:v>El apego</c:v>
                </c:pt>
                <c:pt idx="4">
                  <c:v>Embarazo precoz </c:v>
                </c:pt>
                <c:pt idx="5">
                  <c:v>Conmemoración día de no violencia contra la mujer </c:v>
                </c:pt>
              </c:strCache>
            </c:strRef>
          </c:cat>
          <c:val>
            <c:numRef>
              <c:f>Hoja1!$B$107:$B$112</c:f>
              <c:numCache>
                <c:formatCode>General</c:formatCode>
                <c:ptCount val="6"/>
                <c:pt idx="0">
                  <c:v>6</c:v>
                </c:pt>
                <c:pt idx="1">
                  <c:v>27</c:v>
                </c:pt>
                <c:pt idx="2">
                  <c:v>14</c:v>
                </c:pt>
                <c:pt idx="3">
                  <c:v>28</c:v>
                </c:pt>
                <c:pt idx="4">
                  <c:v>5</c:v>
                </c:pt>
                <c:pt idx="5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E-46CE-9DA2-6842DA14DB27}"/>
            </c:ext>
          </c:extLst>
        </c:ser>
        <c:ser>
          <c:idx val="1"/>
          <c:order val="1"/>
          <c:tx>
            <c:strRef>
              <c:f>Hoja1!$C$106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Hoja1!$A$107:$A$112</c:f>
              <c:strCache>
                <c:ptCount val="6"/>
                <c:pt idx="0">
                  <c:v>El manejo del stress, y prevención de violencia intrafamiliar.</c:v>
                </c:pt>
                <c:pt idx="1">
                  <c:v>cómo afrontar trauma reciente </c:v>
                </c:pt>
                <c:pt idx="2">
                  <c:v>Lugares de memoria comunitaria y sus narrativas </c:v>
                </c:pt>
                <c:pt idx="3">
                  <c:v>El apego</c:v>
                </c:pt>
                <c:pt idx="4">
                  <c:v>Embarazo precoz </c:v>
                </c:pt>
                <c:pt idx="5">
                  <c:v>Conmemoración día de no violencia contra la mujer </c:v>
                </c:pt>
              </c:strCache>
            </c:strRef>
          </c:cat>
          <c:val>
            <c:numRef>
              <c:f>Hoja1!$C$107:$C$112</c:f>
              <c:numCache>
                <c:formatCode>General</c:formatCode>
                <c:ptCount val="6"/>
                <c:pt idx="0">
                  <c:v>63</c:v>
                </c:pt>
                <c:pt idx="1">
                  <c:v>6</c:v>
                </c:pt>
                <c:pt idx="2">
                  <c:v>1</c:v>
                </c:pt>
                <c:pt idx="3">
                  <c:v>6</c:v>
                </c:pt>
                <c:pt idx="4">
                  <c:v>4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9E-46CE-9DA2-6842DA14DB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20129568"/>
        <c:axId val="1030636240"/>
      </c:barChart>
      <c:catAx>
        <c:axId val="1120129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030636240"/>
        <c:crosses val="autoZero"/>
        <c:auto val="1"/>
        <c:lblAlgn val="ctr"/>
        <c:lblOffset val="100"/>
        <c:noMultiLvlLbl val="0"/>
      </c:catAx>
      <c:valAx>
        <c:axId val="1030636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012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DICIEMBRE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Hoja1!$B$117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Hoja1!$A$118:$A$125</c:f>
              <c:strCache>
                <c:ptCount val="8"/>
                <c:pt idx="0">
                  <c:v>Preconcepción </c:v>
                </c:pt>
                <c:pt idx="1">
                  <c:v>Sesiones de autoayuda con personal policial </c:v>
                </c:pt>
                <c:pt idx="2">
                  <c:v>Convivio con adultos mayores</c:v>
                </c:pt>
                <c:pt idx="3">
                  <c:v>Talleres sobre decoración navideña</c:v>
                </c:pt>
                <c:pt idx="4">
                  <c:v>Taller de perfumería</c:v>
                </c:pt>
                <c:pt idx="5">
                  <c:v>Taller de elaboración de gabachas</c:v>
                </c:pt>
                <c:pt idx="6">
                  <c:v>Jornadas de autoayuda con enfoque psicosocial</c:v>
                </c:pt>
                <c:pt idx="7">
                  <c:v>Jornadas de autocuido dirigidas a juventud</c:v>
                </c:pt>
              </c:strCache>
            </c:strRef>
          </c:cat>
          <c:val>
            <c:numRef>
              <c:f>Hoja1!$B$118:$B$125</c:f>
              <c:numCache>
                <c:formatCode>General</c:formatCode>
                <c:ptCount val="8"/>
                <c:pt idx="0">
                  <c:v>5</c:v>
                </c:pt>
                <c:pt idx="1">
                  <c:v>1</c:v>
                </c:pt>
                <c:pt idx="2">
                  <c:v>20</c:v>
                </c:pt>
                <c:pt idx="3">
                  <c:v>107</c:v>
                </c:pt>
                <c:pt idx="4">
                  <c:v>56</c:v>
                </c:pt>
                <c:pt idx="5">
                  <c:v>2</c:v>
                </c:pt>
                <c:pt idx="6">
                  <c:v>45</c:v>
                </c:pt>
                <c:pt idx="7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4-40D3-BA2F-0A54C08CF725}"/>
            </c:ext>
          </c:extLst>
        </c:ser>
        <c:ser>
          <c:idx val="1"/>
          <c:order val="1"/>
          <c:tx>
            <c:strRef>
              <c:f>Hoja1!$C$117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Hoja1!$A$118:$A$125</c:f>
              <c:strCache>
                <c:ptCount val="8"/>
                <c:pt idx="0">
                  <c:v>Preconcepción </c:v>
                </c:pt>
                <c:pt idx="1">
                  <c:v>Sesiones de autoayuda con personal policial </c:v>
                </c:pt>
                <c:pt idx="2">
                  <c:v>Convivio con adultos mayores</c:v>
                </c:pt>
                <c:pt idx="3">
                  <c:v>Talleres sobre decoración navideña</c:v>
                </c:pt>
                <c:pt idx="4">
                  <c:v>Taller de perfumería</c:v>
                </c:pt>
                <c:pt idx="5">
                  <c:v>Taller de elaboración de gabachas</c:v>
                </c:pt>
                <c:pt idx="6">
                  <c:v>Jornadas de autoayuda con enfoque psicosocial</c:v>
                </c:pt>
                <c:pt idx="7">
                  <c:v>Jornadas de autocuido dirigidas a juventud</c:v>
                </c:pt>
              </c:strCache>
            </c:strRef>
          </c:cat>
          <c:val>
            <c:numRef>
              <c:f>Hoja1!$C$118:$C$125</c:f>
              <c:numCache>
                <c:formatCode>General</c:formatCode>
                <c:ptCount val="8"/>
                <c:pt idx="0">
                  <c:v>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  <c:pt idx="5">
                  <c:v>1</c:v>
                </c:pt>
                <c:pt idx="6">
                  <c:v>17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4-40D3-BA2F-0A54C08CF7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25646928"/>
        <c:axId val="1125644016"/>
      </c:barChart>
      <c:catAx>
        <c:axId val="1125646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5644016"/>
        <c:crosses val="autoZero"/>
        <c:auto val="1"/>
        <c:lblAlgn val="ctr"/>
        <c:lblOffset val="100"/>
        <c:noMultiLvlLbl val="0"/>
      </c:catAx>
      <c:valAx>
        <c:axId val="1125644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564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ENERO</a:t>
            </a:r>
            <a:r>
              <a:rPr lang="es-SV" baseline="0"/>
              <a:t> - DICIEMBRE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6.5358705161854769E-2"/>
          <c:y val="0.14037233751564748"/>
          <c:w val="0.89019685039370078"/>
          <c:h val="0.5650118422026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Hoja1!$B$130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Hoja1!$A$131:$A$136</c:f>
              <c:strCache>
                <c:ptCount val="6"/>
                <c:pt idx="0">
                  <c:v>Talleres de corte y confección</c:v>
                </c:pt>
                <c:pt idx="1">
                  <c:v>Talleres de bisuterías</c:v>
                </c:pt>
                <c:pt idx="2">
                  <c:v>Bordado en listón </c:v>
                </c:pt>
                <c:pt idx="3">
                  <c:v>Atención a víctimas y derivación de casos y</c:v>
                </c:pt>
                <c:pt idx="4">
                  <c:v>Atención Psicológicas </c:v>
                </c:pt>
                <c:pt idx="5">
                  <c:v>Jornadas sobre autocuido con personal municipal</c:v>
                </c:pt>
              </c:strCache>
            </c:strRef>
          </c:cat>
          <c:val>
            <c:numRef>
              <c:f>Hoja1!$B$131:$B$136</c:f>
              <c:numCache>
                <c:formatCode>General</c:formatCode>
                <c:ptCount val="6"/>
                <c:pt idx="0">
                  <c:v>224</c:v>
                </c:pt>
                <c:pt idx="1">
                  <c:v>34</c:v>
                </c:pt>
                <c:pt idx="2">
                  <c:v>61</c:v>
                </c:pt>
                <c:pt idx="3">
                  <c:v>39</c:v>
                </c:pt>
                <c:pt idx="4">
                  <c:v>131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51-423F-8CE0-918DEDCAFD06}"/>
            </c:ext>
          </c:extLst>
        </c:ser>
        <c:ser>
          <c:idx val="1"/>
          <c:order val="1"/>
          <c:tx>
            <c:strRef>
              <c:f>Hoja1!$C$130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Hoja1!$A$131:$A$136</c:f>
              <c:strCache>
                <c:ptCount val="6"/>
                <c:pt idx="0">
                  <c:v>Talleres de corte y confección</c:v>
                </c:pt>
                <c:pt idx="1">
                  <c:v>Talleres de bisuterías</c:v>
                </c:pt>
                <c:pt idx="2">
                  <c:v>Bordado en listón </c:v>
                </c:pt>
                <c:pt idx="3">
                  <c:v>Atención a víctimas y derivación de casos y</c:v>
                </c:pt>
                <c:pt idx="4">
                  <c:v>Atención Psicológicas </c:v>
                </c:pt>
                <c:pt idx="5">
                  <c:v>Jornadas sobre autocuido con personal municipal</c:v>
                </c:pt>
              </c:strCache>
            </c:strRef>
          </c:cat>
          <c:val>
            <c:numRef>
              <c:f>Hoja1!$C$131:$C$136</c:f>
              <c:numCache>
                <c:formatCode>General</c:formatCode>
                <c:ptCount val="6"/>
                <c:pt idx="0">
                  <c:v>7</c:v>
                </c:pt>
                <c:pt idx="1">
                  <c:v>2</c:v>
                </c:pt>
                <c:pt idx="3">
                  <c:v>9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51-423F-8CE0-918DEDCAFD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7021040"/>
        <c:axId val="1147030608"/>
      </c:barChart>
      <c:catAx>
        <c:axId val="114702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47030608"/>
        <c:crosses val="autoZero"/>
        <c:auto val="1"/>
        <c:lblAlgn val="ctr"/>
        <c:lblOffset val="100"/>
        <c:noMultiLvlLbl val="0"/>
      </c:catAx>
      <c:valAx>
        <c:axId val="114703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4702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Hoja1!$B$143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Hoja1!$A$144:$A$156</c:f>
              <c:strCache>
                <c:ptCount val="1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  <c:pt idx="12">
                  <c:v>JORNADAS PERMANENTES DE ENERO A DICIEMBRE</c:v>
                </c:pt>
              </c:strCache>
            </c:strRef>
          </c:cat>
          <c:val>
            <c:numRef>
              <c:f>Hoja1!$B$144:$B$156</c:f>
              <c:numCache>
                <c:formatCode>General</c:formatCode>
                <c:ptCount val="13"/>
                <c:pt idx="0">
                  <c:v>21</c:v>
                </c:pt>
                <c:pt idx="1">
                  <c:v>66</c:v>
                </c:pt>
                <c:pt idx="2">
                  <c:v>20</c:v>
                </c:pt>
                <c:pt idx="3">
                  <c:v>63</c:v>
                </c:pt>
                <c:pt idx="4">
                  <c:v>58</c:v>
                </c:pt>
                <c:pt idx="5">
                  <c:v>170</c:v>
                </c:pt>
                <c:pt idx="6">
                  <c:v>44</c:v>
                </c:pt>
                <c:pt idx="7">
                  <c:v>69</c:v>
                </c:pt>
                <c:pt idx="8">
                  <c:v>70</c:v>
                </c:pt>
                <c:pt idx="9">
                  <c:v>166</c:v>
                </c:pt>
                <c:pt idx="10">
                  <c:v>168</c:v>
                </c:pt>
                <c:pt idx="11">
                  <c:v>293</c:v>
                </c:pt>
                <c:pt idx="12">
                  <c:v>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F-4A61-BDE5-09E23D325366}"/>
            </c:ext>
          </c:extLst>
        </c:ser>
        <c:ser>
          <c:idx val="1"/>
          <c:order val="1"/>
          <c:tx>
            <c:strRef>
              <c:f>Hoja1!$C$143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Hoja1!$A$144:$A$156</c:f>
              <c:strCache>
                <c:ptCount val="1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  <c:pt idx="12">
                  <c:v>JORNADAS PERMANENTES DE ENERO A DICIEMBRE</c:v>
                </c:pt>
              </c:strCache>
            </c:strRef>
          </c:cat>
          <c:val>
            <c:numRef>
              <c:f>Hoja1!$C$144:$C$156</c:f>
              <c:numCache>
                <c:formatCode>General</c:formatCode>
                <c:ptCount val="13"/>
                <c:pt idx="0">
                  <c:v>4</c:v>
                </c:pt>
                <c:pt idx="1">
                  <c:v>46</c:v>
                </c:pt>
                <c:pt idx="2">
                  <c:v>0</c:v>
                </c:pt>
                <c:pt idx="3">
                  <c:v>52</c:v>
                </c:pt>
                <c:pt idx="4">
                  <c:v>31</c:v>
                </c:pt>
                <c:pt idx="5">
                  <c:v>128</c:v>
                </c:pt>
                <c:pt idx="6">
                  <c:v>52</c:v>
                </c:pt>
                <c:pt idx="7">
                  <c:v>103</c:v>
                </c:pt>
                <c:pt idx="8">
                  <c:v>77</c:v>
                </c:pt>
                <c:pt idx="9">
                  <c:v>88</c:v>
                </c:pt>
                <c:pt idx="10">
                  <c:v>92</c:v>
                </c:pt>
                <c:pt idx="11">
                  <c:v>69</c:v>
                </c:pt>
                <c:pt idx="12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3F-4A61-BDE5-09E23D3253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21544464"/>
        <c:axId val="1121542800"/>
        <c:axId val="0"/>
      </c:bar3DChart>
      <c:catAx>
        <c:axId val="112154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1542800"/>
        <c:crosses val="autoZero"/>
        <c:auto val="1"/>
        <c:lblAlgn val="ctr"/>
        <c:lblOffset val="100"/>
        <c:noMultiLvlLbl val="0"/>
      </c:catAx>
      <c:valAx>
        <c:axId val="112154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154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Febrero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Hoja1!$B$8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Hoja1!$A$9:$A$12</c:f>
              <c:strCache>
                <c:ptCount val="4"/>
                <c:pt idx="0">
                  <c:v>Sesiones sobre el Enojo dirigido a  PNC</c:v>
                </c:pt>
                <c:pt idx="1">
                  <c:v>Sesión “puertas que las personas pasan para dañar a otras “</c:v>
                </c:pt>
                <c:pt idx="2">
                  <c:v>Cómo afrontar trauma reciente</c:v>
                </c:pt>
                <c:pt idx="3">
                  <c:v>Alfabetización en Derechos</c:v>
                </c:pt>
              </c:strCache>
            </c:strRef>
          </c:cat>
          <c:val>
            <c:numRef>
              <c:f>Hoja1!$B$9:$B$12</c:f>
              <c:numCache>
                <c:formatCode>General</c:formatCode>
                <c:ptCount val="4"/>
                <c:pt idx="0">
                  <c:v>2</c:v>
                </c:pt>
                <c:pt idx="1">
                  <c:v>24</c:v>
                </c:pt>
                <c:pt idx="2">
                  <c:v>24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55-4D6D-9B99-49FD1639268D}"/>
            </c:ext>
          </c:extLst>
        </c:ser>
        <c:ser>
          <c:idx val="1"/>
          <c:order val="1"/>
          <c:tx>
            <c:strRef>
              <c:f>Hoja1!$C$8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Hoja1!$A$9:$A$12</c:f>
              <c:strCache>
                <c:ptCount val="4"/>
                <c:pt idx="0">
                  <c:v>Sesiones sobre el Enojo dirigido a  PNC</c:v>
                </c:pt>
                <c:pt idx="1">
                  <c:v>Sesión “puertas que las personas pasan para dañar a otras “</c:v>
                </c:pt>
                <c:pt idx="2">
                  <c:v>Cómo afrontar trauma reciente</c:v>
                </c:pt>
                <c:pt idx="3">
                  <c:v>Alfabetización en Derechos</c:v>
                </c:pt>
              </c:strCache>
            </c:strRef>
          </c:cat>
          <c:val>
            <c:numRef>
              <c:f>Hoja1!$C$9:$C$12</c:f>
              <c:numCache>
                <c:formatCode>General</c:formatCode>
                <c:ptCount val="4"/>
                <c:pt idx="0">
                  <c:v>38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55-4D6D-9B99-49FD163926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10086528"/>
        <c:axId val="1210087776"/>
      </c:barChart>
      <c:catAx>
        <c:axId val="1210086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0087776"/>
        <c:crosses val="autoZero"/>
        <c:auto val="1"/>
        <c:lblAlgn val="ctr"/>
        <c:lblOffset val="100"/>
        <c:noMultiLvlLbl val="0"/>
      </c:catAx>
      <c:valAx>
        <c:axId val="1210087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0086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Marzo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14794225721784776"/>
          <c:y val="0.13788697788697787"/>
          <c:w val="0.82272440944881886"/>
          <c:h val="0.802495437456067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Hoja1!$A$20</c:f>
              <c:strCache>
                <c:ptCount val="1"/>
                <c:pt idx="0">
                  <c:v>Alfabetización en derechos 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Hoja1!$B$19:$C$19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Hoja1!$B$20:$C$20</c:f>
              <c:numCache>
                <c:formatCode>General</c:formatCode>
                <c:ptCount val="2"/>
                <c:pt idx="0">
                  <c:v>20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96-4A6E-A487-0C7FA6CB29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54373776"/>
        <c:axId val="1154374192"/>
      </c:barChart>
      <c:catAx>
        <c:axId val="115437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54374192"/>
        <c:crosses val="autoZero"/>
        <c:auto val="1"/>
        <c:lblAlgn val="ctr"/>
        <c:lblOffset val="100"/>
        <c:noMultiLvlLbl val="0"/>
      </c:catAx>
      <c:valAx>
        <c:axId val="115437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5437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ABRIL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Hoja1!$B$24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Hoja1!$A$25:$A$27</c:f>
              <c:strCache>
                <c:ptCount val="3"/>
                <c:pt idx="0">
                  <c:v>Sesiones a personal policial sobre Construcción Social del Género </c:v>
                </c:pt>
                <c:pt idx="1">
                  <c:v>vivir con las emociones cuando se ha sufrido trauma en la infancia,</c:v>
                </c:pt>
                <c:pt idx="2">
                  <c:v>Recuperación del trauma severo</c:v>
                </c:pt>
              </c:strCache>
            </c:strRef>
          </c:cat>
          <c:val>
            <c:numRef>
              <c:f>Hoja1!$B$25:$B$27</c:f>
              <c:numCache>
                <c:formatCode>General</c:formatCode>
                <c:ptCount val="3"/>
                <c:pt idx="0">
                  <c:v>8</c:v>
                </c:pt>
                <c:pt idx="1">
                  <c:v>29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EE-4B44-9FE9-D2E06EF7A46D}"/>
            </c:ext>
          </c:extLst>
        </c:ser>
        <c:ser>
          <c:idx val="1"/>
          <c:order val="1"/>
          <c:tx>
            <c:strRef>
              <c:f>Hoja1!$C$24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Hoja1!$A$25:$A$27</c:f>
              <c:strCache>
                <c:ptCount val="3"/>
                <c:pt idx="0">
                  <c:v>Sesiones a personal policial sobre Construcción Social del Género </c:v>
                </c:pt>
                <c:pt idx="1">
                  <c:v>vivir con las emociones cuando se ha sufrido trauma en la infancia,</c:v>
                </c:pt>
                <c:pt idx="2">
                  <c:v>Recuperación del trauma severo</c:v>
                </c:pt>
              </c:strCache>
            </c:strRef>
          </c:cat>
          <c:val>
            <c:numRef>
              <c:f>Hoja1!$C$25:$C$27</c:f>
              <c:numCache>
                <c:formatCode>General</c:formatCode>
                <c:ptCount val="3"/>
                <c:pt idx="0">
                  <c:v>44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EE-4B44-9FE9-D2E06EF7A4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13523792"/>
        <c:axId val="1213524208"/>
      </c:barChart>
      <c:catAx>
        <c:axId val="1213523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3524208"/>
        <c:crosses val="autoZero"/>
        <c:auto val="1"/>
        <c:lblAlgn val="ctr"/>
        <c:lblOffset val="100"/>
        <c:noMultiLvlLbl val="0"/>
      </c:catAx>
      <c:valAx>
        <c:axId val="121352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352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Mayo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Hoja1!$B$32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Hoja1!$A$33:$A$35</c:f>
              <c:strCache>
                <c:ptCount val="3"/>
                <c:pt idx="0">
                  <c:v>jornada sobre la Ley de Igualdad y Equidad</c:v>
                </c:pt>
                <c:pt idx="1">
                  <c:v>Talleres con mujeres sobre sistema nacional de protección</c:v>
                </c:pt>
                <c:pt idx="2">
                  <c:v>Jornadas de autoayuda con enfoque psicosocial</c:v>
                </c:pt>
              </c:strCache>
            </c:strRef>
          </c:cat>
          <c:val>
            <c:numRef>
              <c:f>Hoja1!$B$33:$B$35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F6-49C8-9F76-75742C921A1E}"/>
            </c:ext>
          </c:extLst>
        </c:ser>
        <c:ser>
          <c:idx val="1"/>
          <c:order val="1"/>
          <c:tx>
            <c:strRef>
              <c:f>Hoja1!$C$32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Hoja1!$A$33:$A$35</c:f>
              <c:strCache>
                <c:ptCount val="3"/>
                <c:pt idx="0">
                  <c:v>jornada sobre la Ley de Igualdad y Equidad</c:v>
                </c:pt>
                <c:pt idx="1">
                  <c:v>Talleres con mujeres sobre sistema nacional de protección</c:v>
                </c:pt>
                <c:pt idx="2">
                  <c:v>Jornadas de autoayuda con enfoque psicosocial</c:v>
                </c:pt>
              </c:strCache>
            </c:strRef>
          </c:cat>
          <c:val>
            <c:numRef>
              <c:f>Hoja1!$C$33:$C$35</c:f>
              <c:numCache>
                <c:formatCode>General</c:formatCode>
                <c:ptCount val="3"/>
                <c:pt idx="0">
                  <c:v>24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F6-49C8-9F76-75742C921A1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13519216"/>
        <c:axId val="1213520048"/>
      </c:barChart>
      <c:catAx>
        <c:axId val="1213519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3520048"/>
        <c:crosses val="autoZero"/>
        <c:auto val="1"/>
        <c:lblAlgn val="ctr"/>
        <c:lblOffset val="100"/>
        <c:noMultiLvlLbl val="0"/>
      </c:catAx>
      <c:valAx>
        <c:axId val="1213520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351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Junio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Hoja1!$B$40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Hoja1!$A$41:$A$48</c:f>
              <c:strCache>
                <c:ptCount val="8"/>
                <c:pt idx="0">
                  <c:v>Desarrollo tema violencia contra las mujeres</c:v>
                </c:pt>
                <c:pt idx="1">
                  <c:v>Sesiones de apoyo a personal policial</c:v>
                </c:pt>
                <c:pt idx="2">
                  <c:v>sesiones de apoyo a mujeres </c:v>
                </c:pt>
                <c:pt idx="3">
                  <c:v>Capacitación sobre violencia de género con Comunidad LGTB</c:v>
                </c:pt>
                <c:pt idx="4">
                  <c:v>Capacitación sobre primeros auxilios psicológicos </c:v>
                </c:pt>
                <c:pt idx="5">
                  <c:v>Convivios con adultos mayores</c:v>
                </c:pt>
                <c:pt idx="6">
                  <c:v>Jornadas de autocuido con docentes</c:v>
                </c:pt>
                <c:pt idx="7">
                  <c:v>Capacitación sobre primeros auxilios psicológicos </c:v>
                </c:pt>
              </c:strCache>
            </c:strRef>
          </c:cat>
          <c:val>
            <c:numRef>
              <c:f>Hoja1!$B$41:$B$48</c:f>
              <c:numCache>
                <c:formatCode>General</c:formatCode>
                <c:ptCount val="8"/>
                <c:pt idx="0">
                  <c:v>16</c:v>
                </c:pt>
                <c:pt idx="2">
                  <c:v>70</c:v>
                </c:pt>
                <c:pt idx="3">
                  <c:v>19</c:v>
                </c:pt>
                <c:pt idx="4">
                  <c:v>17</c:v>
                </c:pt>
                <c:pt idx="5">
                  <c:v>25</c:v>
                </c:pt>
                <c:pt idx="6">
                  <c:v>7</c:v>
                </c:pt>
                <c:pt idx="7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05-4162-BF2E-1DE9CDA369B5}"/>
            </c:ext>
          </c:extLst>
        </c:ser>
        <c:ser>
          <c:idx val="1"/>
          <c:order val="1"/>
          <c:tx>
            <c:strRef>
              <c:f>Hoja1!$C$40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Hoja1!$A$41:$A$48</c:f>
              <c:strCache>
                <c:ptCount val="8"/>
                <c:pt idx="0">
                  <c:v>Desarrollo tema violencia contra las mujeres</c:v>
                </c:pt>
                <c:pt idx="1">
                  <c:v>Sesiones de apoyo a personal policial</c:v>
                </c:pt>
                <c:pt idx="2">
                  <c:v>sesiones de apoyo a mujeres </c:v>
                </c:pt>
                <c:pt idx="3">
                  <c:v>Capacitación sobre violencia de género con Comunidad LGTB</c:v>
                </c:pt>
                <c:pt idx="4">
                  <c:v>Capacitación sobre primeros auxilios psicológicos </c:v>
                </c:pt>
                <c:pt idx="5">
                  <c:v>Convivios con adultos mayores</c:v>
                </c:pt>
                <c:pt idx="6">
                  <c:v>Jornadas de autocuido con docentes</c:v>
                </c:pt>
                <c:pt idx="7">
                  <c:v>Capacitación sobre primeros auxilios psicológicos </c:v>
                </c:pt>
              </c:strCache>
            </c:strRef>
          </c:cat>
          <c:val>
            <c:numRef>
              <c:f>Hoja1!$C$41:$C$48</c:f>
              <c:numCache>
                <c:formatCode>General</c:formatCode>
                <c:ptCount val="8"/>
                <c:pt idx="1">
                  <c:v>75</c:v>
                </c:pt>
                <c:pt idx="2">
                  <c:v>11</c:v>
                </c:pt>
                <c:pt idx="3">
                  <c:v>24</c:v>
                </c:pt>
                <c:pt idx="4">
                  <c:v>6</c:v>
                </c:pt>
                <c:pt idx="5">
                  <c:v>3</c:v>
                </c:pt>
                <c:pt idx="6">
                  <c:v>3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05-4162-BF2E-1DE9CDA369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4316928"/>
        <c:axId val="1214309440"/>
      </c:barChart>
      <c:catAx>
        <c:axId val="121431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4309440"/>
        <c:crosses val="autoZero"/>
        <c:auto val="1"/>
        <c:lblAlgn val="ctr"/>
        <c:lblOffset val="100"/>
        <c:noMultiLvlLbl val="0"/>
      </c:catAx>
      <c:valAx>
        <c:axId val="121430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1431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Julio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Hoja1!$B$54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Hoja1!$A$55:$A$61</c:f>
              <c:strCache>
                <c:ptCount val="7"/>
                <c:pt idx="0">
                  <c:v>Salud Metal</c:v>
                </c:pt>
                <c:pt idx="1">
                  <c:v>Embarazo Precoz</c:v>
                </c:pt>
                <c:pt idx="2">
                  <c:v>Infecciones de Transmisión Sexual y Tomando decisiones difíciles PNC</c:v>
                </c:pt>
                <c:pt idx="3">
                  <c:v>10 orientaciones sexuales.</c:v>
                </c:pt>
                <c:pt idx="4">
                  <c:v>Preconcepción</c:v>
                </c:pt>
                <c:pt idx="5">
                  <c:v>Sexismo, Machismo y Aprendiendo a escuchar </c:v>
                </c:pt>
                <c:pt idx="6">
                  <c:v>Infecciones de Transmisión Sexual</c:v>
                </c:pt>
              </c:strCache>
            </c:strRef>
          </c:cat>
          <c:val>
            <c:numRef>
              <c:f>Hoja1!$B$55:$B$61</c:f>
              <c:numCache>
                <c:formatCode>General</c:formatCode>
                <c:ptCount val="7"/>
                <c:pt idx="0">
                  <c:v>13</c:v>
                </c:pt>
                <c:pt idx="1">
                  <c:v>7</c:v>
                </c:pt>
                <c:pt idx="2">
                  <c:v>9</c:v>
                </c:pt>
                <c:pt idx="3">
                  <c:v>1</c:v>
                </c:pt>
                <c:pt idx="4">
                  <c:v>7</c:v>
                </c:pt>
                <c:pt idx="5">
                  <c:v>2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81-42FB-8546-7AB08758EB8C}"/>
            </c:ext>
          </c:extLst>
        </c:ser>
        <c:ser>
          <c:idx val="1"/>
          <c:order val="1"/>
          <c:tx>
            <c:strRef>
              <c:f>Hoja1!$C$54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Hoja1!$A$55:$A$61</c:f>
              <c:strCache>
                <c:ptCount val="7"/>
                <c:pt idx="0">
                  <c:v>Salud Metal</c:v>
                </c:pt>
                <c:pt idx="1">
                  <c:v>Embarazo Precoz</c:v>
                </c:pt>
                <c:pt idx="2">
                  <c:v>Infecciones de Transmisión Sexual y Tomando decisiones difíciles PNC</c:v>
                </c:pt>
                <c:pt idx="3">
                  <c:v>10 orientaciones sexuales.</c:v>
                </c:pt>
                <c:pt idx="4">
                  <c:v>Preconcepción</c:v>
                </c:pt>
                <c:pt idx="5">
                  <c:v>Sexismo, Machismo y Aprendiendo a escuchar </c:v>
                </c:pt>
                <c:pt idx="6">
                  <c:v>Infecciones de Transmisión Sexual</c:v>
                </c:pt>
              </c:strCache>
            </c:strRef>
          </c:cat>
          <c:val>
            <c:numRef>
              <c:f>Hoja1!$C$55:$C$61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14</c:v>
                </c:pt>
                <c:pt idx="3">
                  <c:v>10</c:v>
                </c:pt>
                <c:pt idx="4">
                  <c:v>10</c:v>
                </c:pt>
                <c:pt idx="5">
                  <c:v>14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81-42FB-8546-7AB08758EB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26201424"/>
        <c:axId val="1326195600"/>
      </c:barChart>
      <c:catAx>
        <c:axId val="132620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326195600"/>
        <c:crosses val="autoZero"/>
        <c:auto val="1"/>
        <c:lblAlgn val="ctr"/>
        <c:lblOffset val="100"/>
        <c:noMultiLvlLbl val="0"/>
      </c:catAx>
      <c:valAx>
        <c:axId val="132619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32620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AGOSTO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Hoja1!$B$66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Hoja1!$A$67:$A$76</c:f>
              <c:strCache>
                <c:ptCount val="10"/>
                <c:pt idx="0">
                  <c:v>Charla sobre Enfoque psicosocial</c:v>
                </c:pt>
                <c:pt idx="1">
                  <c:v>Charla sobre VIH</c:v>
                </c:pt>
                <c:pt idx="2">
                  <c:v>Sesión Aprendiendo a escuchar</c:v>
                </c:pt>
                <c:pt idx="3">
                  <c:v>Sesión sobre ITS</c:v>
                </c:pt>
                <c:pt idx="4">
                  <c:v>Sesión sobre Síndrome Vicario</c:v>
                </c:pt>
                <c:pt idx="5">
                  <c:v>Sesión sobre prevención del Alcoholismo</c:v>
                </c:pt>
                <c:pt idx="6">
                  <c:v>Alfabetización en Derechos </c:v>
                </c:pt>
                <c:pt idx="7">
                  <c:v>Sesión sobre Cuidado Informativo del Trauma</c:v>
                </c:pt>
                <c:pt idx="8">
                  <c:v>Talleres sobre liderazgo juvenil</c:v>
                </c:pt>
                <c:pt idx="9">
                  <c:v>Rally aprendiendo jugando</c:v>
                </c:pt>
              </c:strCache>
            </c:strRef>
          </c:cat>
          <c:val>
            <c:numRef>
              <c:f>Hoja1!$B$67:$B$76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32</c:v>
                </c:pt>
                <c:pt idx="7">
                  <c:v>13</c:v>
                </c:pt>
                <c:pt idx="8">
                  <c:v>6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99-41BE-9AAC-C1A1E5ACE53F}"/>
            </c:ext>
          </c:extLst>
        </c:ser>
        <c:ser>
          <c:idx val="1"/>
          <c:order val="1"/>
          <c:tx>
            <c:strRef>
              <c:f>Hoja1!$C$66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Hoja1!$A$67:$A$76</c:f>
              <c:strCache>
                <c:ptCount val="10"/>
                <c:pt idx="0">
                  <c:v>Charla sobre Enfoque psicosocial</c:v>
                </c:pt>
                <c:pt idx="1">
                  <c:v>Charla sobre VIH</c:v>
                </c:pt>
                <c:pt idx="2">
                  <c:v>Sesión Aprendiendo a escuchar</c:v>
                </c:pt>
                <c:pt idx="3">
                  <c:v>Sesión sobre ITS</c:v>
                </c:pt>
                <c:pt idx="4">
                  <c:v>Sesión sobre Síndrome Vicario</c:v>
                </c:pt>
                <c:pt idx="5">
                  <c:v>Sesión sobre prevención del Alcoholismo</c:v>
                </c:pt>
                <c:pt idx="6">
                  <c:v>Alfabetización en Derechos </c:v>
                </c:pt>
                <c:pt idx="7">
                  <c:v>Sesión sobre Cuidado Informativo del Trauma</c:v>
                </c:pt>
                <c:pt idx="8">
                  <c:v>Talleres sobre liderazgo juvenil</c:v>
                </c:pt>
                <c:pt idx="9">
                  <c:v>Rally aprendiendo jugando</c:v>
                </c:pt>
              </c:strCache>
            </c:strRef>
          </c:cat>
          <c:val>
            <c:numRef>
              <c:f>Hoja1!$C$67:$C$76</c:f>
              <c:numCache>
                <c:formatCode>General</c:formatCode>
                <c:ptCount val="10"/>
                <c:pt idx="0">
                  <c:v>10</c:v>
                </c:pt>
                <c:pt idx="1">
                  <c:v>18</c:v>
                </c:pt>
                <c:pt idx="2">
                  <c:v>18</c:v>
                </c:pt>
                <c:pt idx="3">
                  <c:v>3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7</c:v>
                </c:pt>
                <c:pt idx="8">
                  <c:v>3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99-41BE-9AAC-C1A1E5ACE53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73522239"/>
        <c:axId val="273526815"/>
      </c:barChart>
      <c:catAx>
        <c:axId val="2735222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73526815"/>
        <c:crosses val="autoZero"/>
        <c:auto val="1"/>
        <c:lblAlgn val="ctr"/>
        <c:lblOffset val="100"/>
        <c:noMultiLvlLbl val="0"/>
      </c:catAx>
      <c:valAx>
        <c:axId val="2735268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73522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SEPTIEMBRE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Hoja1!$B$81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Hoja1!$A$82:$A$88</c:f>
              <c:strCache>
                <c:ptCount val="7"/>
                <c:pt idx="0">
                  <c:v>Capacitación sobre orientación familiar</c:v>
                </c:pt>
                <c:pt idx="1">
                  <c:v>Enfoque Diferencial</c:v>
                </c:pt>
                <c:pt idx="2">
                  <c:v> Uso adecuado del Preservativo grupo</c:v>
                </c:pt>
                <c:pt idx="3">
                  <c:v>Las Tres Etapas de Recuperación de un trauma.</c:v>
                </c:pt>
                <c:pt idx="4">
                  <c:v>Estigma y Discriminación</c:v>
                </c:pt>
                <c:pt idx="5">
                  <c:v>Socialización ruta de atención con docentes de CE Cantón Milingo y Los Llanitos.  </c:v>
                </c:pt>
                <c:pt idx="6">
                  <c:v>Capacitaciones sobre atención a víctimas de desplazamiento forzado</c:v>
                </c:pt>
              </c:strCache>
            </c:strRef>
          </c:cat>
          <c:val>
            <c:numRef>
              <c:f>Hoja1!$B$82:$B$88</c:f>
              <c:numCache>
                <c:formatCode>General</c:formatCode>
                <c:ptCount val="7"/>
                <c:pt idx="0">
                  <c:v>8</c:v>
                </c:pt>
                <c:pt idx="1">
                  <c:v>14</c:v>
                </c:pt>
                <c:pt idx="2">
                  <c:v>1</c:v>
                </c:pt>
                <c:pt idx="3">
                  <c:v>1</c:v>
                </c:pt>
                <c:pt idx="4">
                  <c:v>17</c:v>
                </c:pt>
                <c:pt idx="5">
                  <c:v>17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5-4D83-99D2-1B1BA84C45AE}"/>
            </c:ext>
          </c:extLst>
        </c:ser>
        <c:ser>
          <c:idx val="1"/>
          <c:order val="1"/>
          <c:tx>
            <c:strRef>
              <c:f>Hoja1!$C$81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Hoja1!$A$82:$A$88</c:f>
              <c:strCache>
                <c:ptCount val="7"/>
                <c:pt idx="0">
                  <c:v>Capacitación sobre orientación familiar</c:v>
                </c:pt>
                <c:pt idx="1">
                  <c:v>Enfoque Diferencial</c:v>
                </c:pt>
                <c:pt idx="2">
                  <c:v> Uso adecuado del Preservativo grupo</c:v>
                </c:pt>
                <c:pt idx="3">
                  <c:v>Las Tres Etapas de Recuperación de un trauma.</c:v>
                </c:pt>
                <c:pt idx="4">
                  <c:v>Estigma y Discriminación</c:v>
                </c:pt>
                <c:pt idx="5">
                  <c:v>Socialización ruta de atención con docentes de CE Cantón Milingo y Los Llanitos.  </c:v>
                </c:pt>
                <c:pt idx="6">
                  <c:v>Capacitaciones sobre atención a víctimas de desplazamiento forzado</c:v>
                </c:pt>
              </c:strCache>
            </c:strRef>
          </c:cat>
          <c:val>
            <c:numRef>
              <c:f>Hoja1!$C$82:$C$88</c:f>
              <c:numCache>
                <c:formatCode>General</c:formatCode>
                <c:ptCount val="7"/>
                <c:pt idx="1">
                  <c:v>1</c:v>
                </c:pt>
                <c:pt idx="2">
                  <c:v>23</c:v>
                </c:pt>
                <c:pt idx="3">
                  <c:v>23</c:v>
                </c:pt>
                <c:pt idx="4">
                  <c:v>11</c:v>
                </c:pt>
                <c:pt idx="5">
                  <c:v>12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95-4D83-99D2-1B1BA84C45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81213551"/>
        <c:axId val="281209807"/>
      </c:barChart>
      <c:catAx>
        <c:axId val="281213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81209807"/>
        <c:crosses val="autoZero"/>
        <c:auto val="1"/>
        <c:lblAlgn val="ctr"/>
        <c:lblOffset val="100"/>
        <c:noMultiLvlLbl val="0"/>
      </c:catAx>
      <c:valAx>
        <c:axId val="281209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812135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D6F88-C336-4733-AF42-62A577FC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Monico de Rauda</dc:creator>
  <cp:keywords/>
  <dc:description/>
  <cp:lastModifiedBy>Elmer Mancia Hernandez</cp:lastModifiedBy>
  <cp:revision>2</cp:revision>
  <cp:lastPrinted>2022-03-01T20:07:00Z</cp:lastPrinted>
  <dcterms:created xsi:type="dcterms:W3CDTF">2022-03-18T17:34:00Z</dcterms:created>
  <dcterms:modified xsi:type="dcterms:W3CDTF">2022-03-18T17:34:00Z</dcterms:modified>
</cp:coreProperties>
</file>