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2"/>
          <w:szCs w:val="72"/>
          <w:lang w:eastAsia="en-US"/>
        </w:rPr>
        <w:id w:val="-900976530"/>
        <w:docPartObj>
          <w:docPartGallery w:val="Cover Pages"/>
          <w:docPartUnique/>
        </w:docPartObj>
      </w:sdtPr>
      <w:sdtEndPr>
        <w:rPr>
          <w:rFonts w:ascii="Calibri" w:eastAsia="Calibri" w:hAnsi="Calibri" w:cs="Times New Roman"/>
          <w:sz w:val="56"/>
          <w:szCs w:val="56"/>
          <w:lang w:val="es-ES"/>
        </w:rPr>
      </w:sdtEndPr>
      <w:sdtContent>
        <w:p w:rsidR="00BE7687" w:rsidRDefault="009210D9" w:rsidP="00BE7687">
          <w:pPr>
            <w:pStyle w:val="Sinespaciado"/>
            <w:jc w:val="center"/>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65408" behindDoc="0" locked="0" layoutInCell="0" allowOverlap="1" wp14:anchorId="200C69BD" wp14:editId="17414C2F">
                    <wp:simplePos x="0" y="0"/>
                    <wp:positionH relativeFrom="page">
                      <wp:align>center</wp:align>
                    </wp:positionH>
                    <wp:positionV relativeFrom="page">
                      <wp:align>top</wp:align>
                    </wp:positionV>
                    <wp:extent cx="8035290" cy="685800"/>
                    <wp:effectExtent l="57150" t="57150" r="68580" b="3048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5290" cy="685800"/>
                            </a:xfrm>
                            <a:prstGeom prst="rect">
                              <a:avLst/>
                            </a:prstGeom>
                            <a:solidFill>
                              <a:schemeClr val="tx2"/>
                            </a:solidFill>
                            <a:ln w="9525">
                              <a:solidFill>
                                <a:schemeClr val="accent1"/>
                              </a:solidFill>
                              <a:miter lim="800000"/>
                              <a:headEnd/>
                              <a:tailEnd/>
                            </a:ln>
                            <a:effectLst>
                              <a:reflection blurRad="6350" stA="52000" endA="300" endPos="35000" dir="5400000" sy="-100000" algn="bl" rotWithShape="0"/>
                            </a:effectLst>
                            <a:scene3d>
                              <a:camera prst="orthographicFront"/>
                              <a:lightRig rig="threePt" dir="t"/>
                            </a:scene3d>
                            <a:sp3d/>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4FDB93C" id="Rectángulo 3" o:spid="_x0000_s1026" style="position:absolute;margin-left:0;margin-top:0;width:632.7pt;height:54pt;z-index:251665408;visibility:visible;mso-wrap-style:square;mso-width-percent:1050;mso-height-percent:0;mso-wrap-distance-left:9pt;mso-wrap-distance-top:0;mso-wrap-distance-right:9pt;mso-wrap-distance-bottom:0;mso-position-horizontal:center;mso-position-horizontal-relative:page;mso-position-vertical:top;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" o:allowincell="f" fillcolor="#44546a [3215]" strokecolor="#5b9bd5 [3204]">
                    <w10:wrap anchorx="page" anchory="page"/>
                  </v:rect>
                </w:pict>
              </mc:Fallback>
            </mc:AlternateContent>
          </w:r>
          <w:r w:rsidR="00BE7687">
            <w:rPr>
              <w:noProof/>
            </w:rPr>
            <mc:AlternateContent>
              <mc:Choice Requires="wps">
                <w:drawing>
                  <wp:anchor distT="0" distB="0" distL="114300" distR="114300" simplePos="0" relativeHeight="251666432" behindDoc="0" locked="0" layoutInCell="0" allowOverlap="1" wp14:anchorId="587E4DD0" wp14:editId="007C085F">
                    <wp:simplePos x="0" y="0"/>
                    <wp:positionH relativeFrom="rightMargin">
                      <wp:posOffset>582930</wp:posOffset>
                    </wp:positionH>
                    <wp:positionV relativeFrom="page">
                      <wp:posOffset>-146685</wp:posOffset>
                    </wp:positionV>
                    <wp:extent cx="90805" cy="10556240"/>
                    <wp:effectExtent l="0" t="0" r="23495" b="1143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72BA35B" id="Rectángulo 4" o:spid="_x0000_s1026" style="position:absolute;margin-left:45.9pt;margin-top:-11.55pt;width:7.15pt;height:831.2pt;z-index:251666432;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" o:allowincell="f" strokecolor="#5b9bd5 [3204]">
                    <w10:wrap anchorx="margin" anchory="page"/>
                  </v:rect>
                </w:pict>
              </mc:Fallback>
            </mc:AlternateContent>
          </w:r>
          <w:r w:rsidR="00BE7687">
            <w:rPr>
              <w:noProof/>
            </w:rPr>
            <mc:AlternateContent>
              <mc:Choice Requires="wps">
                <w:drawing>
                  <wp:anchor distT="0" distB="0" distL="114300" distR="114300" simplePos="0" relativeHeight="251667456" behindDoc="0" locked="0" layoutInCell="0" allowOverlap="1" wp14:anchorId="3159D5E4" wp14:editId="5E6F5A34">
                    <wp:simplePos x="0" y="0"/>
                    <wp:positionH relativeFrom="leftMargin">
                      <wp:align>center</wp:align>
                    </wp:positionH>
                    <wp:positionV relativeFrom="page">
                      <wp:align>center</wp:align>
                    </wp:positionV>
                    <wp:extent cx="90805" cy="10556240"/>
                    <wp:effectExtent l="0" t="0" r="4445" b="5080"/>
                    <wp:wrapNone/>
                    <wp:docPr id="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3DFF166" id="Rectángulo 5" o:spid="_x0000_s1026" style="position:absolute;margin-left:0;margin-top:0;width:7.15pt;height:831.2pt;z-index:25166745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HwaqV0uAgAAQQQAAA4AAAAAAAAAAAAAAAAALgIAAGRy&#10;cy9lMm9Eb2MueG1sUEsBAi0AFAAGAAgAAAAhAH0h4nPdAAAABQEAAA8AAAAAAAAAAAAAAAAAiAQA&#10;AGRycy9kb3ducmV2LnhtbFBLBQYAAAAABAAEAPMAAACSBQAAAAA=&#10;" o:allowincell="f" strokecolor="#5b9bd5 [3204]">
                    <w10:wrap anchorx="margin" anchory="page"/>
                  </v:rect>
                </w:pict>
              </mc:Fallback>
            </mc:AlternateContent>
          </w:r>
        </w:p>
        <w:p w:rsidR="00BE7687" w:rsidRDefault="00BE7687" w:rsidP="00BE7687">
          <w:pPr>
            <w:pStyle w:val="Sinespaciado"/>
            <w:jc w:val="center"/>
            <w:rPr>
              <w:rFonts w:asciiTheme="majorHAnsi" w:eastAsiaTheme="majorEastAsia" w:hAnsiTheme="majorHAnsi" w:cstheme="majorBidi"/>
              <w:sz w:val="36"/>
              <w:szCs w:val="36"/>
            </w:rPr>
          </w:pPr>
        </w:p>
        <w:p w:rsidR="00BE7687" w:rsidRDefault="009210D9" w:rsidP="00BE7687">
          <w:pPr>
            <w:pStyle w:val="Sinespaciado"/>
            <w:jc w:val="center"/>
            <w:rPr>
              <w:rFonts w:asciiTheme="majorHAnsi" w:eastAsiaTheme="majorEastAsia" w:hAnsiTheme="majorHAnsi" w:cstheme="majorBidi"/>
              <w:sz w:val="36"/>
              <w:szCs w:val="36"/>
            </w:rPr>
          </w:pPr>
          <w:r>
            <w:rPr>
              <w:noProof/>
            </w:rPr>
            <w:drawing>
              <wp:anchor distT="0" distB="0" distL="114300" distR="114300" simplePos="0" relativeHeight="251659264" behindDoc="1" locked="0" layoutInCell="1" allowOverlap="1" wp14:anchorId="2C56CF12" wp14:editId="1952B0EB">
                <wp:simplePos x="0" y="0"/>
                <wp:positionH relativeFrom="margin">
                  <wp:align>center</wp:align>
                </wp:positionH>
                <wp:positionV relativeFrom="paragraph">
                  <wp:posOffset>85917</wp:posOffset>
                </wp:positionV>
                <wp:extent cx="1889125" cy="1654810"/>
                <wp:effectExtent l="0" t="0" r="0" b="2540"/>
                <wp:wrapNone/>
                <wp:docPr id="6" name="Imagen 6" descr="logo_cifco_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ifco_twi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12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7687" w:rsidRDefault="00BE7687" w:rsidP="00BE7687">
          <w:pPr>
            <w:jc w:val="center"/>
          </w:pPr>
        </w:p>
        <w:p w:rsidR="00BE7687" w:rsidRDefault="00BE7687" w:rsidP="00BE7687">
          <w:pPr>
            <w:jc w:val="center"/>
          </w:pPr>
        </w:p>
        <w:p w:rsidR="009210D9" w:rsidRDefault="009210D9" w:rsidP="00BE7687">
          <w:pPr>
            <w:jc w:val="center"/>
          </w:pPr>
        </w:p>
        <w:p w:rsidR="009210D9" w:rsidRDefault="009210D9" w:rsidP="00BE7687">
          <w:pPr>
            <w:jc w:val="center"/>
          </w:pPr>
        </w:p>
        <w:p w:rsidR="00BE7687" w:rsidRDefault="00BE7687" w:rsidP="00BE7687">
          <w:pPr>
            <w:jc w:val="center"/>
          </w:pPr>
        </w:p>
        <w:sdt>
          <w:sdtPr>
            <w:rPr>
              <w:rFonts w:ascii="Algerian" w:eastAsiaTheme="majorEastAsia" w:hAnsi="Algerian" w:cs="Aharon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BE7687" w:rsidRPr="001E4DFF" w:rsidRDefault="00BE7687" w:rsidP="00BE7687">
              <w:pPr>
                <w:pStyle w:val="Sinespaciado"/>
                <w:jc w:val="center"/>
                <w:rPr>
                  <w:rFonts w:ascii="Algerian" w:eastAsiaTheme="majorEastAsia" w:hAnsi="Algerian" w:cs="Aharoni"/>
                  <w:sz w:val="72"/>
                  <w:szCs w:val="72"/>
                </w:rPr>
              </w:pPr>
              <w:r>
                <w:rPr>
                  <w:rFonts w:ascii="Algerian" w:eastAsiaTheme="majorEastAsia" w:hAnsi="Algerian" w:cs="Aharoni"/>
                  <w:sz w:val="72"/>
                  <w:szCs w:val="72"/>
                </w:rPr>
                <w:t>INFORME DE SEGUIMIENTO</w:t>
              </w:r>
              <w:r w:rsidR="00F71B29">
                <w:rPr>
                  <w:rFonts w:ascii="Algerian" w:eastAsiaTheme="majorEastAsia" w:hAnsi="Algerian" w:cs="Aharoni"/>
                  <w:sz w:val="72"/>
                  <w:szCs w:val="72"/>
                </w:rPr>
                <w:t xml:space="preserve"> AL PLAN OPERATIVO</w:t>
              </w:r>
              <w:r>
                <w:rPr>
                  <w:rFonts w:ascii="Algerian" w:eastAsiaTheme="majorEastAsia" w:hAnsi="Algerian" w:cs="Aharoni"/>
                  <w:sz w:val="72"/>
                  <w:szCs w:val="72"/>
                </w:rPr>
                <w:t xml:space="preserve"> PRIMER TRIMESTRE 2018</w:t>
              </w:r>
            </w:p>
          </w:sdtContent>
        </w:sdt>
        <w:sdt>
          <w:sdtPr>
            <w:rPr>
              <w:rFonts w:ascii="Algerian" w:eastAsiaTheme="majorEastAsia" w:hAnsi="Algerian" w:cs="Aharoni"/>
              <w:sz w:val="36"/>
              <w:szCs w:val="36"/>
            </w:rPr>
            <w:alias w:val="Subtítulo"/>
            <w:id w:val="14700077"/>
            <w:showingPlcHdr/>
            <w:dataBinding w:prefixMappings="xmlns:ns0='http://schemas.openxmlformats.org/package/2006/metadata/core-properties' xmlns:ns1='http://purl.org/dc/elements/1.1/'" w:xpath="/ns0:coreProperties[1]/ns1:subject[1]" w:storeItemID="{6C3C8BC8-F283-45AE-878A-BAB7291924A1}"/>
            <w:text/>
          </w:sdtPr>
          <w:sdtEndPr/>
          <w:sdtContent>
            <w:p w:rsidR="00BE7687" w:rsidRPr="001E4DFF" w:rsidRDefault="00BE7687" w:rsidP="00BE7687">
              <w:pPr>
                <w:pStyle w:val="Sinespaciado"/>
                <w:jc w:val="center"/>
                <w:rPr>
                  <w:rFonts w:ascii="Algerian" w:eastAsiaTheme="majorEastAsia" w:hAnsi="Algerian" w:cs="Aharoni"/>
                  <w:sz w:val="36"/>
                  <w:szCs w:val="36"/>
                </w:rPr>
              </w:pPr>
              <w:r>
                <w:rPr>
                  <w:rFonts w:ascii="Algerian" w:eastAsiaTheme="majorEastAsia" w:hAnsi="Algerian" w:cs="Aharoni"/>
                  <w:sz w:val="36"/>
                  <w:szCs w:val="36"/>
                </w:rPr>
                <w:t xml:space="preserve">     </w:t>
              </w:r>
            </w:p>
          </w:sdtContent>
        </w:sdt>
        <w:p w:rsidR="00BE7687" w:rsidRDefault="00BE7687" w:rsidP="00BE7687">
          <w:pPr>
            <w:jc w:val="center"/>
          </w:pPr>
        </w:p>
        <w:p w:rsidR="00BE7687" w:rsidRDefault="00DA776F" w:rsidP="00BE7687">
          <w:pPr>
            <w:jc w:val="center"/>
          </w:pPr>
          <w:r>
            <w:rPr>
              <w:rFonts w:ascii="Garamond" w:eastAsia="Times New Roman" w:hAnsi="Garamond" w:cs="Calibri"/>
              <w:noProof/>
              <w:lang w:eastAsia="es-SV"/>
            </w:rPr>
            <w:drawing>
              <wp:anchor distT="0" distB="0" distL="114300" distR="114300" simplePos="0" relativeHeight="251660288" behindDoc="1" locked="0" layoutInCell="1" allowOverlap="1" wp14:anchorId="6D70599A" wp14:editId="0A2A6003">
                <wp:simplePos x="0" y="0"/>
                <wp:positionH relativeFrom="page">
                  <wp:posOffset>1768863</wp:posOffset>
                </wp:positionH>
                <wp:positionV relativeFrom="paragraph">
                  <wp:posOffset>211579</wp:posOffset>
                </wp:positionV>
                <wp:extent cx="4156363" cy="1430616"/>
                <wp:effectExtent l="0" t="0" r="0" b="0"/>
                <wp:wrapNone/>
                <wp:docPr id="8" name="Imagen 8" descr="LOGO 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GO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6363" cy="14306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7687" w:rsidRDefault="00BE7687" w:rsidP="00BE7687">
          <w:pPr>
            <w:pStyle w:val="Sinespaciado"/>
            <w:jc w:val="center"/>
          </w:pPr>
        </w:p>
        <w:p w:rsidR="00BE7687" w:rsidRDefault="00BE7687" w:rsidP="00BE7687">
          <w:pPr>
            <w:jc w:val="center"/>
            <w:rPr>
              <w:rFonts w:ascii="Calibri" w:eastAsia="Calibri" w:hAnsi="Calibri" w:cs="Times New Roman"/>
              <w:sz w:val="56"/>
              <w:szCs w:val="56"/>
              <w:lang w:val="es-ES"/>
            </w:rPr>
          </w:pPr>
        </w:p>
        <w:p w:rsidR="00BE7687" w:rsidRDefault="00DA776F" w:rsidP="00DA776F">
          <w:pPr>
            <w:tabs>
              <w:tab w:val="center" w:pos="4536"/>
              <w:tab w:val="left" w:pos="5199"/>
            </w:tabs>
            <w:rPr>
              <w:rFonts w:ascii="Calibri" w:eastAsia="Calibri" w:hAnsi="Calibri" w:cs="Times New Roman"/>
              <w:sz w:val="56"/>
              <w:szCs w:val="56"/>
              <w:lang w:val="es-ES"/>
            </w:rPr>
          </w:pPr>
          <w:r>
            <w:rPr>
              <w:rFonts w:ascii="Calibri" w:eastAsia="Calibri" w:hAnsi="Calibri" w:cs="Times New Roman"/>
              <w:sz w:val="56"/>
              <w:szCs w:val="56"/>
              <w:lang w:val="es-ES"/>
            </w:rPr>
            <w:tab/>
          </w:r>
          <w:r>
            <w:rPr>
              <w:rFonts w:ascii="Calibri" w:eastAsia="Calibri" w:hAnsi="Calibri" w:cs="Times New Roman"/>
              <w:sz w:val="56"/>
              <w:szCs w:val="56"/>
              <w:lang w:val="es-ES"/>
            </w:rPr>
            <w:tab/>
          </w:r>
        </w:p>
      </w:sdtContent>
    </w:sdt>
    <w:p w:rsidR="00BE7687" w:rsidRPr="00A466F7" w:rsidRDefault="00BE7687" w:rsidP="00BE7687">
      <w:pPr>
        <w:jc w:val="center"/>
        <w:rPr>
          <w:rFonts w:ascii="Algerian" w:eastAsia="Times New Roman" w:hAnsi="Algerian" w:cs="Calibri"/>
        </w:rPr>
      </w:pPr>
      <w:r>
        <w:rPr>
          <w:rFonts w:ascii="Algerian" w:hAnsi="Algerian"/>
          <w:sz w:val="24"/>
          <w:szCs w:val="24"/>
        </w:rPr>
        <w:t>UNIDAD DE PLANIFICACION INSTITUCIONAL</w:t>
      </w:r>
    </w:p>
    <w:p w:rsidR="00BE7687" w:rsidRPr="00A466F7" w:rsidRDefault="00BE7687" w:rsidP="00BE7687">
      <w:pPr>
        <w:pStyle w:val="Ttulo"/>
        <w:tabs>
          <w:tab w:val="left" w:pos="4725"/>
          <w:tab w:val="center" w:pos="4819"/>
        </w:tabs>
        <w:rPr>
          <w:rFonts w:ascii="Algerian" w:hAnsi="Algerian"/>
          <w:b w:val="0"/>
          <w:sz w:val="28"/>
          <w:szCs w:val="28"/>
        </w:rPr>
      </w:pPr>
    </w:p>
    <w:p w:rsidR="00BE7687" w:rsidRPr="00A466F7" w:rsidRDefault="009210D9" w:rsidP="00BE7687">
      <w:pPr>
        <w:pStyle w:val="Ttulo"/>
        <w:tabs>
          <w:tab w:val="left" w:pos="4725"/>
          <w:tab w:val="center" w:pos="4819"/>
        </w:tabs>
        <w:rPr>
          <w:rFonts w:ascii="Algerian" w:hAnsi="Algerian"/>
          <w:b w:val="0"/>
          <w:sz w:val="28"/>
          <w:szCs w:val="28"/>
        </w:rPr>
      </w:pPr>
      <w:r>
        <w:rPr>
          <w:rFonts w:ascii="Algerian" w:hAnsi="Algerian"/>
          <w:b w:val="0"/>
          <w:sz w:val="28"/>
          <w:szCs w:val="28"/>
        </w:rPr>
        <w:t>San Salvador, 28</w:t>
      </w:r>
      <w:r w:rsidR="00BE7687">
        <w:rPr>
          <w:rFonts w:ascii="Algerian" w:hAnsi="Algerian"/>
          <w:b w:val="0"/>
          <w:sz w:val="28"/>
          <w:szCs w:val="28"/>
        </w:rPr>
        <w:t xml:space="preserve"> DE MAYO  2018</w:t>
      </w:r>
    </w:p>
    <w:p w:rsidR="00BE7687" w:rsidRPr="006121B2" w:rsidRDefault="00F71B29" w:rsidP="00BE7687">
      <w:pPr>
        <w:rPr>
          <w:rFonts w:ascii="Garamond" w:eastAsia="Times New Roman" w:hAnsi="Garamond" w:cs="Calibri"/>
        </w:rPr>
      </w:pPr>
      <w:r>
        <w:rPr>
          <w:noProof/>
        </w:rPr>
        <mc:AlternateContent>
          <mc:Choice Requires="wps">
            <w:drawing>
              <wp:anchor distT="0" distB="0" distL="114300" distR="114300" simplePos="0" relativeHeight="251664384" behindDoc="0" locked="0" layoutInCell="0" allowOverlap="1" wp14:anchorId="0C2C89D2" wp14:editId="23AFF676">
                <wp:simplePos x="0" y="0"/>
                <wp:positionH relativeFrom="page">
                  <wp:posOffset>-34659</wp:posOffset>
                </wp:positionH>
                <wp:positionV relativeFrom="bottomMargin">
                  <wp:posOffset>23659</wp:posOffset>
                </wp:positionV>
                <wp:extent cx="8161020" cy="611505"/>
                <wp:effectExtent l="0" t="0" r="11430" b="17145"/>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611505"/>
                        </a:xfrm>
                        <a:prstGeom prst="rect">
                          <a:avLst/>
                        </a:prstGeom>
                        <a:solidFill>
                          <a:schemeClr val="tx2"/>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006350B" id="Rectángulo 2" o:spid="_x0000_s1026" style="position:absolute;margin-left:-2.75pt;margin-top:1.85pt;width:642.6pt;height:48.15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bottom-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" o:allowincell="f" fillcolor="#44546a [3215]" strokecolor="#5b9bd5 [3204]">
                <w10:wrap anchorx="page" anchory="margin"/>
              </v:rect>
            </w:pict>
          </mc:Fallback>
        </mc:AlternateContent>
      </w:r>
    </w:p>
    <w:p w:rsidR="00BE7687" w:rsidRPr="00D86803" w:rsidRDefault="00BE7687" w:rsidP="00BE7687">
      <w:pPr>
        <w:rPr>
          <w:lang w:val="es-PE" w:eastAsia="es-PE"/>
        </w:rPr>
      </w:pPr>
    </w:p>
    <w:p w:rsidR="00BE7687" w:rsidRPr="00D17A5C" w:rsidRDefault="00BE7687" w:rsidP="00BE7687">
      <w:pPr>
        <w:pStyle w:val="Citadestacada"/>
        <w:jc w:val="center"/>
        <w:rPr>
          <w:sz w:val="24"/>
          <w:szCs w:val="24"/>
          <w:lang w:val="es-ES"/>
        </w:rPr>
      </w:pPr>
      <w:r w:rsidRPr="00D17A5C">
        <w:rPr>
          <w:sz w:val="24"/>
          <w:szCs w:val="24"/>
          <w:lang w:val="es-ES"/>
        </w:rPr>
        <w:lastRenderedPageBreak/>
        <w:t>INTRODUCCION</w:t>
      </w:r>
    </w:p>
    <w:p w:rsidR="00BE7687" w:rsidRDefault="00BE7687" w:rsidP="00BE7687">
      <w:pPr>
        <w:jc w:val="both"/>
        <w:rPr>
          <w:sz w:val="24"/>
          <w:szCs w:val="24"/>
          <w:lang w:val="es-ES"/>
        </w:rPr>
      </w:pPr>
    </w:p>
    <w:p w:rsidR="004D31E2" w:rsidRDefault="004D31E2" w:rsidP="004D31E2">
      <w:pPr>
        <w:jc w:val="both"/>
        <w:rPr>
          <w:sz w:val="24"/>
          <w:szCs w:val="24"/>
          <w:lang w:val="es-ES"/>
        </w:rPr>
      </w:pPr>
      <w:r>
        <w:rPr>
          <w:sz w:val="24"/>
          <w:szCs w:val="24"/>
          <w:lang w:val="es-ES"/>
        </w:rPr>
        <w:t>En el presente informe se detalla el cumplimiento de las actividades programadas en el Primer Trimestre (enero-marzo), por las diferentes unidades operativas de la Institución.</w:t>
      </w:r>
    </w:p>
    <w:p w:rsidR="00BE7687" w:rsidRDefault="004D31E2" w:rsidP="00BE7687">
      <w:pPr>
        <w:jc w:val="both"/>
        <w:rPr>
          <w:sz w:val="24"/>
          <w:szCs w:val="24"/>
          <w:lang w:val="es-ES"/>
        </w:rPr>
      </w:pPr>
      <w:r w:rsidRPr="004D31E2">
        <w:rPr>
          <w:sz w:val="24"/>
          <w:szCs w:val="24"/>
          <w:lang w:val="es-ES"/>
        </w:rPr>
        <w:t>Así como ta</w:t>
      </w:r>
      <w:r w:rsidR="00BE7687" w:rsidRPr="004D31E2">
        <w:rPr>
          <w:sz w:val="24"/>
          <w:szCs w:val="24"/>
          <w:lang w:val="es-ES"/>
        </w:rPr>
        <w:t xml:space="preserve">mbién </w:t>
      </w:r>
      <w:r w:rsidRPr="004D31E2">
        <w:rPr>
          <w:sz w:val="24"/>
          <w:szCs w:val="24"/>
          <w:lang w:val="es-ES"/>
        </w:rPr>
        <w:t>veremos la justificación de algunas unidades, las cuales han tenido que reprogramas sus actividades para los próximos periodos</w:t>
      </w:r>
      <w:r>
        <w:rPr>
          <w:sz w:val="24"/>
          <w:szCs w:val="24"/>
          <w:lang w:val="es-ES"/>
        </w:rPr>
        <w:t>,</w:t>
      </w:r>
      <w:r w:rsidRPr="004D31E2">
        <w:rPr>
          <w:sz w:val="24"/>
          <w:szCs w:val="24"/>
          <w:lang w:val="es-ES"/>
        </w:rPr>
        <w:t xml:space="preserve"> </w:t>
      </w:r>
      <w:r>
        <w:rPr>
          <w:sz w:val="24"/>
          <w:szCs w:val="24"/>
          <w:lang w:val="es-ES"/>
        </w:rPr>
        <w:t>debido a l</w:t>
      </w:r>
      <w:r w:rsidR="00BE7687" w:rsidRPr="004D31E2">
        <w:rPr>
          <w:sz w:val="24"/>
          <w:szCs w:val="24"/>
          <w:lang w:val="es-ES"/>
        </w:rPr>
        <w:t>a realización de otras</w:t>
      </w:r>
      <w:r w:rsidRPr="004D31E2">
        <w:rPr>
          <w:sz w:val="24"/>
          <w:szCs w:val="24"/>
          <w:lang w:val="es-ES"/>
        </w:rPr>
        <w:t xml:space="preserve"> actividades extracurriculares. </w:t>
      </w:r>
    </w:p>
    <w:p w:rsidR="00BE7687" w:rsidRDefault="00BE7687" w:rsidP="00BE7687">
      <w:pPr>
        <w:keepNext/>
        <w:keepLines/>
        <w:spacing w:before="120" w:after="0" w:line="480" w:lineRule="atLeast"/>
        <w:jc w:val="center"/>
        <w:outlineLvl w:val="0"/>
        <w:rPr>
          <w:rFonts w:ascii="Calibri" w:eastAsia="Calibri" w:hAnsi="Calibri" w:cs="Cambria"/>
          <w:b/>
          <w:bCs/>
          <w:color w:val="365F91"/>
          <w:sz w:val="24"/>
          <w:szCs w:val="24"/>
          <w:lang w:val="es-ES"/>
        </w:rPr>
      </w:pPr>
    </w:p>
    <w:p w:rsidR="00BE7687" w:rsidRDefault="00BE7687" w:rsidP="00BE7687">
      <w:pPr>
        <w:keepNext/>
        <w:keepLines/>
        <w:spacing w:before="120" w:after="0" w:line="480" w:lineRule="atLeast"/>
        <w:jc w:val="center"/>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OBJETIVOS DEL INFORME</w:t>
      </w:r>
    </w:p>
    <w:p w:rsidR="00BE7687" w:rsidRPr="00D17A5C" w:rsidRDefault="00BE7687" w:rsidP="00BE7687">
      <w:pPr>
        <w:keepNext/>
        <w:keepLines/>
        <w:spacing w:before="120" w:after="0" w:line="48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  GENERAL</w:t>
      </w:r>
    </w:p>
    <w:p w:rsidR="00BE7687" w:rsidRPr="00D17A5C" w:rsidRDefault="00BE7687" w:rsidP="00BE7687">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Informar sobre el cumplimiento d</w:t>
      </w:r>
      <w:r>
        <w:rPr>
          <w:rFonts w:ascii="Calibri" w:eastAsia="Times New Roman" w:hAnsi="Calibri" w:cs="Calibri"/>
          <w:sz w:val="24"/>
          <w:szCs w:val="24"/>
          <w:lang w:val="es-ES"/>
        </w:rPr>
        <w:t>e metas y actividades planificadas</w:t>
      </w:r>
      <w:r w:rsidRPr="00D17A5C">
        <w:rPr>
          <w:rFonts w:ascii="Calibri" w:eastAsia="Times New Roman" w:hAnsi="Calibri" w:cs="Calibri"/>
          <w:sz w:val="24"/>
          <w:szCs w:val="24"/>
          <w:lang w:val="es-ES"/>
        </w:rPr>
        <w:t xml:space="preserve"> por cada departamento de la </w:t>
      </w:r>
      <w:r>
        <w:rPr>
          <w:rFonts w:ascii="Calibri" w:eastAsia="Times New Roman" w:hAnsi="Calibri" w:cs="Calibri"/>
          <w:sz w:val="24"/>
          <w:szCs w:val="24"/>
          <w:lang w:val="es-ES"/>
        </w:rPr>
        <w:t>Institución en el primer trimestre de este año 2018.</w:t>
      </w:r>
    </w:p>
    <w:p w:rsidR="00BE7687" w:rsidRPr="00A87D3B" w:rsidRDefault="009210D9" w:rsidP="00BE7687">
      <w:pPr>
        <w:keepNext/>
        <w:keepLines/>
        <w:spacing w:before="120" w:after="0" w:line="480" w:lineRule="atLeast"/>
        <w:outlineLvl w:val="0"/>
        <w:rPr>
          <w:rFonts w:ascii="Calibri" w:eastAsia="Calibri" w:hAnsi="Calibri" w:cs="Cambria"/>
          <w:b/>
          <w:bCs/>
          <w:color w:val="365F91"/>
          <w:sz w:val="24"/>
          <w:szCs w:val="24"/>
          <w:lang w:val="es-ES"/>
        </w:rPr>
      </w:pPr>
      <w:r w:rsidRPr="00A87D3B">
        <w:rPr>
          <w:rFonts w:ascii="Calibri" w:eastAsia="Calibri" w:hAnsi="Calibri" w:cs="Cambria"/>
          <w:b/>
          <w:bCs/>
          <w:color w:val="365F91"/>
          <w:sz w:val="24"/>
          <w:szCs w:val="24"/>
          <w:lang w:val="es-ES"/>
        </w:rPr>
        <w:t>OBJETIVO ESPECIFICOS</w:t>
      </w:r>
    </w:p>
    <w:p w:rsidR="00BE7687" w:rsidRPr="00D17A5C" w:rsidRDefault="00BE7687" w:rsidP="00BE7687">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Valorar el desempeño de las</w:t>
      </w:r>
      <w:r>
        <w:rPr>
          <w:rFonts w:ascii="Calibri" w:eastAsia="Times New Roman" w:hAnsi="Calibri" w:cs="Calibri"/>
          <w:sz w:val="24"/>
          <w:szCs w:val="24"/>
          <w:lang w:val="es-ES"/>
        </w:rPr>
        <w:t xml:space="preserve"> unidades organizativas de la Institución</w:t>
      </w:r>
      <w:r w:rsidRPr="00D17A5C">
        <w:rPr>
          <w:rFonts w:ascii="Calibri" w:eastAsia="Times New Roman" w:hAnsi="Calibri" w:cs="Calibri"/>
          <w:sz w:val="24"/>
          <w:szCs w:val="24"/>
          <w:lang w:val="es-ES"/>
        </w:rPr>
        <w:t xml:space="preserve"> en términos del cumplimiento de la</w:t>
      </w:r>
      <w:r>
        <w:rPr>
          <w:rFonts w:ascii="Calibri" w:eastAsia="Times New Roman" w:hAnsi="Calibri" w:cs="Calibri"/>
          <w:sz w:val="24"/>
          <w:szCs w:val="24"/>
          <w:lang w:val="es-ES"/>
        </w:rPr>
        <w:t>s actividades propuestas en el</w:t>
      </w:r>
      <w:r w:rsidRPr="00D17A5C">
        <w:rPr>
          <w:rFonts w:ascii="Calibri" w:eastAsia="Times New Roman" w:hAnsi="Calibri" w:cs="Calibri"/>
          <w:sz w:val="24"/>
          <w:szCs w:val="24"/>
          <w:lang w:val="es-ES"/>
        </w:rPr>
        <w:t xml:space="preserve"> Plan Operativo</w:t>
      </w:r>
      <w:r>
        <w:rPr>
          <w:rFonts w:ascii="Calibri" w:eastAsia="Times New Roman" w:hAnsi="Calibri" w:cs="Calibri"/>
          <w:sz w:val="24"/>
          <w:szCs w:val="24"/>
          <w:lang w:val="es-ES"/>
        </w:rPr>
        <w:t xml:space="preserve"> Anual (POA)</w:t>
      </w:r>
      <w:r w:rsidRPr="00D17A5C">
        <w:rPr>
          <w:rFonts w:ascii="Calibri" w:eastAsia="Times New Roman" w:hAnsi="Calibri" w:cs="Calibri"/>
          <w:sz w:val="24"/>
          <w:szCs w:val="24"/>
          <w:lang w:val="es-ES"/>
        </w:rPr>
        <w:t>.</w:t>
      </w:r>
    </w:p>
    <w:p w:rsidR="00BE7687" w:rsidRPr="00E919AB" w:rsidRDefault="00BE7687" w:rsidP="00BE7687">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Proveer de una herramienta que sirva para la toma de decisiones en la ejecución de los diferentes objetivos estratégicos y en l</w:t>
      </w:r>
      <w:r>
        <w:rPr>
          <w:rFonts w:ascii="Calibri" w:eastAsia="Times New Roman" w:hAnsi="Calibri" w:cs="Calibri"/>
          <w:sz w:val="24"/>
          <w:szCs w:val="24"/>
          <w:lang w:val="es-ES"/>
        </w:rPr>
        <w:t>as acciones que la Institución</w:t>
      </w:r>
      <w:r w:rsidRPr="00D17A5C">
        <w:rPr>
          <w:rFonts w:ascii="Calibri" w:eastAsia="Times New Roman" w:hAnsi="Calibri" w:cs="Calibri"/>
          <w:sz w:val="24"/>
          <w:szCs w:val="24"/>
          <w:lang w:val="es-ES"/>
        </w:rPr>
        <w:t xml:space="preserve"> está realizando, así como </w:t>
      </w:r>
      <w:r w:rsidR="00490C4B" w:rsidRPr="00D17A5C">
        <w:rPr>
          <w:rFonts w:ascii="Calibri" w:eastAsia="Times New Roman" w:hAnsi="Calibri" w:cs="Calibri"/>
          <w:sz w:val="24"/>
          <w:szCs w:val="24"/>
          <w:lang w:val="es-ES"/>
        </w:rPr>
        <w:t>también para</w:t>
      </w:r>
      <w:r w:rsidRPr="00D17A5C">
        <w:rPr>
          <w:rFonts w:ascii="Calibri" w:eastAsia="Times New Roman" w:hAnsi="Calibri" w:cs="Calibri"/>
          <w:sz w:val="24"/>
          <w:szCs w:val="24"/>
          <w:lang w:val="es-ES"/>
        </w:rPr>
        <w:t xml:space="preserve"> la reprogramación de otros proyectos y actividades que estén en consonancia con el logro de los productos esperados, propuestos en el Plan Estratégico.</w:t>
      </w:r>
    </w:p>
    <w:p w:rsidR="00BE7687" w:rsidRPr="00B45BAB" w:rsidRDefault="00BE7687" w:rsidP="00BE7687">
      <w:pPr>
        <w:keepNext/>
        <w:keepLines/>
        <w:spacing w:before="120" w:after="0" w:line="340" w:lineRule="atLeast"/>
        <w:jc w:val="both"/>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ALCANCE</w:t>
      </w:r>
    </w:p>
    <w:p w:rsidR="00BE7687" w:rsidRPr="00D17A5C" w:rsidRDefault="00BE7687" w:rsidP="00BE7687">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Este informe rinde cuentas de los avances en el cumplimiento de las actividades programadas para el primer trimestre por cada una de las unidades operativas de CIFCO, relacionado con los proyectos estratégicos, en el marco de la planificación operativa y de las metas trimestrales reportadas a la fecha de solicitud de los datos.</w:t>
      </w:r>
    </w:p>
    <w:p w:rsidR="00BE7687" w:rsidRDefault="00BE7687" w:rsidP="00BE7687">
      <w:pPr>
        <w:keepNext/>
        <w:keepLines/>
        <w:spacing w:before="120" w:after="0" w:line="34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 xml:space="preserve">FECHA DE CORTE </w:t>
      </w:r>
    </w:p>
    <w:p w:rsidR="00BE7687" w:rsidRPr="00D17A5C" w:rsidRDefault="00BE7687" w:rsidP="00BE7687">
      <w:pPr>
        <w:keepNext/>
        <w:keepLines/>
        <w:spacing w:before="120" w:after="0" w:line="340" w:lineRule="atLeast"/>
        <w:outlineLvl w:val="0"/>
        <w:rPr>
          <w:rFonts w:ascii="Calibri" w:eastAsia="Calibri" w:hAnsi="Calibri" w:cs="Cambria"/>
          <w:b/>
          <w:bCs/>
          <w:color w:val="365F91"/>
          <w:sz w:val="24"/>
          <w:szCs w:val="24"/>
          <w:lang w:val="es-ES"/>
        </w:rPr>
      </w:pPr>
    </w:p>
    <w:p w:rsidR="00BE7687" w:rsidRPr="00D17A5C" w:rsidRDefault="00BE7687" w:rsidP="00BE7687">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Para las valoraciones del desempeño y avance en e</w:t>
      </w:r>
      <w:r>
        <w:rPr>
          <w:rFonts w:ascii="Calibri" w:eastAsia="Times New Roman" w:hAnsi="Calibri" w:cs="Calibri"/>
          <w:sz w:val="24"/>
          <w:szCs w:val="24"/>
          <w:lang w:val="es-ES"/>
        </w:rPr>
        <w:t xml:space="preserve">l cumplimiento de metas se puso fecha </w:t>
      </w:r>
      <w:r w:rsidR="009A0B42" w:rsidRPr="009A0B42">
        <w:rPr>
          <w:rFonts w:ascii="Calibri" w:eastAsia="Times New Roman" w:hAnsi="Calibri" w:cs="Calibri"/>
          <w:sz w:val="24"/>
          <w:szCs w:val="24"/>
          <w:lang w:val="es-ES"/>
        </w:rPr>
        <w:t>límite el 5 de abril</w:t>
      </w:r>
      <w:r>
        <w:rPr>
          <w:rFonts w:ascii="Calibri" w:eastAsia="Times New Roman" w:hAnsi="Calibri" w:cs="Calibri"/>
          <w:sz w:val="24"/>
          <w:szCs w:val="24"/>
          <w:lang w:val="es-ES"/>
        </w:rPr>
        <w:t xml:space="preserve"> del corriente año, tomando</w:t>
      </w:r>
      <w:r w:rsidRPr="00D17A5C">
        <w:rPr>
          <w:rFonts w:ascii="Calibri" w:eastAsia="Times New Roman" w:hAnsi="Calibri" w:cs="Calibri"/>
          <w:sz w:val="24"/>
          <w:szCs w:val="24"/>
          <w:lang w:val="es-ES"/>
        </w:rPr>
        <w:t xml:space="preserve"> en cuenta lo</w:t>
      </w:r>
      <w:r>
        <w:rPr>
          <w:rFonts w:ascii="Calibri" w:eastAsia="Times New Roman" w:hAnsi="Calibri" w:cs="Calibri"/>
          <w:sz w:val="24"/>
          <w:szCs w:val="24"/>
          <w:lang w:val="es-ES"/>
        </w:rPr>
        <w:t xml:space="preserve">s datos recibidos a la unidad de </w:t>
      </w:r>
      <w:r w:rsidR="009A0B42">
        <w:rPr>
          <w:rFonts w:ascii="Calibri" w:eastAsia="Times New Roman" w:hAnsi="Calibri" w:cs="Calibri"/>
          <w:sz w:val="24"/>
          <w:szCs w:val="24"/>
          <w:lang w:val="es-ES"/>
        </w:rPr>
        <w:lastRenderedPageBreak/>
        <w:t>planificación el 11</w:t>
      </w:r>
      <w:r>
        <w:rPr>
          <w:rFonts w:ascii="Calibri" w:eastAsia="Times New Roman" w:hAnsi="Calibri" w:cs="Calibri"/>
          <w:sz w:val="24"/>
          <w:szCs w:val="24"/>
          <w:lang w:val="es-ES"/>
        </w:rPr>
        <w:t xml:space="preserve"> de </w:t>
      </w:r>
      <w:r w:rsidR="009A0B42">
        <w:rPr>
          <w:rFonts w:ascii="Calibri" w:eastAsia="Times New Roman" w:hAnsi="Calibri" w:cs="Calibri"/>
          <w:sz w:val="24"/>
          <w:szCs w:val="24"/>
          <w:lang w:val="es-ES"/>
        </w:rPr>
        <w:t xml:space="preserve">abril, ya que se extendió una prorroga a las Unidades que no lo habían enviado, por asistencia a Capacitación en Certificación en Experto en Reuniones (CER) </w:t>
      </w:r>
    </w:p>
    <w:p w:rsidR="00BE7687" w:rsidRPr="00D17A5C" w:rsidRDefault="00BE7687" w:rsidP="00BE7687">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Las Unidades que cumplieron en la fecha indicada fueron las siguientes: </w:t>
      </w:r>
    </w:p>
    <w:p w:rsidR="00BE7687" w:rsidRDefault="00BE7687" w:rsidP="00BE7687">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 xml:space="preserve">Gerencia de Operaciones </w:t>
      </w:r>
    </w:p>
    <w:p w:rsidR="005236B6" w:rsidRPr="005236B6" w:rsidRDefault="005236B6" w:rsidP="00BE7687">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Gerencia de Comercialización</w:t>
      </w:r>
    </w:p>
    <w:p w:rsidR="00BE7687" w:rsidRPr="005236B6" w:rsidRDefault="00BE7687" w:rsidP="00BE7687">
      <w:pPr>
        <w:pStyle w:val="Prrafodelista"/>
        <w:numPr>
          <w:ilvl w:val="0"/>
          <w:numId w:val="4"/>
        </w:numPr>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Gerencia Administrativa Financiera</w:t>
      </w:r>
    </w:p>
    <w:p w:rsidR="00BE7687" w:rsidRPr="005236B6" w:rsidRDefault="00BE7687" w:rsidP="00BE7687">
      <w:pPr>
        <w:pStyle w:val="Prrafodelista"/>
        <w:numPr>
          <w:ilvl w:val="0"/>
          <w:numId w:val="4"/>
        </w:numPr>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Gerencia Legal</w:t>
      </w:r>
    </w:p>
    <w:p w:rsidR="00BE7687" w:rsidRDefault="00BE7687" w:rsidP="00BE7687">
      <w:pPr>
        <w:pStyle w:val="Prrafodelista"/>
        <w:numPr>
          <w:ilvl w:val="0"/>
          <w:numId w:val="4"/>
        </w:numPr>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Gerencia de Mercadeo</w:t>
      </w:r>
    </w:p>
    <w:p w:rsidR="00A22308" w:rsidRPr="005236B6" w:rsidRDefault="00A22308" w:rsidP="00BE7687">
      <w:pPr>
        <w:pStyle w:val="Prrafodelista"/>
        <w:numPr>
          <w:ilvl w:val="0"/>
          <w:numId w:val="4"/>
        </w:numPr>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Gerencia de Comunicaciones</w:t>
      </w:r>
    </w:p>
    <w:p w:rsidR="00BE7687" w:rsidRPr="005236B6" w:rsidRDefault="00BE7687" w:rsidP="00BE7687">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Unidad de Alimentos y Bebidas (A y B)</w:t>
      </w:r>
    </w:p>
    <w:p w:rsidR="00BE7687" w:rsidRPr="005236B6" w:rsidRDefault="00BE7687" w:rsidP="00BE7687">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Unidad de Adquisiciones y Contrataciones (UACI)</w:t>
      </w:r>
    </w:p>
    <w:p w:rsidR="00BE7687" w:rsidRPr="005236B6" w:rsidRDefault="00BE7687" w:rsidP="00BE7687">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Unidad de Auditoria Interna (UAI)</w:t>
      </w:r>
    </w:p>
    <w:p w:rsidR="00BE7687" w:rsidRPr="005236B6" w:rsidRDefault="00BE7687" w:rsidP="00BE7687">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 xml:space="preserve">Unidad de Planificación (UPI) </w:t>
      </w:r>
    </w:p>
    <w:p w:rsidR="005236B6" w:rsidRPr="005236B6" w:rsidRDefault="005236B6" w:rsidP="00BE7687">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Unidad de Informática</w:t>
      </w:r>
    </w:p>
    <w:p w:rsidR="005236B6" w:rsidRPr="005236B6" w:rsidRDefault="00BE7687" w:rsidP="005236B6">
      <w:pPr>
        <w:pStyle w:val="Prrafodelista"/>
        <w:numPr>
          <w:ilvl w:val="0"/>
          <w:numId w:val="4"/>
        </w:numPr>
        <w:spacing w:line="340" w:lineRule="atLeast"/>
        <w:jc w:val="both"/>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Unidad de Seguridad</w:t>
      </w:r>
    </w:p>
    <w:p w:rsidR="00BE7687" w:rsidRPr="005236B6" w:rsidRDefault="00BE7687" w:rsidP="00BE7687">
      <w:pPr>
        <w:pStyle w:val="Prrafodelista"/>
        <w:numPr>
          <w:ilvl w:val="0"/>
          <w:numId w:val="4"/>
        </w:numPr>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Unidad de Acceso a la Información Pública (OIR)</w:t>
      </w:r>
    </w:p>
    <w:p w:rsidR="00BE7687" w:rsidRDefault="00BE7687" w:rsidP="00BE7687">
      <w:pPr>
        <w:pStyle w:val="Prrafodelista"/>
        <w:numPr>
          <w:ilvl w:val="0"/>
          <w:numId w:val="4"/>
        </w:numPr>
        <w:rPr>
          <w:rFonts w:ascii="Calibri" w:eastAsia="Times New Roman" w:hAnsi="Calibri" w:cs="Calibri"/>
          <w:color w:val="44546A" w:themeColor="text2"/>
          <w:sz w:val="24"/>
          <w:szCs w:val="24"/>
          <w:lang w:val="es-ES"/>
        </w:rPr>
      </w:pPr>
      <w:r w:rsidRPr="005236B6">
        <w:rPr>
          <w:rFonts w:ascii="Calibri" w:eastAsia="Times New Roman" w:hAnsi="Calibri" w:cs="Calibri"/>
          <w:color w:val="44546A" w:themeColor="text2"/>
          <w:sz w:val="24"/>
          <w:szCs w:val="24"/>
          <w:lang w:val="es-ES"/>
        </w:rPr>
        <w:t>Gestión de Talento Humano</w:t>
      </w:r>
    </w:p>
    <w:p w:rsidR="005236B6" w:rsidRDefault="005236B6" w:rsidP="005236B6">
      <w:pPr>
        <w:pStyle w:val="Prrafodelista"/>
        <w:numPr>
          <w:ilvl w:val="0"/>
          <w:numId w:val="4"/>
        </w:numPr>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Unidad de Genero</w:t>
      </w:r>
    </w:p>
    <w:p w:rsidR="005236B6" w:rsidRPr="005236B6" w:rsidRDefault="005236B6" w:rsidP="005236B6">
      <w:pPr>
        <w:pStyle w:val="Prrafodelista"/>
        <w:numPr>
          <w:ilvl w:val="0"/>
          <w:numId w:val="4"/>
        </w:numPr>
        <w:rPr>
          <w:rFonts w:ascii="Calibri" w:eastAsia="Times New Roman" w:hAnsi="Calibri" w:cs="Calibri"/>
          <w:color w:val="44546A" w:themeColor="text2"/>
          <w:sz w:val="24"/>
          <w:szCs w:val="24"/>
          <w:lang w:val="es-ES"/>
        </w:rPr>
      </w:pPr>
      <w:r>
        <w:rPr>
          <w:rFonts w:ascii="Calibri" w:eastAsia="Times New Roman" w:hAnsi="Calibri" w:cs="Calibri"/>
          <w:color w:val="44546A" w:themeColor="text2"/>
          <w:sz w:val="24"/>
          <w:szCs w:val="24"/>
          <w:lang w:val="es-ES"/>
        </w:rPr>
        <w:t xml:space="preserve">Coordinadora de Relaciones Internacionales </w:t>
      </w:r>
    </w:p>
    <w:p w:rsidR="00BE7687" w:rsidRPr="00D17A5C" w:rsidRDefault="00BE7687" w:rsidP="00BE7687">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LOS DATOS NO INCLUIDOS O LAS UNIDADES QUE NO REPORTARON DATOS</w:t>
      </w:r>
    </w:p>
    <w:p w:rsidR="00BE7687" w:rsidRPr="00D17A5C" w:rsidRDefault="00BE7687" w:rsidP="00BE7687">
      <w:pPr>
        <w:spacing w:after="0" w:line="340" w:lineRule="atLeast"/>
        <w:jc w:val="both"/>
        <w:rPr>
          <w:rFonts w:ascii="Calibri" w:eastAsia="Times New Roman" w:hAnsi="Calibri" w:cs="Calibri"/>
          <w:sz w:val="24"/>
          <w:szCs w:val="24"/>
          <w:lang w:val="es-ES"/>
        </w:rPr>
      </w:pPr>
    </w:p>
    <w:p w:rsidR="00BE7687" w:rsidRDefault="00BE7687" w:rsidP="00BE7687">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En el trimestre Enero-Marzo</w:t>
      </w:r>
      <w:r>
        <w:rPr>
          <w:rFonts w:ascii="Calibri" w:eastAsia="Times New Roman" w:hAnsi="Calibri" w:cs="Calibri"/>
          <w:sz w:val="24"/>
          <w:szCs w:val="24"/>
          <w:lang w:val="es-ES"/>
        </w:rPr>
        <w:t xml:space="preserve"> del 2018</w:t>
      </w:r>
      <w:r w:rsidRPr="00D17A5C">
        <w:rPr>
          <w:rFonts w:ascii="Calibri" w:eastAsia="Times New Roman" w:hAnsi="Calibri" w:cs="Calibri"/>
          <w:sz w:val="24"/>
          <w:szCs w:val="24"/>
          <w:lang w:val="es-ES"/>
        </w:rPr>
        <w:t>; todas las unidades presentaron</w:t>
      </w:r>
      <w:r>
        <w:rPr>
          <w:rFonts w:ascii="Calibri" w:eastAsia="Times New Roman" w:hAnsi="Calibri" w:cs="Calibri"/>
          <w:sz w:val="24"/>
          <w:szCs w:val="24"/>
          <w:lang w:val="es-ES"/>
        </w:rPr>
        <w:t xml:space="preserve"> su Plan O</w:t>
      </w:r>
      <w:r w:rsidRPr="00D17A5C">
        <w:rPr>
          <w:rFonts w:ascii="Calibri" w:eastAsia="Times New Roman" w:hAnsi="Calibri" w:cs="Calibri"/>
          <w:sz w:val="24"/>
          <w:szCs w:val="24"/>
          <w:lang w:val="es-ES"/>
        </w:rPr>
        <w:t xml:space="preserve">perativo </w:t>
      </w:r>
      <w:r>
        <w:rPr>
          <w:rFonts w:ascii="Calibri" w:eastAsia="Times New Roman" w:hAnsi="Calibri" w:cs="Calibri"/>
          <w:sz w:val="24"/>
          <w:szCs w:val="24"/>
          <w:lang w:val="es-ES"/>
        </w:rPr>
        <w:t xml:space="preserve">Anual. </w:t>
      </w:r>
    </w:p>
    <w:p w:rsidR="00BE7687" w:rsidRPr="00D17A5C" w:rsidRDefault="00BE7687" w:rsidP="00BE7687">
      <w:pPr>
        <w:spacing w:after="0" w:line="340" w:lineRule="atLeast"/>
        <w:jc w:val="both"/>
        <w:rPr>
          <w:rFonts w:ascii="Calibri" w:eastAsia="Times New Roman" w:hAnsi="Calibri" w:cs="Calibri"/>
          <w:sz w:val="24"/>
          <w:szCs w:val="24"/>
          <w:lang w:val="es-ES"/>
        </w:rPr>
      </w:pPr>
    </w:p>
    <w:p w:rsidR="00BE7687" w:rsidRPr="00B45BAB" w:rsidRDefault="00BE7687" w:rsidP="00BE7687">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Cabe Mencionar que se les estuvo enviando correos de solicitud, para recordarles sobre el envío del documento en Excel en el cual se encuentra la hoja de seguimiento. </w:t>
      </w:r>
    </w:p>
    <w:p w:rsidR="00BE7687" w:rsidRDefault="00BE7687" w:rsidP="00BE7687">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METODOLOGÍA PARA EL PROCESO DE MONITOREO. </w:t>
      </w:r>
    </w:p>
    <w:p w:rsidR="00BE7687" w:rsidRPr="00D17A5C" w:rsidRDefault="00BE7687" w:rsidP="00BE7687">
      <w:pPr>
        <w:keepNext/>
        <w:keepLines/>
        <w:spacing w:before="120" w:after="0" w:line="340" w:lineRule="atLeast"/>
        <w:outlineLvl w:val="0"/>
        <w:rPr>
          <w:rFonts w:ascii="Calibri" w:eastAsia="Calibri" w:hAnsi="Calibri" w:cs="Cambria"/>
          <w:b/>
          <w:bCs/>
          <w:color w:val="365F91"/>
          <w:sz w:val="24"/>
          <w:szCs w:val="24"/>
          <w:lang w:val="es-ES"/>
        </w:rPr>
      </w:pPr>
    </w:p>
    <w:p w:rsidR="00BE7687" w:rsidRPr="00D17A5C" w:rsidRDefault="00BE7687" w:rsidP="00BE7687">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Se fundamenta en el seguimiento y verificación de las meta</w:t>
      </w:r>
      <w:r>
        <w:rPr>
          <w:rFonts w:ascii="Calibri" w:eastAsia="Times New Roman" w:hAnsi="Calibri" w:cs="Calibri"/>
          <w:sz w:val="24"/>
          <w:szCs w:val="24"/>
          <w:lang w:val="es-ES"/>
        </w:rPr>
        <w:t>s trimestrales programadas por l</w:t>
      </w:r>
      <w:r w:rsidRPr="00D17A5C">
        <w:rPr>
          <w:rFonts w:ascii="Calibri" w:eastAsia="Times New Roman" w:hAnsi="Calibri" w:cs="Calibri"/>
          <w:sz w:val="24"/>
          <w:szCs w:val="24"/>
          <w:lang w:val="es-ES"/>
        </w:rPr>
        <w:t>as unidades operativas para el primer trimestre, descritas y establecidas en sus Planes</w:t>
      </w:r>
      <w:r w:rsidRPr="00D17A5C">
        <w:rPr>
          <w:rFonts w:ascii="Calibri" w:eastAsia="Times New Roman" w:hAnsi="Calibri" w:cs="Calibri"/>
          <w:color w:val="FF0000"/>
          <w:sz w:val="24"/>
          <w:szCs w:val="24"/>
          <w:lang w:val="es-ES"/>
        </w:rPr>
        <w:t xml:space="preserve"> </w:t>
      </w:r>
      <w:r w:rsidRPr="00D17A5C">
        <w:rPr>
          <w:rFonts w:ascii="Calibri" w:eastAsia="Times New Roman" w:hAnsi="Calibri" w:cs="Calibri"/>
          <w:sz w:val="24"/>
          <w:szCs w:val="24"/>
          <w:lang w:val="es-ES"/>
        </w:rPr>
        <w:t xml:space="preserve">Operativos, enmarcados en las actividades estratégicas y operativas que se definieron como viables de ejecutar según el Plan </w:t>
      </w:r>
      <w:r>
        <w:rPr>
          <w:rFonts w:ascii="Calibri" w:eastAsia="Times New Roman" w:hAnsi="Calibri" w:cs="Calibri"/>
          <w:sz w:val="24"/>
          <w:szCs w:val="24"/>
          <w:lang w:val="es-ES"/>
        </w:rPr>
        <w:t>Operativo Anual 2018</w:t>
      </w:r>
      <w:r w:rsidRPr="00D17A5C">
        <w:rPr>
          <w:rFonts w:ascii="Calibri" w:eastAsia="Times New Roman" w:hAnsi="Calibri" w:cs="Calibri"/>
          <w:sz w:val="24"/>
          <w:szCs w:val="24"/>
          <w:lang w:val="es-ES"/>
        </w:rPr>
        <w:t>.</w:t>
      </w:r>
    </w:p>
    <w:p w:rsidR="00BE7687" w:rsidRPr="00D17A5C" w:rsidRDefault="00BE7687" w:rsidP="00BE7687">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lastRenderedPageBreak/>
        <w:t xml:space="preserve">De lo anterior se formula el presente reporte que tiene un contenido descriptivo, es decir, trata de presentar los logros, a la vez pretende revisar las causas que afectaron el no </w:t>
      </w:r>
      <w:r>
        <w:rPr>
          <w:rFonts w:ascii="Calibri" w:eastAsia="Times New Roman" w:hAnsi="Calibri" w:cs="Calibri"/>
          <w:sz w:val="24"/>
          <w:szCs w:val="24"/>
          <w:lang w:val="es-ES"/>
        </w:rPr>
        <w:t>cumplimiento de algunas de la</w:t>
      </w:r>
      <w:r w:rsidRPr="00D17A5C">
        <w:rPr>
          <w:rFonts w:ascii="Calibri" w:eastAsia="Times New Roman" w:hAnsi="Calibri" w:cs="Calibri"/>
          <w:sz w:val="24"/>
          <w:szCs w:val="24"/>
          <w:lang w:val="es-ES"/>
        </w:rPr>
        <w:t xml:space="preserve">s </w:t>
      </w:r>
      <w:r>
        <w:rPr>
          <w:rFonts w:ascii="Calibri" w:eastAsia="Times New Roman" w:hAnsi="Calibri" w:cs="Calibri"/>
          <w:sz w:val="24"/>
          <w:szCs w:val="24"/>
          <w:lang w:val="es-ES"/>
        </w:rPr>
        <w:t>actividades</w:t>
      </w:r>
      <w:r w:rsidRPr="00D17A5C">
        <w:rPr>
          <w:rFonts w:ascii="Calibri" w:eastAsia="Times New Roman" w:hAnsi="Calibri" w:cs="Calibri"/>
          <w:sz w:val="24"/>
          <w:szCs w:val="24"/>
          <w:lang w:val="es-ES"/>
        </w:rPr>
        <w:t xml:space="preserve"> propuestas durante la ejecución.  </w:t>
      </w:r>
    </w:p>
    <w:p w:rsidR="00BE7687" w:rsidRPr="00D17A5C" w:rsidRDefault="00BE7687" w:rsidP="00BE7687">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En los informes se emiten las valoraciones en porcentajes utilizando la fórmula para estimar la proporción de lo REALIZADO O EJECUTADO, en comparación con lo PLANIFICADO. </w:t>
      </w:r>
    </w:p>
    <w:p w:rsidR="00BE7687" w:rsidRPr="00D17A5C" w:rsidRDefault="00BE7687" w:rsidP="00BE7687">
      <w:pPr>
        <w:keepNext/>
        <w:keepLines/>
        <w:spacing w:before="480" w:after="0"/>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DESEMPEÑO DE LAS UNIDADES ORGANIZATIVAS</w:t>
      </w:r>
    </w:p>
    <w:p w:rsidR="00BE7687" w:rsidRPr="00D17A5C" w:rsidRDefault="00BE7687" w:rsidP="00BE7687">
      <w:pPr>
        <w:spacing w:line="220" w:lineRule="atLeast"/>
        <w:jc w:val="both"/>
        <w:rPr>
          <w:rFonts w:ascii="Calibri" w:eastAsia="Times New Roman" w:hAnsi="Calibri" w:cs="Calibri"/>
          <w:sz w:val="24"/>
          <w:szCs w:val="24"/>
          <w:lang w:val="es-ES"/>
        </w:rPr>
      </w:pPr>
      <w:r w:rsidRPr="00D17A5C">
        <w:rPr>
          <w:rFonts w:ascii="Calibri" w:eastAsia="Calibri" w:hAnsi="Calibri" w:cs="Times New Roman"/>
          <w:noProof/>
          <w:sz w:val="24"/>
          <w:szCs w:val="24"/>
          <w:lang w:eastAsia="es-SV"/>
        </w:rPr>
        <mc:AlternateContent>
          <mc:Choice Requires="wps">
            <w:drawing>
              <wp:anchor distT="0" distB="0" distL="114300" distR="114300" simplePos="0" relativeHeight="251661312" behindDoc="0" locked="0" layoutInCell="1" allowOverlap="1" wp14:anchorId="3ACDD3C9" wp14:editId="0542AA94">
                <wp:simplePos x="0" y="0"/>
                <wp:positionH relativeFrom="column">
                  <wp:posOffset>1862700</wp:posOffset>
                </wp:positionH>
                <wp:positionV relativeFrom="paragraph">
                  <wp:posOffset>407035</wp:posOffset>
                </wp:positionV>
                <wp:extent cx="347980" cy="348615"/>
                <wp:effectExtent l="0" t="0" r="13970" b="1333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48615"/>
                        </a:xfrm>
                        <a:prstGeom prst="rect">
                          <a:avLst/>
                        </a:prstGeom>
                        <a:solidFill>
                          <a:srgbClr val="00B050"/>
                        </a:solidFill>
                        <a:ln w="9525">
                          <a:solidFill>
                            <a:srgbClr val="000000"/>
                          </a:solidFill>
                          <a:miter lim="800000"/>
                          <a:headEnd/>
                          <a:tailEnd/>
                        </a:ln>
                      </wps:spPr>
                      <wps:txbx>
                        <w:txbxContent>
                          <w:p w:rsidR="00BE7687" w:rsidRDefault="00BE7687" w:rsidP="00BE7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DD3C9" id="_x0000_t202" coordsize="21600,21600" o:spt="202" path="m,l,21600r21600,l21600,xe">
                <v:stroke joinstyle="miter"/>
                <v:path gradientshapeok="t" o:connecttype="rect"/>
              </v:shapetype>
              <v:shape id="Cuadro de texto 4" o:spid="_x0000_s1026" type="#_x0000_t202" style="position:absolute;left:0;text-align:left;margin-left:146.65pt;margin-top:32.05pt;width:27.4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" fillcolor="#00b050">
                <v:textbox>
                  <w:txbxContent>
                    <w:p w:rsidR="00BE7687" w:rsidRDefault="00BE7687" w:rsidP="00BE7687"/>
                  </w:txbxContent>
                </v:textbox>
              </v:shape>
            </w:pict>
          </mc:Fallback>
        </mc:AlternateContent>
      </w:r>
      <w:r w:rsidRPr="00D17A5C">
        <w:rPr>
          <w:rFonts w:ascii="Calibri" w:eastAsia="Times New Roman" w:hAnsi="Calibri" w:cs="Calibri"/>
          <w:sz w:val="24"/>
          <w:szCs w:val="24"/>
          <w:lang w:val="es-ES"/>
        </w:rPr>
        <w:t xml:space="preserve">Para medir el porcentaje logrado por las actividades realizadas, se tomaron en consideración tres ponderaciones, de las cuales se describen a continuación: </w:t>
      </w:r>
    </w:p>
    <w:p w:rsidR="00BE7687" w:rsidRPr="00D17A5C" w:rsidRDefault="00BE7687" w:rsidP="00BE7687">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DESEMPEÑO SATISFACTORIO</w:t>
      </w:r>
    </w:p>
    <w:p w:rsidR="00BE7687" w:rsidRPr="00A22308" w:rsidRDefault="00BE7687" w:rsidP="00BE7687">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Unidades que </w:t>
      </w:r>
      <w:r w:rsidRPr="00A22308">
        <w:rPr>
          <w:rFonts w:ascii="Calibri" w:eastAsia="Times New Roman" w:hAnsi="Calibri" w:cs="Calibri"/>
          <w:sz w:val="24"/>
          <w:szCs w:val="24"/>
          <w:lang w:val="es-ES"/>
        </w:rPr>
        <w:t>obtuvieron un porcentaje Igual o mayor que 0.90</w:t>
      </w:r>
    </w:p>
    <w:p w:rsidR="00A22308" w:rsidRDefault="00A22308" w:rsidP="00A22308">
      <w:pPr>
        <w:numPr>
          <w:ilvl w:val="0"/>
          <w:numId w:val="2"/>
        </w:numPr>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 xml:space="preserve"> Gerencia </w:t>
      </w:r>
      <w:r w:rsidRPr="00A22308">
        <w:rPr>
          <w:rFonts w:ascii="Calibri" w:eastAsia="Times New Roman" w:hAnsi="Calibri" w:cs="Calibri"/>
          <w:sz w:val="24"/>
          <w:szCs w:val="24"/>
          <w:lang w:val="es-ES"/>
        </w:rPr>
        <w:t xml:space="preserve">Legal </w:t>
      </w:r>
    </w:p>
    <w:p w:rsidR="00BE7687" w:rsidRPr="00A22308" w:rsidRDefault="00A22308" w:rsidP="00A22308">
      <w:pPr>
        <w:numPr>
          <w:ilvl w:val="0"/>
          <w:numId w:val="2"/>
        </w:numPr>
        <w:spacing w:line="220" w:lineRule="atLeast"/>
        <w:rPr>
          <w:rFonts w:ascii="Calibri" w:eastAsia="Times New Roman" w:hAnsi="Calibri" w:cs="Calibri"/>
          <w:sz w:val="24"/>
          <w:szCs w:val="24"/>
          <w:lang w:val="es-ES"/>
        </w:rPr>
      </w:pPr>
      <w:r w:rsidRPr="00A22308">
        <w:rPr>
          <w:rFonts w:ascii="Calibri" w:eastAsia="Times New Roman" w:hAnsi="Calibri" w:cs="Calibri"/>
          <w:sz w:val="24"/>
          <w:szCs w:val="24"/>
          <w:lang w:val="es-ES"/>
        </w:rPr>
        <w:t xml:space="preserve">Gerencia Administrativa Financiera </w:t>
      </w:r>
    </w:p>
    <w:p w:rsidR="00BE7687" w:rsidRPr="00A22308" w:rsidRDefault="00BE7687" w:rsidP="00BE7687">
      <w:pPr>
        <w:numPr>
          <w:ilvl w:val="0"/>
          <w:numId w:val="2"/>
        </w:numPr>
        <w:spacing w:line="220" w:lineRule="atLeast"/>
        <w:rPr>
          <w:rFonts w:ascii="Calibri" w:eastAsia="Times New Roman" w:hAnsi="Calibri" w:cs="Calibri"/>
          <w:sz w:val="24"/>
          <w:szCs w:val="24"/>
          <w:lang w:val="es-ES"/>
        </w:rPr>
      </w:pPr>
      <w:r w:rsidRPr="00A22308">
        <w:rPr>
          <w:rFonts w:ascii="Calibri" w:eastAsia="Times New Roman" w:hAnsi="Calibri" w:cs="Calibri"/>
          <w:sz w:val="24"/>
          <w:szCs w:val="24"/>
          <w:lang w:val="es-ES"/>
        </w:rPr>
        <w:t>Gerencia de Mercadeo</w:t>
      </w:r>
    </w:p>
    <w:p w:rsidR="00BE7687" w:rsidRPr="00A22308" w:rsidRDefault="00BE7687" w:rsidP="00BE7687">
      <w:pPr>
        <w:numPr>
          <w:ilvl w:val="0"/>
          <w:numId w:val="2"/>
        </w:numPr>
        <w:spacing w:line="220" w:lineRule="atLeast"/>
        <w:rPr>
          <w:rFonts w:ascii="Calibri" w:eastAsia="Times New Roman" w:hAnsi="Calibri" w:cs="Calibri"/>
          <w:sz w:val="24"/>
          <w:szCs w:val="24"/>
          <w:lang w:val="es-ES"/>
        </w:rPr>
      </w:pPr>
      <w:r w:rsidRPr="00A22308">
        <w:rPr>
          <w:rFonts w:ascii="Calibri" w:eastAsia="Times New Roman" w:hAnsi="Calibri" w:cs="Calibri"/>
          <w:sz w:val="24"/>
          <w:szCs w:val="24"/>
          <w:lang w:val="es-ES"/>
        </w:rPr>
        <w:t xml:space="preserve">Gerencia de Operaciones </w:t>
      </w:r>
    </w:p>
    <w:p w:rsidR="00BE7687" w:rsidRDefault="00A22308" w:rsidP="00BE7687">
      <w:pPr>
        <w:numPr>
          <w:ilvl w:val="0"/>
          <w:numId w:val="2"/>
        </w:numPr>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Gerencia d</w:t>
      </w:r>
      <w:r w:rsidR="00BE7687" w:rsidRPr="00A22308">
        <w:rPr>
          <w:rFonts w:ascii="Calibri" w:eastAsia="Times New Roman" w:hAnsi="Calibri" w:cs="Calibri"/>
          <w:sz w:val="24"/>
          <w:szCs w:val="24"/>
          <w:lang w:val="es-ES"/>
        </w:rPr>
        <w:t xml:space="preserve">e Comercialización </w:t>
      </w:r>
    </w:p>
    <w:p w:rsidR="00A22308" w:rsidRPr="00A22308" w:rsidRDefault="00A22308" w:rsidP="00BE7687">
      <w:pPr>
        <w:numPr>
          <w:ilvl w:val="0"/>
          <w:numId w:val="2"/>
        </w:numPr>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Gerencia de Comunicaciones</w:t>
      </w:r>
    </w:p>
    <w:p w:rsidR="00BE7687" w:rsidRPr="00A22308" w:rsidRDefault="00BE7687" w:rsidP="00BE7687">
      <w:pPr>
        <w:numPr>
          <w:ilvl w:val="0"/>
          <w:numId w:val="2"/>
        </w:numPr>
        <w:spacing w:line="220" w:lineRule="atLeast"/>
        <w:rPr>
          <w:rFonts w:ascii="Calibri" w:eastAsia="Times New Roman" w:hAnsi="Calibri" w:cs="Calibri"/>
          <w:sz w:val="24"/>
          <w:szCs w:val="24"/>
          <w:lang w:val="es-ES"/>
        </w:rPr>
      </w:pPr>
      <w:r w:rsidRPr="00A22308">
        <w:rPr>
          <w:rFonts w:ascii="Calibri" w:eastAsia="Times New Roman" w:hAnsi="Calibri" w:cs="Calibri"/>
          <w:sz w:val="24"/>
          <w:szCs w:val="24"/>
          <w:lang w:val="es-ES"/>
        </w:rPr>
        <w:t>Unidad de Adquisiciones y Contrataciones UACI</w:t>
      </w:r>
    </w:p>
    <w:p w:rsidR="00BE7687" w:rsidRPr="00A22308" w:rsidRDefault="00BE7687" w:rsidP="00BE7687">
      <w:pPr>
        <w:numPr>
          <w:ilvl w:val="0"/>
          <w:numId w:val="2"/>
        </w:numPr>
        <w:spacing w:line="220" w:lineRule="atLeast"/>
        <w:rPr>
          <w:rFonts w:ascii="Calibri" w:eastAsia="Times New Roman" w:hAnsi="Calibri" w:cs="Calibri"/>
          <w:sz w:val="24"/>
          <w:szCs w:val="24"/>
          <w:lang w:val="es-ES"/>
        </w:rPr>
      </w:pPr>
      <w:r w:rsidRPr="00A22308">
        <w:rPr>
          <w:rFonts w:ascii="Calibri" w:eastAsia="Times New Roman" w:hAnsi="Calibri" w:cs="Calibri"/>
          <w:sz w:val="24"/>
          <w:szCs w:val="24"/>
          <w:lang w:val="es-ES"/>
        </w:rPr>
        <w:t>Unidad de Auditoria Interna</w:t>
      </w:r>
    </w:p>
    <w:p w:rsidR="00BE7687" w:rsidRPr="00A22308" w:rsidRDefault="00BE7687" w:rsidP="00BE7687">
      <w:pPr>
        <w:numPr>
          <w:ilvl w:val="0"/>
          <w:numId w:val="2"/>
        </w:numPr>
        <w:spacing w:line="220" w:lineRule="atLeast"/>
        <w:rPr>
          <w:rFonts w:ascii="Calibri" w:eastAsia="Times New Roman" w:hAnsi="Calibri" w:cs="Calibri"/>
          <w:sz w:val="24"/>
          <w:szCs w:val="24"/>
          <w:lang w:val="es-ES"/>
        </w:rPr>
      </w:pPr>
      <w:r w:rsidRPr="00A22308">
        <w:rPr>
          <w:rFonts w:ascii="Calibri" w:eastAsia="Times New Roman" w:hAnsi="Calibri" w:cs="Calibri"/>
          <w:sz w:val="24"/>
          <w:szCs w:val="24"/>
          <w:lang w:val="es-ES"/>
        </w:rPr>
        <w:t>Unidad de Informática</w:t>
      </w:r>
    </w:p>
    <w:p w:rsidR="00BE7687" w:rsidRPr="00A22308" w:rsidRDefault="00BE7687" w:rsidP="00BE7687">
      <w:pPr>
        <w:numPr>
          <w:ilvl w:val="0"/>
          <w:numId w:val="2"/>
        </w:numPr>
        <w:spacing w:line="240" w:lineRule="auto"/>
        <w:ind w:left="782" w:hanging="357"/>
        <w:rPr>
          <w:rFonts w:ascii="Calibri" w:eastAsia="Times New Roman" w:hAnsi="Calibri" w:cs="Calibri"/>
          <w:sz w:val="24"/>
          <w:szCs w:val="24"/>
          <w:lang w:val="es-ES"/>
        </w:rPr>
      </w:pPr>
      <w:r w:rsidRPr="00A22308">
        <w:rPr>
          <w:rFonts w:ascii="Calibri" w:eastAsia="Times New Roman" w:hAnsi="Calibri" w:cs="Calibri"/>
          <w:sz w:val="24"/>
          <w:szCs w:val="24"/>
          <w:lang w:val="es-ES"/>
        </w:rPr>
        <w:t>Unidad de Planificación Institucional</w:t>
      </w:r>
    </w:p>
    <w:p w:rsidR="00BE7687" w:rsidRDefault="00A22308" w:rsidP="00A22308">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 xml:space="preserve"> Unidad</w:t>
      </w:r>
      <w:r w:rsidR="00BE7687" w:rsidRPr="00A22308">
        <w:rPr>
          <w:rFonts w:ascii="Calibri" w:eastAsia="Times New Roman" w:hAnsi="Calibri" w:cs="Calibri"/>
          <w:sz w:val="24"/>
          <w:szCs w:val="24"/>
          <w:lang w:val="es-ES"/>
        </w:rPr>
        <w:t xml:space="preserve"> Gestión de Talento Humano </w:t>
      </w:r>
    </w:p>
    <w:p w:rsidR="00A22308" w:rsidRDefault="00A22308" w:rsidP="00A22308">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 xml:space="preserve">Unidad de Acceso a la Información (OIR) </w:t>
      </w:r>
    </w:p>
    <w:p w:rsidR="00A22308" w:rsidRDefault="00B2443A" w:rsidP="00A22308">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 xml:space="preserve">Unidad de Alimentos y Bebidas </w:t>
      </w:r>
    </w:p>
    <w:p w:rsidR="00B2443A" w:rsidRPr="00A22308" w:rsidRDefault="00B2443A" w:rsidP="00A22308">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Seguridad</w:t>
      </w:r>
    </w:p>
    <w:p w:rsidR="00B2443A" w:rsidRPr="009210D9" w:rsidRDefault="005236B6" w:rsidP="009210D9">
      <w:pPr>
        <w:numPr>
          <w:ilvl w:val="0"/>
          <w:numId w:val="2"/>
        </w:numPr>
        <w:spacing w:line="240" w:lineRule="auto"/>
        <w:ind w:left="782" w:hanging="357"/>
        <w:rPr>
          <w:rFonts w:ascii="Calibri" w:eastAsia="Times New Roman" w:hAnsi="Calibri" w:cs="Calibri"/>
          <w:sz w:val="24"/>
          <w:szCs w:val="24"/>
          <w:lang w:val="es-ES"/>
        </w:rPr>
      </w:pPr>
      <w:r w:rsidRPr="00A22308">
        <w:rPr>
          <w:rFonts w:ascii="Calibri" w:eastAsia="Times New Roman" w:hAnsi="Calibri" w:cs="Calibri"/>
          <w:sz w:val="24"/>
          <w:szCs w:val="24"/>
          <w:lang w:val="es-ES"/>
        </w:rPr>
        <w:t xml:space="preserve">Coordinadora de Relaciones Internacionales </w:t>
      </w:r>
    </w:p>
    <w:p w:rsidR="00BE7687" w:rsidRPr="00D17A5C" w:rsidRDefault="00BE7687" w:rsidP="00BE7687">
      <w:pPr>
        <w:spacing w:line="220" w:lineRule="atLeast"/>
        <w:rPr>
          <w:rFonts w:ascii="Calibri" w:eastAsia="Times New Roman" w:hAnsi="Calibri" w:cs="Calibri"/>
          <w:sz w:val="24"/>
          <w:szCs w:val="24"/>
          <w:lang w:val="es-ES"/>
        </w:rPr>
      </w:pPr>
      <w:r w:rsidRPr="00A22308">
        <w:rPr>
          <w:rFonts w:ascii="Calibri" w:eastAsia="Times New Roman" w:hAnsi="Calibri" w:cs="Calibri"/>
          <w:sz w:val="24"/>
          <w:szCs w:val="24"/>
          <w:lang w:val="es-ES"/>
        </w:rPr>
        <w:t>Comentarios:</w:t>
      </w:r>
    </w:p>
    <w:p w:rsidR="00BE7687" w:rsidRPr="00A22308" w:rsidRDefault="00BE7687" w:rsidP="00BE7687">
      <w:pPr>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lastRenderedPageBreak/>
        <w:t xml:space="preserve">Las unidades anteriormente detalladas, lograron un desempeño satisfactorio </w:t>
      </w:r>
      <w:r w:rsidR="005236B6" w:rsidRPr="00D17A5C">
        <w:rPr>
          <w:rFonts w:ascii="Calibri" w:eastAsia="Times New Roman" w:hAnsi="Calibri" w:cs="Calibri"/>
          <w:sz w:val="24"/>
          <w:szCs w:val="24"/>
          <w:lang w:val="es-ES"/>
        </w:rPr>
        <w:t>cumpliendo con</w:t>
      </w:r>
      <w:r w:rsidRPr="00D17A5C">
        <w:rPr>
          <w:rFonts w:ascii="Calibri" w:eastAsia="Times New Roman" w:hAnsi="Calibri" w:cs="Calibri"/>
          <w:sz w:val="24"/>
          <w:szCs w:val="24"/>
          <w:lang w:val="es-ES"/>
        </w:rPr>
        <w:t xml:space="preserve"> la mayoría de sus actividades programadas </w:t>
      </w:r>
      <w:r w:rsidRPr="00A22308">
        <w:rPr>
          <w:rFonts w:ascii="Calibri" w:eastAsia="Times New Roman" w:hAnsi="Calibri" w:cs="Calibri"/>
          <w:sz w:val="24"/>
          <w:szCs w:val="24"/>
          <w:lang w:val="es-ES"/>
        </w:rPr>
        <w:t xml:space="preserve">dentro del periodo solicitado, </w:t>
      </w:r>
      <w:r w:rsidR="00A22308" w:rsidRPr="00A22308">
        <w:rPr>
          <w:rFonts w:ascii="Calibri" w:eastAsia="Times New Roman" w:hAnsi="Calibri" w:cs="Calibri"/>
          <w:sz w:val="24"/>
          <w:szCs w:val="24"/>
          <w:lang w:val="es-ES"/>
        </w:rPr>
        <w:t xml:space="preserve">aunque cabe mencionar que algunas unidades como: Comercialización, Unidad de Planificación e </w:t>
      </w:r>
      <w:r w:rsidR="00B2443A" w:rsidRPr="00A22308">
        <w:rPr>
          <w:rFonts w:ascii="Calibri" w:eastAsia="Times New Roman" w:hAnsi="Calibri" w:cs="Calibri"/>
          <w:sz w:val="24"/>
          <w:szCs w:val="24"/>
          <w:lang w:val="es-ES"/>
        </w:rPr>
        <w:t>Informática</w:t>
      </w:r>
      <w:r w:rsidRPr="00A22308">
        <w:rPr>
          <w:rFonts w:ascii="Calibri" w:eastAsia="Times New Roman" w:hAnsi="Calibri" w:cs="Calibri"/>
          <w:sz w:val="24"/>
          <w:szCs w:val="24"/>
          <w:lang w:val="es-ES"/>
        </w:rPr>
        <w:t xml:space="preserve"> </w:t>
      </w:r>
      <w:r w:rsidR="00B2443A" w:rsidRPr="00B2443A">
        <w:rPr>
          <w:rFonts w:ascii="Calibri" w:eastAsia="Times New Roman" w:hAnsi="Calibri" w:cs="Calibri"/>
          <w:sz w:val="24"/>
          <w:szCs w:val="24"/>
          <w:lang w:val="es-ES"/>
        </w:rPr>
        <w:t xml:space="preserve">reprogramaron actividades </w:t>
      </w:r>
      <w:r w:rsidRPr="00A22308">
        <w:rPr>
          <w:rFonts w:ascii="Calibri" w:eastAsia="Times New Roman" w:hAnsi="Calibri" w:cs="Calibri"/>
          <w:sz w:val="24"/>
          <w:szCs w:val="24"/>
          <w:lang w:val="es-ES"/>
        </w:rPr>
        <w:t>para el segundo trimestre.</w:t>
      </w:r>
    </w:p>
    <w:p w:rsidR="00BE7687" w:rsidRDefault="00BE7687" w:rsidP="00BE7687">
      <w:pPr>
        <w:tabs>
          <w:tab w:val="left" w:pos="2955"/>
        </w:tabs>
        <w:rPr>
          <w:rFonts w:ascii="Calibri" w:eastAsia="Times New Roman" w:hAnsi="Calibri" w:cs="Calibri"/>
          <w:sz w:val="24"/>
          <w:szCs w:val="24"/>
          <w:lang w:val="es-ES"/>
        </w:rPr>
      </w:pPr>
      <w:r w:rsidRPr="00BE7687">
        <w:rPr>
          <w:rFonts w:ascii="Calibri" w:eastAsia="Times New Roman" w:hAnsi="Calibri" w:cs="Calibri"/>
          <w:noProof/>
          <w:sz w:val="24"/>
          <w:szCs w:val="24"/>
          <w:highlight w:val="yellow"/>
          <w:lang w:eastAsia="es-SV"/>
        </w:rPr>
        <mc:AlternateContent>
          <mc:Choice Requires="wps">
            <w:drawing>
              <wp:anchor distT="0" distB="0" distL="114300" distR="114300" simplePos="0" relativeHeight="251662336" behindDoc="0" locked="0" layoutInCell="1" allowOverlap="1" wp14:anchorId="69969A19" wp14:editId="51A2A2F9">
                <wp:simplePos x="0" y="0"/>
                <wp:positionH relativeFrom="column">
                  <wp:posOffset>1751965</wp:posOffset>
                </wp:positionH>
                <wp:positionV relativeFrom="paragraph">
                  <wp:posOffset>278765</wp:posOffset>
                </wp:positionV>
                <wp:extent cx="327025" cy="326390"/>
                <wp:effectExtent l="0" t="0" r="15875" b="165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326390"/>
                        </a:xfrm>
                        <a:prstGeom prst="rect">
                          <a:avLst/>
                        </a:prstGeom>
                        <a:solidFill>
                          <a:srgbClr val="FFFF00"/>
                        </a:solidFill>
                        <a:ln w="9525">
                          <a:solidFill>
                            <a:srgbClr val="000000"/>
                          </a:solidFill>
                          <a:miter lim="800000"/>
                          <a:headEnd/>
                          <a:tailEnd/>
                        </a:ln>
                      </wps:spPr>
                      <wps:txbx>
                        <w:txbxContent>
                          <w:p w:rsidR="00BE7687" w:rsidRDefault="00BE7687" w:rsidP="00BE7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69A19" id="Cuadro de texto 3" o:spid="_x0000_s1027" type="#_x0000_t202" style="position:absolute;margin-left:137.95pt;margin-top:21.95pt;width:25.75pt;height: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" fillcolor="yellow">
                <v:textbox>
                  <w:txbxContent>
                    <w:p w:rsidR="00BE7687" w:rsidRDefault="00BE7687" w:rsidP="00BE7687"/>
                  </w:txbxContent>
                </v:textbox>
              </v:shape>
            </w:pict>
          </mc:Fallback>
        </mc:AlternateContent>
      </w:r>
    </w:p>
    <w:p w:rsidR="00BE7687" w:rsidRPr="00D17A5C" w:rsidRDefault="00BE7687" w:rsidP="00BE7687">
      <w:pPr>
        <w:tabs>
          <w:tab w:val="left" w:pos="2955"/>
        </w:tabs>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DESEMPEÑO ACEPTABLE </w:t>
      </w:r>
      <w:r w:rsidRPr="00D17A5C">
        <w:rPr>
          <w:rFonts w:ascii="Calibri" w:eastAsia="Times New Roman" w:hAnsi="Calibri" w:cs="Calibri"/>
          <w:sz w:val="24"/>
          <w:szCs w:val="24"/>
          <w:lang w:val="es-ES"/>
        </w:rPr>
        <w:tab/>
      </w:r>
    </w:p>
    <w:p w:rsidR="00BE7687" w:rsidRPr="00D17A5C" w:rsidRDefault="00BE7687" w:rsidP="00BE7687">
      <w:pPr>
        <w:spacing w:line="220" w:lineRule="atLeast"/>
        <w:rPr>
          <w:rFonts w:ascii="Calibri" w:eastAsia="Times New Roman" w:hAnsi="Calibri" w:cs="Calibri"/>
          <w:sz w:val="24"/>
          <w:szCs w:val="24"/>
          <w:lang w:val="es-ES"/>
        </w:rPr>
      </w:pPr>
    </w:p>
    <w:p w:rsidR="00BE7687" w:rsidRPr="00B2443A" w:rsidRDefault="00BE7687" w:rsidP="00BE7687">
      <w:pPr>
        <w:spacing w:line="220" w:lineRule="atLeast"/>
        <w:rPr>
          <w:rFonts w:ascii="Calibri" w:eastAsia="Times New Roman" w:hAnsi="Calibri" w:cs="Calibri"/>
          <w:sz w:val="24"/>
          <w:szCs w:val="24"/>
          <w:lang w:val="es-ES"/>
        </w:rPr>
      </w:pPr>
      <w:r w:rsidRPr="00B2443A">
        <w:rPr>
          <w:rFonts w:ascii="Calibri" w:eastAsia="Times New Roman" w:hAnsi="Calibri" w:cs="Calibri"/>
          <w:sz w:val="24"/>
          <w:szCs w:val="24"/>
          <w:lang w:val="es-ES"/>
        </w:rPr>
        <w:t>Unidades que obtuvieron un porcentaje mayor que 0.60</w:t>
      </w:r>
    </w:p>
    <w:p w:rsidR="00BE7687" w:rsidRPr="00B2443A" w:rsidRDefault="00B2443A" w:rsidP="00BE7687">
      <w:pPr>
        <w:numPr>
          <w:ilvl w:val="0"/>
          <w:numId w:val="2"/>
        </w:numPr>
        <w:spacing w:line="240" w:lineRule="auto"/>
        <w:ind w:left="782" w:hanging="357"/>
        <w:rPr>
          <w:rFonts w:ascii="Calibri" w:eastAsia="Times New Roman" w:hAnsi="Calibri" w:cs="Calibri"/>
          <w:sz w:val="24"/>
          <w:szCs w:val="24"/>
          <w:lang w:val="es-ES"/>
        </w:rPr>
      </w:pPr>
      <w:r w:rsidRPr="00B2443A">
        <w:rPr>
          <w:rFonts w:ascii="Calibri" w:eastAsia="Times New Roman" w:hAnsi="Calibri" w:cs="Calibri"/>
          <w:sz w:val="24"/>
          <w:szCs w:val="24"/>
          <w:lang w:val="es-ES"/>
        </w:rPr>
        <w:t>Unidad de Genero</w:t>
      </w:r>
    </w:p>
    <w:p w:rsidR="00BE7687" w:rsidRPr="00D17A5C" w:rsidRDefault="00BE7687" w:rsidP="00BE7687">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Comentarios:</w:t>
      </w:r>
    </w:p>
    <w:p w:rsidR="00BE7687" w:rsidRPr="00D17A5C" w:rsidRDefault="00B2443A" w:rsidP="00BE7687">
      <w:pPr>
        <w:jc w:val="both"/>
        <w:rPr>
          <w:rFonts w:ascii="Calibri" w:eastAsia="Times New Roman" w:hAnsi="Calibri" w:cs="Calibri"/>
          <w:sz w:val="24"/>
          <w:szCs w:val="24"/>
          <w:lang w:val="es-ES"/>
        </w:rPr>
      </w:pPr>
      <w:r>
        <w:rPr>
          <w:rFonts w:ascii="Calibri" w:eastAsia="Times New Roman" w:hAnsi="Calibri" w:cs="Calibri"/>
          <w:sz w:val="24"/>
          <w:szCs w:val="24"/>
          <w:lang w:val="es-ES"/>
        </w:rPr>
        <w:t>La unidad anteriormente detallada, logró</w:t>
      </w:r>
      <w:r w:rsidR="00BE7687" w:rsidRPr="00B2443A">
        <w:rPr>
          <w:rFonts w:ascii="Calibri" w:eastAsia="Times New Roman" w:hAnsi="Calibri" w:cs="Calibri"/>
          <w:sz w:val="24"/>
          <w:szCs w:val="24"/>
          <w:lang w:val="es-ES"/>
        </w:rPr>
        <w:t xml:space="preserve"> un desempeño aceptable, </w:t>
      </w:r>
      <w:r w:rsidRPr="00B2443A">
        <w:rPr>
          <w:rFonts w:ascii="Calibri" w:eastAsia="Times New Roman" w:hAnsi="Calibri" w:cs="Calibri"/>
          <w:sz w:val="24"/>
          <w:szCs w:val="24"/>
          <w:lang w:val="es-ES"/>
        </w:rPr>
        <w:t>cumpliendo con</w:t>
      </w:r>
      <w:r w:rsidR="00BE7687" w:rsidRPr="00B2443A">
        <w:rPr>
          <w:rFonts w:ascii="Calibri" w:eastAsia="Times New Roman" w:hAnsi="Calibri" w:cs="Calibri"/>
          <w:sz w:val="24"/>
          <w:szCs w:val="24"/>
          <w:lang w:val="es-ES"/>
        </w:rPr>
        <w:t xml:space="preserve"> la mayoría de sus actividades programadas dentro del periodo solicitado; </w:t>
      </w:r>
      <w:r>
        <w:rPr>
          <w:rFonts w:ascii="Calibri" w:eastAsia="Times New Roman" w:hAnsi="Calibri" w:cs="Calibri"/>
          <w:sz w:val="24"/>
          <w:szCs w:val="24"/>
          <w:lang w:val="es-ES"/>
        </w:rPr>
        <w:t>así mismo cabe aclarar que esta unidad envió su hoja</w:t>
      </w:r>
      <w:r w:rsidR="00BE7687" w:rsidRPr="00B2443A">
        <w:rPr>
          <w:rFonts w:ascii="Calibri" w:eastAsia="Times New Roman" w:hAnsi="Calibri" w:cs="Calibri"/>
          <w:sz w:val="24"/>
          <w:szCs w:val="24"/>
          <w:lang w:val="es-ES"/>
        </w:rPr>
        <w:t xml:space="preserve"> de seguimiento en el tiempo solicitado justificando el por qué no el total</w:t>
      </w:r>
      <w:r w:rsidR="00BE7687">
        <w:rPr>
          <w:rFonts w:ascii="Calibri" w:eastAsia="Times New Roman" w:hAnsi="Calibri" w:cs="Calibri"/>
          <w:sz w:val="24"/>
          <w:szCs w:val="24"/>
          <w:lang w:val="es-ES"/>
        </w:rPr>
        <w:t xml:space="preserve"> cumplimiento de las actividades no realizadas.</w:t>
      </w:r>
    </w:p>
    <w:p w:rsidR="00BE7687" w:rsidRPr="00D17A5C" w:rsidRDefault="00BE7687" w:rsidP="00BE7687">
      <w:pPr>
        <w:rPr>
          <w:rFonts w:ascii="Calibri" w:eastAsia="Times New Roman" w:hAnsi="Calibri" w:cs="Calibri"/>
          <w:sz w:val="24"/>
          <w:szCs w:val="24"/>
          <w:lang w:val="es-ES"/>
        </w:rPr>
      </w:pPr>
      <w:r w:rsidRPr="00D17A5C">
        <w:rPr>
          <w:rFonts w:ascii="Calibri" w:eastAsia="Calibri" w:hAnsi="Calibri" w:cs="Times New Roman"/>
          <w:noProof/>
          <w:sz w:val="24"/>
          <w:szCs w:val="24"/>
          <w:lang w:eastAsia="es-SV"/>
        </w:rPr>
        <mc:AlternateContent>
          <mc:Choice Requires="wps">
            <w:drawing>
              <wp:anchor distT="0" distB="0" distL="114300" distR="114300" simplePos="0" relativeHeight="251663360" behindDoc="0" locked="0" layoutInCell="1" allowOverlap="1" wp14:anchorId="675307E4" wp14:editId="7762A312">
                <wp:simplePos x="0" y="0"/>
                <wp:positionH relativeFrom="column">
                  <wp:posOffset>1694033</wp:posOffset>
                </wp:positionH>
                <wp:positionV relativeFrom="paragraph">
                  <wp:posOffset>227965</wp:posOffset>
                </wp:positionV>
                <wp:extent cx="381000" cy="370205"/>
                <wp:effectExtent l="0" t="0" r="19050" b="1079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0205"/>
                        </a:xfrm>
                        <a:prstGeom prst="rect">
                          <a:avLst/>
                        </a:prstGeom>
                        <a:solidFill>
                          <a:srgbClr val="FF0000"/>
                        </a:solidFill>
                        <a:ln w="9525">
                          <a:solidFill>
                            <a:srgbClr val="000000"/>
                          </a:solidFill>
                          <a:miter lim="800000"/>
                          <a:headEnd/>
                          <a:tailEnd/>
                        </a:ln>
                      </wps:spPr>
                      <wps:txbx>
                        <w:txbxContent>
                          <w:p w:rsidR="00BE7687" w:rsidRDefault="00BE7687" w:rsidP="00BE7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307E4" id="Cuadro de texto 1" o:spid="_x0000_s1028" type="#_x0000_t202" style="position:absolute;margin-left:133.4pt;margin-top:17.95pt;width:30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" fillcolor="red">
                <v:textbox>
                  <w:txbxContent>
                    <w:p w:rsidR="00BE7687" w:rsidRDefault="00BE7687" w:rsidP="00BE7687"/>
                  </w:txbxContent>
                </v:textbox>
              </v:shape>
            </w:pict>
          </mc:Fallback>
        </mc:AlternateContent>
      </w:r>
    </w:p>
    <w:p w:rsidR="00BE7687" w:rsidRPr="00D17A5C" w:rsidRDefault="00BE7687" w:rsidP="00BE7687">
      <w:pPr>
        <w:shd w:val="clear" w:color="auto" w:fill="FFFFFF" w:themeFill="background1"/>
        <w:rPr>
          <w:rFonts w:ascii="Calibri" w:eastAsia="Times New Roman" w:hAnsi="Calibri" w:cs="Calibri"/>
          <w:sz w:val="24"/>
          <w:szCs w:val="24"/>
          <w:lang w:val="es-ES"/>
        </w:rPr>
      </w:pPr>
      <w:r w:rsidRPr="00D17A5C">
        <w:rPr>
          <w:rFonts w:ascii="Calibri" w:eastAsia="Times New Roman" w:hAnsi="Calibri" w:cs="Calibri"/>
          <w:sz w:val="24"/>
          <w:szCs w:val="24"/>
          <w:lang w:val="es-ES"/>
        </w:rPr>
        <w:t>DESEMPEÑO BAJO</w:t>
      </w:r>
    </w:p>
    <w:p w:rsidR="00BE7687" w:rsidRPr="00D17A5C" w:rsidRDefault="00BE7687" w:rsidP="00BE7687">
      <w:pPr>
        <w:shd w:val="clear" w:color="auto" w:fill="FFFFFF" w:themeFill="background1"/>
        <w:spacing w:line="220" w:lineRule="atLeast"/>
        <w:rPr>
          <w:rFonts w:ascii="Calibri" w:eastAsia="Times New Roman" w:hAnsi="Calibri" w:cs="Calibri"/>
          <w:sz w:val="24"/>
          <w:szCs w:val="24"/>
          <w:lang w:val="es-ES"/>
        </w:rPr>
      </w:pPr>
    </w:p>
    <w:p w:rsidR="00BE7687" w:rsidRDefault="00BE7687" w:rsidP="00BE7687">
      <w:pPr>
        <w:shd w:val="clear" w:color="auto" w:fill="FFFFFF" w:themeFill="background1"/>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Ninguna unidad</w:t>
      </w:r>
      <w:r w:rsidRPr="00D17A5C">
        <w:rPr>
          <w:rFonts w:ascii="Calibri" w:eastAsia="Times New Roman" w:hAnsi="Calibri" w:cs="Calibri"/>
          <w:sz w:val="24"/>
          <w:szCs w:val="24"/>
          <w:lang w:val="es-ES"/>
        </w:rPr>
        <w:t xml:space="preserve"> obtuvo un porcentaje menor que 0.60</w:t>
      </w:r>
      <w:r>
        <w:rPr>
          <w:rFonts w:ascii="Calibri" w:eastAsia="Times New Roman" w:hAnsi="Calibri" w:cs="Calibri"/>
          <w:sz w:val="24"/>
          <w:szCs w:val="24"/>
          <w:lang w:val="es-ES"/>
        </w:rPr>
        <w:t xml:space="preserve">, ya que en este periodo se le dio </w:t>
      </w:r>
      <w:r w:rsidRPr="00490212">
        <w:rPr>
          <w:rFonts w:ascii="Calibri" w:eastAsia="Times New Roman" w:hAnsi="Calibri" w:cs="Calibri"/>
          <w:b/>
          <w:sz w:val="24"/>
          <w:szCs w:val="24"/>
          <w:lang w:val="es-ES"/>
        </w:rPr>
        <w:t>seguimiento</w:t>
      </w:r>
      <w:r>
        <w:rPr>
          <w:rFonts w:ascii="Calibri" w:eastAsia="Times New Roman" w:hAnsi="Calibri" w:cs="Calibri"/>
          <w:sz w:val="24"/>
          <w:szCs w:val="24"/>
          <w:lang w:val="es-ES"/>
        </w:rPr>
        <w:t xml:space="preserve"> para que realizaran las actividades planificadas en su POA 2017</w:t>
      </w:r>
    </w:p>
    <w:p w:rsidR="00BE7687" w:rsidRPr="0025487A" w:rsidRDefault="00BE7687" w:rsidP="00BE7687">
      <w:pPr>
        <w:shd w:val="clear" w:color="auto" w:fill="FFFFFF" w:themeFill="background1"/>
        <w:spacing w:line="220" w:lineRule="atLeast"/>
        <w:rPr>
          <w:rFonts w:ascii="Calibri" w:eastAsia="Times New Roman" w:hAnsi="Calibri" w:cs="Calibri"/>
          <w:sz w:val="24"/>
          <w:szCs w:val="24"/>
          <w:lang w:val="es-ES"/>
        </w:rPr>
      </w:pPr>
    </w:p>
    <w:p w:rsidR="00BE7687" w:rsidRPr="001E28A3" w:rsidRDefault="00BE7687" w:rsidP="00BE7687">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DESEMPEÑO GLOBAL DE LA EJECUCIÓN </w:t>
      </w:r>
    </w:p>
    <w:p w:rsidR="00BE7687" w:rsidRPr="00D17A5C" w:rsidRDefault="00BE7687" w:rsidP="00BE7687">
      <w:pPr>
        <w:spacing w:before="120" w:line="340" w:lineRule="atLeast"/>
        <w:jc w:val="both"/>
        <w:rPr>
          <w:rFonts w:ascii="Calibri" w:eastAsia="Times New Roman" w:hAnsi="Calibri" w:cs="Calibri"/>
          <w:color w:val="000000" w:themeColor="text1"/>
          <w:sz w:val="24"/>
          <w:szCs w:val="24"/>
          <w:lang w:val="es-ES"/>
        </w:rPr>
      </w:pPr>
      <w:r w:rsidRPr="00D17A5C">
        <w:rPr>
          <w:rFonts w:ascii="Calibri" w:eastAsia="Times New Roman" w:hAnsi="Calibri" w:cs="Calibri"/>
          <w:color w:val="000000" w:themeColor="text1"/>
          <w:sz w:val="24"/>
          <w:szCs w:val="24"/>
          <w:lang w:val="es-ES"/>
        </w:rPr>
        <w:t xml:space="preserve">El </w:t>
      </w:r>
      <w:r w:rsidRPr="001C69E3">
        <w:rPr>
          <w:rFonts w:ascii="Calibri" w:eastAsia="Times New Roman" w:hAnsi="Calibri" w:cs="Calibri"/>
          <w:color w:val="000000" w:themeColor="text1"/>
          <w:sz w:val="24"/>
          <w:szCs w:val="24"/>
          <w:lang w:val="es-ES"/>
        </w:rPr>
        <w:t>desempeño en la ejecución global para el t</w:t>
      </w:r>
      <w:r w:rsidR="001C69E3">
        <w:rPr>
          <w:rFonts w:ascii="Calibri" w:eastAsia="Times New Roman" w:hAnsi="Calibri" w:cs="Calibri"/>
          <w:color w:val="000000" w:themeColor="text1"/>
          <w:sz w:val="24"/>
          <w:szCs w:val="24"/>
          <w:lang w:val="es-ES"/>
        </w:rPr>
        <w:t>rimestre Enero-Marzo, fue de 9</w:t>
      </w:r>
      <w:r w:rsidRPr="001C69E3">
        <w:rPr>
          <w:rFonts w:ascii="Calibri" w:eastAsia="Times New Roman" w:hAnsi="Calibri" w:cs="Calibri"/>
          <w:color w:val="000000" w:themeColor="text1"/>
          <w:sz w:val="24"/>
          <w:szCs w:val="24"/>
          <w:lang w:val="es-ES"/>
        </w:rPr>
        <w:t>8</w:t>
      </w:r>
      <w:r w:rsidR="001C69E3">
        <w:rPr>
          <w:rFonts w:ascii="Calibri" w:eastAsia="Times New Roman" w:hAnsi="Calibri" w:cs="Calibri"/>
          <w:color w:val="000000" w:themeColor="text1"/>
          <w:sz w:val="24"/>
          <w:szCs w:val="24"/>
          <w:lang w:val="es-ES"/>
        </w:rPr>
        <w:t>. 4</w:t>
      </w:r>
      <w:r w:rsidRPr="001C69E3">
        <w:rPr>
          <w:rFonts w:ascii="Calibri" w:eastAsia="Times New Roman" w:hAnsi="Calibri" w:cs="Calibri"/>
          <w:color w:val="000000" w:themeColor="text1"/>
          <w:sz w:val="24"/>
          <w:szCs w:val="24"/>
          <w:lang w:val="es-ES"/>
        </w:rPr>
        <w:t>% indicando un nivel de desempeño</w:t>
      </w:r>
      <w:r w:rsidRPr="00D17A5C">
        <w:rPr>
          <w:rFonts w:ascii="Calibri" w:eastAsia="Times New Roman" w:hAnsi="Calibri" w:cs="Calibri"/>
          <w:color w:val="000000" w:themeColor="text1"/>
          <w:sz w:val="24"/>
          <w:szCs w:val="24"/>
          <w:lang w:val="es-ES"/>
        </w:rPr>
        <w:t xml:space="preserve"> </w:t>
      </w:r>
      <w:r>
        <w:rPr>
          <w:rFonts w:ascii="Calibri" w:eastAsia="Times New Roman" w:hAnsi="Calibri" w:cs="Calibri"/>
          <w:color w:val="000000" w:themeColor="text1"/>
          <w:sz w:val="24"/>
          <w:szCs w:val="24"/>
          <w:lang w:val="es-ES"/>
        </w:rPr>
        <w:t>Satisfactorio</w:t>
      </w:r>
      <w:r w:rsidRPr="00D17A5C">
        <w:rPr>
          <w:rFonts w:ascii="Calibri" w:eastAsia="Times New Roman" w:hAnsi="Calibri" w:cs="Calibri"/>
          <w:color w:val="000000" w:themeColor="text1"/>
          <w:sz w:val="24"/>
          <w:szCs w:val="24"/>
          <w:lang w:val="es-ES"/>
        </w:rPr>
        <w:t xml:space="preserve">. </w:t>
      </w:r>
    </w:p>
    <w:p w:rsidR="00BE7687" w:rsidRDefault="00B2443A" w:rsidP="00BE7687">
      <w:pPr>
        <w:spacing w:line="340" w:lineRule="atLeast"/>
        <w:jc w:val="both"/>
        <w:rPr>
          <w:rFonts w:ascii="Calibri" w:eastAsia="Times New Roman" w:hAnsi="Calibri" w:cs="Calibri"/>
          <w:iCs/>
          <w:sz w:val="24"/>
          <w:szCs w:val="24"/>
          <w:lang w:val="es-ES"/>
        </w:rPr>
      </w:pPr>
      <w:r>
        <w:rPr>
          <w:rFonts w:ascii="Calibri" w:eastAsia="Times New Roman" w:hAnsi="Calibri" w:cs="Calibri"/>
          <w:iCs/>
          <w:sz w:val="24"/>
          <w:szCs w:val="24"/>
          <w:lang w:val="es-ES"/>
        </w:rPr>
        <w:t>Las 16</w:t>
      </w:r>
      <w:r w:rsidR="00BE7687" w:rsidRPr="00D17A5C">
        <w:rPr>
          <w:rFonts w:ascii="Calibri" w:eastAsia="Times New Roman" w:hAnsi="Calibri" w:cs="Calibri"/>
          <w:iCs/>
          <w:sz w:val="24"/>
          <w:szCs w:val="24"/>
          <w:lang w:val="es-ES"/>
        </w:rPr>
        <w:t xml:space="preserve"> </w:t>
      </w:r>
      <w:r w:rsidR="00BE7687">
        <w:rPr>
          <w:rFonts w:ascii="Calibri" w:eastAsia="Times New Roman" w:hAnsi="Calibri" w:cs="Calibri"/>
          <w:iCs/>
          <w:sz w:val="24"/>
          <w:szCs w:val="24"/>
          <w:lang w:val="es-ES"/>
        </w:rPr>
        <w:t>Unidades</w:t>
      </w:r>
      <w:r w:rsidR="00BE7687" w:rsidRPr="00D17A5C">
        <w:rPr>
          <w:rFonts w:ascii="Calibri" w:eastAsia="Times New Roman" w:hAnsi="Calibri" w:cs="Calibri"/>
          <w:iCs/>
          <w:color w:val="FF0000"/>
          <w:sz w:val="24"/>
          <w:szCs w:val="24"/>
          <w:lang w:val="es-ES"/>
        </w:rPr>
        <w:t xml:space="preserve"> </w:t>
      </w:r>
      <w:r w:rsidR="00BE7687" w:rsidRPr="00D17A5C">
        <w:rPr>
          <w:rFonts w:ascii="Calibri" w:eastAsia="Times New Roman" w:hAnsi="Calibri" w:cs="Calibri"/>
          <w:iCs/>
          <w:sz w:val="24"/>
          <w:szCs w:val="24"/>
          <w:lang w:val="es-ES"/>
        </w:rPr>
        <w:t xml:space="preserve">enviaron sus informes </w:t>
      </w:r>
      <w:r w:rsidR="00BE7687">
        <w:rPr>
          <w:rFonts w:ascii="Calibri" w:eastAsia="Times New Roman" w:hAnsi="Calibri" w:cs="Calibri"/>
          <w:iCs/>
          <w:sz w:val="24"/>
          <w:szCs w:val="24"/>
          <w:lang w:val="es-ES"/>
        </w:rPr>
        <w:t>de cumplimiento</w:t>
      </w:r>
      <w:r>
        <w:rPr>
          <w:rFonts w:ascii="Calibri" w:eastAsia="Times New Roman" w:hAnsi="Calibri" w:cs="Calibri"/>
          <w:iCs/>
          <w:sz w:val="24"/>
          <w:szCs w:val="24"/>
          <w:lang w:val="es-ES"/>
        </w:rPr>
        <w:t xml:space="preserve"> correspondiente al primer trimestre de su Plan Operativo Anual 2018</w:t>
      </w:r>
      <w:r w:rsidR="00BE7687">
        <w:rPr>
          <w:rFonts w:ascii="Calibri" w:eastAsia="Times New Roman" w:hAnsi="Calibri" w:cs="Calibri"/>
          <w:iCs/>
          <w:sz w:val="24"/>
          <w:szCs w:val="24"/>
          <w:lang w:val="es-ES"/>
        </w:rPr>
        <w:t>.</w:t>
      </w:r>
    </w:p>
    <w:p w:rsidR="00BE7687" w:rsidRDefault="00BE7687" w:rsidP="00BE7687">
      <w:pPr>
        <w:spacing w:line="340" w:lineRule="atLeast"/>
        <w:jc w:val="both"/>
        <w:rPr>
          <w:rFonts w:ascii="Calibri" w:eastAsia="Times New Roman" w:hAnsi="Calibri" w:cs="Calibri"/>
          <w:iCs/>
          <w:sz w:val="24"/>
          <w:szCs w:val="24"/>
          <w:lang w:val="es-ES"/>
        </w:rPr>
      </w:pPr>
    </w:p>
    <w:p w:rsidR="00BE7687" w:rsidRPr="006374C8" w:rsidRDefault="00BE7687" w:rsidP="00BE7687">
      <w:pPr>
        <w:spacing w:line="340" w:lineRule="atLeast"/>
        <w:jc w:val="both"/>
        <w:rPr>
          <w:rFonts w:ascii="Calibri" w:eastAsia="Times New Roman" w:hAnsi="Calibri" w:cs="Calibri"/>
          <w:b/>
          <w:sz w:val="24"/>
          <w:szCs w:val="24"/>
          <w:lang w:val="es-ES"/>
        </w:rPr>
      </w:pPr>
      <w:r w:rsidRPr="006374C8">
        <w:rPr>
          <w:rFonts w:ascii="Calibri" w:eastAsia="Times New Roman" w:hAnsi="Calibri" w:cs="Calibri"/>
          <w:b/>
          <w:sz w:val="24"/>
          <w:szCs w:val="24"/>
          <w:lang w:val="es-ES"/>
        </w:rPr>
        <w:t xml:space="preserve">A </w:t>
      </w:r>
      <w:r w:rsidR="00702478" w:rsidRPr="006374C8">
        <w:rPr>
          <w:rFonts w:ascii="Calibri" w:eastAsia="Times New Roman" w:hAnsi="Calibri" w:cs="Calibri"/>
          <w:b/>
          <w:sz w:val="24"/>
          <w:szCs w:val="24"/>
          <w:lang w:val="es-ES"/>
        </w:rPr>
        <w:t>continuación,</w:t>
      </w:r>
      <w:r w:rsidRPr="006374C8">
        <w:rPr>
          <w:rFonts w:ascii="Calibri" w:eastAsia="Times New Roman" w:hAnsi="Calibri" w:cs="Calibri"/>
          <w:b/>
          <w:sz w:val="24"/>
          <w:szCs w:val="24"/>
          <w:lang w:val="es-ES"/>
        </w:rPr>
        <w:t xml:space="preserve"> se detallan </w:t>
      </w:r>
      <w:r>
        <w:rPr>
          <w:rFonts w:ascii="Calibri" w:eastAsia="Times New Roman" w:hAnsi="Calibri" w:cs="Calibri"/>
          <w:b/>
          <w:sz w:val="24"/>
          <w:szCs w:val="24"/>
          <w:lang w:val="es-ES"/>
        </w:rPr>
        <w:t>las Unidades Organizativas, con el porcentaje de desempeño trimestral, su</w:t>
      </w:r>
      <w:r w:rsidR="00B2443A">
        <w:rPr>
          <w:rFonts w:ascii="Calibri" w:eastAsia="Times New Roman" w:hAnsi="Calibri" w:cs="Calibri"/>
          <w:b/>
          <w:sz w:val="24"/>
          <w:szCs w:val="24"/>
          <w:lang w:val="es-ES"/>
        </w:rPr>
        <w:t xml:space="preserve"> valoración en el desempeño y comentarios</w:t>
      </w:r>
      <w:r>
        <w:rPr>
          <w:rFonts w:ascii="Calibri" w:eastAsia="Times New Roman" w:hAnsi="Calibri" w:cs="Calibri"/>
          <w:b/>
          <w:sz w:val="24"/>
          <w:szCs w:val="24"/>
          <w:lang w:val="es-ES"/>
        </w:rPr>
        <w:t xml:space="preserve"> a los </w:t>
      </w:r>
      <w:r w:rsidR="009210D9">
        <w:rPr>
          <w:rFonts w:ascii="Calibri" w:eastAsia="Times New Roman" w:hAnsi="Calibri" w:cs="Calibri"/>
          <w:b/>
          <w:sz w:val="24"/>
          <w:szCs w:val="24"/>
          <w:lang w:val="es-ES"/>
        </w:rPr>
        <w:t xml:space="preserve">porcentajes: </w:t>
      </w:r>
    </w:p>
    <w:tbl>
      <w:tblPr>
        <w:tblpPr w:leftFromText="142" w:rightFromText="142" w:vertAnchor="text" w:horzAnchor="margin" w:tblpXSpec="center" w:tblpY="25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559"/>
        <w:gridCol w:w="1701"/>
        <w:gridCol w:w="3969"/>
      </w:tblGrid>
      <w:tr w:rsidR="00BE7687" w:rsidRPr="00F9114A" w:rsidTr="0033041C">
        <w:trPr>
          <w:trHeight w:val="721"/>
        </w:trPr>
        <w:tc>
          <w:tcPr>
            <w:tcW w:w="26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BE7687" w:rsidRPr="00F9114A" w:rsidRDefault="00BE7687" w:rsidP="0033041C">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lastRenderedPageBreak/>
              <w:t>Unidad organizativa</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BE7687" w:rsidRPr="00F9114A" w:rsidRDefault="00BE7687" w:rsidP="0033041C">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Desempeño trimestral (porcentaje)</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BE7687" w:rsidRPr="00F9114A" w:rsidRDefault="00BE7687" w:rsidP="0033041C">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Valoración</w:t>
            </w:r>
          </w:p>
          <w:p w:rsidR="00BE7687" w:rsidRPr="00F9114A" w:rsidRDefault="00BE7687" w:rsidP="0033041C">
            <w:pPr>
              <w:spacing w:after="0" w:line="240" w:lineRule="auto"/>
              <w:jc w:val="center"/>
              <w:rPr>
                <w:rFonts w:ascii="Calibri" w:eastAsia="Times New Roman" w:hAnsi="Calibri" w:cs="Calibri"/>
                <w:b/>
                <w:bCs/>
                <w:sz w:val="20"/>
                <w:szCs w:val="20"/>
                <w:lang w:val="es-ES"/>
              </w:rPr>
            </w:pP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BE7687" w:rsidRPr="00F9114A" w:rsidRDefault="00BE7687" w:rsidP="009210D9">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Comentarios a los porcentajes</w:t>
            </w:r>
          </w:p>
        </w:tc>
      </w:tr>
      <w:tr w:rsidR="00BE7687" w:rsidRPr="00F9114A" w:rsidTr="00B2443A">
        <w:trPr>
          <w:trHeight w:val="527"/>
        </w:trPr>
        <w:tc>
          <w:tcPr>
            <w:tcW w:w="2660" w:type="dxa"/>
            <w:tcBorders>
              <w:top w:val="single" w:sz="4" w:space="0" w:color="000000"/>
              <w:left w:val="single" w:sz="4" w:space="0" w:color="000000"/>
              <w:bottom w:val="single" w:sz="4" w:space="0" w:color="000000"/>
              <w:right w:val="single" w:sz="4" w:space="0" w:color="000000"/>
            </w:tcBorders>
            <w:vAlign w:val="center"/>
          </w:tcPr>
          <w:p w:rsidR="00BE7687" w:rsidRPr="00F9114A" w:rsidRDefault="00BE7687" w:rsidP="0033041C">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Gerencia Legal</w:t>
            </w:r>
          </w:p>
        </w:tc>
        <w:tc>
          <w:tcPr>
            <w:tcW w:w="1559" w:type="dxa"/>
            <w:tcBorders>
              <w:top w:val="single" w:sz="4" w:space="0" w:color="000000"/>
              <w:left w:val="single" w:sz="4" w:space="0" w:color="000000"/>
              <w:bottom w:val="single" w:sz="4" w:space="0" w:color="000000"/>
              <w:right w:val="single" w:sz="4" w:space="0" w:color="000000"/>
            </w:tcBorders>
            <w:vAlign w:val="center"/>
          </w:tcPr>
          <w:p w:rsidR="00BE7687" w:rsidRPr="00F9114A" w:rsidRDefault="00B2443A" w:rsidP="0033041C">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E7687" w:rsidRPr="00F9114A" w:rsidRDefault="00BE7687" w:rsidP="0033041C">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BE7687" w:rsidRPr="00F9114A" w:rsidRDefault="00BE7687" w:rsidP="009210D9">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Cumplió con </w:t>
            </w:r>
            <w:r w:rsidR="00B2443A">
              <w:rPr>
                <w:rFonts w:ascii="Calibri" w:eastAsia="Times New Roman" w:hAnsi="Calibri" w:cs="Calibri"/>
                <w:sz w:val="20"/>
                <w:szCs w:val="20"/>
                <w:lang w:val="es-ES"/>
              </w:rPr>
              <w:t xml:space="preserve">la ejecución de las actividades programadas dentro del trimestre. Entre las que se pueden </w:t>
            </w:r>
            <w:r w:rsidR="006D4D01">
              <w:rPr>
                <w:rFonts w:ascii="Calibri" w:eastAsia="Times New Roman" w:hAnsi="Calibri" w:cs="Calibri"/>
                <w:sz w:val="20"/>
                <w:szCs w:val="20"/>
                <w:lang w:val="es-ES"/>
              </w:rPr>
              <w:t>mencionar: Elaboración</w:t>
            </w:r>
            <w:r w:rsidR="00B2443A">
              <w:rPr>
                <w:rFonts w:ascii="Calibri" w:eastAsia="Times New Roman" w:hAnsi="Calibri" w:cs="Calibri"/>
                <w:sz w:val="20"/>
                <w:szCs w:val="20"/>
                <w:lang w:val="es-ES"/>
              </w:rPr>
              <w:t xml:space="preserve"> y Revisión de Contratos de Arrendamientos para eventos especiales, feriales, gestión de cobros, </w:t>
            </w:r>
            <w:r w:rsidR="006D4D01">
              <w:rPr>
                <w:rFonts w:ascii="Calibri" w:eastAsia="Times New Roman" w:hAnsi="Calibri" w:cs="Calibri"/>
                <w:sz w:val="20"/>
                <w:szCs w:val="20"/>
                <w:lang w:val="es-ES"/>
              </w:rPr>
              <w:t xml:space="preserve">elaboración de convenios y alianzas estratégicas, entre otras. </w:t>
            </w:r>
          </w:p>
        </w:tc>
      </w:tr>
      <w:tr w:rsidR="00B2443A" w:rsidRPr="00F9114A" w:rsidTr="00364593">
        <w:trPr>
          <w:trHeight w:val="637"/>
        </w:trPr>
        <w:tc>
          <w:tcPr>
            <w:tcW w:w="2660"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Gerencia Administrativa Financiera</w:t>
            </w:r>
          </w:p>
        </w:tc>
        <w:tc>
          <w:tcPr>
            <w:tcW w:w="1559"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9210D9"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B2443A" w:rsidRPr="00F9114A" w:rsidRDefault="006D4D01" w:rsidP="009210D9">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Cumplió con todas </w:t>
            </w:r>
            <w:r w:rsidR="00364593">
              <w:rPr>
                <w:rFonts w:ascii="Calibri" w:eastAsia="Times New Roman" w:hAnsi="Calibri" w:cs="Calibri"/>
                <w:sz w:val="20"/>
                <w:szCs w:val="20"/>
                <w:lang w:val="es-ES"/>
              </w:rPr>
              <w:t>las actividades programadas dentro del trimestre. Entre las cuales se puede mencionar registro de operaciones contables,</w:t>
            </w:r>
            <w:r w:rsidR="00961E55">
              <w:rPr>
                <w:rFonts w:ascii="Calibri" w:eastAsia="Times New Roman" w:hAnsi="Calibri" w:cs="Calibri"/>
                <w:sz w:val="20"/>
                <w:szCs w:val="20"/>
                <w:lang w:val="es-ES"/>
              </w:rPr>
              <w:t xml:space="preserve"> </w:t>
            </w:r>
            <w:r w:rsidR="00364593">
              <w:rPr>
                <w:rFonts w:ascii="Calibri" w:eastAsia="Times New Roman" w:hAnsi="Calibri" w:cs="Calibri"/>
                <w:sz w:val="20"/>
                <w:szCs w:val="20"/>
                <w:lang w:val="es-ES"/>
              </w:rPr>
              <w:t>cierres contables, declarac</w:t>
            </w:r>
            <w:r w:rsidR="00961E55">
              <w:rPr>
                <w:rFonts w:ascii="Calibri" w:eastAsia="Times New Roman" w:hAnsi="Calibri" w:cs="Calibri"/>
                <w:sz w:val="20"/>
                <w:szCs w:val="20"/>
                <w:lang w:val="es-ES"/>
              </w:rPr>
              <w:t xml:space="preserve">iones de IVA y Renta. </w:t>
            </w:r>
          </w:p>
        </w:tc>
      </w:tr>
      <w:tr w:rsidR="00B2443A" w:rsidRPr="00F9114A" w:rsidTr="0033041C">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Gerencia de Operaciones</w:t>
            </w:r>
          </w:p>
        </w:tc>
        <w:tc>
          <w:tcPr>
            <w:tcW w:w="1559"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961E55"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B2443A" w:rsidRPr="00F9114A" w:rsidRDefault="00B2443A" w:rsidP="009210D9">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w:t>
            </w:r>
            <w:r w:rsidR="00961E55">
              <w:rPr>
                <w:rFonts w:ascii="Calibri" w:eastAsia="Times New Roman" w:hAnsi="Calibri" w:cs="Calibri"/>
                <w:sz w:val="20"/>
                <w:szCs w:val="20"/>
                <w:lang w:val="es-ES"/>
              </w:rPr>
              <w:t xml:space="preserve"> el trimestre. Se contaba con la realización del manejo preventivo y cor</w:t>
            </w:r>
            <w:r w:rsidR="007021BC">
              <w:rPr>
                <w:rFonts w:ascii="Calibri" w:eastAsia="Times New Roman" w:hAnsi="Calibri" w:cs="Calibri"/>
                <w:sz w:val="20"/>
                <w:szCs w:val="20"/>
                <w:lang w:val="es-ES"/>
              </w:rPr>
              <w:t xml:space="preserve">rectivo a plantas de emergencia el cual no hubo necesidad de realizar debido a que se encuentran en buen estado; por otro lado, se hizo la adjudicación a una empresa, para la realización de mantenimiento preventivo y correctivo de los aires acondicionados. </w:t>
            </w:r>
          </w:p>
        </w:tc>
      </w:tr>
      <w:tr w:rsidR="00B2443A" w:rsidRPr="00F9114A" w:rsidTr="0033041C">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Gerencia de C</w:t>
            </w:r>
            <w:r w:rsidRPr="00F9114A">
              <w:rPr>
                <w:rFonts w:ascii="Calibri" w:eastAsia="Times New Roman" w:hAnsi="Calibri" w:cs="Calibri"/>
                <w:sz w:val="20"/>
                <w:szCs w:val="20"/>
                <w:lang w:val="es-ES"/>
              </w:rPr>
              <w:t xml:space="preserve">omercialización  </w:t>
            </w:r>
          </w:p>
        </w:tc>
        <w:tc>
          <w:tcPr>
            <w:tcW w:w="1559"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DA25FA"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B2443A" w:rsidRPr="00F9114A" w:rsidRDefault="00EA398E" w:rsidP="00DB0FCF">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La Gerencia Comercial ha cumplido las actividades programadas dentro del trimestre, entre las que sobresalen: el cumplimiento e informe de ventas, kit promocional para eventos especiales, comercialización de ferias entre otras. </w:t>
            </w:r>
          </w:p>
        </w:tc>
      </w:tr>
      <w:tr w:rsidR="00B2443A" w:rsidRPr="00F9114A" w:rsidTr="0033041C">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Gerencia de Mercadeo </w:t>
            </w:r>
          </w:p>
        </w:tc>
        <w:tc>
          <w:tcPr>
            <w:tcW w:w="1559"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5D1982"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5D1982"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 xml:space="preserve">Satisfactorio </w:t>
            </w:r>
          </w:p>
        </w:tc>
        <w:tc>
          <w:tcPr>
            <w:tcW w:w="3969" w:type="dxa"/>
            <w:tcBorders>
              <w:top w:val="single" w:sz="4" w:space="0" w:color="000000"/>
              <w:left w:val="single" w:sz="4" w:space="0" w:color="000000"/>
              <w:bottom w:val="single" w:sz="4" w:space="0" w:color="000000"/>
              <w:right w:val="single" w:sz="4" w:space="0" w:color="000000"/>
            </w:tcBorders>
          </w:tcPr>
          <w:p w:rsidR="00B2443A" w:rsidRPr="00F9114A" w:rsidRDefault="00DB0FCF" w:rsidP="00B2443A">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Ha cumplido las actividades programadas dentro del trimestre, entre las cuales se puede</w:t>
            </w:r>
            <w:r w:rsidR="00D377DE">
              <w:rPr>
                <w:rFonts w:ascii="Calibri" w:eastAsia="Times New Roman" w:hAnsi="Calibri" w:cs="Calibri"/>
                <w:sz w:val="20"/>
                <w:szCs w:val="20"/>
                <w:lang w:val="es-ES"/>
              </w:rPr>
              <w:t xml:space="preserve">n mencionar: </w:t>
            </w:r>
            <w:r>
              <w:rPr>
                <w:rFonts w:ascii="Calibri" w:eastAsia="Times New Roman" w:hAnsi="Calibri" w:cs="Calibri"/>
                <w:sz w:val="20"/>
                <w:szCs w:val="20"/>
                <w:lang w:val="es-ES"/>
              </w:rPr>
              <w:t>Conceptualizaci</w:t>
            </w:r>
            <w:r w:rsidR="00D377DE">
              <w:rPr>
                <w:rFonts w:ascii="Calibri" w:eastAsia="Times New Roman" w:hAnsi="Calibri" w:cs="Calibri"/>
                <w:sz w:val="20"/>
                <w:szCs w:val="20"/>
                <w:lang w:val="es-ES"/>
              </w:rPr>
              <w:t xml:space="preserve">ón de </w:t>
            </w:r>
            <w:r>
              <w:rPr>
                <w:rFonts w:ascii="Calibri" w:eastAsia="Times New Roman" w:hAnsi="Calibri" w:cs="Calibri"/>
                <w:sz w:val="20"/>
                <w:szCs w:val="20"/>
                <w:lang w:val="es-ES"/>
              </w:rPr>
              <w:t>campaña</w:t>
            </w:r>
            <w:r w:rsidR="00D377DE">
              <w:rPr>
                <w:rFonts w:ascii="Calibri" w:eastAsia="Times New Roman" w:hAnsi="Calibri" w:cs="Calibri"/>
                <w:sz w:val="20"/>
                <w:szCs w:val="20"/>
                <w:lang w:val="es-ES"/>
              </w:rPr>
              <w:t xml:space="preserve"> Agroexpo</w:t>
            </w:r>
            <w:r>
              <w:rPr>
                <w:rFonts w:ascii="Calibri" w:eastAsia="Times New Roman" w:hAnsi="Calibri" w:cs="Calibri"/>
                <w:sz w:val="20"/>
                <w:szCs w:val="20"/>
                <w:lang w:val="es-ES"/>
              </w:rPr>
              <w:t xml:space="preserve">, producción </w:t>
            </w:r>
            <w:r w:rsidR="00CB0518">
              <w:rPr>
                <w:rFonts w:ascii="Calibri" w:eastAsia="Times New Roman" w:hAnsi="Calibri" w:cs="Calibri"/>
                <w:sz w:val="20"/>
                <w:szCs w:val="20"/>
                <w:lang w:val="es-ES"/>
              </w:rPr>
              <w:t>y lanzamiento de campaña; entre otras actividades</w:t>
            </w:r>
          </w:p>
        </w:tc>
      </w:tr>
      <w:tr w:rsidR="00B2443A" w:rsidRPr="00F9114A" w:rsidTr="0033041C">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Gerencia de Comunicaciones </w:t>
            </w:r>
          </w:p>
        </w:tc>
        <w:tc>
          <w:tcPr>
            <w:tcW w:w="1559"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D377DE"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D377DE"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B2443A" w:rsidRPr="00F9114A" w:rsidRDefault="00D377DE" w:rsidP="00D377DE">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Cumplieron con las actividades programadas dentro del trimestre, entre ellas se ha trabajado en el diseño de artes</w:t>
            </w:r>
            <w:r w:rsidR="006C578C">
              <w:rPr>
                <w:rFonts w:ascii="Calibri" w:eastAsia="Times New Roman" w:hAnsi="Calibri" w:cs="Calibri"/>
                <w:sz w:val="20"/>
                <w:szCs w:val="20"/>
                <w:lang w:val="es-ES"/>
              </w:rPr>
              <w:t xml:space="preserve"> comunicacionales</w:t>
            </w:r>
            <w:r>
              <w:rPr>
                <w:rFonts w:ascii="Calibri" w:eastAsia="Times New Roman" w:hAnsi="Calibri" w:cs="Calibri"/>
                <w:sz w:val="20"/>
                <w:szCs w:val="20"/>
                <w:lang w:val="es-ES"/>
              </w:rPr>
              <w:t xml:space="preserve"> para Facebook, CIFCO Soccer Cent</w:t>
            </w:r>
            <w:r w:rsidR="006C578C">
              <w:rPr>
                <w:rFonts w:ascii="Calibri" w:eastAsia="Times New Roman" w:hAnsi="Calibri" w:cs="Calibri"/>
                <w:sz w:val="20"/>
                <w:szCs w:val="20"/>
                <w:lang w:val="es-ES"/>
              </w:rPr>
              <w:t xml:space="preserve">er, Ruta 65, Feria Bistro e Institucional, entre otras. </w:t>
            </w:r>
          </w:p>
        </w:tc>
      </w:tr>
      <w:tr w:rsidR="00B2443A" w:rsidRPr="00F9114A" w:rsidTr="0033041C">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Unidad de Adquisiciones y Contrataciones </w:t>
            </w:r>
          </w:p>
        </w:tc>
        <w:tc>
          <w:tcPr>
            <w:tcW w:w="1559"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6C578C"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B2443A" w:rsidRPr="00F9114A" w:rsidRDefault="006C578C" w:rsidP="00A93A49">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La UACI, cumplió con </w:t>
            </w:r>
            <w:r w:rsidR="00B2443A" w:rsidRPr="00F9114A">
              <w:rPr>
                <w:rFonts w:ascii="Calibri" w:eastAsia="Times New Roman" w:hAnsi="Calibri" w:cs="Calibri"/>
                <w:sz w:val="20"/>
                <w:szCs w:val="20"/>
                <w:lang w:val="es-ES"/>
              </w:rPr>
              <w:t xml:space="preserve">sus </w:t>
            </w:r>
            <w:r w:rsidR="00A93A49">
              <w:rPr>
                <w:rFonts w:ascii="Calibri" w:eastAsia="Times New Roman" w:hAnsi="Calibri" w:cs="Calibri"/>
                <w:sz w:val="20"/>
                <w:szCs w:val="20"/>
                <w:lang w:val="es-ES"/>
              </w:rPr>
              <w:t>metas programadas, ejecutándose</w:t>
            </w:r>
            <w:r>
              <w:rPr>
                <w:rFonts w:ascii="Calibri" w:eastAsia="Times New Roman" w:hAnsi="Calibri" w:cs="Calibri"/>
                <w:sz w:val="20"/>
                <w:szCs w:val="20"/>
                <w:lang w:val="es-ES"/>
              </w:rPr>
              <w:t xml:space="preserve"> los procesos planificados en el tiempo. </w:t>
            </w:r>
          </w:p>
        </w:tc>
      </w:tr>
      <w:tr w:rsidR="00B2443A" w:rsidRPr="00F9114A" w:rsidTr="0033041C">
        <w:trPr>
          <w:trHeight w:val="813"/>
        </w:trPr>
        <w:tc>
          <w:tcPr>
            <w:tcW w:w="2660"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Auditoria Interna</w:t>
            </w:r>
          </w:p>
        </w:tc>
        <w:tc>
          <w:tcPr>
            <w:tcW w:w="1559"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A93A49"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B2443A" w:rsidRPr="00F9114A" w:rsidRDefault="00B2443A" w:rsidP="009210D9">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w:t>
            </w:r>
            <w:r w:rsidR="00F42455">
              <w:rPr>
                <w:rFonts w:ascii="Calibri" w:eastAsia="Times New Roman" w:hAnsi="Calibri" w:cs="Calibri"/>
                <w:sz w:val="20"/>
                <w:szCs w:val="20"/>
                <w:lang w:val="es-ES"/>
              </w:rPr>
              <w:t xml:space="preserve">dades programadas en el trimestre, entre las que se puede mencionar: El Plan Anual de trabajo para la Corte de Cuentas, Arqueo de Fondos y valores de la cuenta. En el periodo en mención se recibió capacitación sobre muestreo estadístico. </w:t>
            </w:r>
          </w:p>
        </w:tc>
      </w:tr>
      <w:tr w:rsidR="00B2443A" w:rsidRPr="00F9114A" w:rsidTr="0033041C">
        <w:trPr>
          <w:trHeight w:val="813"/>
        </w:trPr>
        <w:tc>
          <w:tcPr>
            <w:tcW w:w="2660"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lastRenderedPageBreak/>
              <w:t>Departamento de Gestión de Talento Humano</w:t>
            </w:r>
          </w:p>
        </w:tc>
        <w:tc>
          <w:tcPr>
            <w:tcW w:w="1559"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F42455"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B2443A" w:rsidRPr="00F9114A" w:rsidRDefault="00B2443A" w:rsidP="00154A9B">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w:t>
            </w:r>
            <w:r w:rsidR="00F42455">
              <w:rPr>
                <w:rFonts w:ascii="Calibri" w:eastAsia="Times New Roman" w:hAnsi="Calibri" w:cs="Calibri"/>
                <w:sz w:val="20"/>
                <w:szCs w:val="20"/>
                <w:lang w:val="es-ES"/>
              </w:rPr>
              <w:t>s actividades programadas en el periodo. Para el Segundo trimestre se reprograma la actividad de Campaña y Feria de la Salud</w:t>
            </w:r>
          </w:p>
        </w:tc>
      </w:tr>
      <w:tr w:rsidR="00B2443A" w:rsidRPr="00F9114A" w:rsidTr="0033041C">
        <w:trPr>
          <w:trHeight w:val="600"/>
        </w:trPr>
        <w:tc>
          <w:tcPr>
            <w:tcW w:w="2660"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rPr>
                <w:rFonts w:ascii="Calibri" w:eastAsia="Times New Roman" w:hAnsi="Calibri" w:cs="Calibri"/>
                <w:sz w:val="20"/>
                <w:szCs w:val="20"/>
              </w:rPr>
            </w:pPr>
            <w:r w:rsidRPr="00F9114A">
              <w:rPr>
                <w:rFonts w:ascii="Calibri" w:eastAsia="Times New Roman" w:hAnsi="Calibri" w:cs="Calibri"/>
                <w:sz w:val="20"/>
                <w:szCs w:val="20"/>
              </w:rPr>
              <w:t xml:space="preserve">Unidad de Planificación Institucional </w:t>
            </w:r>
          </w:p>
        </w:tc>
        <w:tc>
          <w:tcPr>
            <w:tcW w:w="1559"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F42455" w:rsidP="00B2443A">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B2443A" w:rsidRPr="00F9114A" w:rsidRDefault="00B2443A" w:rsidP="00B2443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B2443A" w:rsidRPr="00F9114A" w:rsidRDefault="00F42455" w:rsidP="00B705E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Cumplió con las actividades programadas dentro del trimestre, entre ellas la elaboración del informe del IV Trimestre e Informe Final del POA 2018, entre otras. </w:t>
            </w:r>
          </w:p>
        </w:tc>
      </w:tr>
      <w:tr w:rsidR="00F42455" w:rsidRPr="00F9114A" w:rsidTr="0033041C">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490212" w:rsidRDefault="00F42455" w:rsidP="00F42455">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Departamento de Informática</w:t>
            </w:r>
          </w:p>
          <w:p w:rsidR="00F42455" w:rsidRPr="00490212" w:rsidRDefault="00F42455" w:rsidP="00490212">
            <w:pPr>
              <w:rPr>
                <w:rFonts w:ascii="Calibri" w:eastAsia="Times New Roman" w:hAnsi="Calibri" w:cs="Calibri"/>
                <w:sz w:val="20"/>
                <w:szCs w:val="20"/>
                <w:lang w:val="es-E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F42455"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F42455" w:rsidP="00F42455">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F42455" w:rsidRPr="00F9114A" w:rsidRDefault="00B705E5" w:rsidP="00B705E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Cumplió con las actividades programadas dentro del trimestre, así mismo se informó que se ha continuado trabajando con la actualización de sistemas existentes como: facturación, reserva e IVA)</w:t>
            </w:r>
          </w:p>
        </w:tc>
      </w:tr>
      <w:tr w:rsidR="00F42455" w:rsidRPr="00F9114A" w:rsidTr="0033041C">
        <w:trPr>
          <w:trHeight w:val="248"/>
        </w:trPr>
        <w:tc>
          <w:tcPr>
            <w:tcW w:w="2660"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F42455" w:rsidP="00F42455">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Acceso a la Información Publica</w:t>
            </w:r>
          </w:p>
        </w:tc>
        <w:tc>
          <w:tcPr>
            <w:tcW w:w="1559"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6A2362"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6A2362" w:rsidP="006A2362">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F42455" w:rsidRPr="00F9114A" w:rsidRDefault="00507D12" w:rsidP="00F42455">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Cumplió con las actividades pr</w:t>
            </w:r>
            <w:r w:rsidR="00154A9B">
              <w:rPr>
                <w:rFonts w:ascii="Calibri" w:eastAsia="Times New Roman" w:hAnsi="Calibri" w:cs="Calibri"/>
                <w:sz w:val="20"/>
                <w:szCs w:val="20"/>
                <w:lang w:val="es-ES"/>
              </w:rPr>
              <w:t>ogramadas dentro del trimestre. Las cuales se puede mencionar: Brindar información solicitada en el tiempo p</w:t>
            </w:r>
            <w:r w:rsidR="00BB0DD1">
              <w:rPr>
                <w:rFonts w:ascii="Calibri" w:eastAsia="Times New Roman" w:hAnsi="Calibri" w:cs="Calibri"/>
                <w:sz w:val="20"/>
                <w:szCs w:val="20"/>
                <w:lang w:val="es-ES"/>
              </w:rPr>
              <w:t>ertinente que establece la LAIP y actualización de  información del sitio web de transparencia.</w:t>
            </w:r>
          </w:p>
        </w:tc>
      </w:tr>
      <w:tr w:rsidR="00F42455" w:rsidRPr="00F9114A" w:rsidTr="0033041C">
        <w:trPr>
          <w:trHeight w:val="721"/>
        </w:trPr>
        <w:tc>
          <w:tcPr>
            <w:tcW w:w="2660"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F42455" w:rsidP="00F42455">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Unidad de Alimentos y Bebidas </w:t>
            </w:r>
          </w:p>
        </w:tc>
        <w:tc>
          <w:tcPr>
            <w:tcW w:w="1559"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507D12"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507D12"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F42455" w:rsidRPr="00F9114A" w:rsidRDefault="00507D12" w:rsidP="00A330AC">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La Unidad de A&amp;B cumplió con las actividades programadas dentro del periodo enero- marzo. </w:t>
            </w:r>
            <w:r w:rsidR="009A0C69">
              <w:rPr>
                <w:rFonts w:ascii="Calibri" w:eastAsia="Times New Roman" w:hAnsi="Calibri" w:cs="Calibri"/>
                <w:sz w:val="20"/>
                <w:szCs w:val="20"/>
                <w:lang w:val="es-ES"/>
              </w:rPr>
              <w:t>Las principales actividades ejecutadas fueron las siguientes: Presentación de informe mensual de resultados, reuniones mensuales con el personal operativo de la unidad</w:t>
            </w:r>
            <w:r w:rsidR="00A330AC">
              <w:rPr>
                <w:rFonts w:ascii="Calibri" w:eastAsia="Times New Roman" w:hAnsi="Calibri" w:cs="Calibri"/>
                <w:sz w:val="20"/>
                <w:szCs w:val="20"/>
                <w:lang w:val="es-ES"/>
              </w:rPr>
              <w:t xml:space="preserve"> y</w:t>
            </w:r>
            <w:r w:rsidR="009A0C69">
              <w:rPr>
                <w:rFonts w:ascii="Calibri" w:eastAsia="Times New Roman" w:hAnsi="Calibri" w:cs="Calibri"/>
                <w:sz w:val="20"/>
                <w:szCs w:val="20"/>
                <w:lang w:val="es-ES"/>
              </w:rPr>
              <w:t xml:space="preserve"> </w:t>
            </w:r>
            <w:r w:rsidR="00A330AC">
              <w:rPr>
                <w:rFonts w:ascii="Calibri" w:eastAsia="Times New Roman" w:hAnsi="Calibri" w:cs="Calibri"/>
                <w:sz w:val="20"/>
                <w:szCs w:val="20"/>
                <w:lang w:val="es-ES"/>
              </w:rPr>
              <w:t xml:space="preserve">evaluación del personal. </w:t>
            </w:r>
          </w:p>
        </w:tc>
      </w:tr>
      <w:tr w:rsidR="00F42455" w:rsidRPr="00F9114A" w:rsidTr="00F42455">
        <w:trPr>
          <w:trHeight w:val="272"/>
        </w:trPr>
        <w:tc>
          <w:tcPr>
            <w:tcW w:w="2660"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F42455" w:rsidP="00F4245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Seguridad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507D12"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507D12"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F42455" w:rsidRPr="00F9114A" w:rsidRDefault="00507D12" w:rsidP="00F4245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Cumplió con las actividades programadas dentro del trimestre</w:t>
            </w:r>
            <w:r w:rsidR="00BB0DD1">
              <w:rPr>
                <w:rFonts w:ascii="Calibri" w:eastAsia="Times New Roman" w:hAnsi="Calibri" w:cs="Calibri"/>
                <w:sz w:val="20"/>
                <w:szCs w:val="20"/>
                <w:lang w:val="es-ES"/>
              </w:rPr>
              <w:t xml:space="preserve">. Entre las que se informaron: Presentación de control de registro de portería, Registro y control de visitantes y capacitación sobre el cuido de instalaciones dirigida a agentes de seguridad. </w:t>
            </w:r>
          </w:p>
        </w:tc>
      </w:tr>
      <w:tr w:rsidR="00F42455" w:rsidRPr="00F9114A" w:rsidTr="00F42455">
        <w:trPr>
          <w:trHeight w:val="272"/>
        </w:trPr>
        <w:tc>
          <w:tcPr>
            <w:tcW w:w="2660"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F42455" w:rsidP="00F4245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Unidad de Genero </w:t>
            </w:r>
          </w:p>
        </w:tc>
        <w:tc>
          <w:tcPr>
            <w:tcW w:w="1559"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507D12"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75%</w:t>
            </w:r>
          </w:p>
        </w:tc>
        <w:tc>
          <w:tcPr>
            <w:tcW w:w="1701"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507D12"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Aceptable</w:t>
            </w:r>
          </w:p>
        </w:tc>
        <w:tc>
          <w:tcPr>
            <w:tcW w:w="3969" w:type="dxa"/>
            <w:tcBorders>
              <w:top w:val="single" w:sz="4" w:space="0" w:color="000000"/>
              <w:left w:val="single" w:sz="4" w:space="0" w:color="000000"/>
              <w:bottom w:val="single" w:sz="4" w:space="0" w:color="000000"/>
              <w:right w:val="single" w:sz="4" w:space="0" w:color="000000"/>
            </w:tcBorders>
          </w:tcPr>
          <w:p w:rsidR="00F42455" w:rsidRPr="00F9114A" w:rsidRDefault="00154A9B" w:rsidP="00154A9B">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H</w:t>
            </w:r>
            <w:r w:rsidR="00507D12">
              <w:rPr>
                <w:rFonts w:ascii="Calibri" w:eastAsia="Times New Roman" w:hAnsi="Calibri" w:cs="Calibri"/>
                <w:sz w:val="20"/>
                <w:szCs w:val="20"/>
                <w:lang w:val="es-ES"/>
              </w:rPr>
              <w:t>a cumplido con las act</w:t>
            </w:r>
            <w:r>
              <w:rPr>
                <w:rFonts w:ascii="Calibri" w:eastAsia="Times New Roman" w:hAnsi="Calibri" w:cs="Calibri"/>
                <w:sz w:val="20"/>
                <w:szCs w:val="20"/>
                <w:lang w:val="es-ES"/>
              </w:rPr>
              <w:t>ividades dentro del trimestre. Se informó</w:t>
            </w:r>
            <w:r w:rsidR="00F549CF">
              <w:rPr>
                <w:rFonts w:ascii="Calibri" w:eastAsia="Times New Roman" w:hAnsi="Calibri" w:cs="Calibri"/>
                <w:sz w:val="20"/>
                <w:szCs w:val="20"/>
                <w:lang w:val="es-ES"/>
              </w:rPr>
              <w:t xml:space="preserve"> a la unidad de Planificación</w:t>
            </w:r>
            <w:r>
              <w:rPr>
                <w:rFonts w:ascii="Calibri" w:eastAsia="Times New Roman" w:hAnsi="Calibri" w:cs="Calibri"/>
                <w:sz w:val="20"/>
                <w:szCs w:val="20"/>
                <w:lang w:val="es-ES"/>
              </w:rPr>
              <w:t xml:space="preserve"> que</w:t>
            </w:r>
            <w:r w:rsidR="00507D12">
              <w:rPr>
                <w:rFonts w:ascii="Calibri" w:eastAsia="Times New Roman" w:hAnsi="Calibri" w:cs="Calibri"/>
                <w:sz w:val="20"/>
                <w:szCs w:val="20"/>
                <w:lang w:val="es-ES"/>
              </w:rPr>
              <w:t xml:space="preserve"> se ha avanzado en un 50% con la creación de programa para selección aleatoria</w:t>
            </w:r>
            <w:r>
              <w:rPr>
                <w:rFonts w:ascii="Calibri" w:eastAsia="Times New Roman" w:hAnsi="Calibri" w:cs="Calibri"/>
                <w:sz w:val="20"/>
                <w:szCs w:val="20"/>
                <w:lang w:val="es-ES"/>
              </w:rPr>
              <w:t xml:space="preserve"> del personal sobre capacitación en temas de género</w:t>
            </w:r>
            <w:r w:rsidR="00507D12">
              <w:rPr>
                <w:rFonts w:ascii="Calibri" w:eastAsia="Times New Roman" w:hAnsi="Calibri" w:cs="Calibri"/>
                <w:sz w:val="20"/>
                <w:szCs w:val="20"/>
                <w:lang w:val="es-ES"/>
              </w:rPr>
              <w:t xml:space="preserve">. </w:t>
            </w:r>
          </w:p>
        </w:tc>
      </w:tr>
      <w:tr w:rsidR="00F42455" w:rsidRPr="00F9114A" w:rsidTr="00F42455">
        <w:trPr>
          <w:trHeight w:val="138"/>
        </w:trPr>
        <w:tc>
          <w:tcPr>
            <w:tcW w:w="2660"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F42455" w:rsidP="00F4245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Coordinadora de Relaciones Internacionales </w:t>
            </w:r>
          </w:p>
        </w:tc>
        <w:tc>
          <w:tcPr>
            <w:tcW w:w="1559"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A736A4"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F42455" w:rsidRPr="00F9114A" w:rsidRDefault="00A736A4" w:rsidP="00F42455">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w:t>
            </w:r>
            <w:bookmarkStart w:id="0" w:name="_GoBack"/>
            <w:bookmarkEnd w:id="0"/>
            <w:r>
              <w:rPr>
                <w:rFonts w:ascii="Calibri" w:eastAsia="Times New Roman" w:hAnsi="Calibri" w:cs="Calibri"/>
                <w:sz w:val="20"/>
                <w:szCs w:val="20"/>
                <w:lang w:val="es-ES"/>
              </w:rPr>
              <w:t>isfactorio</w:t>
            </w:r>
          </w:p>
        </w:tc>
        <w:tc>
          <w:tcPr>
            <w:tcW w:w="3969" w:type="dxa"/>
            <w:tcBorders>
              <w:top w:val="single" w:sz="4" w:space="0" w:color="000000"/>
              <w:left w:val="single" w:sz="4" w:space="0" w:color="000000"/>
              <w:bottom w:val="single" w:sz="4" w:space="0" w:color="000000"/>
              <w:right w:val="single" w:sz="4" w:space="0" w:color="000000"/>
            </w:tcBorders>
          </w:tcPr>
          <w:p w:rsidR="00F42455" w:rsidRPr="00F9114A" w:rsidRDefault="00BB0DD1" w:rsidP="00F42455">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Cumplió con lo programado en el trimestre enero-marzo, resaltando las siguientes acciones: Gestión para el avance de la remodelación dentro del diseño de proyecto hotel y Gestión y seguimiento de prospección de nuevos eventos internacionales. </w:t>
            </w:r>
          </w:p>
        </w:tc>
      </w:tr>
      <w:tr w:rsidR="00F42455" w:rsidRPr="00F9114A" w:rsidTr="0033041C">
        <w:trPr>
          <w:trHeight w:val="278"/>
        </w:trPr>
        <w:tc>
          <w:tcPr>
            <w:tcW w:w="2660" w:type="dxa"/>
            <w:tcBorders>
              <w:top w:val="single" w:sz="4" w:space="0" w:color="000000"/>
              <w:left w:val="single" w:sz="4" w:space="0" w:color="000000"/>
              <w:bottom w:val="single" w:sz="4" w:space="0" w:color="000000"/>
              <w:right w:val="single" w:sz="4" w:space="0" w:color="000000"/>
            </w:tcBorders>
            <w:shd w:val="clear" w:color="auto" w:fill="00B050"/>
          </w:tcPr>
          <w:p w:rsidR="00F42455" w:rsidRPr="00F9114A" w:rsidRDefault="00F42455" w:rsidP="00F42455">
            <w:pPr>
              <w:spacing w:after="0" w:line="240" w:lineRule="auto"/>
              <w:rPr>
                <w:rFonts w:ascii="Calibri" w:eastAsia="Times New Roman" w:hAnsi="Calibri" w:cs="Calibri"/>
                <w:sz w:val="20"/>
                <w:szCs w:val="20"/>
                <w:highlight w:val="lightGray"/>
                <w:lang w:val="es-ES"/>
              </w:rPr>
            </w:pPr>
            <w:r w:rsidRPr="00F9114A">
              <w:rPr>
                <w:rFonts w:ascii="Calibri" w:eastAsia="Times New Roman" w:hAnsi="Calibri" w:cs="Calibri"/>
                <w:sz w:val="20"/>
                <w:szCs w:val="20"/>
                <w:lang w:val="es-ES"/>
              </w:rPr>
              <w:t>Total de la Institución</w:t>
            </w:r>
          </w:p>
        </w:tc>
        <w:tc>
          <w:tcPr>
            <w:tcW w:w="1559" w:type="dxa"/>
            <w:tcBorders>
              <w:top w:val="single" w:sz="4" w:space="0" w:color="000000"/>
              <w:left w:val="single" w:sz="4" w:space="0" w:color="000000"/>
              <w:bottom w:val="single" w:sz="4" w:space="0" w:color="000000"/>
              <w:right w:val="single" w:sz="4" w:space="0" w:color="000000"/>
            </w:tcBorders>
            <w:shd w:val="clear" w:color="auto" w:fill="00B050"/>
          </w:tcPr>
          <w:p w:rsidR="00F42455" w:rsidRPr="00F9114A" w:rsidRDefault="000509C3" w:rsidP="00F42455">
            <w:pPr>
              <w:spacing w:after="0" w:line="240" w:lineRule="auto"/>
              <w:jc w:val="center"/>
              <w:rPr>
                <w:rFonts w:ascii="Calibri" w:eastAsia="Times New Roman" w:hAnsi="Calibri" w:cs="Calibri"/>
                <w:sz w:val="20"/>
                <w:szCs w:val="20"/>
                <w:highlight w:val="lightGray"/>
                <w:lang w:val="es-ES"/>
              </w:rPr>
            </w:pPr>
            <w:r w:rsidRPr="000509C3">
              <w:rPr>
                <w:rFonts w:ascii="Calibri" w:eastAsia="Times New Roman" w:hAnsi="Calibri" w:cs="Calibri"/>
                <w:sz w:val="20"/>
                <w:szCs w:val="20"/>
                <w:lang w:val="es-ES"/>
              </w:rPr>
              <w:t>98.4%</w:t>
            </w:r>
          </w:p>
        </w:tc>
        <w:tc>
          <w:tcPr>
            <w:tcW w:w="1701" w:type="dxa"/>
            <w:tcBorders>
              <w:top w:val="single" w:sz="4" w:space="0" w:color="000000"/>
              <w:left w:val="single" w:sz="4" w:space="0" w:color="000000"/>
              <w:bottom w:val="single" w:sz="4" w:space="0" w:color="000000"/>
              <w:right w:val="single" w:sz="4" w:space="0" w:color="000000"/>
            </w:tcBorders>
            <w:shd w:val="clear" w:color="auto" w:fill="00B050"/>
          </w:tcPr>
          <w:p w:rsidR="00F42455" w:rsidRPr="00F9114A" w:rsidRDefault="00F42455" w:rsidP="00F42455">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00B050"/>
          </w:tcPr>
          <w:p w:rsidR="00F42455" w:rsidRPr="00F9114A" w:rsidRDefault="00F42455" w:rsidP="00F42455">
            <w:pPr>
              <w:spacing w:after="0" w:line="240" w:lineRule="auto"/>
              <w:jc w:val="both"/>
              <w:rPr>
                <w:rFonts w:ascii="Calibri" w:eastAsia="Times New Roman" w:hAnsi="Calibri" w:cs="Calibri"/>
                <w:sz w:val="20"/>
                <w:szCs w:val="20"/>
                <w:lang w:val="es-ES"/>
              </w:rPr>
            </w:pPr>
          </w:p>
        </w:tc>
      </w:tr>
    </w:tbl>
    <w:p w:rsidR="00C47740" w:rsidRDefault="00C47740" w:rsidP="00BE7687">
      <w:pPr>
        <w:shd w:val="clear" w:color="auto" w:fill="FFFFFF" w:themeFill="background1"/>
        <w:spacing w:after="0" w:line="480" w:lineRule="auto"/>
        <w:rPr>
          <w:rFonts w:ascii="Calibri" w:eastAsia="Times New Roman" w:hAnsi="Calibri" w:cs="Calibri"/>
          <w:b/>
          <w:color w:val="44546A" w:themeColor="text2"/>
          <w:sz w:val="24"/>
          <w:szCs w:val="24"/>
          <w:lang w:val="es-ES"/>
        </w:rPr>
      </w:pPr>
    </w:p>
    <w:p w:rsidR="00BE7687" w:rsidRPr="00D17A5C" w:rsidRDefault="00BE7687" w:rsidP="00BE7687">
      <w:pPr>
        <w:shd w:val="clear" w:color="auto" w:fill="FFFFFF" w:themeFill="background1"/>
        <w:spacing w:after="0" w:line="480" w:lineRule="auto"/>
        <w:rPr>
          <w:rFonts w:ascii="Calibri" w:eastAsia="Times New Roman" w:hAnsi="Calibri" w:cs="Calibri"/>
          <w:b/>
          <w:color w:val="44546A" w:themeColor="text2"/>
          <w:sz w:val="24"/>
          <w:szCs w:val="24"/>
          <w:lang w:val="es-ES"/>
        </w:rPr>
      </w:pPr>
      <w:r w:rsidRPr="00D17A5C">
        <w:rPr>
          <w:rFonts w:ascii="Calibri" w:eastAsia="Times New Roman" w:hAnsi="Calibri" w:cs="Calibri"/>
          <w:b/>
          <w:color w:val="44546A" w:themeColor="text2"/>
          <w:sz w:val="24"/>
          <w:szCs w:val="24"/>
          <w:lang w:val="es-ES"/>
        </w:rPr>
        <w:t xml:space="preserve">DESEMPEÑO EN LAS QUE SE INCLUYEN LOS 4 </w:t>
      </w:r>
      <w:r w:rsidR="00283E9C" w:rsidRPr="00D17A5C">
        <w:rPr>
          <w:rFonts w:ascii="Calibri" w:eastAsia="Times New Roman" w:hAnsi="Calibri" w:cs="Calibri"/>
          <w:b/>
          <w:color w:val="44546A" w:themeColor="text2"/>
          <w:sz w:val="24"/>
          <w:szCs w:val="24"/>
          <w:lang w:val="es-ES"/>
        </w:rPr>
        <w:t>OBJETIVOS ESTRATÉGICOS</w:t>
      </w:r>
      <w:r w:rsidRPr="00D17A5C">
        <w:rPr>
          <w:rFonts w:ascii="Calibri" w:eastAsia="Times New Roman" w:hAnsi="Calibri" w:cs="Calibri"/>
          <w:b/>
          <w:color w:val="44546A" w:themeColor="text2"/>
          <w:sz w:val="24"/>
          <w:szCs w:val="24"/>
          <w:lang w:val="es-ES"/>
        </w:rPr>
        <w:t>:</w:t>
      </w:r>
    </w:p>
    <w:p w:rsidR="00BE7687" w:rsidRDefault="00BE7687" w:rsidP="00BE7687">
      <w:pPr>
        <w:spacing w:after="120" w:line="28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lastRenderedPageBreak/>
        <w:t>El presente cuadro muestra el desempeño para el presente trimestre de las unidades</w:t>
      </w:r>
      <w:r>
        <w:rPr>
          <w:rFonts w:ascii="Calibri" w:eastAsia="Times New Roman" w:hAnsi="Calibri" w:cs="Calibri"/>
          <w:sz w:val="24"/>
          <w:szCs w:val="24"/>
          <w:lang w:val="es-ES"/>
        </w:rPr>
        <w:t xml:space="preserve"> y su relación dentro de los</w:t>
      </w:r>
      <w:r w:rsidRPr="00D17A5C">
        <w:rPr>
          <w:rFonts w:ascii="Calibri" w:eastAsia="Times New Roman" w:hAnsi="Calibri" w:cs="Calibri"/>
          <w:sz w:val="24"/>
          <w:szCs w:val="24"/>
          <w:lang w:val="es-ES"/>
        </w:rPr>
        <w:t xml:space="preserve"> objetivos estratégicos; los cuales marcan el accionar de la Institución dentro del periodo establecido en el Plan Estratégico. </w:t>
      </w:r>
      <w:r>
        <w:rPr>
          <w:rFonts w:ascii="Calibri" w:eastAsia="Times New Roman" w:hAnsi="Calibri" w:cs="Calibri"/>
          <w:sz w:val="24"/>
          <w:szCs w:val="24"/>
          <w:lang w:val="es-ES"/>
        </w:rPr>
        <w:t xml:space="preserve">Calculando el valor de cada actividad así: por </w:t>
      </w:r>
      <w:r w:rsidR="009A0C69">
        <w:rPr>
          <w:rFonts w:ascii="Calibri" w:eastAsia="Times New Roman" w:hAnsi="Calibri" w:cs="Calibri"/>
          <w:sz w:val="24"/>
          <w:szCs w:val="24"/>
          <w:lang w:val="es-ES"/>
        </w:rPr>
        <w:t>ejemplo,</w:t>
      </w:r>
      <w:r>
        <w:rPr>
          <w:rFonts w:ascii="Calibri" w:eastAsia="Times New Roman" w:hAnsi="Calibri" w:cs="Calibri"/>
          <w:sz w:val="24"/>
          <w:szCs w:val="24"/>
          <w:lang w:val="es-ES"/>
        </w:rPr>
        <w:t xml:space="preserve"> son 4 actividades de una estrategia; esto tiene un valor de 0.25% cada una (=4/100) pero dentro de estas actividades está una dividida en dos actividades seria así (= 0.25+0.25+0.25+ (0.12+0.13)) asiendo el total siempre del 100%.</w:t>
      </w:r>
    </w:p>
    <w:tbl>
      <w:tblPr>
        <w:tblpPr w:leftFromText="141" w:rightFromText="141" w:vertAnchor="text" w:tblpY="1"/>
        <w:tblOverlap w:val="never"/>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1"/>
        <w:gridCol w:w="3119"/>
        <w:gridCol w:w="1578"/>
      </w:tblGrid>
      <w:tr w:rsidR="00BE7687" w:rsidRPr="00D53534" w:rsidTr="00F90AD4">
        <w:trPr>
          <w:trHeight w:val="480"/>
        </w:trPr>
        <w:tc>
          <w:tcPr>
            <w:tcW w:w="7200" w:type="dxa"/>
            <w:gridSpan w:val="2"/>
            <w:tcBorders>
              <w:top w:val="single" w:sz="4" w:space="0" w:color="000000"/>
              <w:left w:val="single" w:sz="4" w:space="0" w:color="000000"/>
              <w:bottom w:val="single" w:sz="4" w:space="0" w:color="000000"/>
              <w:right w:val="single" w:sz="4" w:space="0" w:color="auto"/>
            </w:tcBorders>
            <w:shd w:val="clear" w:color="auto" w:fill="92D050"/>
            <w:vAlign w:val="center"/>
          </w:tcPr>
          <w:p w:rsidR="00BE7687" w:rsidRPr="00D53534" w:rsidRDefault="00BE7687" w:rsidP="00F90AD4">
            <w:pPr>
              <w:spacing w:after="0" w:line="240" w:lineRule="auto"/>
              <w:rPr>
                <w:rFonts w:ascii="Calibri" w:eastAsia="Times New Roman" w:hAnsi="Calibri" w:cs="Calibri"/>
                <w:b/>
                <w:bCs/>
                <w:color w:val="000000"/>
                <w:sz w:val="18"/>
                <w:szCs w:val="18"/>
              </w:rPr>
            </w:pPr>
          </w:p>
          <w:p w:rsidR="00BE7687" w:rsidRPr="00D53534" w:rsidRDefault="00BE7687" w:rsidP="00F90AD4">
            <w:pPr>
              <w:spacing w:after="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OBJETIVO ESTRETAGICO 1: DESARROLLO DE UN NUEVO MODELO DE SERVICIO</w:t>
            </w:r>
          </w:p>
        </w:tc>
        <w:tc>
          <w:tcPr>
            <w:tcW w:w="1578" w:type="dxa"/>
            <w:tcBorders>
              <w:top w:val="single" w:sz="4" w:space="0" w:color="000000"/>
              <w:left w:val="single" w:sz="4" w:space="0" w:color="auto"/>
              <w:bottom w:val="single" w:sz="4" w:space="0" w:color="000000"/>
              <w:right w:val="single" w:sz="4" w:space="0" w:color="auto"/>
            </w:tcBorders>
            <w:shd w:val="clear" w:color="auto" w:fill="92D050"/>
            <w:vAlign w:val="center"/>
          </w:tcPr>
          <w:p w:rsidR="00BE7687" w:rsidRPr="00D53534" w:rsidRDefault="00BE7687" w:rsidP="00F90AD4">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VALORACION</w:t>
            </w:r>
          </w:p>
        </w:tc>
      </w:tr>
      <w:tr w:rsidR="00F90AD4" w:rsidRPr="00D53534" w:rsidTr="00F90AD4">
        <w:trPr>
          <w:trHeight w:val="576"/>
        </w:trPr>
        <w:tc>
          <w:tcPr>
            <w:tcW w:w="7200" w:type="dxa"/>
            <w:gridSpan w:val="2"/>
            <w:tcBorders>
              <w:top w:val="single" w:sz="4" w:space="0" w:color="000000"/>
              <w:left w:val="single" w:sz="4" w:space="0" w:color="000000"/>
              <w:bottom w:val="single" w:sz="4" w:space="0" w:color="auto"/>
              <w:right w:val="single" w:sz="4" w:space="0" w:color="000000"/>
            </w:tcBorders>
            <w:shd w:val="clear" w:color="auto" w:fill="ACB9CA" w:themeFill="text2" w:themeFillTint="66"/>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ESTRATEGIA 1: MODERNIZACION ADMINISTRATIVA  % de POA por cada objetivo y estrategia según las actividades realizadas</w:t>
            </w:r>
          </w:p>
        </w:tc>
        <w:tc>
          <w:tcPr>
            <w:tcW w:w="1578" w:type="dxa"/>
            <w:vMerge w:val="restart"/>
            <w:tcBorders>
              <w:top w:val="single" w:sz="4" w:space="0" w:color="000000"/>
              <w:left w:val="single" w:sz="4" w:space="0" w:color="000000"/>
              <w:right w:val="single" w:sz="4" w:space="0" w:color="000000"/>
            </w:tcBorders>
            <w:vAlign w:val="center"/>
          </w:tcPr>
          <w:p w:rsidR="00F90AD4" w:rsidRPr="00D53534" w:rsidRDefault="00F90AD4" w:rsidP="00F90AD4">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F90AD4" w:rsidRPr="00D53534" w:rsidRDefault="00F90AD4" w:rsidP="00F90AD4">
            <w:pPr>
              <w:spacing w:after="0" w:line="240" w:lineRule="auto"/>
              <w:jc w:val="center"/>
              <w:rPr>
                <w:rFonts w:ascii="Calibri" w:eastAsia="Times New Roman" w:hAnsi="Calibri" w:cs="Calibri"/>
                <w:b/>
                <w:sz w:val="18"/>
                <w:szCs w:val="18"/>
                <w:lang w:val="es-ES"/>
              </w:rPr>
            </w:pPr>
          </w:p>
          <w:p w:rsidR="00F90AD4" w:rsidRPr="00D53534" w:rsidRDefault="00F90AD4" w:rsidP="00F90AD4">
            <w:pPr>
              <w:spacing w:after="0" w:line="240" w:lineRule="auto"/>
              <w:jc w:val="center"/>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Legal</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Operaciones</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8.33%</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Comercialización</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27.3%</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Administrativa Financiera</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80</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Adquisiciones y Contrataciones</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 xml:space="preserve">Gerencia de </w:t>
            </w:r>
            <w:r w:rsidRPr="00D53534">
              <w:rPr>
                <w:rFonts w:ascii="Calibri" w:eastAsia="Times New Roman" w:hAnsi="Calibri" w:cs="Calibri"/>
                <w:sz w:val="18"/>
                <w:szCs w:val="18"/>
                <w:lang w:val="es-ES"/>
              </w:rPr>
              <w:t xml:space="preserve"> Comunicaciones</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w:t>
            </w:r>
            <w:r w:rsidRPr="00D53534">
              <w:rPr>
                <w:rFonts w:ascii="Calibri" w:eastAsia="Times New Roman" w:hAnsi="Calibri" w:cs="Calibri"/>
                <w:b/>
                <w:bCs/>
                <w:color w:val="000000"/>
                <w:sz w:val="18"/>
                <w:szCs w:val="18"/>
              </w:rPr>
              <w:t>0%</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Auditoria Interna</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66.6</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Departamento de Gestión de Talento Humano</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38.5</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rPr>
            </w:pPr>
            <w:r w:rsidRPr="00D53534">
              <w:rPr>
                <w:rFonts w:ascii="Calibri" w:eastAsia="Times New Roman" w:hAnsi="Calibri" w:cs="Calibri"/>
                <w:sz w:val="18"/>
                <w:szCs w:val="18"/>
              </w:rPr>
              <w:t>Unidad de Planificación Institucional</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75%</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Acceso a la Información Publica</w:t>
            </w:r>
          </w:p>
        </w:tc>
        <w:tc>
          <w:tcPr>
            <w:tcW w:w="3119" w:type="dxa"/>
            <w:tcBorders>
              <w:top w:val="single" w:sz="4" w:space="0" w:color="auto"/>
              <w:left w:val="single" w:sz="4" w:space="0" w:color="auto"/>
              <w:bottom w:val="single" w:sz="4" w:space="0" w:color="auto"/>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75</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000000"/>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Alimentos y Bebidas</w:t>
            </w:r>
          </w:p>
        </w:tc>
        <w:tc>
          <w:tcPr>
            <w:tcW w:w="3119" w:type="dxa"/>
            <w:tcBorders>
              <w:top w:val="single" w:sz="4" w:space="0" w:color="auto"/>
              <w:left w:val="single" w:sz="4" w:space="0" w:color="auto"/>
              <w:bottom w:val="single" w:sz="4" w:space="0" w:color="000000"/>
              <w:right w:val="single" w:sz="4" w:space="0" w:color="000000"/>
            </w:tcBorders>
            <w:vAlign w:val="center"/>
          </w:tcPr>
          <w:p w:rsidR="00F90AD4" w:rsidRPr="00D53534" w:rsidRDefault="00F90AD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25</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F90AD4" w:rsidRPr="00D53534" w:rsidTr="00F90AD4">
        <w:trPr>
          <w:trHeight w:val="480"/>
        </w:trPr>
        <w:tc>
          <w:tcPr>
            <w:tcW w:w="4081" w:type="dxa"/>
            <w:tcBorders>
              <w:top w:val="single" w:sz="4" w:space="0" w:color="auto"/>
              <w:left w:val="single" w:sz="4" w:space="0" w:color="000000"/>
              <w:bottom w:val="single" w:sz="4" w:space="0" w:color="000000"/>
              <w:right w:val="single" w:sz="4" w:space="0" w:color="auto"/>
            </w:tcBorders>
            <w:vAlign w:val="center"/>
          </w:tcPr>
          <w:p w:rsidR="00F90AD4" w:rsidRPr="00D53534" w:rsidRDefault="00F90AD4" w:rsidP="00F90AD4">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 xml:space="preserve">Seguridad </w:t>
            </w:r>
          </w:p>
        </w:tc>
        <w:tc>
          <w:tcPr>
            <w:tcW w:w="3119" w:type="dxa"/>
            <w:tcBorders>
              <w:top w:val="single" w:sz="4" w:space="0" w:color="auto"/>
              <w:left w:val="single" w:sz="4" w:space="0" w:color="auto"/>
              <w:bottom w:val="single" w:sz="4" w:space="0" w:color="000000"/>
              <w:right w:val="single" w:sz="4" w:space="0" w:color="000000"/>
            </w:tcBorders>
            <w:vAlign w:val="center"/>
          </w:tcPr>
          <w:p w:rsidR="00F90AD4" w:rsidRDefault="00F90AD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F90AD4" w:rsidRPr="00D53534" w:rsidRDefault="00F90AD4" w:rsidP="00F90AD4">
            <w:pPr>
              <w:spacing w:after="0" w:line="240" w:lineRule="auto"/>
              <w:rPr>
                <w:rFonts w:ascii="Calibri" w:eastAsia="Times New Roman" w:hAnsi="Calibri" w:cs="Calibri"/>
                <w:b/>
                <w:sz w:val="18"/>
                <w:szCs w:val="18"/>
                <w:lang w:val="es-ES"/>
              </w:rPr>
            </w:pPr>
          </w:p>
        </w:tc>
      </w:tr>
      <w:tr w:rsidR="00BE7687" w:rsidRPr="00D53534" w:rsidTr="00F90AD4">
        <w:trPr>
          <w:trHeight w:val="125"/>
        </w:trPr>
        <w:tc>
          <w:tcPr>
            <w:tcW w:w="8778" w:type="dxa"/>
            <w:gridSpan w:val="3"/>
            <w:tcBorders>
              <w:top w:val="single" w:sz="4" w:space="0" w:color="000000"/>
              <w:left w:val="single" w:sz="4" w:space="0" w:color="000000"/>
              <w:bottom w:val="single" w:sz="4" w:space="0" w:color="auto"/>
              <w:right w:val="single" w:sz="4" w:space="0" w:color="000000"/>
            </w:tcBorders>
            <w:shd w:val="clear" w:color="auto" w:fill="ACB9CA" w:themeFill="text2" w:themeFillTint="66"/>
            <w:vAlign w:val="center"/>
          </w:tcPr>
          <w:p w:rsidR="00BE7687" w:rsidRPr="00D53534" w:rsidRDefault="00BE7687" w:rsidP="00F90AD4">
            <w:pPr>
              <w:jc w:val="center"/>
              <w:rPr>
                <w:rFonts w:ascii="Calibri" w:eastAsia="Times New Roman" w:hAnsi="Calibri" w:cs="Calibri"/>
                <w:b/>
                <w:sz w:val="18"/>
                <w:szCs w:val="18"/>
              </w:rPr>
            </w:pPr>
            <w:r w:rsidRPr="00D53534">
              <w:rPr>
                <w:rFonts w:ascii="Calibri" w:eastAsia="Times New Roman" w:hAnsi="Calibri" w:cs="Calibri"/>
                <w:b/>
                <w:bCs/>
                <w:color w:val="000000"/>
                <w:sz w:val="18"/>
                <w:szCs w:val="18"/>
              </w:rPr>
              <w:t>ESTRATEGICA 2</w:t>
            </w:r>
            <w:r w:rsidRPr="00D53534">
              <w:rPr>
                <w:rFonts w:ascii="Calibri" w:eastAsia="Times New Roman" w:hAnsi="Calibri" w:cs="Arial"/>
                <w:b/>
                <w:bCs/>
                <w:color w:val="000000"/>
                <w:sz w:val="18"/>
                <w:szCs w:val="18"/>
              </w:rPr>
              <w:t>:</w:t>
            </w:r>
            <w:r w:rsidRPr="00D53534">
              <w:rPr>
                <w:rFonts w:ascii="Calibri" w:eastAsia="Times New Roman" w:hAnsi="Calibri" w:cs="Calibri"/>
                <w:b/>
                <w:bCs/>
                <w:color w:val="000000"/>
                <w:sz w:val="18"/>
                <w:szCs w:val="18"/>
              </w:rPr>
              <w:t xml:space="preserve"> FORMACION DE CALIDAD CON INCLUSION Y EQUIDAD</w:t>
            </w:r>
          </w:p>
        </w:tc>
      </w:tr>
      <w:tr w:rsidR="00BE7687" w:rsidRPr="00D53534" w:rsidTr="00F90AD4">
        <w:trPr>
          <w:trHeight w:val="387"/>
        </w:trPr>
        <w:tc>
          <w:tcPr>
            <w:tcW w:w="4081" w:type="dxa"/>
            <w:tcBorders>
              <w:top w:val="single" w:sz="4" w:space="0" w:color="auto"/>
              <w:left w:val="single" w:sz="4" w:space="0" w:color="000000"/>
              <w:bottom w:val="single" w:sz="4" w:space="0" w:color="auto"/>
              <w:right w:val="single" w:sz="4" w:space="0" w:color="auto"/>
            </w:tcBorders>
            <w:vAlign w:val="center"/>
          </w:tcPr>
          <w:p w:rsidR="00BE7687" w:rsidRPr="00D53534" w:rsidRDefault="00BE7687"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Administrativa Financiera</w:t>
            </w:r>
          </w:p>
        </w:tc>
        <w:tc>
          <w:tcPr>
            <w:tcW w:w="3119" w:type="dxa"/>
            <w:tcBorders>
              <w:top w:val="single" w:sz="4" w:space="0" w:color="auto"/>
              <w:left w:val="single" w:sz="4" w:space="0" w:color="auto"/>
              <w:bottom w:val="single" w:sz="4" w:space="0" w:color="auto"/>
              <w:right w:val="single" w:sz="4" w:space="0" w:color="000000"/>
            </w:tcBorders>
            <w:vAlign w:val="center"/>
          </w:tcPr>
          <w:p w:rsidR="00BE7687" w:rsidRPr="00D53534" w:rsidRDefault="007208CA"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6.67</w:t>
            </w:r>
            <w:r w:rsidR="00BE7687" w:rsidRPr="00D53534">
              <w:rPr>
                <w:rFonts w:ascii="Calibri" w:eastAsia="Times New Roman" w:hAnsi="Calibri" w:cs="Calibri"/>
                <w:b/>
                <w:bCs/>
                <w:color w:val="000000"/>
                <w:sz w:val="18"/>
                <w:szCs w:val="18"/>
              </w:rPr>
              <w:t>%</w:t>
            </w:r>
          </w:p>
        </w:tc>
        <w:tc>
          <w:tcPr>
            <w:tcW w:w="1578" w:type="dxa"/>
            <w:vMerge w:val="restart"/>
            <w:tcBorders>
              <w:left w:val="single" w:sz="4" w:space="0" w:color="000000"/>
              <w:right w:val="single" w:sz="4" w:space="0" w:color="000000"/>
            </w:tcBorders>
            <w:vAlign w:val="center"/>
          </w:tcPr>
          <w:p w:rsidR="00BE7687" w:rsidRPr="00D53534" w:rsidRDefault="00BE7687" w:rsidP="00F90AD4">
            <w:pPr>
              <w:rPr>
                <w:rFonts w:ascii="Calibri" w:eastAsia="Times New Roman" w:hAnsi="Calibri" w:cs="Calibri"/>
                <w:b/>
                <w:sz w:val="18"/>
                <w:szCs w:val="18"/>
                <w:lang w:val="es-ES"/>
              </w:rPr>
            </w:pPr>
          </w:p>
        </w:tc>
      </w:tr>
      <w:tr w:rsidR="00BE7687" w:rsidRPr="00D53534" w:rsidTr="00F90AD4">
        <w:trPr>
          <w:trHeight w:val="336"/>
        </w:trPr>
        <w:tc>
          <w:tcPr>
            <w:tcW w:w="4081" w:type="dxa"/>
            <w:tcBorders>
              <w:top w:val="single" w:sz="4" w:space="0" w:color="auto"/>
              <w:left w:val="single" w:sz="4" w:space="0" w:color="000000"/>
              <w:bottom w:val="single" w:sz="4" w:space="0" w:color="auto"/>
              <w:right w:val="single" w:sz="4" w:space="0" w:color="auto"/>
            </w:tcBorders>
            <w:vAlign w:val="center"/>
          </w:tcPr>
          <w:p w:rsidR="00BE7687" w:rsidRPr="00D53534" w:rsidRDefault="00BE7687"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Auditoria Interna</w:t>
            </w:r>
          </w:p>
        </w:tc>
        <w:tc>
          <w:tcPr>
            <w:tcW w:w="3119" w:type="dxa"/>
            <w:tcBorders>
              <w:top w:val="single" w:sz="4" w:space="0" w:color="auto"/>
              <w:left w:val="single" w:sz="4" w:space="0" w:color="auto"/>
              <w:bottom w:val="single" w:sz="4" w:space="0" w:color="auto"/>
              <w:right w:val="single" w:sz="4" w:space="0" w:color="000000"/>
            </w:tcBorders>
            <w:vAlign w:val="center"/>
          </w:tcPr>
          <w:p w:rsidR="00BE7687" w:rsidRPr="00D53534" w:rsidRDefault="00AD2CB3"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33.4</w:t>
            </w:r>
            <w:r w:rsidR="00BE7687"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E7687" w:rsidRPr="00D53534" w:rsidRDefault="00BE7687" w:rsidP="00F90AD4">
            <w:pPr>
              <w:rPr>
                <w:rFonts w:ascii="Calibri" w:eastAsia="Times New Roman" w:hAnsi="Calibri" w:cs="Calibri"/>
                <w:b/>
                <w:sz w:val="18"/>
                <w:szCs w:val="18"/>
                <w:lang w:val="es-ES"/>
              </w:rPr>
            </w:pPr>
          </w:p>
        </w:tc>
      </w:tr>
      <w:tr w:rsidR="00BE7687"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BE7687" w:rsidRPr="00D53534" w:rsidRDefault="00BE7687"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Departamento de Gestión de Talento Humano</w:t>
            </w:r>
          </w:p>
        </w:tc>
        <w:tc>
          <w:tcPr>
            <w:tcW w:w="3119" w:type="dxa"/>
            <w:tcBorders>
              <w:top w:val="single" w:sz="4" w:space="0" w:color="auto"/>
              <w:left w:val="single" w:sz="4" w:space="0" w:color="auto"/>
              <w:bottom w:val="single" w:sz="4" w:space="0" w:color="auto"/>
              <w:right w:val="single" w:sz="4" w:space="0" w:color="000000"/>
            </w:tcBorders>
            <w:vAlign w:val="center"/>
          </w:tcPr>
          <w:p w:rsidR="00BE7687" w:rsidRPr="00D53534" w:rsidRDefault="008A466D"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38-5</w:t>
            </w:r>
            <w:r w:rsidR="00BE7687"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E7687" w:rsidRPr="00D53534" w:rsidRDefault="00BE7687" w:rsidP="00F90AD4">
            <w:pPr>
              <w:rPr>
                <w:rFonts w:ascii="Calibri" w:eastAsia="Times New Roman" w:hAnsi="Calibri" w:cs="Calibri"/>
                <w:b/>
                <w:sz w:val="18"/>
                <w:szCs w:val="18"/>
                <w:lang w:val="es-ES"/>
              </w:rPr>
            </w:pPr>
          </w:p>
        </w:tc>
      </w:tr>
      <w:tr w:rsidR="00BE7687"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BE7687" w:rsidRPr="00D53534" w:rsidRDefault="00272FAC" w:rsidP="00F90AD4">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 xml:space="preserve">Gerencia de Comercialización </w:t>
            </w:r>
          </w:p>
        </w:tc>
        <w:tc>
          <w:tcPr>
            <w:tcW w:w="3119" w:type="dxa"/>
            <w:tcBorders>
              <w:top w:val="single" w:sz="4" w:space="0" w:color="auto"/>
              <w:left w:val="single" w:sz="4" w:space="0" w:color="auto"/>
              <w:bottom w:val="single" w:sz="4" w:space="0" w:color="auto"/>
              <w:right w:val="single" w:sz="4" w:space="0" w:color="000000"/>
            </w:tcBorders>
            <w:vAlign w:val="center"/>
          </w:tcPr>
          <w:p w:rsidR="00BE7687" w:rsidRPr="00D53534" w:rsidRDefault="00272FAC"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9.19</w:t>
            </w:r>
            <w:r w:rsidR="00BE7687"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E7687" w:rsidRPr="00D53534" w:rsidRDefault="00BE7687" w:rsidP="00F90AD4">
            <w:pPr>
              <w:rPr>
                <w:rFonts w:ascii="Calibri" w:eastAsia="Times New Roman" w:hAnsi="Calibri" w:cs="Calibri"/>
                <w:b/>
                <w:sz w:val="18"/>
                <w:szCs w:val="18"/>
                <w:lang w:val="es-ES"/>
              </w:rPr>
            </w:pPr>
          </w:p>
        </w:tc>
      </w:tr>
      <w:tr w:rsidR="008031D1"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8031D1" w:rsidRDefault="008031D1" w:rsidP="00F90AD4">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 xml:space="preserve">Gerencia de Comunicaciones </w:t>
            </w:r>
          </w:p>
        </w:tc>
        <w:tc>
          <w:tcPr>
            <w:tcW w:w="3119" w:type="dxa"/>
            <w:tcBorders>
              <w:top w:val="single" w:sz="4" w:space="0" w:color="auto"/>
              <w:left w:val="single" w:sz="4" w:space="0" w:color="auto"/>
              <w:bottom w:val="single" w:sz="4" w:space="0" w:color="auto"/>
              <w:right w:val="single" w:sz="4" w:space="0" w:color="000000"/>
            </w:tcBorders>
            <w:vAlign w:val="center"/>
          </w:tcPr>
          <w:p w:rsidR="008031D1" w:rsidRPr="00D53534" w:rsidRDefault="008031D1"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20%</w:t>
            </w:r>
          </w:p>
        </w:tc>
        <w:tc>
          <w:tcPr>
            <w:tcW w:w="1578" w:type="dxa"/>
            <w:vMerge/>
            <w:tcBorders>
              <w:left w:val="single" w:sz="4" w:space="0" w:color="000000"/>
              <w:right w:val="single" w:sz="4" w:space="0" w:color="000000"/>
            </w:tcBorders>
            <w:vAlign w:val="center"/>
          </w:tcPr>
          <w:p w:rsidR="008031D1" w:rsidRPr="00D53534" w:rsidRDefault="008031D1" w:rsidP="00F90AD4">
            <w:pPr>
              <w:rPr>
                <w:rFonts w:ascii="Calibri" w:eastAsia="Times New Roman" w:hAnsi="Calibri" w:cs="Calibri"/>
                <w:b/>
                <w:sz w:val="18"/>
                <w:szCs w:val="18"/>
                <w:lang w:val="es-ES"/>
              </w:rPr>
            </w:pPr>
          </w:p>
        </w:tc>
      </w:tr>
      <w:tr w:rsidR="00C47740"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C47740" w:rsidRDefault="00C47740" w:rsidP="00F90AD4">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Unidad de Acceso a la información</w:t>
            </w:r>
          </w:p>
        </w:tc>
        <w:tc>
          <w:tcPr>
            <w:tcW w:w="3119" w:type="dxa"/>
            <w:tcBorders>
              <w:top w:val="single" w:sz="4" w:space="0" w:color="auto"/>
              <w:left w:val="single" w:sz="4" w:space="0" w:color="auto"/>
              <w:bottom w:val="single" w:sz="4" w:space="0" w:color="auto"/>
              <w:right w:val="single" w:sz="4" w:space="0" w:color="000000"/>
            </w:tcBorders>
            <w:vAlign w:val="center"/>
          </w:tcPr>
          <w:p w:rsidR="00C47740" w:rsidRPr="00D53534" w:rsidRDefault="00C47740"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25%</w:t>
            </w:r>
          </w:p>
        </w:tc>
        <w:tc>
          <w:tcPr>
            <w:tcW w:w="1578" w:type="dxa"/>
            <w:vMerge/>
            <w:tcBorders>
              <w:left w:val="single" w:sz="4" w:space="0" w:color="000000"/>
              <w:right w:val="single" w:sz="4" w:space="0" w:color="000000"/>
            </w:tcBorders>
            <w:vAlign w:val="center"/>
          </w:tcPr>
          <w:p w:rsidR="00C47740" w:rsidRPr="00D53534" w:rsidRDefault="00C47740" w:rsidP="00F90AD4">
            <w:pPr>
              <w:rPr>
                <w:rFonts w:ascii="Calibri" w:eastAsia="Times New Roman" w:hAnsi="Calibri" w:cs="Calibri"/>
                <w:b/>
                <w:sz w:val="18"/>
                <w:szCs w:val="18"/>
                <w:lang w:val="es-ES"/>
              </w:rPr>
            </w:pPr>
          </w:p>
        </w:tc>
      </w:tr>
      <w:tr w:rsidR="00BE7687"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BE7687" w:rsidRPr="00D53534" w:rsidRDefault="00BE7687" w:rsidP="00F90AD4">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lastRenderedPageBreak/>
              <w:t>Unidad de Acceso a la Información Publica</w:t>
            </w:r>
          </w:p>
        </w:tc>
        <w:tc>
          <w:tcPr>
            <w:tcW w:w="3119" w:type="dxa"/>
            <w:tcBorders>
              <w:top w:val="single" w:sz="4" w:space="0" w:color="auto"/>
              <w:left w:val="single" w:sz="4" w:space="0" w:color="auto"/>
              <w:bottom w:val="single" w:sz="4" w:space="0" w:color="auto"/>
              <w:right w:val="single" w:sz="4" w:space="0" w:color="000000"/>
            </w:tcBorders>
            <w:vAlign w:val="center"/>
          </w:tcPr>
          <w:p w:rsidR="00BE7687" w:rsidRPr="00D53534" w:rsidRDefault="00BE7687" w:rsidP="00F90AD4">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33.33%</w:t>
            </w:r>
          </w:p>
        </w:tc>
        <w:tc>
          <w:tcPr>
            <w:tcW w:w="1578" w:type="dxa"/>
            <w:vMerge/>
            <w:tcBorders>
              <w:left w:val="single" w:sz="4" w:space="0" w:color="000000"/>
              <w:right w:val="single" w:sz="4" w:space="0" w:color="000000"/>
            </w:tcBorders>
            <w:vAlign w:val="center"/>
          </w:tcPr>
          <w:p w:rsidR="00BE7687" w:rsidRPr="00D53534" w:rsidRDefault="00BE7687" w:rsidP="00F90AD4">
            <w:pPr>
              <w:rPr>
                <w:rFonts w:ascii="Calibri" w:eastAsia="Times New Roman" w:hAnsi="Calibri" w:cs="Calibri"/>
                <w:b/>
                <w:sz w:val="18"/>
                <w:szCs w:val="18"/>
                <w:lang w:val="es-ES"/>
              </w:rPr>
            </w:pPr>
          </w:p>
        </w:tc>
      </w:tr>
      <w:tr w:rsidR="00BE7687" w:rsidRPr="00D53534" w:rsidTr="00F90AD4">
        <w:trPr>
          <w:trHeight w:val="480"/>
        </w:trPr>
        <w:tc>
          <w:tcPr>
            <w:tcW w:w="4081" w:type="dxa"/>
            <w:tcBorders>
              <w:top w:val="single" w:sz="4" w:space="0" w:color="auto"/>
              <w:left w:val="single" w:sz="4" w:space="0" w:color="000000"/>
              <w:bottom w:val="single" w:sz="4" w:space="0" w:color="auto"/>
              <w:right w:val="single" w:sz="4" w:space="0" w:color="auto"/>
            </w:tcBorders>
            <w:vAlign w:val="center"/>
          </w:tcPr>
          <w:p w:rsidR="00BE7687" w:rsidRPr="00D53534" w:rsidRDefault="00EF3C64" w:rsidP="00F90AD4">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lastRenderedPageBreak/>
              <w:t>Unidad de Gé</w:t>
            </w:r>
            <w:r w:rsidR="00716582">
              <w:rPr>
                <w:rFonts w:ascii="Calibri" w:eastAsia="Times New Roman" w:hAnsi="Calibri" w:cs="Calibri"/>
                <w:sz w:val="18"/>
                <w:szCs w:val="18"/>
                <w:lang w:val="es-ES"/>
              </w:rPr>
              <w:t>nero</w:t>
            </w:r>
          </w:p>
        </w:tc>
        <w:tc>
          <w:tcPr>
            <w:tcW w:w="3119" w:type="dxa"/>
            <w:tcBorders>
              <w:top w:val="single" w:sz="4" w:space="0" w:color="auto"/>
              <w:left w:val="single" w:sz="4" w:space="0" w:color="auto"/>
              <w:bottom w:val="single" w:sz="4" w:space="0" w:color="auto"/>
              <w:right w:val="single" w:sz="4" w:space="0" w:color="000000"/>
            </w:tcBorders>
            <w:vAlign w:val="center"/>
          </w:tcPr>
          <w:p w:rsidR="00BE7687" w:rsidRPr="00D53534" w:rsidRDefault="00EF3C64" w:rsidP="00F90AD4">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66.6%</w:t>
            </w:r>
          </w:p>
        </w:tc>
        <w:tc>
          <w:tcPr>
            <w:tcW w:w="1578" w:type="dxa"/>
            <w:vMerge/>
            <w:tcBorders>
              <w:left w:val="single" w:sz="4" w:space="0" w:color="000000"/>
              <w:bottom w:val="single" w:sz="4" w:space="0" w:color="auto"/>
              <w:right w:val="single" w:sz="4" w:space="0" w:color="000000"/>
            </w:tcBorders>
            <w:vAlign w:val="center"/>
          </w:tcPr>
          <w:p w:rsidR="00BE7687" w:rsidRPr="00D53534" w:rsidRDefault="00BE7687" w:rsidP="00F90AD4">
            <w:pPr>
              <w:rPr>
                <w:rFonts w:ascii="Calibri" w:eastAsia="Times New Roman" w:hAnsi="Calibri" w:cs="Calibri"/>
                <w:b/>
                <w:sz w:val="18"/>
                <w:szCs w:val="18"/>
                <w:lang w:val="es-ES"/>
              </w:rPr>
            </w:pPr>
          </w:p>
        </w:tc>
      </w:tr>
      <w:tr w:rsidR="00BE7687" w:rsidRPr="00D53534" w:rsidTr="00F90AD4">
        <w:trPr>
          <w:trHeight w:val="293"/>
        </w:trPr>
        <w:tc>
          <w:tcPr>
            <w:tcW w:w="8778" w:type="dxa"/>
            <w:gridSpan w:val="3"/>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BE7687" w:rsidRPr="00716582" w:rsidRDefault="00BE7687" w:rsidP="00F90AD4">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3: INVERSION EN TECNOLOGÍA INFORMATICA</w:t>
            </w:r>
          </w:p>
        </w:tc>
      </w:tr>
      <w:tr w:rsidR="00BE7687" w:rsidRPr="00D53534" w:rsidTr="00F90AD4">
        <w:trPr>
          <w:trHeight w:val="480"/>
        </w:trPr>
        <w:tc>
          <w:tcPr>
            <w:tcW w:w="4081" w:type="dxa"/>
            <w:tcBorders>
              <w:top w:val="single" w:sz="4" w:space="0" w:color="000000"/>
              <w:left w:val="single" w:sz="4" w:space="0" w:color="000000"/>
              <w:bottom w:val="single" w:sz="4" w:space="0" w:color="000000"/>
              <w:right w:val="single" w:sz="4" w:space="0" w:color="000000"/>
            </w:tcBorders>
            <w:vAlign w:val="center"/>
          </w:tcPr>
          <w:p w:rsidR="00BE7687" w:rsidRPr="00031BA8" w:rsidRDefault="00F334D3" w:rsidP="00F90AD4">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Gerencia de</w:t>
            </w:r>
            <w:r w:rsidR="00BE7687" w:rsidRPr="00031BA8">
              <w:rPr>
                <w:rFonts w:ascii="Calibri" w:eastAsia="Times New Roman" w:hAnsi="Calibri" w:cs="Calibri"/>
                <w:sz w:val="20"/>
                <w:szCs w:val="20"/>
                <w:lang w:val="es-ES"/>
              </w:rPr>
              <w:t xml:space="preserve"> Comunicaciones</w:t>
            </w:r>
          </w:p>
        </w:tc>
        <w:tc>
          <w:tcPr>
            <w:tcW w:w="3119" w:type="dxa"/>
            <w:tcBorders>
              <w:top w:val="single" w:sz="4" w:space="0" w:color="000000"/>
              <w:left w:val="single" w:sz="4" w:space="0" w:color="000000"/>
              <w:bottom w:val="single" w:sz="4" w:space="0" w:color="000000"/>
              <w:right w:val="single" w:sz="4" w:space="0" w:color="000000"/>
            </w:tcBorders>
            <w:vAlign w:val="center"/>
          </w:tcPr>
          <w:p w:rsidR="00BE7687" w:rsidRPr="00031BA8" w:rsidRDefault="00F334D3" w:rsidP="00F90AD4">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10</w:t>
            </w:r>
            <w:r w:rsidR="00BE7687" w:rsidRPr="00031BA8">
              <w:rPr>
                <w:rFonts w:ascii="Calibri" w:eastAsia="Times New Roman" w:hAnsi="Calibri" w:cs="Calibri"/>
                <w:b/>
                <w:sz w:val="20"/>
                <w:szCs w:val="20"/>
                <w:lang w:val="es-ES"/>
              </w:rPr>
              <w:t>%</w:t>
            </w:r>
          </w:p>
        </w:tc>
        <w:tc>
          <w:tcPr>
            <w:tcW w:w="1578" w:type="dxa"/>
            <w:vMerge w:val="restart"/>
            <w:tcBorders>
              <w:top w:val="single" w:sz="4" w:space="0" w:color="000000"/>
              <w:left w:val="single" w:sz="4" w:space="0" w:color="000000"/>
              <w:bottom w:val="single" w:sz="4" w:space="0" w:color="000000"/>
              <w:right w:val="single" w:sz="4" w:space="0" w:color="000000"/>
            </w:tcBorders>
            <w:vAlign w:val="center"/>
          </w:tcPr>
          <w:p w:rsidR="00BE7687" w:rsidRPr="00D53534" w:rsidRDefault="00BE7687" w:rsidP="00F90AD4">
            <w:pPr>
              <w:spacing w:after="0" w:line="240" w:lineRule="auto"/>
              <w:rPr>
                <w:rFonts w:ascii="Calibri" w:eastAsia="Times New Roman" w:hAnsi="Calibri" w:cs="Calibri"/>
                <w:b/>
                <w:sz w:val="18"/>
                <w:szCs w:val="18"/>
                <w:lang w:val="es-ES"/>
              </w:rPr>
            </w:pPr>
          </w:p>
        </w:tc>
      </w:tr>
      <w:tr w:rsidR="00BE7687" w:rsidRPr="00D53534" w:rsidTr="00F90AD4">
        <w:trPr>
          <w:trHeight w:val="480"/>
        </w:trPr>
        <w:tc>
          <w:tcPr>
            <w:tcW w:w="4081" w:type="dxa"/>
            <w:tcBorders>
              <w:top w:val="single" w:sz="4" w:space="0" w:color="000000"/>
              <w:left w:val="single" w:sz="4" w:space="0" w:color="000000"/>
              <w:bottom w:val="single" w:sz="4" w:space="0" w:color="000000"/>
              <w:right w:val="single" w:sz="4" w:space="0" w:color="000000"/>
            </w:tcBorders>
            <w:vAlign w:val="center"/>
          </w:tcPr>
          <w:p w:rsidR="00BE7687" w:rsidRPr="00031BA8" w:rsidRDefault="00BE7687" w:rsidP="00F90AD4">
            <w:pPr>
              <w:spacing w:after="0" w:line="240" w:lineRule="auto"/>
              <w:rPr>
                <w:rFonts w:ascii="Calibri" w:eastAsia="Times New Roman" w:hAnsi="Calibri" w:cs="Calibri"/>
                <w:sz w:val="20"/>
                <w:szCs w:val="20"/>
                <w:lang w:val="es-ES"/>
              </w:rPr>
            </w:pPr>
            <w:r w:rsidRPr="00031BA8">
              <w:rPr>
                <w:rFonts w:ascii="Calibri" w:eastAsia="Times New Roman" w:hAnsi="Calibri" w:cs="Calibri"/>
                <w:sz w:val="20"/>
                <w:szCs w:val="20"/>
                <w:lang w:val="es-ES"/>
              </w:rPr>
              <w:t>Departamento de Informática</w:t>
            </w:r>
          </w:p>
        </w:tc>
        <w:tc>
          <w:tcPr>
            <w:tcW w:w="3119" w:type="dxa"/>
            <w:tcBorders>
              <w:top w:val="single" w:sz="4" w:space="0" w:color="000000"/>
              <w:left w:val="single" w:sz="4" w:space="0" w:color="000000"/>
              <w:bottom w:val="single" w:sz="4" w:space="0" w:color="000000"/>
              <w:right w:val="single" w:sz="4" w:space="0" w:color="000000"/>
            </w:tcBorders>
            <w:vAlign w:val="center"/>
          </w:tcPr>
          <w:p w:rsidR="00BE7687" w:rsidRPr="00031BA8" w:rsidRDefault="00C47740" w:rsidP="00F90AD4">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10</w:t>
            </w:r>
            <w:r w:rsidR="00BE7687" w:rsidRPr="00031BA8">
              <w:rPr>
                <w:rFonts w:ascii="Calibri" w:eastAsia="Times New Roman" w:hAnsi="Calibri" w:cs="Calibri"/>
                <w:b/>
                <w:sz w:val="20"/>
                <w:szCs w:val="20"/>
                <w:lang w:val="es-ES"/>
              </w:rPr>
              <w:t>0%</w:t>
            </w:r>
          </w:p>
        </w:tc>
        <w:tc>
          <w:tcPr>
            <w:tcW w:w="1578" w:type="dxa"/>
            <w:vMerge/>
            <w:tcBorders>
              <w:top w:val="single" w:sz="4" w:space="0" w:color="000000"/>
              <w:left w:val="single" w:sz="4" w:space="0" w:color="000000"/>
              <w:bottom w:val="single" w:sz="4" w:space="0" w:color="000000"/>
              <w:right w:val="single" w:sz="4" w:space="0" w:color="000000"/>
            </w:tcBorders>
            <w:vAlign w:val="center"/>
          </w:tcPr>
          <w:p w:rsidR="00BE7687" w:rsidRPr="00D53534" w:rsidRDefault="00BE7687" w:rsidP="00F90AD4">
            <w:pPr>
              <w:spacing w:after="0" w:line="240" w:lineRule="auto"/>
              <w:rPr>
                <w:rFonts w:ascii="Calibri" w:eastAsia="Times New Roman" w:hAnsi="Calibri" w:cs="Calibri"/>
                <w:b/>
                <w:sz w:val="18"/>
                <w:szCs w:val="18"/>
                <w:lang w:val="es-ES"/>
              </w:rPr>
            </w:pPr>
          </w:p>
        </w:tc>
      </w:tr>
      <w:tr w:rsidR="00EF3C64" w:rsidRPr="00D53534" w:rsidTr="00F90AD4">
        <w:trPr>
          <w:trHeight w:val="480"/>
        </w:trPr>
        <w:tc>
          <w:tcPr>
            <w:tcW w:w="4081" w:type="dxa"/>
            <w:tcBorders>
              <w:top w:val="single" w:sz="4" w:space="0" w:color="000000"/>
              <w:left w:val="single" w:sz="4" w:space="0" w:color="000000"/>
              <w:bottom w:val="single" w:sz="4" w:space="0" w:color="000000"/>
              <w:right w:val="single" w:sz="4" w:space="0" w:color="000000"/>
            </w:tcBorders>
            <w:vAlign w:val="center"/>
          </w:tcPr>
          <w:p w:rsidR="00EF3C64" w:rsidRPr="00031BA8" w:rsidRDefault="00EF3C64" w:rsidP="00F90AD4">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Género</w:t>
            </w:r>
          </w:p>
        </w:tc>
        <w:tc>
          <w:tcPr>
            <w:tcW w:w="3119" w:type="dxa"/>
            <w:tcBorders>
              <w:top w:val="single" w:sz="4" w:space="0" w:color="000000"/>
              <w:left w:val="single" w:sz="4" w:space="0" w:color="000000"/>
              <w:bottom w:val="single" w:sz="4" w:space="0" w:color="000000"/>
              <w:right w:val="single" w:sz="4" w:space="0" w:color="000000"/>
            </w:tcBorders>
            <w:vAlign w:val="center"/>
          </w:tcPr>
          <w:p w:rsidR="00EF3C64" w:rsidRDefault="00EF3C64" w:rsidP="00F90AD4">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33.4%</w:t>
            </w:r>
          </w:p>
        </w:tc>
        <w:tc>
          <w:tcPr>
            <w:tcW w:w="1578" w:type="dxa"/>
            <w:tcBorders>
              <w:top w:val="single" w:sz="4" w:space="0" w:color="000000"/>
              <w:left w:val="single" w:sz="4" w:space="0" w:color="000000"/>
              <w:bottom w:val="single" w:sz="4" w:space="0" w:color="000000"/>
              <w:right w:val="single" w:sz="4" w:space="0" w:color="000000"/>
            </w:tcBorders>
            <w:vAlign w:val="center"/>
          </w:tcPr>
          <w:p w:rsidR="00EF3C64" w:rsidRPr="00D53534" w:rsidRDefault="00EF3C64" w:rsidP="00F90AD4">
            <w:pPr>
              <w:spacing w:after="0" w:line="240" w:lineRule="auto"/>
              <w:rPr>
                <w:rFonts w:ascii="Calibri" w:eastAsia="Times New Roman" w:hAnsi="Calibri" w:cs="Calibri"/>
                <w:b/>
                <w:sz w:val="18"/>
                <w:szCs w:val="18"/>
                <w:lang w:val="es-ES"/>
              </w:rPr>
            </w:pPr>
          </w:p>
        </w:tc>
      </w:tr>
      <w:tr w:rsidR="00BE7687" w:rsidRPr="00D53534" w:rsidTr="00F90AD4">
        <w:trPr>
          <w:trHeight w:val="480"/>
        </w:trPr>
        <w:tc>
          <w:tcPr>
            <w:tcW w:w="8778" w:type="dxa"/>
            <w:gridSpan w:val="3"/>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BE7687" w:rsidRPr="00716582" w:rsidRDefault="00BE7687" w:rsidP="00F90AD4">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4: FORTALECIMIENTO DE LA SEGURIDAD INSTITUCIONAL</w:t>
            </w:r>
          </w:p>
        </w:tc>
      </w:tr>
      <w:tr w:rsidR="00F90AD4" w:rsidRPr="00D53534" w:rsidTr="00D16C01">
        <w:trPr>
          <w:trHeight w:val="480"/>
        </w:trPr>
        <w:tc>
          <w:tcPr>
            <w:tcW w:w="4081" w:type="dxa"/>
            <w:tcBorders>
              <w:top w:val="single" w:sz="4" w:space="0" w:color="000000"/>
              <w:left w:val="single" w:sz="4" w:space="0" w:color="000000"/>
              <w:bottom w:val="single" w:sz="4" w:space="0" w:color="000000"/>
              <w:right w:val="single" w:sz="4" w:space="0" w:color="000000"/>
            </w:tcBorders>
            <w:vAlign w:val="center"/>
          </w:tcPr>
          <w:p w:rsidR="00F90AD4" w:rsidRPr="00031BA8" w:rsidRDefault="00F90AD4" w:rsidP="00D16C01">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Alimentos y Bebidas</w:t>
            </w:r>
          </w:p>
        </w:tc>
        <w:tc>
          <w:tcPr>
            <w:tcW w:w="3119" w:type="dxa"/>
            <w:tcBorders>
              <w:top w:val="single" w:sz="4" w:space="0" w:color="000000"/>
              <w:left w:val="single" w:sz="4" w:space="0" w:color="000000"/>
              <w:bottom w:val="single" w:sz="4" w:space="0" w:color="000000"/>
              <w:right w:val="single" w:sz="4" w:space="0" w:color="000000"/>
            </w:tcBorders>
            <w:vAlign w:val="center"/>
          </w:tcPr>
          <w:p w:rsidR="00F90AD4" w:rsidRPr="00031BA8" w:rsidRDefault="00F90AD4" w:rsidP="00D16C01">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50</w:t>
            </w:r>
            <w:r w:rsidRPr="00031BA8">
              <w:rPr>
                <w:rFonts w:ascii="Calibri" w:eastAsia="Times New Roman" w:hAnsi="Calibri" w:cs="Calibri"/>
                <w:b/>
                <w:sz w:val="20"/>
                <w:szCs w:val="20"/>
                <w:lang w:val="es-ES"/>
              </w:rPr>
              <w:t>%</w:t>
            </w:r>
          </w:p>
        </w:tc>
        <w:tc>
          <w:tcPr>
            <w:tcW w:w="1578" w:type="dxa"/>
            <w:tcBorders>
              <w:top w:val="single" w:sz="4" w:space="0" w:color="000000"/>
              <w:left w:val="single" w:sz="4" w:space="0" w:color="000000"/>
              <w:bottom w:val="single" w:sz="4" w:space="0" w:color="000000"/>
              <w:right w:val="single" w:sz="4" w:space="0" w:color="000000"/>
            </w:tcBorders>
            <w:vAlign w:val="center"/>
          </w:tcPr>
          <w:p w:rsidR="00F90AD4" w:rsidRPr="00D53534" w:rsidRDefault="00F90AD4" w:rsidP="00D16C01">
            <w:pPr>
              <w:spacing w:after="0" w:line="240" w:lineRule="auto"/>
              <w:rPr>
                <w:rFonts w:ascii="Calibri" w:eastAsia="Times New Roman" w:hAnsi="Calibri" w:cs="Calibri"/>
                <w:b/>
                <w:sz w:val="18"/>
                <w:szCs w:val="18"/>
                <w:lang w:val="es-ES"/>
              </w:rPr>
            </w:pPr>
          </w:p>
        </w:tc>
      </w:tr>
    </w:tbl>
    <w:p w:rsidR="00F334D3" w:rsidRDefault="00F90AD4" w:rsidP="00F334D3">
      <w:pPr>
        <w:tabs>
          <w:tab w:val="left" w:pos="3672"/>
        </w:tabs>
        <w:jc w:val="both"/>
        <w:rPr>
          <w:rFonts w:ascii="Calibri" w:eastAsia="Times New Roman" w:hAnsi="Calibri" w:cs="Calibri"/>
          <w:sz w:val="24"/>
          <w:szCs w:val="24"/>
          <w:lang w:val="es-ES"/>
        </w:rPr>
      </w:pPr>
      <w:r>
        <w:rPr>
          <w:rFonts w:ascii="Calibri" w:eastAsia="Times New Roman" w:hAnsi="Calibri" w:cs="Calibri"/>
          <w:sz w:val="24"/>
          <w:szCs w:val="24"/>
          <w:lang w:val="es-ES"/>
        </w:rPr>
        <w:br w:type="textWrapping" w:clear="all"/>
      </w:r>
    </w:p>
    <w:p w:rsidR="00716582" w:rsidRDefault="00716582" w:rsidP="00F334D3">
      <w:pPr>
        <w:tabs>
          <w:tab w:val="left" w:pos="3672"/>
        </w:tabs>
        <w:jc w:val="both"/>
        <w:rPr>
          <w:rFonts w:ascii="Calibri" w:eastAsia="Times New Roman" w:hAnsi="Calibri" w:cs="Calibri"/>
          <w:sz w:val="24"/>
          <w:szCs w:val="24"/>
          <w:lang w:val="es-ES"/>
        </w:rPr>
      </w:pPr>
    </w:p>
    <w:tbl>
      <w:tblPr>
        <w:tblpPr w:leftFromText="141" w:rightFromText="141" w:vertAnchor="text" w:horzAnchor="margin" w:tblpY="-22"/>
        <w:tblW w:w="8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2"/>
        <w:gridCol w:w="75"/>
        <w:gridCol w:w="3119"/>
        <w:gridCol w:w="1595"/>
      </w:tblGrid>
      <w:tr w:rsidR="00716582" w:rsidRPr="003838CF" w:rsidTr="00716582">
        <w:trPr>
          <w:trHeight w:val="553"/>
        </w:trPr>
        <w:tc>
          <w:tcPr>
            <w:tcW w:w="8791" w:type="dxa"/>
            <w:gridSpan w:val="4"/>
            <w:shd w:val="clear" w:color="auto" w:fill="92D050"/>
            <w:vAlign w:val="center"/>
          </w:tcPr>
          <w:p w:rsidR="00716582" w:rsidRPr="003838CF" w:rsidRDefault="00716582" w:rsidP="00716582">
            <w:pPr>
              <w:spacing w:after="0" w:line="240" w:lineRule="auto"/>
              <w:rPr>
                <w:rFonts w:ascii="Calibri" w:eastAsia="Times New Roman" w:hAnsi="Calibri" w:cs="Calibri"/>
                <w:b/>
                <w:bCs/>
                <w:color w:val="000000"/>
                <w:sz w:val="20"/>
                <w:szCs w:val="20"/>
                <w:shd w:val="clear" w:color="auto" w:fill="92D050"/>
              </w:rPr>
            </w:pPr>
          </w:p>
          <w:p w:rsidR="00716582" w:rsidRPr="00716582" w:rsidRDefault="00716582" w:rsidP="0071658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shd w:val="clear" w:color="auto" w:fill="92D050"/>
              </w:rPr>
              <w:t>OBJETIVO ESTRATEGICO 2: FORTALECIMIENTO DE UNA CULTURA ORGANIZACIONAL</w:t>
            </w:r>
          </w:p>
        </w:tc>
      </w:tr>
      <w:tr w:rsidR="00716582" w:rsidRPr="003838CF" w:rsidTr="00716582">
        <w:trPr>
          <w:trHeight w:val="20"/>
        </w:trPr>
        <w:tc>
          <w:tcPr>
            <w:tcW w:w="7196" w:type="dxa"/>
            <w:gridSpan w:val="3"/>
            <w:shd w:val="clear" w:color="auto" w:fill="ACB9CA" w:themeFill="text2" w:themeFillTint="66"/>
            <w:vAlign w:val="center"/>
          </w:tcPr>
          <w:p w:rsidR="00716582" w:rsidRPr="003838CF" w:rsidRDefault="00716582" w:rsidP="00716582">
            <w:pPr>
              <w:spacing w:before="120" w:after="0" w:line="240" w:lineRule="auto"/>
              <w:jc w:val="center"/>
              <w:rPr>
                <w:rFonts w:ascii="Calibri" w:eastAsia="Times New Roman" w:hAnsi="Calibri" w:cs="Calibri"/>
                <w:b/>
                <w:sz w:val="20"/>
                <w:szCs w:val="20"/>
                <w:lang w:val="es-ES"/>
              </w:rPr>
            </w:pPr>
            <w:r w:rsidRPr="003838CF">
              <w:rPr>
                <w:rFonts w:ascii="Calibri" w:eastAsia="Times New Roman" w:hAnsi="Calibri" w:cs="Calibri"/>
                <w:b/>
                <w:sz w:val="20"/>
                <w:szCs w:val="20"/>
                <w:lang w:val="es-ES"/>
              </w:rPr>
              <w:t>ESTRATEGIA 1: CLIMA ORGANIZACIONAL SALUDABLE</w:t>
            </w:r>
          </w:p>
        </w:tc>
        <w:tc>
          <w:tcPr>
            <w:tcW w:w="1595" w:type="dxa"/>
            <w:vMerge w:val="restart"/>
            <w:vAlign w:val="center"/>
          </w:tcPr>
          <w:p w:rsidR="00716582" w:rsidRPr="003838CF" w:rsidRDefault="00716582" w:rsidP="00716582">
            <w:pPr>
              <w:spacing w:after="0" w:line="240" w:lineRule="auto"/>
              <w:jc w:val="center"/>
              <w:rPr>
                <w:rFonts w:ascii="Calibri" w:eastAsia="Times New Roman" w:hAnsi="Calibri" w:cs="Calibri"/>
                <w:b/>
                <w:sz w:val="20"/>
                <w:szCs w:val="20"/>
                <w:lang w:val="es-ES"/>
              </w:rPr>
            </w:pPr>
          </w:p>
        </w:tc>
      </w:tr>
      <w:tr w:rsidR="00716582" w:rsidRPr="003838CF" w:rsidTr="00716582">
        <w:trPr>
          <w:trHeight w:val="20"/>
        </w:trPr>
        <w:tc>
          <w:tcPr>
            <w:tcW w:w="4002" w:type="dxa"/>
            <w:vAlign w:val="center"/>
          </w:tcPr>
          <w:p w:rsidR="00716582" w:rsidRPr="003838CF" w:rsidRDefault="00716582" w:rsidP="00716582">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Administrativa Financiera</w:t>
            </w:r>
          </w:p>
        </w:tc>
        <w:tc>
          <w:tcPr>
            <w:tcW w:w="3194" w:type="dxa"/>
            <w:gridSpan w:val="2"/>
            <w:vAlign w:val="center"/>
          </w:tcPr>
          <w:p w:rsidR="00716582" w:rsidRPr="003838CF" w:rsidRDefault="00716582" w:rsidP="00716582">
            <w:pPr>
              <w:spacing w:after="120"/>
              <w:rPr>
                <w:rFonts w:ascii="Calibri" w:eastAsia="Times New Roman" w:hAnsi="Calibri" w:cs="Calibri"/>
                <w:b/>
                <w:sz w:val="20"/>
                <w:szCs w:val="20"/>
                <w:lang w:val="es-ES"/>
              </w:rPr>
            </w:pPr>
            <w:r>
              <w:rPr>
                <w:rFonts w:ascii="Calibri" w:eastAsia="Times New Roman" w:hAnsi="Calibri" w:cs="Calibri"/>
                <w:b/>
                <w:sz w:val="20"/>
                <w:szCs w:val="20"/>
                <w:lang w:val="es-ES"/>
              </w:rPr>
              <w:t>6.66</w:t>
            </w:r>
            <w:r w:rsidRPr="003838CF">
              <w:rPr>
                <w:rFonts w:ascii="Calibri" w:eastAsia="Times New Roman" w:hAnsi="Calibri" w:cs="Calibri"/>
                <w:b/>
                <w:sz w:val="20"/>
                <w:szCs w:val="20"/>
                <w:lang w:val="es-ES"/>
              </w:rPr>
              <w:t>%</w:t>
            </w:r>
          </w:p>
        </w:tc>
        <w:tc>
          <w:tcPr>
            <w:tcW w:w="1595" w:type="dxa"/>
            <w:vMerge/>
            <w:vAlign w:val="center"/>
          </w:tcPr>
          <w:p w:rsidR="00716582" w:rsidRPr="003838CF" w:rsidRDefault="00716582" w:rsidP="00716582">
            <w:pPr>
              <w:spacing w:before="120" w:after="0" w:line="240" w:lineRule="auto"/>
              <w:jc w:val="center"/>
              <w:rPr>
                <w:rFonts w:ascii="Calibri" w:eastAsia="Times New Roman" w:hAnsi="Calibri" w:cs="Calibri"/>
                <w:b/>
                <w:sz w:val="20"/>
                <w:szCs w:val="20"/>
                <w:lang w:val="es-ES"/>
              </w:rPr>
            </w:pPr>
          </w:p>
        </w:tc>
      </w:tr>
      <w:tr w:rsidR="00716582" w:rsidRPr="003838CF" w:rsidTr="00716582">
        <w:trPr>
          <w:trHeight w:val="20"/>
        </w:trPr>
        <w:tc>
          <w:tcPr>
            <w:tcW w:w="4002" w:type="dxa"/>
            <w:vAlign w:val="center"/>
          </w:tcPr>
          <w:p w:rsidR="00716582" w:rsidRPr="003838CF" w:rsidRDefault="00716582" w:rsidP="00716582">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Gerencia Comercial </w:t>
            </w:r>
          </w:p>
        </w:tc>
        <w:tc>
          <w:tcPr>
            <w:tcW w:w="3194" w:type="dxa"/>
            <w:gridSpan w:val="2"/>
            <w:vAlign w:val="center"/>
          </w:tcPr>
          <w:p w:rsidR="00716582" w:rsidRPr="00272FAC" w:rsidRDefault="00716582" w:rsidP="00716582">
            <w:pPr>
              <w:spacing w:after="120"/>
              <w:rPr>
                <w:rFonts w:ascii="Calibri" w:eastAsia="Times New Roman" w:hAnsi="Calibri" w:cs="Calibri"/>
                <w:b/>
                <w:sz w:val="20"/>
                <w:szCs w:val="20"/>
                <w:highlight w:val="yellow"/>
                <w:lang w:val="es-ES"/>
              </w:rPr>
            </w:pPr>
            <w:r w:rsidRPr="00716582">
              <w:rPr>
                <w:rFonts w:ascii="Calibri" w:eastAsia="Times New Roman" w:hAnsi="Calibri" w:cs="Calibri"/>
                <w:b/>
                <w:sz w:val="20"/>
                <w:szCs w:val="20"/>
                <w:lang w:val="es-ES"/>
              </w:rPr>
              <w:t>9.19%</w:t>
            </w:r>
          </w:p>
        </w:tc>
        <w:tc>
          <w:tcPr>
            <w:tcW w:w="1595" w:type="dxa"/>
            <w:vMerge/>
            <w:vAlign w:val="center"/>
          </w:tcPr>
          <w:p w:rsidR="00716582" w:rsidRPr="003838CF" w:rsidRDefault="00716582" w:rsidP="00716582">
            <w:pPr>
              <w:spacing w:before="120" w:after="0" w:line="240" w:lineRule="auto"/>
              <w:jc w:val="center"/>
              <w:rPr>
                <w:rFonts w:ascii="Calibri" w:eastAsia="Times New Roman" w:hAnsi="Calibri" w:cs="Calibri"/>
                <w:b/>
                <w:sz w:val="20"/>
                <w:szCs w:val="20"/>
                <w:lang w:val="es-ES"/>
              </w:rPr>
            </w:pPr>
          </w:p>
        </w:tc>
      </w:tr>
      <w:tr w:rsidR="00716582" w:rsidRPr="003838CF" w:rsidTr="00716582">
        <w:trPr>
          <w:trHeight w:val="20"/>
        </w:trPr>
        <w:tc>
          <w:tcPr>
            <w:tcW w:w="4002" w:type="dxa"/>
            <w:vAlign w:val="center"/>
          </w:tcPr>
          <w:p w:rsidR="00716582" w:rsidRPr="003838CF" w:rsidRDefault="00716582" w:rsidP="00716582">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Gerencia de Comunicaciones </w:t>
            </w:r>
          </w:p>
        </w:tc>
        <w:tc>
          <w:tcPr>
            <w:tcW w:w="3194" w:type="dxa"/>
            <w:gridSpan w:val="2"/>
            <w:vAlign w:val="center"/>
          </w:tcPr>
          <w:p w:rsidR="00716582" w:rsidRPr="003838CF" w:rsidRDefault="00716582" w:rsidP="00716582">
            <w:pPr>
              <w:spacing w:after="120"/>
              <w:rPr>
                <w:rFonts w:ascii="Calibri" w:eastAsia="Times New Roman" w:hAnsi="Calibri" w:cs="Calibri"/>
                <w:b/>
                <w:sz w:val="20"/>
                <w:szCs w:val="20"/>
                <w:lang w:val="es-ES"/>
              </w:rPr>
            </w:pPr>
            <w:r>
              <w:rPr>
                <w:rFonts w:ascii="Calibri" w:eastAsia="Times New Roman" w:hAnsi="Calibri" w:cs="Calibri"/>
                <w:b/>
                <w:sz w:val="20"/>
                <w:szCs w:val="20"/>
                <w:lang w:val="es-ES"/>
              </w:rPr>
              <w:t>1</w:t>
            </w:r>
            <w:r w:rsidRPr="003838CF">
              <w:rPr>
                <w:rFonts w:ascii="Calibri" w:eastAsia="Times New Roman" w:hAnsi="Calibri" w:cs="Calibri"/>
                <w:b/>
                <w:sz w:val="20"/>
                <w:szCs w:val="20"/>
                <w:lang w:val="es-ES"/>
              </w:rPr>
              <w:t>0%</w:t>
            </w:r>
          </w:p>
        </w:tc>
        <w:tc>
          <w:tcPr>
            <w:tcW w:w="1595" w:type="dxa"/>
            <w:vMerge/>
            <w:vAlign w:val="center"/>
          </w:tcPr>
          <w:p w:rsidR="00716582" w:rsidRPr="003838CF" w:rsidRDefault="00716582" w:rsidP="00716582">
            <w:pPr>
              <w:spacing w:before="120" w:after="0" w:line="240" w:lineRule="auto"/>
              <w:jc w:val="center"/>
              <w:rPr>
                <w:rFonts w:ascii="Calibri" w:eastAsia="Times New Roman" w:hAnsi="Calibri" w:cs="Calibri"/>
                <w:b/>
                <w:sz w:val="20"/>
                <w:szCs w:val="20"/>
                <w:lang w:val="es-ES"/>
              </w:rPr>
            </w:pPr>
          </w:p>
        </w:tc>
      </w:tr>
      <w:tr w:rsidR="00716582" w:rsidRPr="003838CF" w:rsidTr="00716582">
        <w:trPr>
          <w:trHeight w:val="20"/>
        </w:trPr>
        <w:tc>
          <w:tcPr>
            <w:tcW w:w="4002" w:type="dxa"/>
            <w:vAlign w:val="center"/>
          </w:tcPr>
          <w:p w:rsidR="00716582" w:rsidRPr="00716582" w:rsidRDefault="00716582" w:rsidP="00716582">
            <w:pPr>
              <w:spacing w:after="0" w:line="240" w:lineRule="auto"/>
              <w:rPr>
                <w:rFonts w:ascii="Calibri" w:eastAsia="Times New Roman" w:hAnsi="Calibri" w:cs="Calibri"/>
                <w:sz w:val="20"/>
                <w:szCs w:val="20"/>
                <w:lang w:val="es-ES"/>
              </w:rPr>
            </w:pPr>
            <w:r w:rsidRPr="00716582">
              <w:rPr>
                <w:rFonts w:ascii="Calibri" w:eastAsia="Times New Roman" w:hAnsi="Calibri" w:cs="Calibri"/>
                <w:sz w:val="20"/>
                <w:szCs w:val="20"/>
                <w:lang w:val="es-ES"/>
              </w:rPr>
              <w:t>Unidad de Alimentos y Bebidas</w:t>
            </w:r>
          </w:p>
        </w:tc>
        <w:tc>
          <w:tcPr>
            <w:tcW w:w="3194" w:type="dxa"/>
            <w:gridSpan w:val="2"/>
            <w:vAlign w:val="center"/>
          </w:tcPr>
          <w:p w:rsidR="00716582" w:rsidRPr="00716582" w:rsidRDefault="00716582" w:rsidP="00716582">
            <w:pPr>
              <w:spacing w:after="120"/>
              <w:rPr>
                <w:rFonts w:ascii="Calibri" w:eastAsia="Times New Roman" w:hAnsi="Calibri" w:cs="Calibri"/>
                <w:b/>
                <w:sz w:val="20"/>
                <w:szCs w:val="20"/>
                <w:lang w:val="es-ES"/>
              </w:rPr>
            </w:pPr>
            <w:r w:rsidRPr="00716582">
              <w:rPr>
                <w:rFonts w:ascii="Calibri" w:eastAsia="Times New Roman" w:hAnsi="Calibri" w:cs="Calibri"/>
                <w:b/>
                <w:sz w:val="20"/>
                <w:szCs w:val="20"/>
                <w:lang w:val="es-ES"/>
              </w:rPr>
              <w:t>25</w:t>
            </w:r>
            <w:r w:rsidRPr="00716582">
              <w:rPr>
                <w:rFonts w:ascii="Calibri" w:eastAsia="Times New Roman" w:hAnsi="Calibri" w:cs="Calibri"/>
                <w:b/>
                <w:sz w:val="20"/>
                <w:szCs w:val="20"/>
                <w:lang w:val="es-ES"/>
              </w:rPr>
              <w:t>%</w:t>
            </w:r>
          </w:p>
        </w:tc>
        <w:tc>
          <w:tcPr>
            <w:tcW w:w="1595" w:type="dxa"/>
            <w:vMerge/>
            <w:vAlign w:val="center"/>
          </w:tcPr>
          <w:p w:rsidR="00716582" w:rsidRPr="003838CF" w:rsidRDefault="00716582" w:rsidP="00716582">
            <w:pPr>
              <w:spacing w:before="120" w:after="0" w:line="240" w:lineRule="auto"/>
              <w:jc w:val="center"/>
              <w:rPr>
                <w:rFonts w:ascii="Calibri" w:eastAsia="Times New Roman" w:hAnsi="Calibri" w:cs="Calibri"/>
                <w:b/>
                <w:sz w:val="20"/>
                <w:szCs w:val="20"/>
                <w:lang w:val="es-ES"/>
              </w:rPr>
            </w:pPr>
          </w:p>
        </w:tc>
      </w:tr>
      <w:tr w:rsidR="00716582" w:rsidRPr="003838CF" w:rsidTr="00716582">
        <w:trPr>
          <w:trHeight w:val="20"/>
        </w:trPr>
        <w:tc>
          <w:tcPr>
            <w:tcW w:w="8791" w:type="dxa"/>
            <w:gridSpan w:val="4"/>
            <w:shd w:val="clear" w:color="auto" w:fill="ACB9CA" w:themeFill="text2" w:themeFillTint="66"/>
            <w:vAlign w:val="center"/>
          </w:tcPr>
          <w:p w:rsidR="00716582" w:rsidRPr="003838CF" w:rsidRDefault="00716582" w:rsidP="00716582">
            <w:pPr>
              <w:spacing w:before="120"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ESTRATEGIA 2: MEJORA DE LA IMAGEN INSTITUCIONAL</w:t>
            </w:r>
          </w:p>
        </w:tc>
      </w:tr>
      <w:tr w:rsidR="00716582" w:rsidRPr="003838CF" w:rsidTr="00716582">
        <w:trPr>
          <w:trHeight w:val="20"/>
        </w:trPr>
        <w:tc>
          <w:tcPr>
            <w:tcW w:w="4002" w:type="dxa"/>
            <w:vAlign w:val="center"/>
          </w:tcPr>
          <w:p w:rsidR="00716582" w:rsidRPr="003838CF" w:rsidRDefault="00716582" w:rsidP="00716582">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Gerencia de</w:t>
            </w:r>
            <w:r w:rsidRPr="003838CF">
              <w:rPr>
                <w:rFonts w:ascii="Calibri" w:eastAsia="Times New Roman" w:hAnsi="Calibri" w:cs="Calibri"/>
                <w:sz w:val="20"/>
                <w:szCs w:val="20"/>
                <w:lang w:val="es-ES"/>
              </w:rPr>
              <w:t xml:space="preserve"> Comunicaciones</w:t>
            </w:r>
          </w:p>
        </w:tc>
        <w:tc>
          <w:tcPr>
            <w:tcW w:w="3194" w:type="dxa"/>
            <w:gridSpan w:val="2"/>
            <w:vAlign w:val="center"/>
          </w:tcPr>
          <w:p w:rsidR="00716582" w:rsidRPr="003838CF" w:rsidRDefault="00716582" w:rsidP="00716582">
            <w:pPr>
              <w:spacing w:before="120" w:after="0" w:line="360" w:lineRule="auto"/>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10%</w:t>
            </w:r>
          </w:p>
        </w:tc>
        <w:tc>
          <w:tcPr>
            <w:tcW w:w="1595" w:type="dxa"/>
            <w:vAlign w:val="center"/>
          </w:tcPr>
          <w:p w:rsidR="00716582" w:rsidRPr="003838CF" w:rsidRDefault="00716582" w:rsidP="00716582">
            <w:pPr>
              <w:spacing w:before="120" w:after="0" w:line="240" w:lineRule="auto"/>
              <w:jc w:val="center"/>
              <w:rPr>
                <w:rFonts w:ascii="Calibri" w:eastAsia="Times New Roman" w:hAnsi="Calibri" w:cs="Calibri"/>
                <w:b/>
                <w:sz w:val="20"/>
                <w:szCs w:val="20"/>
                <w:lang w:val="es-ES"/>
              </w:rPr>
            </w:pPr>
          </w:p>
        </w:tc>
      </w:tr>
      <w:tr w:rsidR="00716582" w:rsidRPr="003838CF" w:rsidTr="00716582">
        <w:trPr>
          <w:trHeight w:val="20"/>
        </w:trPr>
        <w:tc>
          <w:tcPr>
            <w:tcW w:w="8791" w:type="dxa"/>
            <w:gridSpan w:val="4"/>
            <w:shd w:val="clear" w:color="auto" w:fill="ACB9CA" w:themeFill="text2" w:themeFillTint="66"/>
            <w:vAlign w:val="center"/>
          </w:tcPr>
          <w:p w:rsidR="00716582" w:rsidRPr="003838CF" w:rsidRDefault="00716582" w:rsidP="00716582">
            <w:pPr>
              <w:spacing w:before="120"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 xml:space="preserve">ESTRATEGIA 3: IMPULSAR UNA </w:t>
            </w:r>
            <w:r w:rsidRPr="003838CF">
              <w:rPr>
                <w:rFonts w:ascii="Calibri" w:eastAsia="Times New Roman" w:hAnsi="Calibri" w:cs="Calibri"/>
                <w:b/>
                <w:bCs/>
                <w:color w:val="000000"/>
                <w:sz w:val="20"/>
                <w:szCs w:val="20"/>
                <w:shd w:val="clear" w:color="auto" w:fill="ACB9CA" w:themeFill="text2" w:themeFillTint="66"/>
              </w:rPr>
              <w:t>CULTURA DE PREVENCIÓN DE RIESGO</w:t>
            </w:r>
          </w:p>
        </w:tc>
      </w:tr>
      <w:tr w:rsidR="00716582" w:rsidRPr="003838CF" w:rsidTr="00716582">
        <w:trPr>
          <w:trHeight w:val="20"/>
        </w:trPr>
        <w:tc>
          <w:tcPr>
            <w:tcW w:w="4077" w:type="dxa"/>
            <w:gridSpan w:val="2"/>
            <w:vAlign w:val="center"/>
          </w:tcPr>
          <w:p w:rsidR="00716582" w:rsidRPr="003838CF" w:rsidRDefault="00716582" w:rsidP="00716582">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Gestión del Talento Humano</w:t>
            </w:r>
          </w:p>
        </w:tc>
        <w:tc>
          <w:tcPr>
            <w:tcW w:w="3119" w:type="dxa"/>
            <w:vAlign w:val="center"/>
          </w:tcPr>
          <w:p w:rsidR="00716582" w:rsidRPr="003838CF" w:rsidRDefault="00716582" w:rsidP="00716582">
            <w:pPr>
              <w:rPr>
                <w:b/>
                <w:sz w:val="20"/>
                <w:szCs w:val="20"/>
              </w:rPr>
            </w:pPr>
            <w:r>
              <w:rPr>
                <w:rFonts w:ascii="Calibri" w:eastAsia="Times New Roman" w:hAnsi="Calibri" w:cs="Calibri"/>
                <w:b/>
                <w:bCs/>
                <w:color w:val="000000"/>
                <w:sz w:val="20"/>
                <w:szCs w:val="20"/>
              </w:rPr>
              <w:t>7.7%</w:t>
            </w:r>
          </w:p>
        </w:tc>
        <w:tc>
          <w:tcPr>
            <w:tcW w:w="1595" w:type="dxa"/>
            <w:vMerge w:val="restart"/>
            <w:vAlign w:val="center"/>
          </w:tcPr>
          <w:p w:rsidR="00716582" w:rsidRPr="003838CF" w:rsidRDefault="00716582" w:rsidP="00716582">
            <w:pPr>
              <w:spacing w:after="0" w:line="240" w:lineRule="auto"/>
              <w:jc w:val="center"/>
              <w:rPr>
                <w:rFonts w:ascii="Calibri" w:eastAsia="Times New Roman" w:hAnsi="Calibri" w:cs="Calibri"/>
                <w:b/>
                <w:sz w:val="20"/>
                <w:szCs w:val="20"/>
                <w:lang w:val="es-ES"/>
              </w:rPr>
            </w:pPr>
          </w:p>
        </w:tc>
      </w:tr>
      <w:tr w:rsidR="00716582" w:rsidRPr="003838CF" w:rsidTr="00716582">
        <w:trPr>
          <w:trHeight w:val="20"/>
        </w:trPr>
        <w:tc>
          <w:tcPr>
            <w:tcW w:w="4077" w:type="dxa"/>
            <w:gridSpan w:val="2"/>
            <w:vAlign w:val="center"/>
          </w:tcPr>
          <w:p w:rsidR="00716582" w:rsidRPr="003838CF" w:rsidRDefault="00716582" w:rsidP="00716582">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Comercialización</w:t>
            </w:r>
          </w:p>
        </w:tc>
        <w:tc>
          <w:tcPr>
            <w:tcW w:w="3119" w:type="dxa"/>
            <w:vAlign w:val="center"/>
          </w:tcPr>
          <w:p w:rsidR="00716582" w:rsidRPr="003838CF" w:rsidRDefault="00716582" w:rsidP="00716582">
            <w:pPr>
              <w:tabs>
                <w:tab w:val="left" w:pos="3546"/>
              </w:tabs>
              <w:spacing w:before="120" w:after="0"/>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45.83%</w:t>
            </w:r>
          </w:p>
        </w:tc>
        <w:tc>
          <w:tcPr>
            <w:tcW w:w="1595" w:type="dxa"/>
            <w:vMerge/>
            <w:vAlign w:val="center"/>
          </w:tcPr>
          <w:p w:rsidR="00716582" w:rsidRPr="003838CF" w:rsidRDefault="00716582" w:rsidP="00716582">
            <w:pPr>
              <w:spacing w:before="120" w:after="0" w:line="240" w:lineRule="auto"/>
              <w:jc w:val="center"/>
              <w:rPr>
                <w:rFonts w:ascii="Calibri" w:eastAsia="Times New Roman" w:hAnsi="Calibri" w:cs="Calibri"/>
                <w:b/>
                <w:sz w:val="20"/>
                <w:szCs w:val="20"/>
                <w:lang w:val="es-ES"/>
              </w:rPr>
            </w:pPr>
          </w:p>
        </w:tc>
      </w:tr>
    </w:tbl>
    <w:p w:rsidR="00716582" w:rsidRDefault="00716582" w:rsidP="00F334D3">
      <w:pPr>
        <w:tabs>
          <w:tab w:val="left" w:pos="3672"/>
        </w:tabs>
        <w:jc w:val="both"/>
        <w:rPr>
          <w:rFonts w:ascii="Calibri" w:eastAsia="Times New Roman" w:hAnsi="Calibri" w:cs="Calibri"/>
          <w:sz w:val="24"/>
          <w:szCs w:val="24"/>
          <w:lang w:val="es-ES"/>
        </w:rPr>
      </w:pPr>
    </w:p>
    <w:p w:rsidR="00716582" w:rsidRDefault="00716582" w:rsidP="00F334D3">
      <w:pPr>
        <w:tabs>
          <w:tab w:val="left" w:pos="3672"/>
        </w:tabs>
        <w:jc w:val="both"/>
        <w:rPr>
          <w:rFonts w:ascii="Calibri" w:eastAsia="Times New Roman" w:hAnsi="Calibri" w:cs="Calibri"/>
          <w:sz w:val="24"/>
          <w:szCs w:val="24"/>
          <w:lang w:val="es-ES"/>
        </w:rPr>
      </w:pPr>
    </w:p>
    <w:p w:rsidR="00F71B29" w:rsidRDefault="00F71B29" w:rsidP="00F334D3">
      <w:pPr>
        <w:tabs>
          <w:tab w:val="left" w:pos="3672"/>
        </w:tabs>
        <w:jc w:val="both"/>
        <w:rPr>
          <w:rFonts w:ascii="Calibri" w:eastAsia="Times New Roman" w:hAnsi="Calibri" w:cs="Calibri"/>
          <w:sz w:val="24"/>
          <w:szCs w:val="24"/>
          <w:lang w:val="es-ES"/>
        </w:rPr>
      </w:pPr>
    </w:p>
    <w:p w:rsidR="00F71B29" w:rsidRDefault="00F71B29" w:rsidP="00F334D3">
      <w:pPr>
        <w:tabs>
          <w:tab w:val="left" w:pos="3672"/>
        </w:tabs>
        <w:jc w:val="both"/>
        <w:rPr>
          <w:rFonts w:ascii="Calibri" w:eastAsia="Times New Roman" w:hAnsi="Calibri" w:cs="Calibri"/>
          <w:sz w:val="24"/>
          <w:szCs w:val="24"/>
          <w:lang w:val="es-ES"/>
        </w:rPr>
      </w:pPr>
    </w:p>
    <w:p w:rsidR="00716582" w:rsidRDefault="00716582" w:rsidP="00F334D3">
      <w:pPr>
        <w:tabs>
          <w:tab w:val="left" w:pos="3672"/>
        </w:tabs>
        <w:jc w:val="both"/>
        <w:rPr>
          <w:rFonts w:ascii="Calibri" w:eastAsia="Times New Roman" w:hAnsi="Calibri" w:cs="Calibri"/>
          <w:sz w:val="24"/>
          <w:szCs w:val="24"/>
          <w:lang w:val="es-ES"/>
        </w:rPr>
      </w:pPr>
    </w:p>
    <w:p w:rsidR="00716582" w:rsidRDefault="00716582" w:rsidP="00F334D3">
      <w:pPr>
        <w:tabs>
          <w:tab w:val="left" w:pos="3672"/>
        </w:tabs>
        <w:jc w:val="both"/>
        <w:rPr>
          <w:rFonts w:ascii="Calibri" w:eastAsia="Times New Roman" w:hAnsi="Calibri" w:cs="Calibri"/>
          <w:sz w:val="24"/>
          <w:szCs w:val="24"/>
          <w:lang w:val="es-ES"/>
        </w:rPr>
      </w:pPr>
    </w:p>
    <w:p w:rsidR="00BE7687" w:rsidRPr="00D17A5C" w:rsidRDefault="00BE7687" w:rsidP="00BE7687">
      <w:pPr>
        <w:jc w:val="both"/>
        <w:rPr>
          <w:rFonts w:ascii="Calibri" w:eastAsia="Times New Roman" w:hAnsi="Calibri" w:cs="Calibri"/>
          <w:sz w:val="24"/>
          <w:szCs w:val="24"/>
          <w:lang w:val="es-ES"/>
        </w:rPr>
      </w:pPr>
    </w:p>
    <w:tbl>
      <w:tblPr>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6"/>
        <w:gridCol w:w="2891"/>
        <w:gridCol w:w="1533"/>
      </w:tblGrid>
      <w:tr w:rsidR="00BE7687" w:rsidRPr="003838CF" w:rsidTr="0033041C">
        <w:trPr>
          <w:trHeight w:val="482"/>
          <w:jc w:val="center"/>
        </w:trPr>
        <w:tc>
          <w:tcPr>
            <w:tcW w:w="9340"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BE7687" w:rsidRPr="003838CF" w:rsidRDefault="00BE7687" w:rsidP="0033041C">
            <w:pPr>
              <w:spacing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OBJETIVO 3: REMODELACION E INVERSION EN INFRAESTRUCTURA</w:t>
            </w:r>
          </w:p>
        </w:tc>
      </w:tr>
      <w:tr w:rsidR="00BE7687" w:rsidRPr="003838CF" w:rsidTr="0033041C">
        <w:trPr>
          <w:trHeight w:val="482"/>
          <w:jc w:val="center"/>
        </w:trPr>
        <w:tc>
          <w:tcPr>
            <w:tcW w:w="4916" w:type="dxa"/>
            <w:tcBorders>
              <w:top w:val="single" w:sz="4" w:space="0" w:color="000000"/>
              <w:left w:val="single" w:sz="4" w:space="0" w:color="auto"/>
              <w:bottom w:val="single" w:sz="4" w:space="0" w:color="auto"/>
              <w:right w:val="single" w:sz="4" w:space="0" w:color="000000"/>
            </w:tcBorders>
            <w:shd w:val="clear" w:color="auto" w:fill="ACB9CA" w:themeFill="text2" w:themeFillTint="66"/>
            <w:vAlign w:val="center"/>
          </w:tcPr>
          <w:p w:rsidR="00BE7687" w:rsidRPr="003838CF" w:rsidRDefault="00BE7687" w:rsidP="0033041C">
            <w:pPr>
              <w:spacing w:after="0" w:line="240" w:lineRule="auto"/>
              <w:rPr>
                <w:rFonts w:ascii="Calibri" w:eastAsia="Times New Roman" w:hAnsi="Calibri" w:cs="Calibri"/>
                <w:b/>
                <w:sz w:val="20"/>
                <w:szCs w:val="20"/>
                <w:lang w:val="es-ES"/>
              </w:rPr>
            </w:pPr>
            <w:r w:rsidRPr="003838CF">
              <w:rPr>
                <w:rFonts w:ascii="Calibri" w:eastAsia="Times New Roman" w:hAnsi="Calibri" w:cs="Calibri"/>
                <w:b/>
                <w:sz w:val="20"/>
                <w:szCs w:val="20"/>
                <w:lang w:val="es-ES"/>
              </w:rPr>
              <w:t>ESTRATEGIA 1: ADECUACION DE LAS INSTALACIONES PARA LAS PERSONAS CON CAPACIDADES ESPECIALES</w:t>
            </w:r>
          </w:p>
        </w:tc>
        <w:tc>
          <w:tcPr>
            <w:tcW w:w="2891" w:type="dxa"/>
            <w:tcBorders>
              <w:left w:val="single" w:sz="4" w:space="0" w:color="000000"/>
              <w:right w:val="single" w:sz="4" w:space="0" w:color="000000"/>
            </w:tcBorders>
            <w:shd w:val="clear" w:color="auto" w:fill="ACB9CA" w:themeFill="text2" w:themeFillTint="66"/>
            <w:vAlign w:val="center"/>
          </w:tcPr>
          <w:p w:rsidR="00BE7687" w:rsidRPr="003838CF" w:rsidRDefault="00BE7687" w:rsidP="0033041C">
            <w:pPr>
              <w:spacing w:after="0" w:line="240" w:lineRule="auto"/>
              <w:rPr>
                <w:rFonts w:ascii="Calibri" w:eastAsia="Times New Roman" w:hAnsi="Calibri" w:cs="Calibri"/>
                <w:b/>
                <w:sz w:val="20"/>
                <w:szCs w:val="20"/>
                <w:lang w:val="es-ES"/>
              </w:rPr>
            </w:pPr>
          </w:p>
        </w:tc>
        <w:tc>
          <w:tcPr>
            <w:tcW w:w="1533" w:type="dxa"/>
            <w:tcBorders>
              <w:left w:val="single" w:sz="4" w:space="0" w:color="000000"/>
              <w:right w:val="single" w:sz="4" w:space="0" w:color="000000"/>
            </w:tcBorders>
            <w:shd w:val="clear" w:color="auto" w:fill="ACB9CA" w:themeFill="text2" w:themeFillTint="66"/>
            <w:vAlign w:val="center"/>
          </w:tcPr>
          <w:p w:rsidR="00BE7687" w:rsidRPr="003838CF" w:rsidRDefault="00BE7687" w:rsidP="0033041C">
            <w:pPr>
              <w:spacing w:after="0" w:line="240" w:lineRule="auto"/>
              <w:rPr>
                <w:rFonts w:ascii="Calibri" w:eastAsia="Times New Roman" w:hAnsi="Calibri" w:cs="Calibri"/>
                <w:b/>
                <w:sz w:val="20"/>
                <w:szCs w:val="20"/>
                <w:lang w:val="es-ES"/>
              </w:rPr>
            </w:pPr>
          </w:p>
        </w:tc>
      </w:tr>
      <w:tr w:rsidR="00BE7687" w:rsidRPr="003838CF" w:rsidTr="0033041C">
        <w:trPr>
          <w:trHeight w:val="692"/>
          <w:jc w:val="center"/>
        </w:trPr>
        <w:tc>
          <w:tcPr>
            <w:tcW w:w="4916" w:type="dxa"/>
            <w:tcBorders>
              <w:top w:val="single" w:sz="4" w:space="0" w:color="auto"/>
              <w:left w:val="single" w:sz="4" w:space="0" w:color="000000"/>
              <w:bottom w:val="single" w:sz="4" w:space="0" w:color="auto"/>
              <w:right w:val="single" w:sz="4" w:space="0" w:color="000000"/>
            </w:tcBorders>
            <w:shd w:val="clear" w:color="auto" w:fill="auto"/>
            <w:vAlign w:val="center"/>
          </w:tcPr>
          <w:p w:rsidR="00BE7687" w:rsidRPr="003838CF" w:rsidRDefault="00BE7687" w:rsidP="0033041C">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2891" w:type="dxa"/>
            <w:tcBorders>
              <w:left w:val="single" w:sz="4" w:space="0" w:color="000000"/>
              <w:right w:val="single" w:sz="4" w:space="0" w:color="000000"/>
            </w:tcBorders>
            <w:shd w:val="clear" w:color="auto" w:fill="auto"/>
            <w:vAlign w:val="center"/>
          </w:tcPr>
          <w:p w:rsidR="00BE7687" w:rsidRPr="003838CF" w:rsidRDefault="00BE7687" w:rsidP="0033041C">
            <w:pPr>
              <w:spacing w:after="0" w:line="240" w:lineRule="auto"/>
              <w:rPr>
                <w:rFonts w:ascii="Calibri" w:eastAsia="Times New Roman" w:hAnsi="Calibri" w:cs="Calibri"/>
                <w:b/>
                <w:sz w:val="20"/>
                <w:szCs w:val="20"/>
                <w:lang w:val="es-ES"/>
              </w:rPr>
            </w:pPr>
            <w:r w:rsidRPr="003838CF">
              <w:rPr>
                <w:rFonts w:ascii="Calibri" w:eastAsia="Times New Roman" w:hAnsi="Calibri" w:cs="Calibri"/>
                <w:b/>
                <w:sz w:val="20"/>
                <w:szCs w:val="20"/>
                <w:lang w:val="es-ES"/>
              </w:rPr>
              <w:t>14.29%</w:t>
            </w:r>
          </w:p>
        </w:tc>
        <w:tc>
          <w:tcPr>
            <w:tcW w:w="1533" w:type="dxa"/>
            <w:tcBorders>
              <w:left w:val="single" w:sz="4" w:space="0" w:color="000000"/>
              <w:right w:val="single" w:sz="4" w:space="0" w:color="000000"/>
            </w:tcBorders>
            <w:shd w:val="clear" w:color="auto" w:fill="auto"/>
            <w:vAlign w:val="center"/>
          </w:tcPr>
          <w:p w:rsidR="00BE7687" w:rsidRPr="003838CF" w:rsidRDefault="00BE7687" w:rsidP="0033041C">
            <w:pPr>
              <w:spacing w:after="0" w:line="240" w:lineRule="auto"/>
              <w:rPr>
                <w:rFonts w:ascii="Calibri" w:eastAsia="Times New Roman" w:hAnsi="Calibri" w:cs="Calibri"/>
                <w:b/>
                <w:sz w:val="20"/>
                <w:szCs w:val="20"/>
                <w:lang w:val="es-ES"/>
              </w:rPr>
            </w:pPr>
          </w:p>
        </w:tc>
      </w:tr>
      <w:tr w:rsidR="00BE7687" w:rsidRPr="003838CF" w:rsidTr="0033041C">
        <w:trPr>
          <w:trHeight w:val="910"/>
          <w:jc w:val="center"/>
        </w:trPr>
        <w:tc>
          <w:tcPr>
            <w:tcW w:w="4916" w:type="dxa"/>
            <w:tcBorders>
              <w:top w:val="single" w:sz="4" w:space="0" w:color="auto"/>
              <w:left w:val="single" w:sz="4" w:space="0" w:color="000000"/>
              <w:bottom w:val="single" w:sz="4" w:space="0" w:color="auto"/>
              <w:right w:val="single" w:sz="4" w:space="0" w:color="000000"/>
            </w:tcBorders>
            <w:shd w:val="clear" w:color="auto" w:fill="ACB9CA" w:themeFill="text2" w:themeFillTint="66"/>
            <w:vAlign w:val="center"/>
          </w:tcPr>
          <w:p w:rsidR="00BE7687" w:rsidRPr="00D53534" w:rsidRDefault="00BE7687" w:rsidP="0033041C">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ESTRATEGIA 2: INVERSION EN NUEVAS EDIFICACIONES, REPARACIONES Y REMODELACIONES A LAS INGRAESTRUCTURA ACTUAL</w:t>
            </w:r>
          </w:p>
        </w:tc>
        <w:tc>
          <w:tcPr>
            <w:tcW w:w="2891" w:type="dxa"/>
            <w:tcBorders>
              <w:top w:val="single" w:sz="4" w:space="0" w:color="auto"/>
              <w:left w:val="single" w:sz="4" w:space="0" w:color="000000"/>
              <w:right w:val="single" w:sz="4" w:space="0" w:color="000000"/>
            </w:tcBorders>
            <w:shd w:val="clear" w:color="auto" w:fill="ACB9CA" w:themeFill="text2" w:themeFillTint="66"/>
            <w:vAlign w:val="center"/>
          </w:tcPr>
          <w:p w:rsidR="00BE7687" w:rsidRPr="003838CF" w:rsidRDefault="00BE7687" w:rsidP="0033041C">
            <w:pPr>
              <w:spacing w:after="0" w:line="240" w:lineRule="auto"/>
              <w:rPr>
                <w:rFonts w:ascii="Calibri" w:eastAsia="Times New Roman" w:hAnsi="Calibri" w:cs="Calibri"/>
                <w:b/>
                <w:sz w:val="20"/>
                <w:szCs w:val="20"/>
                <w:lang w:val="es-ES"/>
              </w:rPr>
            </w:pPr>
          </w:p>
          <w:p w:rsidR="00BE7687" w:rsidRPr="003838CF" w:rsidRDefault="00BE7687" w:rsidP="0033041C">
            <w:pPr>
              <w:spacing w:after="0" w:line="240" w:lineRule="auto"/>
              <w:rPr>
                <w:rFonts w:ascii="Calibri" w:eastAsia="Times New Roman" w:hAnsi="Calibri" w:cs="Calibri"/>
                <w:b/>
                <w:sz w:val="20"/>
                <w:szCs w:val="20"/>
                <w:lang w:val="es-ES"/>
              </w:rPr>
            </w:pPr>
          </w:p>
          <w:p w:rsidR="00BE7687" w:rsidRPr="003838CF" w:rsidRDefault="00BE7687" w:rsidP="0033041C">
            <w:pPr>
              <w:spacing w:after="0" w:line="240" w:lineRule="auto"/>
              <w:rPr>
                <w:rFonts w:ascii="Calibri" w:eastAsia="Times New Roman" w:hAnsi="Calibri" w:cs="Calibri"/>
                <w:b/>
                <w:sz w:val="20"/>
                <w:szCs w:val="20"/>
                <w:lang w:val="es-ES"/>
              </w:rPr>
            </w:pPr>
          </w:p>
          <w:p w:rsidR="00BE7687" w:rsidRPr="003838CF" w:rsidRDefault="00BE7687" w:rsidP="0033041C">
            <w:pPr>
              <w:spacing w:after="0" w:line="240" w:lineRule="auto"/>
              <w:rPr>
                <w:rFonts w:ascii="Calibri" w:eastAsia="Times New Roman" w:hAnsi="Calibri" w:cs="Calibri"/>
                <w:b/>
                <w:sz w:val="20"/>
                <w:szCs w:val="20"/>
                <w:lang w:val="es-ES"/>
              </w:rPr>
            </w:pPr>
          </w:p>
          <w:p w:rsidR="00BE7687" w:rsidRPr="003838CF" w:rsidRDefault="00BE7687" w:rsidP="0033041C">
            <w:pPr>
              <w:spacing w:after="0" w:line="240" w:lineRule="auto"/>
              <w:rPr>
                <w:rFonts w:ascii="Calibri" w:eastAsia="Times New Roman" w:hAnsi="Calibri" w:cs="Calibri"/>
                <w:b/>
                <w:sz w:val="20"/>
                <w:szCs w:val="20"/>
                <w:lang w:val="es-ES"/>
              </w:rPr>
            </w:pPr>
          </w:p>
        </w:tc>
        <w:tc>
          <w:tcPr>
            <w:tcW w:w="1533" w:type="dxa"/>
            <w:tcBorders>
              <w:top w:val="single" w:sz="4" w:space="0" w:color="auto"/>
              <w:left w:val="single" w:sz="4" w:space="0" w:color="000000"/>
              <w:right w:val="single" w:sz="4" w:space="0" w:color="000000"/>
            </w:tcBorders>
            <w:shd w:val="clear" w:color="auto" w:fill="ACB9CA" w:themeFill="text2" w:themeFillTint="66"/>
            <w:vAlign w:val="center"/>
          </w:tcPr>
          <w:p w:rsidR="00BE7687" w:rsidRPr="003838CF" w:rsidRDefault="00BE7687" w:rsidP="0033041C">
            <w:pPr>
              <w:spacing w:after="0" w:line="240" w:lineRule="auto"/>
              <w:rPr>
                <w:rFonts w:ascii="Calibri" w:eastAsia="Times New Roman" w:hAnsi="Calibri" w:cs="Calibri"/>
                <w:b/>
                <w:sz w:val="20"/>
                <w:szCs w:val="20"/>
                <w:lang w:val="es-ES"/>
              </w:rPr>
            </w:pPr>
          </w:p>
          <w:p w:rsidR="00BE7687" w:rsidRPr="003838CF" w:rsidRDefault="00BE7687" w:rsidP="0033041C">
            <w:pPr>
              <w:spacing w:after="0" w:line="240" w:lineRule="auto"/>
              <w:rPr>
                <w:rFonts w:ascii="Calibri" w:eastAsia="Times New Roman" w:hAnsi="Calibri" w:cs="Calibri"/>
                <w:b/>
                <w:sz w:val="20"/>
                <w:szCs w:val="20"/>
                <w:lang w:val="es-ES"/>
              </w:rPr>
            </w:pPr>
          </w:p>
          <w:p w:rsidR="00BE7687" w:rsidRPr="003838CF" w:rsidRDefault="00BE7687" w:rsidP="0033041C">
            <w:pPr>
              <w:spacing w:after="0" w:line="240" w:lineRule="auto"/>
              <w:rPr>
                <w:rFonts w:ascii="Calibri" w:eastAsia="Times New Roman" w:hAnsi="Calibri" w:cs="Calibri"/>
                <w:b/>
                <w:sz w:val="20"/>
                <w:szCs w:val="20"/>
                <w:lang w:val="es-ES"/>
              </w:rPr>
            </w:pPr>
          </w:p>
          <w:p w:rsidR="00BE7687" w:rsidRPr="003838CF" w:rsidRDefault="00BE7687" w:rsidP="0033041C">
            <w:pPr>
              <w:spacing w:after="0" w:line="240" w:lineRule="auto"/>
              <w:rPr>
                <w:rFonts w:ascii="Calibri" w:eastAsia="Times New Roman" w:hAnsi="Calibri" w:cs="Calibri"/>
                <w:b/>
                <w:sz w:val="20"/>
                <w:szCs w:val="20"/>
                <w:lang w:val="es-ES"/>
              </w:rPr>
            </w:pPr>
          </w:p>
          <w:p w:rsidR="00BE7687" w:rsidRPr="003838CF" w:rsidRDefault="00BE7687" w:rsidP="0033041C">
            <w:pPr>
              <w:spacing w:after="0" w:line="240" w:lineRule="auto"/>
              <w:rPr>
                <w:rFonts w:ascii="Calibri" w:eastAsia="Times New Roman" w:hAnsi="Calibri" w:cs="Calibri"/>
                <w:b/>
                <w:sz w:val="20"/>
                <w:szCs w:val="20"/>
                <w:lang w:val="es-ES"/>
              </w:rPr>
            </w:pPr>
          </w:p>
        </w:tc>
      </w:tr>
      <w:tr w:rsidR="00BE7687" w:rsidRPr="003838CF" w:rsidTr="0033041C">
        <w:trPr>
          <w:trHeight w:val="482"/>
          <w:jc w:val="center"/>
        </w:trPr>
        <w:tc>
          <w:tcPr>
            <w:tcW w:w="4916" w:type="dxa"/>
            <w:tcBorders>
              <w:top w:val="single" w:sz="4" w:space="0" w:color="auto"/>
              <w:left w:val="single" w:sz="4" w:space="0" w:color="000000"/>
              <w:bottom w:val="single" w:sz="4" w:space="0" w:color="auto"/>
              <w:right w:val="single" w:sz="4" w:space="0" w:color="000000"/>
            </w:tcBorders>
            <w:vAlign w:val="center"/>
          </w:tcPr>
          <w:p w:rsidR="00BE7687" w:rsidRPr="003838CF" w:rsidRDefault="007208CA" w:rsidP="007208CA">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Gerencia Administrativa Financiera</w:t>
            </w:r>
          </w:p>
        </w:tc>
        <w:tc>
          <w:tcPr>
            <w:tcW w:w="2891" w:type="dxa"/>
            <w:tcBorders>
              <w:left w:val="single" w:sz="4" w:space="0" w:color="000000"/>
              <w:right w:val="single" w:sz="4" w:space="0" w:color="000000"/>
            </w:tcBorders>
            <w:vAlign w:val="center"/>
          </w:tcPr>
          <w:p w:rsidR="00BE7687" w:rsidRPr="003838CF" w:rsidRDefault="007208CA" w:rsidP="0033041C">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6.66</w:t>
            </w:r>
            <w:r w:rsidR="00BE7687" w:rsidRPr="003838CF">
              <w:rPr>
                <w:rFonts w:ascii="Calibri" w:eastAsia="Times New Roman" w:hAnsi="Calibri" w:cs="Calibri"/>
                <w:b/>
                <w:sz w:val="20"/>
                <w:szCs w:val="20"/>
                <w:lang w:val="es-ES"/>
              </w:rPr>
              <w:t>%</w:t>
            </w:r>
          </w:p>
        </w:tc>
        <w:tc>
          <w:tcPr>
            <w:tcW w:w="1533" w:type="dxa"/>
            <w:tcBorders>
              <w:left w:val="single" w:sz="4" w:space="0" w:color="000000"/>
              <w:right w:val="single" w:sz="4" w:space="0" w:color="000000"/>
            </w:tcBorders>
            <w:vAlign w:val="center"/>
          </w:tcPr>
          <w:p w:rsidR="00BE7687" w:rsidRPr="003838CF" w:rsidRDefault="00BE7687" w:rsidP="0033041C">
            <w:pPr>
              <w:spacing w:after="0" w:line="240" w:lineRule="auto"/>
              <w:rPr>
                <w:rFonts w:ascii="Calibri" w:eastAsia="Times New Roman" w:hAnsi="Calibri" w:cs="Calibri"/>
                <w:b/>
                <w:sz w:val="20"/>
                <w:szCs w:val="20"/>
                <w:lang w:val="es-ES"/>
              </w:rPr>
            </w:pPr>
          </w:p>
        </w:tc>
      </w:tr>
      <w:tr w:rsidR="00550939" w:rsidRPr="003838CF" w:rsidTr="0033041C">
        <w:trPr>
          <w:trHeight w:val="482"/>
          <w:jc w:val="center"/>
        </w:trPr>
        <w:tc>
          <w:tcPr>
            <w:tcW w:w="4916" w:type="dxa"/>
            <w:tcBorders>
              <w:top w:val="single" w:sz="4" w:space="0" w:color="auto"/>
              <w:left w:val="single" w:sz="4" w:space="0" w:color="000000"/>
              <w:bottom w:val="single" w:sz="4" w:space="0" w:color="auto"/>
              <w:right w:val="single" w:sz="4" w:space="0" w:color="000000"/>
            </w:tcBorders>
            <w:vAlign w:val="center"/>
          </w:tcPr>
          <w:p w:rsidR="00550939" w:rsidRDefault="00550939" w:rsidP="007208CA">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Coordinadora de Relaciones Internacionales </w:t>
            </w:r>
          </w:p>
        </w:tc>
        <w:tc>
          <w:tcPr>
            <w:tcW w:w="2891" w:type="dxa"/>
            <w:tcBorders>
              <w:left w:val="single" w:sz="4" w:space="0" w:color="000000"/>
              <w:right w:val="single" w:sz="4" w:space="0" w:color="000000"/>
            </w:tcBorders>
            <w:vAlign w:val="center"/>
          </w:tcPr>
          <w:p w:rsidR="00550939" w:rsidRDefault="00550939" w:rsidP="0033041C">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40%</w:t>
            </w:r>
          </w:p>
        </w:tc>
        <w:tc>
          <w:tcPr>
            <w:tcW w:w="1533" w:type="dxa"/>
            <w:tcBorders>
              <w:left w:val="single" w:sz="4" w:space="0" w:color="000000"/>
              <w:right w:val="single" w:sz="4" w:space="0" w:color="000000"/>
            </w:tcBorders>
            <w:vAlign w:val="center"/>
          </w:tcPr>
          <w:p w:rsidR="00550939" w:rsidRPr="003838CF" w:rsidRDefault="00550939" w:rsidP="0033041C">
            <w:pPr>
              <w:spacing w:after="0" w:line="240" w:lineRule="auto"/>
              <w:rPr>
                <w:rFonts w:ascii="Calibri" w:eastAsia="Times New Roman" w:hAnsi="Calibri" w:cs="Calibri"/>
                <w:b/>
                <w:sz w:val="20"/>
                <w:szCs w:val="20"/>
                <w:lang w:val="es-ES"/>
              </w:rPr>
            </w:pPr>
          </w:p>
        </w:tc>
      </w:tr>
      <w:tr w:rsidR="00BE7687" w:rsidRPr="003838CF" w:rsidTr="0033041C">
        <w:trPr>
          <w:trHeight w:val="482"/>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BE7687" w:rsidRPr="003838CF" w:rsidRDefault="00BE7687" w:rsidP="0033041C">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ESTRATEGIA 3: EFICIENCIA ENERGETICA.</w:t>
            </w:r>
          </w:p>
        </w:tc>
        <w:tc>
          <w:tcPr>
            <w:tcW w:w="2891"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BE7687" w:rsidRPr="003838CF" w:rsidRDefault="00BE7687" w:rsidP="0033041C">
            <w:pPr>
              <w:spacing w:after="0" w:line="240" w:lineRule="auto"/>
              <w:rPr>
                <w:rFonts w:ascii="Calibri" w:eastAsia="Times New Roman" w:hAnsi="Calibri" w:cs="Calibri"/>
                <w:b/>
                <w:sz w:val="20"/>
                <w:szCs w:val="20"/>
                <w:lang w:val="es-ES"/>
              </w:rPr>
            </w:pPr>
          </w:p>
        </w:tc>
        <w:tc>
          <w:tcPr>
            <w:tcW w:w="1533"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rsidR="00BE7687" w:rsidRPr="003838CF" w:rsidRDefault="00BE7687" w:rsidP="0033041C">
            <w:pPr>
              <w:spacing w:after="0" w:line="240" w:lineRule="auto"/>
              <w:rPr>
                <w:rFonts w:ascii="Calibri" w:eastAsia="Times New Roman" w:hAnsi="Calibri" w:cs="Calibri"/>
                <w:b/>
                <w:sz w:val="20"/>
                <w:szCs w:val="20"/>
                <w:lang w:val="es-ES"/>
              </w:rPr>
            </w:pPr>
          </w:p>
        </w:tc>
      </w:tr>
    </w:tbl>
    <w:p w:rsidR="00BE7687" w:rsidRPr="00D17A5C" w:rsidRDefault="00BE7687" w:rsidP="00BE7687">
      <w:pPr>
        <w:jc w:val="both"/>
        <w:rPr>
          <w:rFonts w:ascii="Calibri" w:eastAsia="Times New Roman" w:hAnsi="Calibri" w:cs="Calibri"/>
          <w:sz w:val="24"/>
          <w:szCs w:val="24"/>
          <w:lang w:val="es-ES"/>
        </w:rPr>
      </w:pPr>
    </w:p>
    <w:tbl>
      <w:tblPr>
        <w:tblpPr w:leftFromText="141" w:rightFromText="141" w:vertAnchor="text" w:horzAnchor="margin" w:tblpY="29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2835"/>
        <w:gridCol w:w="1559"/>
      </w:tblGrid>
      <w:tr w:rsidR="00716582" w:rsidRPr="003838CF" w:rsidTr="00716582">
        <w:trPr>
          <w:trHeight w:val="482"/>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716582" w:rsidRPr="003838CF" w:rsidRDefault="00716582" w:rsidP="00716582">
            <w:pPr>
              <w:spacing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sz w:val="20"/>
                <w:szCs w:val="20"/>
              </w:rPr>
              <w:t>OBJETIVO 4: DINAMIZADOR DE LA ECONOMIA</w:t>
            </w:r>
          </w:p>
        </w:tc>
      </w:tr>
      <w:tr w:rsidR="00716582" w:rsidRPr="003838CF" w:rsidTr="00716582">
        <w:trPr>
          <w:trHeight w:val="482"/>
        </w:trPr>
        <w:tc>
          <w:tcPr>
            <w:tcW w:w="7650" w:type="dxa"/>
            <w:gridSpan w:val="2"/>
            <w:tcBorders>
              <w:top w:val="single" w:sz="4" w:space="0" w:color="000000"/>
              <w:left w:val="single" w:sz="4" w:space="0" w:color="000000"/>
              <w:bottom w:val="single" w:sz="4" w:space="0" w:color="auto"/>
              <w:right w:val="single" w:sz="4" w:space="0" w:color="000000"/>
            </w:tcBorders>
            <w:shd w:val="clear" w:color="auto" w:fill="ACB9CA" w:themeFill="text2" w:themeFillTint="66"/>
          </w:tcPr>
          <w:p w:rsidR="00716582" w:rsidRPr="003838CF" w:rsidRDefault="00716582" w:rsidP="00716582">
            <w:pPr>
              <w:jc w:val="both"/>
              <w:rPr>
                <w:rFonts w:ascii="Calibri" w:eastAsia="Times New Roman" w:hAnsi="Calibri" w:cs="Calibri"/>
                <w:sz w:val="20"/>
                <w:szCs w:val="20"/>
              </w:rPr>
            </w:pPr>
            <w:r w:rsidRPr="003838CF">
              <w:rPr>
                <w:rFonts w:ascii="Calibri" w:eastAsia="Times New Roman" w:hAnsi="Calibri" w:cs="Calibri"/>
                <w:b/>
                <w:bCs/>
                <w:color w:val="000000"/>
                <w:sz w:val="20"/>
                <w:szCs w:val="20"/>
              </w:rPr>
              <w:t>ESTRATEGIA 1: APOSTAR A LA JUVENTUD</w:t>
            </w:r>
          </w:p>
        </w:tc>
        <w:tc>
          <w:tcPr>
            <w:tcW w:w="1559" w:type="dxa"/>
            <w:tcBorders>
              <w:left w:val="single" w:sz="4" w:space="0" w:color="000000"/>
              <w:right w:val="single" w:sz="4" w:space="0" w:color="000000"/>
            </w:tcBorders>
            <w:shd w:val="clear" w:color="auto" w:fill="ACB9CA" w:themeFill="text2" w:themeFillTint="66"/>
          </w:tcPr>
          <w:p w:rsidR="00716582" w:rsidRPr="003838CF" w:rsidRDefault="00716582" w:rsidP="00716582">
            <w:pPr>
              <w:spacing w:before="120" w:after="0" w:line="240" w:lineRule="auto"/>
              <w:jc w:val="center"/>
              <w:rPr>
                <w:rFonts w:ascii="Calibri" w:eastAsia="Times New Roman" w:hAnsi="Calibri" w:cs="Calibri"/>
                <w:sz w:val="20"/>
                <w:szCs w:val="20"/>
                <w:lang w:val="es-ES"/>
              </w:rPr>
            </w:pPr>
          </w:p>
        </w:tc>
      </w:tr>
      <w:tr w:rsidR="00716582" w:rsidRPr="003838CF" w:rsidTr="00716582">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716582" w:rsidRPr="003838CF" w:rsidRDefault="00716582" w:rsidP="00716582">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2835" w:type="dxa"/>
            <w:tcBorders>
              <w:top w:val="single" w:sz="4" w:space="0" w:color="auto"/>
              <w:left w:val="single" w:sz="4" w:space="0" w:color="auto"/>
              <w:bottom w:val="single" w:sz="4" w:space="0" w:color="auto"/>
              <w:right w:val="single" w:sz="4" w:space="0" w:color="000000"/>
            </w:tcBorders>
          </w:tcPr>
          <w:p w:rsidR="00716582" w:rsidRPr="003838CF" w:rsidRDefault="00716582" w:rsidP="00716582">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7.7</w:t>
            </w:r>
            <w:r w:rsidRPr="003838CF">
              <w:rPr>
                <w:rFonts w:ascii="Calibri" w:eastAsia="Times New Roman" w:hAnsi="Calibri" w:cs="Calibri"/>
                <w:b/>
                <w:bCs/>
                <w:color w:val="000000"/>
                <w:sz w:val="20"/>
                <w:szCs w:val="20"/>
              </w:rPr>
              <w:t>%</w:t>
            </w:r>
          </w:p>
        </w:tc>
        <w:tc>
          <w:tcPr>
            <w:tcW w:w="1559" w:type="dxa"/>
            <w:tcBorders>
              <w:left w:val="single" w:sz="4" w:space="0" w:color="000000"/>
              <w:right w:val="single" w:sz="4" w:space="0" w:color="000000"/>
            </w:tcBorders>
            <w:shd w:val="clear" w:color="auto" w:fill="auto"/>
          </w:tcPr>
          <w:p w:rsidR="00716582" w:rsidRPr="003838CF" w:rsidRDefault="00716582" w:rsidP="00716582">
            <w:pPr>
              <w:spacing w:before="120" w:after="0" w:line="240" w:lineRule="auto"/>
              <w:jc w:val="both"/>
              <w:rPr>
                <w:rFonts w:ascii="Calibri" w:eastAsia="Times New Roman" w:hAnsi="Calibri" w:cs="Calibri"/>
                <w:sz w:val="20"/>
                <w:szCs w:val="20"/>
                <w:lang w:val="es-ES"/>
              </w:rPr>
            </w:pPr>
          </w:p>
        </w:tc>
      </w:tr>
      <w:tr w:rsidR="00716582" w:rsidRPr="003838CF" w:rsidTr="00716582">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716582" w:rsidRPr="003838CF" w:rsidRDefault="00716582" w:rsidP="00716582">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Planificación</w:t>
            </w:r>
          </w:p>
        </w:tc>
        <w:tc>
          <w:tcPr>
            <w:tcW w:w="2835" w:type="dxa"/>
            <w:tcBorders>
              <w:top w:val="single" w:sz="4" w:space="0" w:color="auto"/>
              <w:left w:val="single" w:sz="4" w:space="0" w:color="auto"/>
              <w:bottom w:val="single" w:sz="4" w:space="0" w:color="auto"/>
              <w:right w:val="single" w:sz="4" w:space="0" w:color="000000"/>
            </w:tcBorders>
          </w:tcPr>
          <w:p w:rsidR="00716582" w:rsidRDefault="00716582" w:rsidP="00716582">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25%</w:t>
            </w:r>
          </w:p>
        </w:tc>
        <w:tc>
          <w:tcPr>
            <w:tcW w:w="1559" w:type="dxa"/>
            <w:tcBorders>
              <w:left w:val="single" w:sz="4" w:space="0" w:color="000000"/>
              <w:right w:val="single" w:sz="4" w:space="0" w:color="000000"/>
            </w:tcBorders>
            <w:shd w:val="clear" w:color="auto" w:fill="auto"/>
          </w:tcPr>
          <w:p w:rsidR="00716582" w:rsidRPr="003838CF" w:rsidRDefault="00716582" w:rsidP="00716582">
            <w:pPr>
              <w:spacing w:before="120" w:after="0" w:line="240" w:lineRule="auto"/>
              <w:jc w:val="both"/>
              <w:rPr>
                <w:rFonts w:ascii="Calibri" w:eastAsia="Times New Roman" w:hAnsi="Calibri" w:cs="Calibri"/>
                <w:sz w:val="20"/>
                <w:szCs w:val="20"/>
                <w:lang w:val="es-ES"/>
              </w:rPr>
            </w:pPr>
          </w:p>
        </w:tc>
      </w:tr>
      <w:tr w:rsidR="00716582" w:rsidRPr="003838CF" w:rsidTr="00716582">
        <w:trPr>
          <w:trHeight w:val="482"/>
        </w:trPr>
        <w:tc>
          <w:tcPr>
            <w:tcW w:w="7650" w:type="dxa"/>
            <w:gridSpan w:val="2"/>
            <w:tcBorders>
              <w:top w:val="single" w:sz="4" w:space="0" w:color="auto"/>
              <w:left w:val="single" w:sz="4" w:space="0" w:color="000000"/>
              <w:bottom w:val="single" w:sz="4" w:space="0" w:color="auto"/>
              <w:right w:val="single" w:sz="4" w:space="0" w:color="000000"/>
            </w:tcBorders>
            <w:shd w:val="clear" w:color="auto" w:fill="ACB9CA" w:themeFill="text2" w:themeFillTint="66"/>
          </w:tcPr>
          <w:p w:rsidR="00716582" w:rsidRPr="003838CF" w:rsidRDefault="00716582" w:rsidP="00716582">
            <w:pPr>
              <w:jc w:val="both"/>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ESTRETAGIA 2: GENERACIÓN DE NUEVOS EMPLEOS</w:t>
            </w:r>
          </w:p>
        </w:tc>
        <w:tc>
          <w:tcPr>
            <w:tcW w:w="1559" w:type="dxa"/>
            <w:tcBorders>
              <w:top w:val="single" w:sz="4" w:space="0" w:color="auto"/>
              <w:left w:val="single" w:sz="4" w:space="0" w:color="000000"/>
              <w:bottom w:val="single" w:sz="4" w:space="0" w:color="auto"/>
              <w:right w:val="single" w:sz="4" w:space="0" w:color="000000"/>
            </w:tcBorders>
            <w:shd w:val="clear" w:color="auto" w:fill="ACB9CA" w:themeFill="text2" w:themeFillTint="66"/>
          </w:tcPr>
          <w:p w:rsidR="00716582" w:rsidRPr="003838CF" w:rsidRDefault="00716582" w:rsidP="00716582">
            <w:pPr>
              <w:spacing w:before="120" w:after="0" w:line="240" w:lineRule="auto"/>
              <w:jc w:val="both"/>
              <w:rPr>
                <w:rFonts w:ascii="Calibri" w:eastAsia="Times New Roman" w:hAnsi="Calibri" w:cs="Calibri"/>
                <w:sz w:val="20"/>
                <w:szCs w:val="20"/>
                <w:lang w:val="es-ES"/>
              </w:rPr>
            </w:pPr>
          </w:p>
        </w:tc>
      </w:tr>
      <w:tr w:rsidR="00716582" w:rsidRPr="003838CF" w:rsidTr="00716582">
        <w:trPr>
          <w:trHeight w:val="482"/>
        </w:trPr>
        <w:tc>
          <w:tcPr>
            <w:tcW w:w="481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716582" w:rsidRPr="003838CF" w:rsidRDefault="00716582" w:rsidP="00716582">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283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6582" w:rsidRPr="003838CF" w:rsidRDefault="00716582" w:rsidP="00716582">
            <w:pPr>
              <w:jc w:val="both"/>
              <w:rPr>
                <w:rFonts w:ascii="Calibri" w:eastAsia="Times New Roman" w:hAnsi="Calibri" w:cs="Calibri"/>
                <w:b/>
                <w:bCs/>
                <w:color w:val="000000"/>
                <w:sz w:val="20"/>
                <w:szCs w:val="20"/>
              </w:rPr>
            </w:pPr>
            <w:r>
              <w:rPr>
                <w:rFonts w:ascii="Calibri" w:eastAsia="Times New Roman" w:hAnsi="Calibri" w:cs="Calibri"/>
                <w:b/>
                <w:bCs/>
                <w:color w:val="000000"/>
                <w:sz w:val="20"/>
                <w:szCs w:val="20"/>
              </w:rPr>
              <w:t>7.6</w:t>
            </w:r>
            <w:r w:rsidRPr="003838CF">
              <w:rPr>
                <w:rFonts w:ascii="Calibri" w:eastAsia="Times New Roman" w:hAnsi="Calibri" w:cs="Calibri"/>
                <w:b/>
                <w:bCs/>
                <w:color w:val="000000"/>
                <w:sz w:val="20"/>
                <w:szCs w:val="20"/>
              </w:rPr>
              <w:t>%</w:t>
            </w:r>
          </w:p>
        </w:tc>
        <w:tc>
          <w:tcPr>
            <w:tcW w:w="1559" w:type="dxa"/>
            <w:tcBorders>
              <w:left w:val="single" w:sz="4" w:space="0" w:color="000000"/>
              <w:right w:val="single" w:sz="4" w:space="0" w:color="000000"/>
            </w:tcBorders>
          </w:tcPr>
          <w:p w:rsidR="00716582" w:rsidRPr="003838CF" w:rsidRDefault="00716582" w:rsidP="00716582">
            <w:pPr>
              <w:spacing w:before="120" w:after="0" w:line="240" w:lineRule="auto"/>
              <w:jc w:val="both"/>
              <w:rPr>
                <w:rFonts w:ascii="Calibri" w:eastAsia="Times New Roman" w:hAnsi="Calibri" w:cs="Calibri"/>
                <w:sz w:val="20"/>
                <w:szCs w:val="20"/>
                <w:lang w:val="es-ES"/>
              </w:rPr>
            </w:pPr>
          </w:p>
        </w:tc>
      </w:tr>
      <w:tr w:rsidR="00716582" w:rsidRPr="003838CF" w:rsidTr="00716582">
        <w:trPr>
          <w:trHeight w:val="482"/>
        </w:trPr>
        <w:tc>
          <w:tcPr>
            <w:tcW w:w="7650" w:type="dxa"/>
            <w:gridSpan w:val="2"/>
            <w:tcBorders>
              <w:top w:val="single" w:sz="4" w:space="0" w:color="auto"/>
              <w:left w:val="single" w:sz="4" w:space="0" w:color="000000"/>
              <w:bottom w:val="single" w:sz="4" w:space="0" w:color="auto"/>
              <w:right w:val="single" w:sz="4" w:space="0" w:color="000000"/>
            </w:tcBorders>
            <w:shd w:val="clear" w:color="auto" w:fill="ACB9CA" w:themeFill="text2" w:themeFillTint="66"/>
          </w:tcPr>
          <w:p w:rsidR="00716582" w:rsidRPr="003838CF" w:rsidRDefault="00716582" w:rsidP="00716582">
            <w:pPr>
              <w:jc w:val="both"/>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 xml:space="preserve">ESTRATEGIA 3: POSICIONAMIENTO DE MARCA </w:t>
            </w:r>
          </w:p>
        </w:tc>
        <w:tc>
          <w:tcPr>
            <w:tcW w:w="1559" w:type="dxa"/>
            <w:tcBorders>
              <w:top w:val="single" w:sz="4" w:space="0" w:color="auto"/>
              <w:left w:val="single" w:sz="4" w:space="0" w:color="000000"/>
              <w:right w:val="single" w:sz="4" w:space="0" w:color="000000"/>
            </w:tcBorders>
            <w:shd w:val="clear" w:color="auto" w:fill="ACB9CA" w:themeFill="text2" w:themeFillTint="66"/>
          </w:tcPr>
          <w:p w:rsidR="00716582" w:rsidRPr="003838CF" w:rsidRDefault="00716582" w:rsidP="00716582">
            <w:pPr>
              <w:spacing w:before="120" w:after="0" w:line="240" w:lineRule="auto"/>
              <w:jc w:val="center"/>
              <w:rPr>
                <w:rFonts w:ascii="Calibri" w:eastAsia="Times New Roman" w:hAnsi="Calibri" w:cs="Calibri"/>
                <w:sz w:val="20"/>
                <w:szCs w:val="20"/>
                <w:lang w:val="es-ES"/>
              </w:rPr>
            </w:pPr>
          </w:p>
        </w:tc>
      </w:tr>
      <w:tr w:rsidR="00550939" w:rsidRPr="003838CF" w:rsidTr="00716582">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550939" w:rsidRPr="003838CF" w:rsidRDefault="00550939" w:rsidP="00716582">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Mercadeo</w:t>
            </w:r>
          </w:p>
        </w:tc>
        <w:tc>
          <w:tcPr>
            <w:tcW w:w="2835" w:type="dxa"/>
            <w:tcBorders>
              <w:top w:val="single" w:sz="4" w:space="0" w:color="auto"/>
              <w:left w:val="single" w:sz="4" w:space="0" w:color="auto"/>
              <w:bottom w:val="single" w:sz="4" w:space="0" w:color="auto"/>
              <w:right w:val="single" w:sz="4" w:space="0" w:color="000000"/>
            </w:tcBorders>
          </w:tcPr>
          <w:p w:rsidR="00550939" w:rsidRPr="003838CF" w:rsidRDefault="00550939" w:rsidP="00716582">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10</w:t>
            </w:r>
            <w:r w:rsidRPr="003838CF">
              <w:rPr>
                <w:rFonts w:ascii="Calibri" w:eastAsia="Times New Roman" w:hAnsi="Calibri" w:cs="Calibri"/>
                <w:b/>
                <w:bCs/>
                <w:color w:val="000000"/>
                <w:sz w:val="20"/>
                <w:szCs w:val="20"/>
              </w:rPr>
              <w:t>0%</w:t>
            </w:r>
          </w:p>
        </w:tc>
        <w:tc>
          <w:tcPr>
            <w:tcW w:w="1559" w:type="dxa"/>
            <w:vMerge w:val="restart"/>
            <w:tcBorders>
              <w:left w:val="single" w:sz="4" w:space="0" w:color="000000"/>
              <w:right w:val="single" w:sz="4" w:space="0" w:color="000000"/>
            </w:tcBorders>
          </w:tcPr>
          <w:p w:rsidR="00550939" w:rsidRPr="003838CF" w:rsidRDefault="00550939" w:rsidP="00716582">
            <w:pPr>
              <w:spacing w:before="120" w:after="0" w:line="240" w:lineRule="auto"/>
              <w:jc w:val="both"/>
              <w:rPr>
                <w:rFonts w:ascii="Calibri" w:eastAsia="Times New Roman" w:hAnsi="Calibri" w:cs="Calibri"/>
                <w:sz w:val="20"/>
                <w:szCs w:val="20"/>
                <w:lang w:val="es-ES"/>
              </w:rPr>
            </w:pPr>
          </w:p>
        </w:tc>
      </w:tr>
      <w:tr w:rsidR="00550939" w:rsidRPr="003838CF" w:rsidTr="00716582">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550939" w:rsidRPr="003838CF" w:rsidRDefault="00550939" w:rsidP="00716582">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Gerencia</w:t>
            </w:r>
            <w:r w:rsidRPr="003838CF">
              <w:rPr>
                <w:rFonts w:ascii="Calibri" w:eastAsia="Times New Roman" w:hAnsi="Calibri" w:cs="Calibri"/>
                <w:sz w:val="20"/>
                <w:szCs w:val="20"/>
                <w:lang w:val="es-ES"/>
              </w:rPr>
              <w:t xml:space="preserve"> de Comunicaciones</w:t>
            </w:r>
          </w:p>
        </w:tc>
        <w:tc>
          <w:tcPr>
            <w:tcW w:w="2835" w:type="dxa"/>
            <w:tcBorders>
              <w:top w:val="single" w:sz="4" w:space="0" w:color="auto"/>
              <w:left w:val="single" w:sz="4" w:space="0" w:color="auto"/>
              <w:bottom w:val="single" w:sz="4" w:space="0" w:color="auto"/>
              <w:right w:val="single" w:sz="4" w:space="0" w:color="000000"/>
            </w:tcBorders>
          </w:tcPr>
          <w:p w:rsidR="00550939" w:rsidRPr="003838CF" w:rsidRDefault="00550939" w:rsidP="00716582">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2</w:t>
            </w:r>
            <w:r w:rsidRPr="003838CF">
              <w:rPr>
                <w:rFonts w:ascii="Calibri" w:eastAsia="Times New Roman" w:hAnsi="Calibri" w:cs="Calibri"/>
                <w:b/>
                <w:bCs/>
                <w:color w:val="000000"/>
                <w:sz w:val="20"/>
                <w:szCs w:val="20"/>
              </w:rPr>
              <w:t>0%</w:t>
            </w:r>
          </w:p>
        </w:tc>
        <w:tc>
          <w:tcPr>
            <w:tcW w:w="1559" w:type="dxa"/>
            <w:vMerge/>
            <w:tcBorders>
              <w:left w:val="single" w:sz="4" w:space="0" w:color="000000"/>
              <w:right w:val="single" w:sz="4" w:space="0" w:color="000000"/>
            </w:tcBorders>
          </w:tcPr>
          <w:p w:rsidR="00550939" w:rsidRPr="003838CF" w:rsidRDefault="00550939" w:rsidP="00716582">
            <w:pPr>
              <w:spacing w:before="120" w:after="0" w:line="240" w:lineRule="auto"/>
              <w:jc w:val="both"/>
              <w:rPr>
                <w:rFonts w:ascii="Calibri" w:eastAsia="Times New Roman" w:hAnsi="Calibri" w:cs="Calibri"/>
                <w:sz w:val="20"/>
                <w:szCs w:val="20"/>
                <w:lang w:val="es-ES"/>
              </w:rPr>
            </w:pPr>
          </w:p>
        </w:tc>
      </w:tr>
      <w:tr w:rsidR="00550939" w:rsidRPr="003838CF" w:rsidTr="00716582">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550939" w:rsidRPr="003838CF" w:rsidRDefault="00550939" w:rsidP="00716582">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Gerencia de Comercialización</w:t>
            </w:r>
          </w:p>
        </w:tc>
        <w:tc>
          <w:tcPr>
            <w:tcW w:w="2835" w:type="dxa"/>
            <w:tcBorders>
              <w:top w:val="single" w:sz="4" w:space="0" w:color="auto"/>
              <w:left w:val="single" w:sz="4" w:space="0" w:color="auto"/>
              <w:bottom w:val="single" w:sz="4" w:space="0" w:color="auto"/>
              <w:right w:val="single" w:sz="4" w:space="0" w:color="000000"/>
            </w:tcBorders>
          </w:tcPr>
          <w:p w:rsidR="00550939" w:rsidRPr="003838CF" w:rsidRDefault="00550939" w:rsidP="00716582">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54.5</w:t>
            </w:r>
            <w:r w:rsidRPr="003838CF">
              <w:rPr>
                <w:rFonts w:ascii="Calibri" w:eastAsia="Times New Roman" w:hAnsi="Calibri" w:cs="Calibri"/>
                <w:b/>
                <w:bCs/>
                <w:color w:val="000000"/>
                <w:sz w:val="20"/>
                <w:szCs w:val="20"/>
              </w:rPr>
              <w:t>%</w:t>
            </w:r>
          </w:p>
        </w:tc>
        <w:tc>
          <w:tcPr>
            <w:tcW w:w="1559" w:type="dxa"/>
            <w:vMerge/>
            <w:tcBorders>
              <w:left w:val="single" w:sz="4" w:space="0" w:color="000000"/>
              <w:right w:val="single" w:sz="4" w:space="0" w:color="000000"/>
            </w:tcBorders>
          </w:tcPr>
          <w:p w:rsidR="00550939" w:rsidRPr="003838CF" w:rsidRDefault="00550939" w:rsidP="00716582">
            <w:pPr>
              <w:spacing w:before="120" w:after="0" w:line="240" w:lineRule="auto"/>
              <w:jc w:val="both"/>
              <w:rPr>
                <w:rFonts w:ascii="Calibri" w:eastAsia="Times New Roman" w:hAnsi="Calibri" w:cs="Calibri"/>
                <w:sz w:val="20"/>
                <w:szCs w:val="20"/>
                <w:lang w:val="es-ES"/>
              </w:rPr>
            </w:pPr>
          </w:p>
        </w:tc>
      </w:tr>
      <w:tr w:rsidR="00550939" w:rsidRPr="003838CF" w:rsidTr="00716582">
        <w:trPr>
          <w:trHeight w:val="482"/>
        </w:trPr>
        <w:tc>
          <w:tcPr>
            <w:tcW w:w="4815" w:type="dxa"/>
            <w:tcBorders>
              <w:top w:val="single" w:sz="4" w:space="0" w:color="auto"/>
              <w:left w:val="single" w:sz="4" w:space="0" w:color="000000"/>
              <w:bottom w:val="single" w:sz="4" w:space="0" w:color="auto"/>
              <w:right w:val="single" w:sz="4" w:space="0" w:color="auto"/>
            </w:tcBorders>
            <w:vAlign w:val="center"/>
          </w:tcPr>
          <w:p w:rsidR="00550939" w:rsidRDefault="00550939" w:rsidP="00716582">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Coordinadora de Relaciones Internacionales </w:t>
            </w:r>
          </w:p>
        </w:tc>
        <w:tc>
          <w:tcPr>
            <w:tcW w:w="2835" w:type="dxa"/>
            <w:tcBorders>
              <w:top w:val="single" w:sz="4" w:space="0" w:color="auto"/>
              <w:left w:val="single" w:sz="4" w:space="0" w:color="auto"/>
              <w:bottom w:val="single" w:sz="4" w:space="0" w:color="auto"/>
              <w:right w:val="single" w:sz="4" w:space="0" w:color="000000"/>
            </w:tcBorders>
          </w:tcPr>
          <w:p w:rsidR="00550939" w:rsidRDefault="00550939" w:rsidP="00716582">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60%</w:t>
            </w:r>
          </w:p>
        </w:tc>
        <w:tc>
          <w:tcPr>
            <w:tcW w:w="1559" w:type="dxa"/>
            <w:vMerge/>
            <w:tcBorders>
              <w:left w:val="single" w:sz="4" w:space="0" w:color="000000"/>
              <w:right w:val="single" w:sz="4" w:space="0" w:color="000000"/>
            </w:tcBorders>
          </w:tcPr>
          <w:p w:rsidR="00550939" w:rsidRPr="003838CF" w:rsidRDefault="00550939" w:rsidP="00716582">
            <w:pPr>
              <w:spacing w:before="120" w:after="0" w:line="240" w:lineRule="auto"/>
              <w:jc w:val="both"/>
              <w:rPr>
                <w:rFonts w:ascii="Calibri" w:eastAsia="Times New Roman" w:hAnsi="Calibri" w:cs="Calibri"/>
                <w:sz w:val="20"/>
                <w:szCs w:val="20"/>
                <w:lang w:val="es-ES"/>
              </w:rPr>
            </w:pPr>
          </w:p>
        </w:tc>
      </w:tr>
    </w:tbl>
    <w:p w:rsidR="00BE7687" w:rsidRDefault="00BE7687" w:rsidP="00BE7687">
      <w:pPr>
        <w:jc w:val="center"/>
        <w:rPr>
          <w:rFonts w:ascii="Calibri" w:eastAsia="Times New Roman" w:hAnsi="Calibri" w:cs="Calibri"/>
          <w:b/>
          <w:sz w:val="24"/>
          <w:szCs w:val="24"/>
          <w:lang w:val="es-ES"/>
        </w:rPr>
      </w:pPr>
    </w:p>
    <w:p w:rsidR="00BE7687" w:rsidRDefault="00BE7687" w:rsidP="00BE7687">
      <w:pPr>
        <w:jc w:val="center"/>
        <w:rPr>
          <w:rFonts w:ascii="Calibri" w:eastAsia="Times New Roman" w:hAnsi="Calibri" w:cs="Calibri"/>
          <w:b/>
          <w:sz w:val="24"/>
          <w:szCs w:val="24"/>
          <w:lang w:val="es-ES"/>
        </w:rPr>
      </w:pPr>
    </w:p>
    <w:p w:rsidR="00716582" w:rsidRDefault="00716582" w:rsidP="00BE7687">
      <w:pPr>
        <w:jc w:val="both"/>
        <w:rPr>
          <w:rFonts w:ascii="Calibri" w:eastAsia="Times New Roman" w:hAnsi="Calibri" w:cs="Calibri"/>
          <w:sz w:val="24"/>
          <w:szCs w:val="24"/>
          <w:lang w:val="es-ES"/>
        </w:rPr>
      </w:pPr>
    </w:p>
    <w:p w:rsidR="00A11ECB" w:rsidRDefault="00A11ECB" w:rsidP="00BE7687">
      <w:pPr>
        <w:keepNext/>
        <w:keepLines/>
        <w:spacing w:before="480" w:after="0"/>
        <w:outlineLvl w:val="0"/>
        <w:rPr>
          <w:rFonts w:ascii="Calibri" w:eastAsia="Calibri" w:hAnsi="Calibri" w:cs="Cambria"/>
          <w:b/>
          <w:bCs/>
          <w:color w:val="365F91"/>
          <w:sz w:val="24"/>
          <w:szCs w:val="24"/>
          <w:lang w:val="es-ES"/>
        </w:rPr>
      </w:pPr>
    </w:p>
    <w:p w:rsidR="00BE7687" w:rsidRPr="00D17A5C" w:rsidRDefault="00BE7687" w:rsidP="00BE7687">
      <w:pPr>
        <w:keepNext/>
        <w:keepLines/>
        <w:spacing w:before="480" w:after="0"/>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ASPECTOS QUE SE SUGIEREN POR LA UNIDAD DE PLANIFICACIÓN </w:t>
      </w:r>
    </w:p>
    <w:p w:rsidR="00BE7687" w:rsidRPr="00D17A5C" w:rsidRDefault="00BE7687" w:rsidP="00BE7687">
      <w:pPr>
        <w:spacing w:after="0" w:line="240" w:lineRule="auto"/>
        <w:jc w:val="both"/>
        <w:rPr>
          <w:rFonts w:ascii="Calibri" w:eastAsia="Arial Unicode MS" w:hAnsi="Calibri" w:cs="Arial"/>
          <w:sz w:val="24"/>
          <w:szCs w:val="24"/>
          <w:lang w:eastAsia="es-SV"/>
        </w:rPr>
      </w:pPr>
    </w:p>
    <w:p w:rsidR="00BE7687" w:rsidRDefault="00550939" w:rsidP="00BE7687">
      <w:pPr>
        <w:numPr>
          <w:ilvl w:val="0"/>
          <w:numId w:val="3"/>
        </w:numPr>
        <w:spacing w:after="0" w:line="240" w:lineRule="auto"/>
        <w:contextualSpacing/>
        <w:jc w:val="both"/>
        <w:rPr>
          <w:rFonts w:ascii="Calibri" w:eastAsia="Arial Unicode MS" w:hAnsi="Calibri" w:cs="Arial"/>
          <w:sz w:val="24"/>
          <w:szCs w:val="24"/>
          <w:lang w:eastAsia="es-SV"/>
        </w:rPr>
      </w:pPr>
      <w:r>
        <w:rPr>
          <w:rFonts w:ascii="Calibri" w:eastAsia="Arial Unicode MS" w:hAnsi="Calibri" w:cs="Arial"/>
          <w:sz w:val="24"/>
          <w:szCs w:val="24"/>
          <w:lang w:eastAsia="es-SV"/>
        </w:rPr>
        <w:t xml:space="preserve">Se les solicita a las Unidades Operativas de </w:t>
      </w:r>
      <w:r w:rsidR="00B35158">
        <w:rPr>
          <w:rFonts w:ascii="Calibri" w:eastAsia="Arial Unicode MS" w:hAnsi="Calibri" w:cs="Arial"/>
          <w:sz w:val="24"/>
          <w:szCs w:val="24"/>
          <w:lang w:eastAsia="es-SV"/>
        </w:rPr>
        <w:t>CIFCO, que</w:t>
      </w:r>
      <w:r>
        <w:rPr>
          <w:rFonts w:ascii="Calibri" w:eastAsia="Arial Unicode MS" w:hAnsi="Calibri" w:cs="Arial"/>
          <w:sz w:val="24"/>
          <w:szCs w:val="24"/>
          <w:lang w:eastAsia="es-SV"/>
        </w:rPr>
        <w:t xml:space="preserve"> cumplan con el envío de</w:t>
      </w:r>
      <w:r w:rsidR="00B35158">
        <w:rPr>
          <w:rFonts w:ascii="Calibri" w:eastAsia="Arial Unicode MS" w:hAnsi="Calibri" w:cs="Arial"/>
          <w:sz w:val="24"/>
          <w:szCs w:val="24"/>
          <w:lang w:eastAsia="es-SV"/>
        </w:rPr>
        <w:t xml:space="preserve"> su</w:t>
      </w:r>
      <w:r>
        <w:rPr>
          <w:rFonts w:ascii="Calibri" w:eastAsia="Arial Unicode MS" w:hAnsi="Calibri" w:cs="Arial"/>
          <w:sz w:val="24"/>
          <w:szCs w:val="24"/>
          <w:lang w:eastAsia="es-SV"/>
        </w:rPr>
        <w:t xml:space="preserve"> informaci</w:t>
      </w:r>
      <w:r w:rsidR="00B35158">
        <w:rPr>
          <w:rFonts w:ascii="Calibri" w:eastAsia="Arial Unicode MS" w:hAnsi="Calibri" w:cs="Arial"/>
          <w:sz w:val="24"/>
          <w:szCs w:val="24"/>
          <w:lang w:eastAsia="es-SV"/>
        </w:rPr>
        <w:t>ón de acuerdo a las fechas señaladas</w:t>
      </w:r>
      <w:r>
        <w:rPr>
          <w:rFonts w:ascii="Calibri" w:eastAsia="Arial Unicode MS" w:hAnsi="Calibri" w:cs="Arial"/>
          <w:sz w:val="24"/>
          <w:szCs w:val="24"/>
          <w:lang w:eastAsia="es-SV"/>
        </w:rPr>
        <w:t xml:space="preserve">. </w:t>
      </w:r>
    </w:p>
    <w:p w:rsidR="00283E9C" w:rsidRDefault="00B35158" w:rsidP="00BE7687">
      <w:pPr>
        <w:numPr>
          <w:ilvl w:val="0"/>
          <w:numId w:val="3"/>
        </w:numPr>
        <w:spacing w:after="0" w:line="240" w:lineRule="auto"/>
        <w:contextualSpacing/>
        <w:jc w:val="both"/>
        <w:rPr>
          <w:rFonts w:ascii="Calibri" w:eastAsia="Arial Unicode MS" w:hAnsi="Calibri" w:cs="Arial"/>
          <w:sz w:val="24"/>
          <w:szCs w:val="24"/>
          <w:lang w:eastAsia="es-SV"/>
        </w:rPr>
      </w:pPr>
      <w:r>
        <w:rPr>
          <w:rFonts w:ascii="Calibri" w:eastAsia="Arial Unicode MS" w:hAnsi="Calibri" w:cs="Arial"/>
          <w:sz w:val="24"/>
          <w:szCs w:val="24"/>
          <w:lang w:eastAsia="es-SV"/>
        </w:rPr>
        <w:t>A l</w:t>
      </w:r>
      <w:r w:rsidR="00283E9C">
        <w:rPr>
          <w:rFonts w:ascii="Calibri" w:eastAsia="Arial Unicode MS" w:hAnsi="Calibri" w:cs="Arial"/>
          <w:sz w:val="24"/>
          <w:szCs w:val="24"/>
          <w:lang w:eastAsia="es-SV"/>
        </w:rPr>
        <w:t xml:space="preserve">as Unidades que reprogramaron actividades para el siguiente trimestre (abril- junio) </w:t>
      </w:r>
      <w:r>
        <w:rPr>
          <w:rFonts w:ascii="Calibri" w:eastAsia="Arial Unicode MS" w:hAnsi="Calibri" w:cs="Arial"/>
          <w:sz w:val="24"/>
          <w:szCs w:val="24"/>
          <w:lang w:eastAsia="es-SV"/>
        </w:rPr>
        <w:t>realizar</w:t>
      </w:r>
      <w:r w:rsidR="00283E9C">
        <w:rPr>
          <w:rFonts w:ascii="Calibri" w:eastAsia="Arial Unicode MS" w:hAnsi="Calibri" w:cs="Arial"/>
          <w:sz w:val="24"/>
          <w:szCs w:val="24"/>
          <w:lang w:eastAsia="es-SV"/>
        </w:rPr>
        <w:t xml:space="preserve"> las actividades en dicho periodo. </w:t>
      </w:r>
    </w:p>
    <w:p w:rsidR="00550939" w:rsidRPr="003D3457" w:rsidRDefault="00550939" w:rsidP="00550939">
      <w:pPr>
        <w:spacing w:after="0" w:line="240" w:lineRule="auto"/>
        <w:ind w:left="360"/>
        <w:contextualSpacing/>
        <w:jc w:val="both"/>
        <w:rPr>
          <w:rFonts w:ascii="Calibri" w:eastAsia="Arial Unicode MS" w:hAnsi="Calibri" w:cs="Arial"/>
          <w:sz w:val="24"/>
          <w:szCs w:val="24"/>
          <w:lang w:eastAsia="es-SV"/>
        </w:rPr>
      </w:pPr>
    </w:p>
    <w:p w:rsidR="00283E9C" w:rsidRDefault="00283E9C" w:rsidP="00BE7687">
      <w:pPr>
        <w:rPr>
          <w:rFonts w:ascii="Calibri" w:eastAsia="Times New Roman" w:hAnsi="Calibri" w:cs="Calibri"/>
          <w:sz w:val="24"/>
          <w:szCs w:val="24"/>
          <w:lang w:val="es-ES"/>
        </w:rPr>
      </w:pPr>
    </w:p>
    <w:p w:rsidR="00BE7687" w:rsidRPr="00D17A5C" w:rsidRDefault="00BE7687" w:rsidP="00BE7687">
      <w:pPr>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Se anexan Archivos en Excel, para el conocimiento de las actividades de cada Unidad de CIFCO. </w:t>
      </w:r>
    </w:p>
    <w:p w:rsidR="00752D24" w:rsidRDefault="00752D24"/>
    <w:sectPr w:rsidR="00752D24" w:rsidSect="00C47740">
      <w:footerReference w:type="default" r:id="rId9"/>
      <w:pgSz w:w="12240" w:h="15840"/>
      <w:pgMar w:top="1560" w:right="1467"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72" w:rsidRDefault="00B75472" w:rsidP="00BE7687">
      <w:pPr>
        <w:spacing w:after="0" w:line="240" w:lineRule="auto"/>
      </w:pPr>
      <w:r>
        <w:separator/>
      </w:r>
    </w:p>
  </w:endnote>
  <w:endnote w:type="continuationSeparator" w:id="0">
    <w:p w:rsidR="00B75472" w:rsidRDefault="00B75472" w:rsidP="00BE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408" w:rsidRDefault="00B75472">
    <w:pPr>
      <w:pStyle w:val="Piedepgina"/>
      <w:rPr>
        <w:color w:val="000000" w:themeColor="text1"/>
        <w:sz w:val="24"/>
        <w:szCs w:val="24"/>
      </w:rPr>
    </w:pPr>
    <w:sdt>
      <w:sdtPr>
        <w:rPr>
          <w:color w:val="000000" w:themeColor="text1"/>
          <w:sz w:val="24"/>
          <w:szCs w:val="24"/>
        </w:rPr>
        <w:alias w:val="Autor"/>
        <w:id w:val="54214575"/>
        <w:dataBinding w:prefixMappings="xmlns:ns0='http://schemas.openxmlformats.org/package/2006/metadata/core-properties' xmlns:ns1='http://purl.org/dc/elements/1.1/'" w:xpath="/ns0:coreProperties[1]/ns1:creator[1]" w:storeItemID="{6C3C8BC8-F283-45AE-878A-BAB7291924A1}"/>
        <w:text/>
      </w:sdtPr>
      <w:sdtEndPr/>
      <w:sdtContent>
        <w:r w:rsidR="004D31E2">
          <w:rPr>
            <w:color w:val="000000" w:themeColor="text1"/>
            <w:sz w:val="24"/>
            <w:szCs w:val="24"/>
          </w:rPr>
          <w:t>UNIDAD DE PLANIFICACIÓN</w:t>
        </w:r>
      </w:sdtContent>
    </w:sdt>
  </w:p>
  <w:p w:rsidR="00953408" w:rsidRDefault="00DF7822">
    <w:pPr>
      <w:pStyle w:val="Piedepgina"/>
    </w:pPr>
    <w:r>
      <w:rPr>
        <w:noProof/>
        <w:lang w:eastAsia="es-SV"/>
      </w:rPr>
      <mc:AlternateContent>
        <mc:Choice Requires="wps">
          <w:drawing>
            <wp:anchor distT="0" distB="0" distL="114300" distR="114300" simplePos="0" relativeHeight="251659264" behindDoc="0" locked="0" layoutInCell="1" allowOverlap="1" wp14:anchorId="5DA71F30" wp14:editId="6F645B50">
              <wp:simplePos x="0" y="0"/>
              <wp:positionH relativeFrom="margin">
                <wp:align>right</wp:align>
              </wp:positionH>
              <wp:positionV relativeFrom="bottomMargin">
                <wp:align>top</wp:align>
              </wp:positionV>
              <wp:extent cx="1508760" cy="39560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953408" w:rsidRDefault="00DF7822">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E96310" w:rsidRPr="00E96310">
                            <w:rPr>
                              <w:rFonts w:asciiTheme="majorHAnsi" w:hAnsiTheme="majorHAnsi"/>
                              <w:noProof/>
                              <w:color w:val="000000" w:themeColor="text1"/>
                              <w:sz w:val="40"/>
                              <w:szCs w:val="40"/>
                              <w:lang w:val="es-ES"/>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A71F30" id="_x0000_t202" coordsize="21600,21600" o:spt="202" path="m,l,21600r21600,l21600,xe">
              <v:stroke joinstyle="miter"/>
              <v:path gradientshapeok="t" o:connecttype="rect"/>
            </v:shapetype>
            <v:shape id="Cuadro de texto 56" o:spid="_x0000_s102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T/YVqDoCAABoBAAADgAAAAAAAAAAAAAA&#10;AAAuAgAAZHJzL2Uyb0RvYy54bWxQSwECLQAUAAYACAAAACEAOLASw9kAAAAEAQAADwAAAAAAAAAA&#10;AAAAAACUBAAAZHJzL2Rvd25yZXYueG1sUEsFBgAAAAAEAAQA8wAAAJoFAAAAAA==&#10;" filled="f" stroked="f" strokeweight=".5pt">
              <v:textbox style="mso-fit-shape-to-text:t">
                <w:txbxContent>
                  <w:p w:rsidR="00953408" w:rsidRDefault="00DF7822">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E96310" w:rsidRPr="00E96310">
                      <w:rPr>
                        <w:rFonts w:asciiTheme="majorHAnsi" w:hAnsiTheme="majorHAnsi"/>
                        <w:noProof/>
                        <w:color w:val="000000" w:themeColor="text1"/>
                        <w:sz w:val="40"/>
                        <w:szCs w:val="40"/>
                        <w:lang w:val="es-ES"/>
                      </w:rPr>
                      <w:t>1</w:t>
                    </w:r>
                    <w:r>
                      <w:rPr>
                        <w:rFonts w:asciiTheme="majorHAnsi" w:hAnsiTheme="majorHAnsi"/>
                        <w:color w:val="000000" w:themeColor="text1"/>
                        <w:sz w:val="40"/>
                        <w:szCs w:val="40"/>
                      </w:rPr>
                      <w:fldChar w:fldCharType="end"/>
                    </w:r>
                  </w:p>
                </w:txbxContent>
              </v:textbox>
              <w10:wrap anchorx="margin" anchory="margin"/>
            </v:shape>
          </w:pict>
        </mc:Fallback>
      </mc:AlternateContent>
    </w:r>
    <w:r w:rsidRPr="005566FD">
      <w:rPr>
        <w:noProof/>
        <w:color w:val="002060"/>
        <w:lang w:eastAsia="es-SV"/>
      </w:rPr>
      <mc:AlternateContent>
        <mc:Choice Requires="wps">
          <w:drawing>
            <wp:anchor distT="91440" distB="91440" distL="114300" distR="114300" simplePos="0" relativeHeight="251660288" behindDoc="1" locked="0" layoutInCell="1" allowOverlap="1" wp14:anchorId="780FF4F6" wp14:editId="17356699">
              <wp:simplePos x="0" y="0"/>
              <wp:positionH relativeFrom="margin">
                <wp:align>center</wp:align>
              </wp:positionH>
              <wp:positionV relativeFrom="bottomMargin">
                <wp:align>top</wp:align>
              </wp:positionV>
              <wp:extent cx="5943600" cy="36195"/>
              <wp:effectExtent l="0" t="0" r="0" b="0"/>
              <wp:wrapSquare wrapText="bothSides"/>
              <wp:docPr id="58" name="Rectá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1AE56A8" id="Rectángulo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6wEAABUEAAAOAAAAZHJzL2Uyb0RvYy54bWysU81uGyEQvlfqOyDu9a6d2mosr3NIlF6q&#10;NkraByDs4EUCBgHx2o/TZ+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" fillcolor="#5b9bd5 [3204]" stroked="f" strokeweight="1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72" w:rsidRDefault="00B75472" w:rsidP="00BE7687">
      <w:pPr>
        <w:spacing w:after="0" w:line="240" w:lineRule="auto"/>
      </w:pPr>
      <w:r>
        <w:separator/>
      </w:r>
    </w:p>
  </w:footnote>
  <w:footnote w:type="continuationSeparator" w:id="0">
    <w:p w:rsidR="00B75472" w:rsidRDefault="00B75472" w:rsidP="00BE7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32D6A"/>
    <w:multiLevelType w:val="hybridMultilevel"/>
    <w:tmpl w:val="048018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7D714C3"/>
    <w:multiLevelType w:val="hybridMultilevel"/>
    <w:tmpl w:val="3FCCE8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6316A54"/>
    <w:multiLevelType w:val="hybridMultilevel"/>
    <w:tmpl w:val="AE28DB66"/>
    <w:lvl w:ilvl="0" w:tplc="440A000F">
      <w:start w:val="1"/>
      <w:numFmt w:val="decimal"/>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6C4263F6"/>
    <w:multiLevelType w:val="hybridMultilevel"/>
    <w:tmpl w:val="7FCC51F4"/>
    <w:lvl w:ilvl="0" w:tplc="E90041AE">
      <w:start w:val="1"/>
      <w:numFmt w:val="bullet"/>
      <w:lvlText w:val="*"/>
      <w:lvlJc w:val="left"/>
      <w:pPr>
        <w:tabs>
          <w:tab w:val="num" w:pos="786"/>
        </w:tabs>
        <w:ind w:left="786" w:hanging="360"/>
      </w:pPr>
      <w:rPr>
        <w:rFonts w:ascii="Lucida Console" w:hAnsi="Lucida Console"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205CA8"/>
    <w:multiLevelType w:val="hybridMultilevel"/>
    <w:tmpl w:val="CF0A66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87"/>
    <w:rsid w:val="000509C3"/>
    <w:rsid w:val="000C1AA8"/>
    <w:rsid w:val="000E43AC"/>
    <w:rsid w:val="00154A9B"/>
    <w:rsid w:val="00180E44"/>
    <w:rsid w:val="001C69E3"/>
    <w:rsid w:val="00267134"/>
    <w:rsid w:val="00272FAC"/>
    <w:rsid w:val="00283E9C"/>
    <w:rsid w:val="00364593"/>
    <w:rsid w:val="003F3639"/>
    <w:rsid w:val="004530C6"/>
    <w:rsid w:val="00490212"/>
    <w:rsid w:val="00490C4B"/>
    <w:rsid w:val="004D31E2"/>
    <w:rsid w:val="00507D12"/>
    <w:rsid w:val="005236B6"/>
    <w:rsid w:val="00550939"/>
    <w:rsid w:val="00570643"/>
    <w:rsid w:val="005D1982"/>
    <w:rsid w:val="006A2362"/>
    <w:rsid w:val="006C578C"/>
    <w:rsid w:val="006D4D01"/>
    <w:rsid w:val="007021BC"/>
    <w:rsid w:val="00702478"/>
    <w:rsid w:val="00716582"/>
    <w:rsid w:val="007208CA"/>
    <w:rsid w:val="00752D24"/>
    <w:rsid w:val="008031D1"/>
    <w:rsid w:val="008A466D"/>
    <w:rsid w:val="009210D9"/>
    <w:rsid w:val="00961E55"/>
    <w:rsid w:val="009A0B42"/>
    <w:rsid w:val="009A0C69"/>
    <w:rsid w:val="009C2152"/>
    <w:rsid w:val="00A11ECB"/>
    <w:rsid w:val="00A22308"/>
    <w:rsid w:val="00A330AC"/>
    <w:rsid w:val="00A736A4"/>
    <w:rsid w:val="00A92AE6"/>
    <w:rsid w:val="00A93A49"/>
    <w:rsid w:val="00AD2CB3"/>
    <w:rsid w:val="00B2443A"/>
    <w:rsid w:val="00B35158"/>
    <w:rsid w:val="00B705E5"/>
    <w:rsid w:val="00B75472"/>
    <w:rsid w:val="00BA107F"/>
    <w:rsid w:val="00BB0DD1"/>
    <w:rsid w:val="00BE7687"/>
    <w:rsid w:val="00C47740"/>
    <w:rsid w:val="00CB0518"/>
    <w:rsid w:val="00D04B21"/>
    <w:rsid w:val="00D377DE"/>
    <w:rsid w:val="00DA25FA"/>
    <w:rsid w:val="00DA776F"/>
    <w:rsid w:val="00DB0FCF"/>
    <w:rsid w:val="00DF1B2D"/>
    <w:rsid w:val="00DF7822"/>
    <w:rsid w:val="00E34EA6"/>
    <w:rsid w:val="00E54114"/>
    <w:rsid w:val="00E96310"/>
    <w:rsid w:val="00EA398E"/>
    <w:rsid w:val="00EC29A9"/>
    <w:rsid w:val="00EF3C64"/>
    <w:rsid w:val="00F26953"/>
    <w:rsid w:val="00F334D3"/>
    <w:rsid w:val="00F42455"/>
    <w:rsid w:val="00F549CF"/>
    <w:rsid w:val="00F71B29"/>
    <w:rsid w:val="00F90AD4"/>
    <w:rsid w:val="00FE52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ECB3"/>
  <w15:chartTrackingRefBased/>
  <w15:docId w15:val="{73AA3C76-6446-434C-9E81-20A62C9F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687"/>
    <w:pPr>
      <w:spacing w:after="200" w:line="276" w:lineRule="auto"/>
    </w:pPr>
  </w:style>
  <w:style w:type="paragraph" w:styleId="Ttulo2">
    <w:name w:val="heading 2"/>
    <w:basedOn w:val="Normal"/>
    <w:next w:val="Normal"/>
    <w:link w:val="Ttulo2Car"/>
    <w:uiPriority w:val="9"/>
    <w:unhideWhenUsed/>
    <w:qFormat/>
    <w:rsid w:val="00BE768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E7687"/>
    <w:rPr>
      <w:rFonts w:asciiTheme="majorHAnsi" w:eastAsiaTheme="majorEastAsia" w:hAnsiTheme="majorHAnsi" w:cstheme="majorBidi"/>
      <w:b/>
      <w:bCs/>
      <w:color w:val="5B9BD5" w:themeColor="accent1"/>
      <w:sz w:val="26"/>
      <w:szCs w:val="26"/>
    </w:rPr>
  </w:style>
  <w:style w:type="paragraph" w:styleId="Ttulo">
    <w:name w:val="Title"/>
    <w:basedOn w:val="Normal"/>
    <w:link w:val="TtuloCar"/>
    <w:qFormat/>
    <w:rsid w:val="00BE7687"/>
    <w:pPr>
      <w:spacing w:after="0" w:line="240" w:lineRule="auto"/>
      <w:jc w:val="center"/>
    </w:pPr>
    <w:rPr>
      <w:rFonts w:ascii="Monotype Corsiva" w:eastAsia="Times New Roman" w:hAnsi="Monotype Corsiva" w:cs="Times New Roman"/>
      <w:b/>
      <w:sz w:val="56"/>
      <w:szCs w:val="20"/>
      <w:lang w:val="es-ES" w:eastAsia="es-ES"/>
    </w:rPr>
  </w:style>
  <w:style w:type="character" w:customStyle="1" w:styleId="TtuloCar">
    <w:name w:val="Título Car"/>
    <w:basedOn w:val="Fuentedeprrafopredeter"/>
    <w:link w:val="Ttulo"/>
    <w:rsid w:val="00BE7687"/>
    <w:rPr>
      <w:rFonts w:ascii="Monotype Corsiva" w:eastAsia="Times New Roman" w:hAnsi="Monotype Corsiva" w:cs="Times New Roman"/>
      <w:b/>
      <w:sz w:val="56"/>
      <w:szCs w:val="20"/>
      <w:lang w:val="es-ES" w:eastAsia="es-ES"/>
    </w:rPr>
  </w:style>
  <w:style w:type="paragraph" w:styleId="Prrafodelista">
    <w:name w:val="List Paragraph"/>
    <w:basedOn w:val="Normal"/>
    <w:uiPriority w:val="34"/>
    <w:qFormat/>
    <w:rsid w:val="00BE7687"/>
    <w:pPr>
      <w:ind w:left="720"/>
      <w:contextualSpacing/>
    </w:pPr>
  </w:style>
  <w:style w:type="paragraph" w:styleId="Citadestacada">
    <w:name w:val="Intense Quote"/>
    <w:basedOn w:val="Normal"/>
    <w:next w:val="Normal"/>
    <w:link w:val="CitadestacadaCar"/>
    <w:uiPriority w:val="30"/>
    <w:qFormat/>
    <w:rsid w:val="00BE7687"/>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BE7687"/>
    <w:rPr>
      <w:b/>
      <w:bCs/>
      <w:i/>
      <w:iCs/>
      <w:color w:val="5B9BD5" w:themeColor="accent1"/>
    </w:rPr>
  </w:style>
  <w:style w:type="paragraph" w:styleId="Sinespaciado">
    <w:name w:val="No Spacing"/>
    <w:link w:val="SinespaciadoCar"/>
    <w:uiPriority w:val="1"/>
    <w:qFormat/>
    <w:rsid w:val="00BE7687"/>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BE7687"/>
    <w:rPr>
      <w:rFonts w:eastAsiaTheme="minorEastAsia"/>
      <w:lang w:eastAsia="es-SV"/>
    </w:rPr>
  </w:style>
  <w:style w:type="paragraph" w:styleId="Piedepgina">
    <w:name w:val="footer"/>
    <w:basedOn w:val="Normal"/>
    <w:link w:val="PiedepginaCar"/>
    <w:uiPriority w:val="99"/>
    <w:unhideWhenUsed/>
    <w:rsid w:val="00BE7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7687"/>
  </w:style>
  <w:style w:type="paragraph" w:styleId="Encabezado">
    <w:name w:val="header"/>
    <w:basedOn w:val="Normal"/>
    <w:link w:val="EncabezadoCar"/>
    <w:uiPriority w:val="99"/>
    <w:unhideWhenUsed/>
    <w:rsid w:val="00BE7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7687"/>
  </w:style>
  <w:style w:type="paragraph" w:styleId="Textodeglobo">
    <w:name w:val="Balloon Text"/>
    <w:basedOn w:val="Normal"/>
    <w:link w:val="TextodegloboCar"/>
    <w:uiPriority w:val="99"/>
    <w:semiHidden/>
    <w:unhideWhenUsed/>
    <w:rsid w:val="009C21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2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2071</TotalTime>
  <Pages>11</Pages>
  <Words>2160</Words>
  <Characters>11882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INFORME DE SEGUIMIENTO PRIMER TRIMESTRE 2018</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AL PLAN OPERATIVO PRIMER TRIMESTRE 2018</dc:title>
  <dc:subject/>
  <dc:creator>UNIDAD DE PLANIFICACIÓN</dc:creator>
  <cp:keywords/>
  <dc:description/>
  <cp:lastModifiedBy>Nathaly Zelaya de Rodríguez</cp:lastModifiedBy>
  <cp:revision>63</cp:revision>
  <cp:lastPrinted>2018-05-29T20:23:00Z</cp:lastPrinted>
  <dcterms:created xsi:type="dcterms:W3CDTF">2018-05-15T04:37:00Z</dcterms:created>
  <dcterms:modified xsi:type="dcterms:W3CDTF">2018-05-30T14:34:00Z</dcterms:modified>
</cp:coreProperties>
</file>