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156" w:rsidRPr="003578B0" w:rsidRDefault="004E6156" w:rsidP="004E6156">
      <w:pPr>
        <w:spacing w:after="0"/>
        <w:ind w:right="-376"/>
        <w:jc w:val="right"/>
        <w:rPr>
          <w:rFonts w:ascii="Arial" w:hAnsi="Arial" w:cs="Arial"/>
          <w:b/>
          <w:bCs/>
          <w:u w:val="single"/>
          <w:lang w:val="es-MX"/>
        </w:rPr>
      </w:pPr>
      <w:bookmarkStart w:id="0" w:name="_GoBack"/>
      <w:bookmarkEnd w:id="0"/>
      <w:r w:rsidRPr="003578B0">
        <w:rPr>
          <w:rFonts w:ascii="Museo sant" w:hAnsi="Museo sant" w:cs="Arial"/>
          <w:sz w:val="24"/>
          <w:szCs w:val="24"/>
          <w:lang w:val="es-MX"/>
        </w:rPr>
        <w:t>Acta No.: ____</w:t>
      </w:r>
      <w:r w:rsidRPr="003578B0">
        <w:rPr>
          <w:rFonts w:ascii="Museo sant" w:hAnsi="Museo sant" w:cs="Arial"/>
          <w:sz w:val="24"/>
          <w:szCs w:val="24"/>
          <w:u w:val="single"/>
          <w:lang w:val="es-MX"/>
        </w:rPr>
        <w:t>0</w:t>
      </w:r>
      <w:r w:rsidR="00A51D25">
        <w:rPr>
          <w:rFonts w:ascii="Museo sant" w:hAnsi="Museo sant" w:cs="Arial"/>
          <w:sz w:val="24"/>
          <w:szCs w:val="24"/>
          <w:u w:val="single"/>
          <w:lang w:val="es-MX"/>
        </w:rPr>
        <w:t>0</w:t>
      </w:r>
      <w:r w:rsidR="003E5BBC">
        <w:rPr>
          <w:rFonts w:ascii="Museo sant" w:hAnsi="Museo sant" w:cs="Arial"/>
          <w:sz w:val="24"/>
          <w:szCs w:val="24"/>
          <w:u w:val="single"/>
          <w:lang w:val="es-MX"/>
        </w:rPr>
        <w:t>1</w:t>
      </w:r>
      <w:r w:rsidRPr="003578B0">
        <w:rPr>
          <w:rFonts w:ascii="Museo sant" w:hAnsi="Museo sant" w:cs="Arial"/>
          <w:sz w:val="24"/>
          <w:szCs w:val="24"/>
          <w:u w:val="single"/>
          <w:lang w:val="es-MX"/>
        </w:rPr>
        <w:t>/20</w:t>
      </w:r>
      <w:r w:rsidR="00BC4197" w:rsidRPr="003578B0">
        <w:rPr>
          <w:rFonts w:ascii="Museo sant" w:hAnsi="Museo sant" w:cs="Arial"/>
          <w:sz w:val="24"/>
          <w:szCs w:val="24"/>
          <w:u w:val="single"/>
          <w:lang w:val="es-MX"/>
        </w:rPr>
        <w:t>2</w:t>
      </w:r>
      <w:r w:rsidR="00E85EF7" w:rsidRPr="003578B0">
        <w:rPr>
          <w:rFonts w:ascii="Museo sant" w:hAnsi="Museo sant" w:cs="Arial"/>
          <w:sz w:val="24"/>
          <w:szCs w:val="24"/>
          <w:u w:val="single"/>
          <w:lang w:val="es-MX"/>
        </w:rPr>
        <w:t>2</w:t>
      </w:r>
      <w:r w:rsidRPr="003578B0">
        <w:rPr>
          <w:rFonts w:ascii="Arial" w:hAnsi="Arial" w:cs="Arial"/>
          <w:lang w:val="es-MX"/>
        </w:rPr>
        <w:t>____</w:t>
      </w:r>
    </w:p>
    <w:p w:rsidR="004E6156" w:rsidRPr="005834AF" w:rsidRDefault="004E6156" w:rsidP="004E6156">
      <w:pPr>
        <w:spacing w:after="0"/>
        <w:ind w:right="-660"/>
        <w:jc w:val="both"/>
        <w:rPr>
          <w:rFonts w:ascii="Arial" w:hAnsi="Arial" w:cs="Arial"/>
          <w:lang w:val="es-MX"/>
        </w:rPr>
      </w:pPr>
    </w:p>
    <w:p w:rsidR="00BC4197" w:rsidRDefault="00BC4197" w:rsidP="004E6156">
      <w:pPr>
        <w:spacing w:after="0"/>
        <w:ind w:left="-426" w:right="-376"/>
        <w:jc w:val="both"/>
        <w:rPr>
          <w:rFonts w:ascii="Arial" w:hAnsi="Arial" w:cs="Arial"/>
          <w:lang w:val="es-MX"/>
        </w:rPr>
      </w:pPr>
    </w:p>
    <w:p w:rsidR="00D8216F" w:rsidRPr="00A51D25" w:rsidRDefault="00E85EF7" w:rsidP="00140760">
      <w:pPr>
        <w:spacing w:after="0"/>
        <w:ind w:left="-426" w:right="-376"/>
        <w:jc w:val="both"/>
        <w:rPr>
          <w:rFonts w:ascii="Museo sant" w:hAnsi="Museo sant" w:cs="Arial"/>
          <w:sz w:val="24"/>
          <w:szCs w:val="24"/>
          <w:lang w:val="es-MX"/>
        </w:rPr>
      </w:pPr>
      <w:r w:rsidRPr="00A42981">
        <w:rPr>
          <w:rFonts w:ascii="Museo sant" w:hAnsi="Museo sant" w:cs="Arial"/>
          <w:sz w:val="24"/>
          <w:szCs w:val="24"/>
        </w:rPr>
        <w:t>Reunidos en</w:t>
      </w:r>
      <w:r w:rsidR="004C04B2">
        <w:rPr>
          <w:rFonts w:ascii="Museo sant" w:hAnsi="Museo sant" w:cs="Arial"/>
          <w:sz w:val="24"/>
          <w:szCs w:val="24"/>
        </w:rPr>
        <w:t xml:space="preserve"> las instalaciones de</w:t>
      </w:r>
      <w:r w:rsidR="00D77D83">
        <w:rPr>
          <w:rFonts w:ascii="Museo sant" w:hAnsi="Museo sant" w:cs="Arial"/>
          <w:sz w:val="24"/>
          <w:szCs w:val="24"/>
        </w:rPr>
        <w:t xml:space="preserve"> EXFENADESAL, en la final avenida Peralta No. 903, San </w:t>
      </w:r>
      <w:r w:rsidR="0052189B">
        <w:rPr>
          <w:rFonts w:ascii="Museo sant" w:hAnsi="Museo sant" w:cs="Arial"/>
          <w:sz w:val="24"/>
          <w:szCs w:val="24"/>
        </w:rPr>
        <w:t xml:space="preserve">Salvador, </w:t>
      </w:r>
      <w:r w:rsidRPr="00774A28">
        <w:rPr>
          <w:rFonts w:ascii="Museo sant" w:hAnsi="Museo sant" w:cs="Arial"/>
          <w:sz w:val="24"/>
          <w:szCs w:val="24"/>
        </w:rPr>
        <w:t xml:space="preserve">a las </w:t>
      </w:r>
      <w:r w:rsidR="00D77D83">
        <w:rPr>
          <w:rFonts w:ascii="Museo sant" w:hAnsi="Museo sant" w:cs="Arial"/>
          <w:sz w:val="24"/>
          <w:szCs w:val="24"/>
        </w:rPr>
        <w:t xml:space="preserve">nueve horas </w:t>
      </w:r>
      <w:r w:rsidR="00D77D83" w:rsidRPr="00774A28">
        <w:rPr>
          <w:rFonts w:ascii="Museo sant" w:hAnsi="Museo sant" w:cs="Arial"/>
          <w:sz w:val="24"/>
          <w:szCs w:val="24"/>
        </w:rPr>
        <w:t>del</w:t>
      </w:r>
      <w:r w:rsidRPr="00774A28">
        <w:rPr>
          <w:rFonts w:ascii="Museo sant" w:hAnsi="Museo sant" w:cs="Arial"/>
          <w:sz w:val="24"/>
          <w:szCs w:val="24"/>
        </w:rPr>
        <w:t xml:space="preserve"> día viernes </w:t>
      </w:r>
      <w:r w:rsidR="00D77D83">
        <w:rPr>
          <w:rFonts w:ascii="Museo sant" w:hAnsi="Museo sant" w:cs="Arial"/>
          <w:sz w:val="24"/>
          <w:szCs w:val="24"/>
        </w:rPr>
        <w:t xml:space="preserve">dieciocho de noviembre de </w:t>
      </w:r>
      <w:r w:rsidRPr="00774A28">
        <w:rPr>
          <w:rFonts w:ascii="Museo sant" w:hAnsi="Museo sant" w:cs="Arial"/>
          <w:sz w:val="24"/>
          <w:szCs w:val="24"/>
        </w:rPr>
        <w:t>dos mil veintidós; convocados por la Unidad de Gestión Documental y Archivos, los miembros del Comité Institucional de Selección y Eliminación Documental- CISED, reunidos:</w:t>
      </w:r>
      <w:r w:rsidR="00D77D83" w:rsidRPr="00D77D83">
        <w:rPr>
          <w:rFonts w:ascii="Museo sant" w:hAnsi="Museo sant" w:cs="Arial"/>
          <w:szCs w:val="24"/>
        </w:rPr>
        <w:t xml:space="preserve"> </w:t>
      </w:r>
      <w:r w:rsidR="00D77D83" w:rsidRPr="005401B5">
        <w:rPr>
          <w:rFonts w:ascii="Museo sant" w:hAnsi="Museo sant" w:cs="Arial"/>
          <w:szCs w:val="24"/>
        </w:rPr>
        <w:t xml:space="preserve">por la UGDA, Lcda. Ana Cecilia Arias Escamilla, Oficial de Gestión Documental y Archivo; Lcda. María Guadalupe Lobos Escobar, Técnico I; Por Oficina Central, Lcda. Irene Jaqueline Marroquín Merino, Representante de la Unidad de Auditoria Interna; Lcda. Gabriela Rebeca Delgado Moya, Historiadora; Lic. Wilian Arnulfo García Rodríguez, Representante de la Gerencia Legal, por FENADESAL: Lic. Carlos Arístides Mejía Martínez, Encargado del Archivo Periférico y </w:t>
      </w:r>
      <w:r w:rsidR="0036783D">
        <w:rPr>
          <w:rFonts w:ascii="Museo sant" w:hAnsi="Museo sant" w:cs="Arial"/>
          <w:szCs w:val="24"/>
        </w:rPr>
        <w:t xml:space="preserve">enlace ambiental FENADESAL; </w:t>
      </w:r>
      <w:r w:rsidR="00D77D83" w:rsidRPr="005401B5">
        <w:rPr>
          <w:rFonts w:ascii="Museo sant" w:hAnsi="Museo sant" w:cs="Arial"/>
          <w:szCs w:val="24"/>
        </w:rPr>
        <w:t>en representación de las Unidades Productoras: Lic. Esteban de los Ángeles Rodríguez Miranda, Gerente Interino Ad-honorem de FENADESAL; Lic. Fernando Enrique Rodríguez Molina</w:t>
      </w:r>
      <w:r w:rsidR="0052189B">
        <w:rPr>
          <w:rFonts w:ascii="Museo sant" w:hAnsi="Museo sant" w:cs="Arial"/>
          <w:szCs w:val="24"/>
        </w:rPr>
        <w:t>,</w:t>
      </w:r>
      <w:r w:rsidR="00D77D83" w:rsidRPr="005401B5">
        <w:rPr>
          <w:rFonts w:ascii="Museo sant" w:hAnsi="Museo sant" w:cs="Arial"/>
          <w:szCs w:val="24"/>
        </w:rPr>
        <w:t xml:space="preserve"> en representación de la Jefatura Administrativa Financiera de FENADESAL</w:t>
      </w:r>
      <w:r w:rsidR="00D77D83">
        <w:rPr>
          <w:rFonts w:ascii="Museo sant" w:hAnsi="Museo sant" w:cs="Arial"/>
          <w:szCs w:val="24"/>
        </w:rPr>
        <w:t>.</w:t>
      </w:r>
      <w:r w:rsidR="0052189B">
        <w:rPr>
          <w:rFonts w:ascii="Museo sant" w:hAnsi="Museo sant" w:cs="Arial"/>
          <w:szCs w:val="24"/>
        </w:rPr>
        <w:t xml:space="preserve"> </w:t>
      </w:r>
      <w:r w:rsidR="00452160" w:rsidRPr="00A42981">
        <w:rPr>
          <w:rFonts w:ascii="Museo sant" w:hAnsi="Museo sant" w:cs="Arial"/>
          <w:sz w:val="24"/>
          <w:szCs w:val="24"/>
        </w:rPr>
        <w:t>E</w:t>
      </w:r>
      <w:r w:rsidR="002809AC" w:rsidRPr="00A42981">
        <w:rPr>
          <w:rFonts w:ascii="Museo sant" w:hAnsi="Museo sant" w:cs="Arial"/>
          <w:sz w:val="24"/>
          <w:szCs w:val="24"/>
        </w:rPr>
        <w:t>n cumplimiento a</w:t>
      </w:r>
      <w:r w:rsidR="0046632E" w:rsidRPr="00A42981">
        <w:rPr>
          <w:rFonts w:ascii="Museo sant" w:hAnsi="Museo sant" w:cs="Arial"/>
          <w:sz w:val="24"/>
          <w:szCs w:val="24"/>
        </w:rPr>
        <w:t xml:space="preserve"> lo dispuesto 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en </w:t>
      </w:r>
      <w:r w:rsidR="00B271AA" w:rsidRPr="003478F6">
        <w:rPr>
          <w:rFonts w:ascii="Museo sant" w:hAnsi="Museo sant" w:cs="Arial"/>
          <w:sz w:val="24"/>
          <w:szCs w:val="24"/>
          <w:lang w:val="es-ES_tradnl"/>
        </w:rPr>
        <w:t>el acta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B271AA" w:rsidRPr="003478F6">
        <w:rPr>
          <w:rFonts w:ascii="Museo sant" w:hAnsi="Museo sant" w:cs="Arial"/>
          <w:sz w:val="24"/>
          <w:szCs w:val="24"/>
          <w:lang w:val="es-ES_tradnl"/>
        </w:rPr>
        <w:t>de sesión</w:t>
      </w:r>
      <w:r w:rsidR="003478F6" w:rsidRPr="003478F6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número </w:t>
      </w:r>
      <w:r w:rsidR="00F72BC4">
        <w:rPr>
          <w:rFonts w:ascii="Museo sant" w:hAnsi="Museo sant" w:cs="Arial"/>
          <w:sz w:val="24"/>
          <w:szCs w:val="24"/>
          <w:lang w:val="es-ES_tradnl"/>
        </w:rPr>
        <w:t xml:space="preserve">dos </w:t>
      </w:r>
      <w:r w:rsidR="00F72BC4" w:rsidRPr="005401B5">
        <w:rPr>
          <w:rFonts w:ascii="Museo sant" w:hAnsi="Museo sant" w:cs="Arial"/>
          <w:szCs w:val="24"/>
        </w:rPr>
        <w:t>del día siete de noviembre de dos mil veintidós</w:t>
      </w:r>
      <w:r w:rsidR="003E52A3" w:rsidRPr="003478F6">
        <w:rPr>
          <w:rFonts w:ascii="Museo sant" w:hAnsi="Museo sant" w:cs="Arial"/>
          <w:sz w:val="24"/>
          <w:szCs w:val="24"/>
        </w:rPr>
        <w:t>;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3E52A3" w:rsidRPr="003478F6">
        <w:rPr>
          <w:rFonts w:ascii="Museo sant" w:hAnsi="Museo sant" w:cs="Arial"/>
          <w:sz w:val="24"/>
          <w:szCs w:val="24"/>
          <w:lang w:val="es-ES_tradnl"/>
        </w:rPr>
        <w:t>sesión</w:t>
      </w:r>
      <w:r w:rsidR="00A34F6A" w:rsidRPr="003478F6">
        <w:rPr>
          <w:rFonts w:ascii="Museo sant" w:hAnsi="Museo sant" w:cs="Arial"/>
          <w:sz w:val="24"/>
          <w:szCs w:val="24"/>
          <w:lang w:val="es-ES_tradnl"/>
        </w:rPr>
        <w:t xml:space="preserve"> en la que el </w:t>
      </w:r>
      <w:r w:rsidR="00F72BC4" w:rsidRPr="005401B5">
        <w:rPr>
          <w:rFonts w:ascii="Museo sant" w:hAnsi="Museo sant" w:cs="Arial"/>
          <w:szCs w:val="24"/>
        </w:rPr>
        <w:t>Lic. Carlos Arístides Mejía Martínez,</w:t>
      </w:r>
      <w:r w:rsidR="00F72BC4">
        <w:rPr>
          <w:rFonts w:ascii="Museo sant" w:hAnsi="Museo sant" w:cs="Arial"/>
          <w:szCs w:val="24"/>
        </w:rPr>
        <w:t xml:space="preserve"> </w:t>
      </w:r>
      <w:r w:rsidR="00F72BC4" w:rsidRPr="005401B5">
        <w:rPr>
          <w:rFonts w:ascii="Museo sant" w:hAnsi="Museo sant" w:cs="Arial"/>
          <w:szCs w:val="24"/>
        </w:rPr>
        <w:t>Encargado del Archivo Periférico</w:t>
      </w:r>
      <w:r w:rsidR="00F72BC4" w:rsidRPr="003478F6">
        <w:rPr>
          <w:rFonts w:ascii="Museo sant" w:hAnsi="Museo sant" w:cs="Arial"/>
          <w:sz w:val="24"/>
          <w:szCs w:val="24"/>
        </w:rPr>
        <w:t xml:space="preserve"> </w:t>
      </w:r>
      <w:r w:rsidR="00F72BC4">
        <w:rPr>
          <w:rFonts w:ascii="Museo sant" w:hAnsi="Museo sant" w:cs="Arial"/>
          <w:sz w:val="24"/>
          <w:szCs w:val="24"/>
        </w:rPr>
        <w:t xml:space="preserve"> de FENADESAL, </w:t>
      </w:r>
      <w:r w:rsidR="00B271AA" w:rsidRPr="003478F6">
        <w:rPr>
          <w:rFonts w:ascii="Museo sant" w:hAnsi="Museo sant" w:cs="Arial"/>
          <w:sz w:val="24"/>
          <w:szCs w:val="24"/>
        </w:rPr>
        <w:t>procedió a presentar al CISED</w:t>
      </w:r>
      <w:r w:rsidR="00C441F8">
        <w:rPr>
          <w:rFonts w:ascii="Museo sant" w:hAnsi="Museo sant" w:cs="Arial"/>
          <w:sz w:val="24"/>
          <w:szCs w:val="24"/>
        </w:rPr>
        <w:t>/</w:t>
      </w:r>
      <w:r w:rsidR="00F72BC4">
        <w:rPr>
          <w:rFonts w:ascii="Museo sant" w:hAnsi="Museo sant" w:cs="Arial"/>
          <w:sz w:val="24"/>
          <w:szCs w:val="24"/>
        </w:rPr>
        <w:t>FENADESAL</w:t>
      </w:r>
      <w:r w:rsidR="00774A28">
        <w:rPr>
          <w:rFonts w:ascii="Museo sant" w:hAnsi="Museo sant" w:cs="Arial"/>
          <w:sz w:val="24"/>
          <w:szCs w:val="24"/>
          <w:lang w:val="es-ES_tradnl"/>
        </w:rPr>
        <w:t>,</w:t>
      </w:r>
      <w:r w:rsidR="00266663" w:rsidRPr="00266663">
        <w:rPr>
          <w:rFonts w:ascii="Museo sant" w:hAnsi="Museo sant" w:cs="Arial"/>
          <w:szCs w:val="24"/>
        </w:rPr>
        <w:t xml:space="preserve"> </w:t>
      </w:r>
      <w:r w:rsidR="00266663" w:rsidRPr="0006534F">
        <w:rPr>
          <w:rFonts w:ascii="Museo sant" w:hAnsi="Museo sant" w:cs="Arial"/>
          <w:b/>
          <w:szCs w:val="24"/>
        </w:rPr>
        <w:t>FONDO</w:t>
      </w:r>
      <w:r w:rsidR="0006534F">
        <w:rPr>
          <w:rFonts w:ascii="Museo sant" w:hAnsi="Museo sant" w:cs="Arial"/>
          <w:b/>
          <w:szCs w:val="24"/>
        </w:rPr>
        <w:t>S</w:t>
      </w:r>
      <w:r w:rsidR="00266663" w:rsidRPr="0006534F">
        <w:rPr>
          <w:rFonts w:ascii="Museo sant" w:hAnsi="Museo sant" w:cs="Arial"/>
          <w:b/>
          <w:szCs w:val="24"/>
        </w:rPr>
        <w:t xml:space="preserve"> DE LA </w:t>
      </w:r>
      <w:r w:rsidR="003E5BBC" w:rsidRPr="0006534F">
        <w:rPr>
          <w:rFonts w:ascii="Museo sant" w:hAnsi="Museo sant" w:cs="Arial"/>
          <w:b/>
          <w:szCs w:val="24"/>
        </w:rPr>
        <w:t xml:space="preserve">GERENCIA </w:t>
      </w:r>
      <w:r w:rsidR="00266663" w:rsidRPr="0006534F">
        <w:rPr>
          <w:rFonts w:ascii="Museo sant" w:hAnsi="Museo sant" w:cs="Arial"/>
          <w:b/>
          <w:szCs w:val="24"/>
        </w:rPr>
        <w:t>FENADESAL</w:t>
      </w:r>
      <w:r w:rsidR="00F72BC4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266663" w:rsidRPr="0036783D">
        <w:rPr>
          <w:rFonts w:ascii="Museo sant" w:hAnsi="Museo sant" w:cs="Arial"/>
          <w:b/>
          <w:szCs w:val="24"/>
        </w:rPr>
        <w:t>Ficha de valoración No. 1</w:t>
      </w:r>
      <w:r w:rsidR="00266663" w:rsidRPr="00177049">
        <w:rPr>
          <w:rFonts w:ascii="Museo sant" w:hAnsi="Museo sant" w:cs="Arial"/>
          <w:b/>
          <w:szCs w:val="24"/>
        </w:rPr>
        <w:t xml:space="preserve"> </w:t>
      </w:r>
      <w:r w:rsidR="000D69FB" w:rsidRPr="005401B5">
        <w:rPr>
          <w:rFonts w:ascii="Museo sant" w:hAnsi="Museo sant" w:cs="Arial"/>
          <w:szCs w:val="24"/>
        </w:rPr>
        <w:t>“ SERIE 1 EXPEDIENTE CORRESPONDENCIA INTERNA Y EXTERNA, QUE ABARCA LOS AÑOS DE 1975-2014,  QUE SON 15 METROS LINEALES CORRESPONDIENTES A 243 CAJAS,</w:t>
      </w:r>
      <w:r w:rsidR="000D69FB" w:rsidRPr="0036783D">
        <w:rPr>
          <w:rFonts w:ascii="Museo sant" w:hAnsi="Museo sant" w:cs="Arial"/>
          <w:szCs w:val="24"/>
        </w:rPr>
        <w:t xml:space="preserve"> </w:t>
      </w:r>
      <w:r w:rsidR="000D69FB">
        <w:rPr>
          <w:rFonts w:ascii="Museo sant" w:hAnsi="Museo sant" w:cs="Arial"/>
          <w:sz w:val="24"/>
          <w:szCs w:val="24"/>
          <w:lang w:val="es-MX"/>
        </w:rPr>
        <w:t xml:space="preserve">Luego se procedió a la revisión de la </w:t>
      </w:r>
      <w:r w:rsidR="000D69FB" w:rsidRPr="0027245F">
        <w:rPr>
          <w:rFonts w:ascii="Museo sant" w:hAnsi="Museo sant" w:cs="Arial"/>
          <w:b/>
          <w:szCs w:val="24"/>
        </w:rPr>
        <w:t>Ficha de valoración No. 2</w:t>
      </w:r>
      <w:r w:rsidR="00266663" w:rsidRPr="0036783D">
        <w:rPr>
          <w:rFonts w:ascii="Museo sant" w:hAnsi="Museo sant" w:cs="Arial"/>
          <w:szCs w:val="24"/>
        </w:rPr>
        <w:t xml:space="preserve">, </w:t>
      </w:r>
      <w:r w:rsidR="0006534F" w:rsidRPr="005401B5">
        <w:rPr>
          <w:rFonts w:ascii="Museo sant" w:hAnsi="Museo sant" w:cs="Arial"/>
          <w:szCs w:val="24"/>
        </w:rPr>
        <w:t xml:space="preserve">“SERIE 2 EXPEDIENTE ARRENDAMIENTOS VARIOS, QUE ABARCA LOS AÑOS DE 1979-2012, QUE SON 1.5 METROS LINEALES CORRESPONDIENTE A 19 CAJAS, Pasamos a la revisión de la </w:t>
      </w:r>
      <w:r w:rsidR="0006534F" w:rsidRPr="0006534F">
        <w:rPr>
          <w:rFonts w:ascii="Museo sant" w:hAnsi="Museo sant" w:cs="Arial"/>
          <w:b/>
          <w:szCs w:val="24"/>
        </w:rPr>
        <w:t>ficha de valoración No. 3</w:t>
      </w:r>
      <w:r w:rsidR="0006534F" w:rsidRPr="005401B5">
        <w:rPr>
          <w:rFonts w:ascii="Museo sant" w:hAnsi="Museo sant" w:cs="Arial"/>
          <w:szCs w:val="24"/>
        </w:rPr>
        <w:t xml:space="preserve"> “SERIE 3 EXPEDIENTE DE EVALUACIÓN DE OFERTAS PARA ADQUISICION DE BIENES Y SERVICIOS A TRAVÉS DE UACI, QUE ABARCA LOS AÑOS DE 1992-2013, QUE SON 1.5 METROS LINEALES CORRESPONDIENTE A 25 CAJAS,</w:t>
      </w:r>
      <w:r w:rsidR="0006534F">
        <w:rPr>
          <w:rFonts w:ascii="Museo sant" w:hAnsi="Museo sant" w:cs="Arial"/>
          <w:szCs w:val="24"/>
        </w:rPr>
        <w:t xml:space="preserve"> </w:t>
      </w:r>
      <w:r w:rsidR="004E4EE0" w:rsidRPr="00A42981">
        <w:rPr>
          <w:rFonts w:ascii="Museo sant" w:hAnsi="Museo sant" w:cs="Arial"/>
          <w:sz w:val="24"/>
          <w:szCs w:val="24"/>
          <w:lang w:val="es-ES_tradnl"/>
        </w:rPr>
        <w:t>se dio lectura a cada campo de las fichas y se fueron aclarando dudas por parte de</w:t>
      </w:r>
      <w:r w:rsidR="00F72BC4">
        <w:rPr>
          <w:rFonts w:ascii="Museo sant" w:hAnsi="Museo sant" w:cs="Arial"/>
          <w:sz w:val="24"/>
          <w:szCs w:val="24"/>
          <w:lang w:val="es-ES_tradnl"/>
        </w:rPr>
        <w:t xml:space="preserve">l encargado del archivo periférico </w:t>
      </w:r>
      <w:r w:rsidR="004E4EE0" w:rsidRPr="00A42981">
        <w:rPr>
          <w:rFonts w:ascii="Museo sant" w:hAnsi="Museo sant" w:cs="Arial"/>
          <w:sz w:val="24"/>
          <w:szCs w:val="24"/>
          <w:lang w:val="es-ES_tradnl"/>
        </w:rPr>
        <w:t>a los miembros del CISED, realizando algunas observaciones en la redacción del documento, que fueron solventadas en las mismas fichas al momento de la revisión.</w:t>
      </w:r>
      <w:r w:rsidR="0052189B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A305A6">
        <w:rPr>
          <w:rFonts w:ascii="Museo sant" w:hAnsi="Museo sant" w:cs="Arial"/>
          <w:b/>
          <w:szCs w:val="24"/>
        </w:rPr>
        <w:t xml:space="preserve">las </w:t>
      </w:r>
      <w:r w:rsidR="0006534F">
        <w:rPr>
          <w:rFonts w:ascii="Museo sant" w:hAnsi="Museo sant" w:cs="Arial"/>
          <w:b/>
          <w:szCs w:val="24"/>
        </w:rPr>
        <w:t>tres</w:t>
      </w:r>
      <w:r w:rsidR="00A305A6">
        <w:rPr>
          <w:rFonts w:ascii="Museo sant" w:hAnsi="Museo sant" w:cs="Arial"/>
          <w:b/>
          <w:szCs w:val="24"/>
        </w:rPr>
        <w:t xml:space="preserve"> series propuestas fueron aprobadas para la eliminación por votación unánime del CISED, </w:t>
      </w:r>
      <w:r w:rsidR="0027245F" w:rsidRPr="0036783D">
        <w:rPr>
          <w:rFonts w:ascii="Museo sant" w:hAnsi="Museo sant" w:cs="Arial"/>
          <w:szCs w:val="24"/>
        </w:rPr>
        <w:t>concluyendo</w:t>
      </w:r>
      <w:r w:rsidR="0027245F">
        <w:rPr>
          <w:rFonts w:ascii="Museo sant" w:hAnsi="Museo sant" w:cs="Arial"/>
          <w:b/>
          <w:szCs w:val="24"/>
        </w:rPr>
        <w:t xml:space="preserve"> </w:t>
      </w:r>
      <w:r w:rsidR="004E4EE0" w:rsidRPr="00A42981">
        <w:rPr>
          <w:rFonts w:ascii="Museo sant" w:hAnsi="Museo sant" w:cs="Arial"/>
          <w:sz w:val="24"/>
          <w:szCs w:val="24"/>
          <w:lang w:val="es-MX"/>
        </w:rPr>
        <w:t>que los documentos propuestos ya no poseen valores primarios, secundarios ni históricos, constatando que los inventarios propuestos están en los rangos</w:t>
      </w:r>
      <w:r w:rsidR="001F4C0E" w:rsidRPr="00A42981">
        <w:rPr>
          <w:rFonts w:ascii="Museo sant" w:hAnsi="Museo sant" w:cs="Arial"/>
          <w:sz w:val="24"/>
          <w:szCs w:val="24"/>
          <w:lang w:val="es-MX"/>
        </w:rPr>
        <w:t xml:space="preserve"> de </w:t>
      </w:r>
      <w:r w:rsidR="001F4C0E" w:rsidRPr="003478F6">
        <w:rPr>
          <w:rFonts w:ascii="Museo sant" w:hAnsi="Museo sant" w:cs="Arial"/>
          <w:b/>
          <w:sz w:val="24"/>
          <w:szCs w:val="24"/>
          <w:lang w:val="es-MX"/>
        </w:rPr>
        <w:t xml:space="preserve">fechas </w:t>
      </w:r>
      <w:r w:rsidR="002A6973" w:rsidRPr="003478F6">
        <w:rPr>
          <w:rFonts w:ascii="Museo sant" w:hAnsi="Museo sant" w:cs="Arial"/>
          <w:b/>
          <w:sz w:val="24"/>
          <w:szCs w:val="24"/>
          <w:lang w:val="es-MX"/>
        </w:rPr>
        <w:t>de</w:t>
      </w:r>
      <w:r w:rsidR="004E4EE0" w:rsidRPr="003478F6">
        <w:rPr>
          <w:rFonts w:ascii="Museo sant" w:hAnsi="Museo sant" w:cs="Arial"/>
          <w:b/>
          <w:sz w:val="24"/>
          <w:szCs w:val="24"/>
          <w:lang w:val="es-MX"/>
        </w:rPr>
        <w:t xml:space="preserve"> </w:t>
      </w:r>
      <w:r w:rsidR="00AE2624">
        <w:rPr>
          <w:rFonts w:ascii="Museo sant" w:hAnsi="Museo sant" w:cs="Arial"/>
          <w:b/>
          <w:sz w:val="24"/>
          <w:szCs w:val="24"/>
          <w:lang w:val="es-MX"/>
        </w:rPr>
        <w:t>197</w:t>
      </w:r>
      <w:r w:rsidR="0006534F">
        <w:rPr>
          <w:rFonts w:ascii="Museo sant" w:hAnsi="Museo sant" w:cs="Arial"/>
          <w:b/>
          <w:sz w:val="24"/>
          <w:szCs w:val="24"/>
          <w:lang w:val="es-MX"/>
        </w:rPr>
        <w:t>5</w:t>
      </w:r>
      <w:r w:rsidR="004E4EE0" w:rsidRPr="003478F6">
        <w:rPr>
          <w:rFonts w:ascii="Museo sant" w:hAnsi="Museo sant" w:cs="Arial"/>
          <w:b/>
          <w:sz w:val="24"/>
          <w:szCs w:val="24"/>
          <w:lang w:val="es-MX"/>
        </w:rPr>
        <w:t>-</w:t>
      </w:r>
      <w:r w:rsidR="00391697" w:rsidRPr="003478F6">
        <w:rPr>
          <w:rFonts w:ascii="Museo sant" w:hAnsi="Museo sant" w:cs="Arial"/>
          <w:b/>
          <w:sz w:val="24"/>
          <w:szCs w:val="24"/>
          <w:lang w:val="es-MX"/>
        </w:rPr>
        <w:t>20</w:t>
      </w:r>
      <w:r w:rsidR="00AE2624">
        <w:rPr>
          <w:rFonts w:ascii="Museo sant" w:hAnsi="Museo sant" w:cs="Arial"/>
          <w:b/>
          <w:sz w:val="24"/>
          <w:szCs w:val="24"/>
          <w:lang w:val="es-MX"/>
        </w:rPr>
        <w:t>1</w:t>
      </w:r>
      <w:r w:rsidR="0006534F">
        <w:rPr>
          <w:rFonts w:ascii="Museo sant" w:hAnsi="Museo sant" w:cs="Arial"/>
          <w:b/>
          <w:sz w:val="24"/>
          <w:szCs w:val="24"/>
          <w:lang w:val="es-MX"/>
        </w:rPr>
        <w:t>4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. </w:t>
      </w:r>
      <w:r w:rsidR="004E4EE0" w:rsidRPr="00A42981">
        <w:rPr>
          <w:rFonts w:ascii="Museo sant" w:hAnsi="Museo sant" w:cs="Arial"/>
          <w:sz w:val="24"/>
          <w:szCs w:val="24"/>
          <w:lang w:val="es-MX"/>
        </w:rPr>
        <w:t xml:space="preserve">Por lo tanto, en cumplimiento al acta </w:t>
      </w:r>
      <w:r w:rsidR="003478F6">
        <w:rPr>
          <w:rFonts w:ascii="Museo sant" w:hAnsi="Museo sant" w:cs="Arial"/>
          <w:sz w:val="24"/>
          <w:szCs w:val="24"/>
          <w:lang w:val="es-MX"/>
        </w:rPr>
        <w:t xml:space="preserve">de sesión </w:t>
      </w:r>
      <w:r w:rsidR="004E4EE0" w:rsidRPr="00A42981">
        <w:rPr>
          <w:rFonts w:ascii="Museo sant" w:hAnsi="Museo sant" w:cs="Arial"/>
          <w:b/>
          <w:sz w:val="24"/>
          <w:szCs w:val="24"/>
          <w:lang w:val="es-MX"/>
        </w:rPr>
        <w:t>0</w:t>
      </w:r>
      <w:r w:rsidR="00AE2624">
        <w:rPr>
          <w:rFonts w:ascii="Museo sant" w:hAnsi="Museo sant" w:cs="Arial"/>
          <w:b/>
          <w:sz w:val="24"/>
          <w:szCs w:val="24"/>
          <w:lang w:val="es-MX"/>
        </w:rPr>
        <w:t>2</w:t>
      </w:r>
      <w:r w:rsidR="004E4EE0" w:rsidRPr="00A42981">
        <w:rPr>
          <w:rFonts w:ascii="Museo sant" w:hAnsi="Museo sant" w:cs="Arial"/>
          <w:b/>
          <w:sz w:val="24"/>
          <w:szCs w:val="24"/>
          <w:lang w:val="es-MX"/>
        </w:rPr>
        <w:t xml:space="preserve">-2022 de </w:t>
      </w:r>
      <w:r w:rsidR="00AE2624" w:rsidRPr="00AE2624">
        <w:rPr>
          <w:rFonts w:ascii="Museo sant" w:hAnsi="Museo sant" w:cs="Arial"/>
          <w:b/>
          <w:sz w:val="24"/>
          <w:szCs w:val="24"/>
        </w:rPr>
        <w:t>siete de noviembre de dos mil veintidós</w:t>
      </w:r>
      <w:r w:rsidR="003478F6">
        <w:rPr>
          <w:rFonts w:ascii="Museo sant" w:hAnsi="Museo sant" w:cs="Arial"/>
          <w:sz w:val="24"/>
          <w:szCs w:val="24"/>
          <w:lang w:val="es-MX"/>
        </w:rPr>
        <w:t xml:space="preserve">, el CISED y </w:t>
      </w:r>
      <w:r w:rsidR="004E4EE0" w:rsidRPr="00A42981">
        <w:rPr>
          <w:rFonts w:ascii="Museo sant" w:hAnsi="Museo sant" w:cs="Arial"/>
          <w:sz w:val="24"/>
          <w:szCs w:val="24"/>
          <w:lang w:val="es-MX"/>
        </w:rPr>
        <w:t xml:space="preserve">las unidades productoras, </w:t>
      </w:r>
      <w:r w:rsidR="0006534F">
        <w:rPr>
          <w:rFonts w:ascii="Museo sant" w:hAnsi="Museo sant" w:cs="Arial"/>
          <w:sz w:val="24"/>
          <w:szCs w:val="24"/>
          <w:lang w:val="es-MX"/>
        </w:rPr>
        <w:t xml:space="preserve">acuerdan </w:t>
      </w:r>
      <w:r w:rsidR="00A305A6">
        <w:rPr>
          <w:rFonts w:ascii="Museo sant" w:hAnsi="Museo sant" w:cs="Arial"/>
          <w:sz w:val="24"/>
          <w:szCs w:val="24"/>
          <w:lang w:val="es-ES_tradnl"/>
        </w:rPr>
        <w:t xml:space="preserve">que la </w:t>
      </w:r>
      <w:r w:rsidR="00AE2624">
        <w:rPr>
          <w:rFonts w:ascii="Museo sant" w:hAnsi="Museo sant" w:cs="Arial"/>
          <w:sz w:val="24"/>
          <w:szCs w:val="24"/>
          <w:lang w:val="es-MX"/>
        </w:rPr>
        <w:t>UGDA</w:t>
      </w:r>
      <w:r w:rsidR="0052189B">
        <w:rPr>
          <w:rFonts w:ascii="Museo sant" w:hAnsi="Museo sant" w:cs="Arial"/>
          <w:sz w:val="24"/>
          <w:szCs w:val="24"/>
          <w:lang w:val="es-MX"/>
        </w:rPr>
        <w:t>,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 dé </w:t>
      </w:r>
      <w:r w:rsidR="00AE2624">
        <w:rPr>
          <w:rFonts w:ascii="Museo sant" w:hAnsi="Museo sant" w:cs="Arial"/>
          <w:sz w:val="24"/>
          <w:szCs w:val="24"/>
          <w:lang w:val="es-MX"/>
        </w:rPr>
        <w:t>e</w:t>
      </w:r>
      <w:r w:rsidR="0052189B">
        <w:rPr>
          <w:rFonts w:ascii="Museo sant" w:hAnsi="Museo sant" w:cs="Arial"/>
          <w:sz w:val="24"/>
          <w:szCs w:val="24"/>
          <w:lang w:val="es-MX"/>
        </w:rPr>
        <w:t xml:space="preserve">l </w:t>
      </w:r>
      <w:r w:rsidR="0052189B" w:rsidRPr="003478F6">
        <w:rPr>
          <w:rFonts w:ascii="Museo sant" w:hAnsi="Museo sant" w:cs="Arial"/>
          <w:sz w:val="24"/>
          <w:szCs w:val="24"/>
          <w:lang w:val="es-MX"/>
        </w:rPr>
        <w:t xml:space="preserve">acompañamiento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al </w:t>
      </w:r>
      <w:r w:rsidR="00140760" w:rsidRPr="003478F6">
        <w:rPr>
          <w:rFonts w:ascii="Museo sant" w:hAnsi="Museo sant" w:cs="Arial"/>
          <w:sz w:val="24"/>
          <w:szCs w:val="24"/>
          <w:lang w:val="es-MX"/>
        </w:rPr>
        <w:t>Encargado</w:t>
      </w:r>
      <w:r w:rsidR="0052189B" w:rsidRPr="003478F6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52189B">
        <w:rPr>
          <w:rFonts w:ascii="Museo sant" w:hAnsi="Museo sant" w:cs="Arial"/>
          <w:sz w:val="24"/>
          <w:szCs w:val="24"/>
          <w:lang w:val="es-MX"/>
        </w:rPr>
        <w:t>del archivo periférico de FENADESAL</w:t>
      </w:r>
      <w:r w:rsidR="0052189B" w:rsidRPr="003478F6">
        <w:rPr>
          <w:rFonts w:ascii="Museo sant" w:hAnsi="Museo sant" w:cs="Arial"/>
          <w:sz w:val="24"/>
          <w:szCs w:val="24"/>
          <w:lang w:val="es-MX"/>
        </w:rPr>
        <w:t xml:space="preserve">,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para </w:t>
      </w:r>
      <w:r w:rsidR="0052189B">
        <w:rPr>
          <w:rFonts w:ascii="Museo sant" w:hAnsi="Museo sant" w:cs="Arial"/>
          <w:sz w:val="24"/>
          <w:szCs w:val="24"/>
          <w:lang w:val="es-MX"/>
        </w:rPr>
        <w:t xml:space="preserve">proceder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a realizar </w:t>
      </w:r>
      <w:r w:rsidR="0052189B">
        <w:rPr>
          <w:rFonts w:ascii="Museo sant" w:hAnsi="Museo sant" w:cs="Arial"/>
          <w:sz w:val="24"/>
          <w:szCs w:val="24"/>
          <w:lang w:val="es-MX"/>
        </w:rPr>
        <w:t xml:space="preserve">la eliminación documental,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garantizando el debido proceso en la </w:t>
      </w:r>
      <w:r w:rsidR="0036783D">
        <w:rPr>
          <w:rFonts w:ascii="Museo sant" w:hAnsi="Museo sant" w:cs="Arial"/>
          <w:sz w:val="24"/>
          <w:szCs w:val="24"/>
          <w:lang w:val="es-MX"/>
        </w:rPr>
        <w:t>eliminación,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así como la organización del expediente y la debida custodia del mismo para respaldar el </w:t>
      </w:r>
      <w:r w:rsidR="0036783D">
        <w:rPr>
          <w:rFonts w:ascii="Museo sant" w:hAnsi="Museo sant" w:cs="Arial"/>
          <w:sz w:val="24"/>
          <w:szCs w:val="24"/>
          <w:lang w:val="es-MX"/>
        </w:rPr>
        <w:t>proceso.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 P</w:t>
      </w:r>
      <w:r w:rsidR="0036783D">
        <w:rPr>
          <w:rFonts w:ascii="Museo sant" w:hAnsi="Museo sant" w:cs="Arial"/>
          <w:sz w:val="24"/>
          <w:szCs w:val="24"/>
          <w:lang w:val="es-MX"/>
        </w:rPr>
        <w:t xml:space="preserve">or lo que este día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la Licda. Ana Cecilia Arias Escamilla, Oficial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GDA de la 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U</w:t>
      </w:r>
      <w:r w:rsidR="0083301C" w:rsidRPr="00A51D25">
        <w:rPr>
          <w:rFonts w:ascii="Museo sant" w:hAnsi="Museo sant" w:cs="Arial"/>
          <w:sz w:val="24"/>
          <w:szCs w:val="24"/>
          <w:lang w:val="es-MX"/>
        </w:rPr>
        <w:t xml:space="preserve">GDA, 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y el Lic. </w:t>
      </w:r>
      <w:r w:rsidR="00AE2624" w:rsidRPr="005401B5">
        <w:rPr>
          <w:rFonts w:ascii="Museo sant" w:hAnsi="Museo sant" w:cs="Arial"/>
          <w:szCs w:val="24"/>
        </w:rPr>
        <w:t>Carlos Arístides Mejía Martínez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, </w:t>
      </w:r>
      <w:r w:rsidR="007E08EB">
        <w:rPr>
          <w:rFonts w:ascii="Museo sant" w:hAnsi="Museo sant" w:cs="Arial"/>
          <w:sz w:val="24"/>
          <w:szCs w:val="24"/>
          <w:lang w:val="es-MX"/>
        </w:rPr>
        <w:t>Encargado del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Archivo Periférico de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 FENADESAL, </w:t>
      </w:r>
      <w:r w:rsidR="007E08EB">
        <w:rPr>
          <w:rFonts w:ascii="Museo sant" w:hAnsi="Museo sant" w:cs="Arial"/>
          <w:sz w:val="24"/>
          <w:szCs w:val="24"/>
          <w:lang w:val="es-MX"/>
        </w:rPr>
        <w:t>fueron los responsables de dar acompañamiento en el proceso de eliminación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, </w:t>
      </w:r>
      <w:r w:rsidR="003578B0" w:rsidRPr="00A51D25">
        <w:rPr>
          <w:rFonts w:ascii="Museo sant" w:hAnsi="Museo sant" w:cs="Arial"/>
          <w:sz w:val="24"/>
          <w:szCs w:val="24"/>
          <w:lang w:val="es-MX"/>
        </w:rPr>
        <w:t>el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cual se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realizó </w:t>
      </w:r>
      <w:r w:rsidR="007E08EB" w:rsidRPr="00A51D25">
        <w:rPr>
          <w:rFonts w:ascii="Museo sant" w:hAnsi="Museo sant" w:cs="Arial"/>
          <w:sz w:val="24"/>
          <w:szCs w:val="24"/>
          <w:lang w:val="es-MX"/>
        </w:rPr>
        <w:t>por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medio de reciclaje,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>constatando</w:t>
      </w:r>
      <w:r w:rsidR="00A34F6A" w:rsidRPr="00A51D25">
        <w:rPr>
          <w:rFonts w:ascii="Museo sant" w:hAnsi="Museo sant" w:cs="Arial"/>
          <w:sz w:val="24"/>
          <w:szCs w:val="24"/>
          <w:lang w:val="es-MX"/>
        </w:rPr>
        <w:t xml:space="preserve"> que 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se retiren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del Archivo Periférico, </w:t>
      </w:r>
      <w:r w:rsidR="00AE2624">
        <w:rPr>
          <w:rFonts w:ascii="Museo sant" w:hAnsi="Museo sant" w:cs="Arial"/>
          <w:sz w:val="24"/>
          <w:szCs w:val="24"/>
          <w:lang w:val="es-MX"/>
        </w:rPr>
        <w:t xml:space="preserve">las cajas de acuerdo al inventario </w:t>
      </w:r>
      <w:r w:rsidR="00D2443C">
        <w:rPr>
          <w:rFonts w:ascii="Museo sant" w:hAnsi="Museo sant" w:cs="Arial"/>
          <w:sz w:val="24"/>
          <w:szCs w:val="24"/>
          <w:lang w:val="es-MX"/>
        </w:rPr>
        <w:t xml:space="preserve">que suman un total de </w:t>
      </w:r>
      <w:r w:rsidR="0006534F">
        <w:rPr>
          <w:rFonts w:ascii="Museo sant" w:hAnsi="Museo sant" w:cs="Arial"/>
          <w:sz w:val="24"/>
          <w:szCs w:val="24"/>
          <w:lang w:val="es-MX"/>
        </w:rPr>
        <w:t>287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 cajas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 de la </w:t>
      </w:r>
      <w:r w:rsidR="0006534F">
        <w:rPr>
          <w:rFonts w:ascii="Museo sant" w:hAnsi="Museo sant" w:cs="Arial"/>
          <w:sz w:val="24"/>
          <w:szCs w:val="24"/>
          <w:lang w:val="es-MX"/>
        </w:rPr>
        <w:t>GERENCIA FENADESAL</w:t>
      </w:r>
      <w:r w:rsidR="007E08EB" w:rsidRPr="00A42981">
        <w:rPr>
          <w:rFonts w:ascii="Museo sant" w:hAnsi="Museo sant" w:cs="Arial"/>
          <w:sz w:val="24"/>
          <w:szCs w:val="24"/>
          <w:lang w:val="es-ES_tradnl"/>
        </w:rPr>
        <w:t>,</w:t>
      </w:r>
      <w:r w:rsidR="007E08EB">
        <w:rPr>
          <w:rFonts w:ascii="Museo sant" w:hAnsi="Museo sant" w:cs="Arial"/>
          <w:sz w:val="24"/>
          <w:szCs w:val="24"/>
          <w:lang w:val="es-ES_tradnl"/>
        </w:rPr>
        <w:t xml:space="preserve"> </w:t>
      </w:r>
      <w:r w:rsidR="001205A3">
        <w:rPr>
          <w:rFonts w:ascii="Museo sant" w:hAnsi="Museo sant" w:cs="Arial"/>
          <w:sz w:val="24"/>
          <w:szCs w:val="24"/>
          <w:lang w:val="es-MX"/>
        </w:rPr>
        <w:t xml:space="preserve">La </w:t>
      </w:r>
      <w:r w:rsidR="00452160" w:rsidRPr="00A51D25">
        <w:rPr>
          <w:rFonts w:ascii="Museo sant" w:hAnsi="Museo sant" w:cs="Arial"/>
          <w:sz w:val="24"/>
          <w:szCs w:val="24"/>
          <w:lang w:val="es-MX"/>
        </w:rPr>
        <w:t>R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>ecicladora</w:t>
      </w:r>
      <w:r w:rsidR="001205A3">
        <w:rPr>
          <w:rFonts w:ascii="Museo sant" w:hAnsi="Museo sant" w:cs="Arial"/>
          <w:sz w:val="24"/>
          <w:szCs w:val="24"/>
          <w:lang w:val="es-MX"/>
        </w:rPr>
        <w:t xml:space="preserve"> CORPORACION NAVIERA INTERCONTINENTAL S.A DE C.V </w:t>
      </w:r>
      <w:r w:rsidR="007508DD">
        <w:rPr>
          <w:rFonts w:ascii="Museo sant" w:hAnsi="Museo sant" w:cs="Arial"/>
          <w:sz w:val="24"/>
          <w:szCs w:val="24"/>
          <w:lang w:val="es-MX"/>
        </w:rPr>
        <w:t>(CONAVE</w:t>
      </w:r>
      <w:r w:rsidR="001205A3">
        <w:rPr>
          <w:rFonts w:ascii="Museo sant" w:hAnsi="Museo sant" w:cs="Arial"/>
          <w:sz w:val="24"/>
          <w:szCs w:val="24"/>
          <w:lang w:val="es-MX"/>
        </w:rPr>
        <w:t>)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,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con resolución ambiental MARN-</w:t>
      </w:r>
      <w:r w:rsidR="001205A3">
        <w:rPr>
          <w:rFonts w:ascii="Museo sant" w:hAnsi="Museo sant" w:cs="Arial"/>
          <w:sz w:val="24"/>
          <w:szCs w:val="24"/>
          <w:lang w:val="es-MX"/>
        </w:rPr>
        <w:t>NFA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-580-</w:t>
      </w:r>
      <w:r w:rsidR="001205A3">
        <w:rPr>
          <w:rFonts w:ascii="Museo sant" w:hAnsi="Museo sant" w:cs="Arial"/>
          <w:sz w:val="24"/>
          <w:szCs w:val="24"/>
          <w:lang w:val="es-MX"/>
        </w:rPr>
        <w:t>2018-R-195-2018</w:t>
      </w:r>
      <w:r w:rsidR="003B4493" w:rsidRPr="00A51D25">
        <w:rPr>
          <w:rFonts w:ascii="Museo sant" w:hAnsi="Museo sant" w:cs="Arial"/>
          <w:sz w:val="24"/>
          <w:szCs w:val="24"/>
          <w:lang w:val="es-MX"/>
        </w:rPr>
        <w:t>,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es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la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responsable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del retiro del papel </w:t>
      </w:r>
      <w:r w:rsidR="00A305A6">
        <w:rPr>
          <w:rFonts w:ascii="Museo sant" w:hAnsi="Museo sant" w:cs="Arial"/>
          <w:sz w:val="24"/>
          <w:szCs w:val="24"/>
          <w:lang w:val="es-MX"/>
        </w:rPr>
        <w:t xml:space="preserve">y el cartón,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>el cual fue pesado</w:t>
      </w:r>
      <w:r w:rsidR="00D8216F" w:rsidRPr="00A51D25">
        <w:rPr>
          <w:rFonts w:ascii="Museo sant" w:hAnsi="Museo sant" w:cs="Arial"/>
          <w:sz w:val="24"/>
          <w:szCs w:val="24"/>
          <w:lang w:val="es-MX"/>
        </w:rPr>
        <w:t xml:space="preserve"> 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(4,664.93 papel bond blanco y 207.23 </w:t>
      </w:r>
      <w:r w:rsidR="00A305A6">
        <w:rPr>
          <w:rFonts w:ascii="Museo sant" w:hAnsi="Museo sant" w:cs="Arial"/>
          <w:sz w:val="24"/>
          <w:szCs w:val="24"/>
          <w:lang w:val="es-MX"/>
        </w:rPr>
        <w:t>cartón</w:t>
      </w:r>
      <w:r w:rsidR="00140760">
        <w:rPr>
          <w:rFonts w:ascii="Museo sant" w:hAnsi="Museo sant" w:cs="Arial"/>
          <w:sz w:val="24"/>
          <w:szCs w:val="24"/>
          <w:lang w:val="es-MX"/>
        </w:rPr>
        <w:t xml:space="preserve"> corrugado)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>, acompaña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ndo el vehículo cargado,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hasta el lugar de </w:t>
      </w:r>
      <w:r w:rsidR="001205A3">
        <w:rPr>
          <w:rFonts w:ascii="Museo sant" w:hAnsi="Museo sant" w:cs="Arial"/>
          <w:sz w:val="24"/>
          <w:szCs w:val="24"/>
          <w:lang w:val="es-MX"/>
        </w:rPr>
        <w:t xml:space="preserve">la planta recicladora </w:t>
      </w:r>
      <w:r w:rsidR="007508DD">
        <w:rPr>
          <w:rFonts w:ascii="Museo sant" w:hAnsi="Museo sant" w:cs="Arial"/>
          <w:sz w:val="24"/>
          <w:szCs w:val="24"/>
          <w:lang w:val="es-MX"/>
        </w:rPr>
        <w:t xml:space="preserve">con domicilio en Boulevard del Ejercito Nacional Km. 3.5 y 54ª. Av. Norte, San Salvador, El Salvador. </w:t>
      </w:r>
      <w:r w:rsidR="00163F5D" w:rsidRPr="00A51D25">
        <w:rPr>
          <w:rFonts w:ascii="Museo sant" w:hAnsi="Museo sant" w:cs="Arial"/>
          <w:sz w:val="24"/>
          <w:szCs w:val="24"/>
          <w:lang w:val="es-MX"/>
        </w:rPr>
        <w:t xml:space="preserve">donde se </w:t>
      </w:r>
      <w:r w:rsidR="007508DD">
        <w:rPr>
          <w:rFonts w:ascii="Museo sant" w:hAnsi="Museo sant" w:cs="Arial"/>
          <w:sz w:val="24"/>
          <w:szCs w:val="24"/>
          <w:lang w:val="es-MX"/>
        </w:rPr>
        <w:t xml:space="preserve">constató que se procediera a la destrucción de la documentación, la cual fue destruida por medio de la trituración </w:t>
      </w:r>
      <w:r w:rsidR="007508DD">
        <w:rPr>
          <w:rFonts w:ascii="Museo sant" w:hAnsi="Museo sant" w:cs="Arial"/>
          <w:sz w:val="24"/>
          <w:szCs w:val="24"/>
          <w:lang w:val="es-MX"/>
        </w:rPr>
        <w:lastRenderedPageBreak/>
        <w:t xml:space="preserve">industrial y fue embalada teniendo como disposición final la transformación a un producto similar o derivado cumpliendo de esta manera con el ciclo de reciclaje. </w:t>
      </w:r>
      <w:r w:rsidR="007E08EB">
        <w:rPr>
          <w:rFonts w:ascii="Museo sant" w:hAnsi="Museo sant" w:cs="Arial"/>
          <w:sz w:val="24"/>
          <w:szCs w:val="24"/>
          <w:lang w:val="es-MX"/>
        </w:rPr>
        <w:t xml:space="preserve">Dejando las evidencias del proceso completo en el expediente </w:t>
      </w:r>
      <w:r w:rsidR="007E08EB" w:rsidRPr="00A42981">
        <w:rPr>
          <w:rFonts w:ascii="Museo sant" w:hAnsi="Museo sant" w:cs="Arial"/>
          <w:b/>
          <w:sz w:val="24"/>
          <w:szCs w:val="24"/>
          <w:lang w:val="es-MX"/>
        </w:rPr>
        <w:t xml:space="preserve">CEPA- </w:t>
      </w:r>
      <w:r w:rsidR="007E08EB">
        <w:rPr>
          <w:rFonts w:ascii="Museo sant" w:hAnsi="Museo sant" w:cs="Arial"/>
          <w:b/>
          <w:sz w:val="24"/>
          <w:szCs w:val="24"/>
          <w:lang w:val="es-MX"/>
        </w:rPr>
        <w:t xml:space="preserve">FENADESAL </w:t>
      </w:r>
      <w:r w:rsidR="007E08EB" w:rsidRPr="00A42981">
        <w:rPr>
          <w:rFonts w:ascii="Museo sant" w:hAnsi="Museo sant" w:cs="Arial"/>
          <w:b/>
          <w:sz w:val="24"/>
          <w:szCs w:val="24"/>
          <w:lang w:val="es-MX"/>
        </w:rPr>
        <w:t>/caja #1, Exp. #</w:t>
      </w:r>
      <w:r w:rsidR="007E08EB">
        <w:rPr>
          <w:rFonts w:ascii="Museo sant" w:hAnsi="Museo sant" w:cs="Arial"/>
          <w:b/>
          <w:sz w:val="24"/>
          <w:szCs w:val="24"/>
          <w:lang w:val="es-MX"/>
        </w:rPr>
        <w:t>3</w:t>
      </w:r>
      <w:r w:rsidR="007E08EB" w:rsidRPr="00A42981">
        <w:rPr>
          <w:rFonts w:ascii="Museo sant" w:hAnsi="Museo sant" w:cs="Arial"/>
          <w:b/>
          <w:sz w:val="24"/>
          <w:szCs w:val="24"/>
          <w:lang w:val="es-MX"/>
        </w:rPr>
        <w:t>/2022</w:t>
      </w:r>
      <w:r w:rsidR="007E08EB">
        <w:rPr>
          <w:rFonts w:ascii="Museo sant" w:hAnsi="Museo sant" w:cs="Arial"/>
          <w:b/>
          <w:sz w:val="24"/>
          <w:szCs w:val="24"/>
          <w:lang w:val="es-MX"/>
        </w:rPr>
        <w:t>,</w:t>
      </w:r>
      <w:r w:rsidR="007E08EB" w:rsidRPr="007E08EB">
        <w:rPr>
          <w:rFonts w:ascii="Museo sant" w:hAnsi="Museo sant" w:cs="Arial"/>
          <w:sz w:val="24"/>
          <w:szCs w:val="24"/>
          <w:lang w:val="es-MX"/>
        </w:rPr>
        <w:t xml:space="preserve"> resguardado por la UGDA</w:t>
      </w:r>
      <w:r w:rsidR="007E08EB">
        <w:rPr>
          <w:rFonts w:ascii="Museo sant" w:hAnsi="Museo sant" w:cs="Arial"/>
          <w:sz w:val="24"/>
          <w:szCs w:val="24"/>
          <w:lang w:val="es-MX"/>
        </w:rPr>
        <w:t>, y</w:t>
      </w:r>
      <w:r w:rsidR="00D8216F" w:rsidRPr="00A51D25">
        <w:rPr>
          <w:rFonts w:ascii="Museo sant" w:hAnsi="Museo sant" w:cs="Arial"/>
          <w:sz w:val="24"/>
          <w:szCs w:val="24"/>
          <w:lang w:val="es-MX"/>
        </w:rPr>
        <w:t xml:space="preserve"> no habiendo más que hacer constar, firmamos la presente, en </w:t>
      </w:r>
      <w:r w:rsidR="003578B0" w:rsidRPr="00A51D25">
        <w:rPr>
          <w:rFonts w:ascii="Museo sant" w:hAnsi="Museo sant" w:cs="Arial"/>
          <w:sz w:val="24"/>
          <w:szCs w:val="24"/>
          <w:lang w:val="es-MX"/>
        </w:rPr>
        <w:t>San</w:t>
      </w:r>
      <w:r w:rsidR="007508DD">
        <w:rPr>
          <w:rFonts w:ascii="Museo sant" w:hAnsi="Museo sant" w:cs="Arial"/>
          <w:sz w:val="24"/>
          <w:szCs w:val="24"/>
          <w:lang w:val="es-MX"/>
        </w:rPr>
        <w:t xml:space="preserve"> Salvador a las catorce horas </w:t>
      </w:r>
      <w:r w:rsidR="00D8216F" w:rsidRPr="00A51D25">
        <w:rPr>
          <w:rFonts w:ascii="Museo sant" w:hAnsi="Museo sant" w:cs="Arial"/>
          <w:sz w:val="24"/>
          <w:szCs w:val="24"/>
          <w:lang w:val="es-MX"/>
        </w:rPr>
        <w:t>del mismo día y año.</w:t>
      </w:r>
    </w:p>
    <w:tbl>
      <w:tblPr>
        <w:tblStyle w:val="Tablaconcuadrcula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  <w:gridCol w:w="236"/>
        <w:gridCol w:w="240"/>
      </w:tblGrid>
      <w:tr w:rsidR="00AD6E84" w:rsidRPr="00723B97" w:rsidTr="0052189B">
        <w:trPr>
          <w:trHeight w:val="1548"/>
        </w:trPr>
        <w:tc>
          <w:tcPr>
            <w:tcW w:w="9465" w:type="dxa"/>
          </w:tcPr>
          <w:tbl>
            <w:tblPr>
              <w:tblStyle w:val="Tablaconcuadrcula"/>
              <w:tblW w:w="9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6"/>
              <w:gridCol w:w="1311"/>
              <w:gridCol w:w="4395"/>
              <w:gridCol w:w="7"/>
            </w:tblGrid>
            <w:tr w:rsidR="007508DD" w:rsidRPr="005401B5" w:rsidTr="0052189B">
              <w:trPr>
                <w:trHeight w:val="1548"/>
              </w:trPr>
              <w:tc>
                <w:tcPr>
                  <w:tcW w:w="3829" w:type="dxa"/>
                  <w:gridSpan w:val="2"/>
                </w:tcPr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  </w:t>
                  </w:r>
                </w:p>
                <w:p w:rsidR="0052189B" w:rsidRDefault="0052189B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Ana Cecilia Arias Escamilla</w:t>
                  </w:r>
                </w:p>
                <w:p w:rsidR="007508DD" w:rsidRPr="005401B5" w:rsidRDefault="007508DD" w:rsidP="007508DD">
                  <w:pPr>
                    <w:ind w:right="-354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Oficial de Gestión Documental y Archivo de CEPA.</w:t>
                  </w:r>
                </w:p>
              </w:tc>
              <w:tc>
                <w:tcPr>
                  <w:tcW w:w="1311" w:type="dxa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2"/>
                </w:tcPr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52189B" w:rsidRDefault="0052189B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 Maria Guadalupe Lobos Escobar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Técnico I de la UGDA.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</w:tr>
            <w:tr w:rsidR="007508DD" w:rsidRPr="005401B5" w:rsidTr="0052189B">
              <w:trPr>
                <w:trHeight w:val="1598"/>
              </w:trPr>
              <w:tc>
                <w:tcPr>
                  <w:tcW w:w="3829" w:type="dxa"/>
                  <w:gridSpan w:val="2"/>
                </w:tcPr>
                <w:p w:rsidR="007508DD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Gabriela Rebeca Delgado Moya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Historiadora</w:t>
                  </w:r>
                </w:p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11" w:type="dxa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2"/>
                </w:tcPr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Irene Jaqueline Marroquín Merino 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Representante de la Unidad de Auditoria Interna CEPA.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</w:tr>
            <w:tr w:rsidR="007508DD" w:rsidRPr="005401B5" w:rsidTr="0052189B">
              <w:trPr>
                <w:gridAfter w:val="1"/>
                <w:wAfter w:w="7" w:type="dxa"/>
              </w:trPr>
              <w:tc>
                <w:tcPr>
                  <w:tcW w:w="3823" w:type="dxa"/>
                </w:tcPr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Esteban de los Ángeles Rodríguez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Gerente Interino Adhonoren de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FENADESAL</w:t>
                  </w:r>
                </w:p>
                <w:p w:rsidR="007508DD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52189B" w:rsidRDefault="0052189B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Pr="005401B5" w:rsidRDefault="0036783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Carlos Mejía Martinez </w:t>
                  </w:r>
                </w:p>
                <w:p w:rsidR="007508DD" w:rsidRPr="005401B5" w:rsidRDefault="007508DD" w:rsidP="007508DD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Encargado de Archivo Periférico de FENADESAL</w:t>
                  </w:r>
                </w:p>
              </w:tc>
              <w:tc>
                <w:tcPr>
                  <w:tcW w:w="1317" w:type="dxa"/>
                  <w:gridSpan w:val="2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Fernando Enrique Rodríguez Molina</w:t>
                  </w: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Encargado Colector Pagador</w:t>
                  </w: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FENADESAL</w:t>
                  </w:r>
                </w:p>
                <w:p w:rsidR="007508DD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36783D" w:rsidRDefault="0036783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52189B" w:rsidRPr="005401B5" w:rsidRDefault="0052189B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</w:p>
                <w:p w:rsidR="007508DD" w:rsidRPr="005401B5" w:rsidRDefault="007508DD" w:rsidP="007508DD">
                  <w:pPr>
                    <w:jc w:val="both"/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 xml:space="preserve">Wilian Arnulfo Garcia Rodríguez </w:t>
                  </w:r>
                </w:p>
                <w:p w:rsidR="007508DD" w:rsidRPr="005401B5" w:rsidRDefault="007508DD" w:rsidP="0052189B">
                  <w:pPr>
                    <w:rPr>
                      <w:rFonts w:ascii="Museo sant" w:hAnsi="Museo sant" w:cs="Arial"/>
                      <w:sz w:val="24"/>
                      <w:szCs w:val="24"/>
                    </w:rPr>
                  </w:pPr>
                  <w:r w:rsidRPr="005401B5">
                    <w:rPr>
                      <w:rFonts w:ascii="Museo sant" w:hAnsi="Museo sant" w:cs="Arial"/>
                      <w:sz w:val="24"/>
                      <w:szCs w:val="24"/>
                    </w:rPr>
                    <w:t>Representante de la Gerencia Legal CEPA</w:t>
                  </w:r>
                </w:p>
              </w:tc>
            </w:tr>
          </w:tbl>
          <w:p w:rsidR="00AD6E84" w:rsidRPr="00723B97" w:rsidRDefault="00AD6E84" w:rsidP="00BE4421">
            <w:pPr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AD6E84" w:rsidRPr="00723B97" w:rsidRDefault="00AD6E84" w:rsidP="00BE4421">
            <w:pPr>
              <w:jc w:val="both"/>
              <w:rPr>
                <w:rFonts w:ascii="Museo sant" w:hAnsi="Museo sant" w:cs="Arial"/>
                <w:sz w:val="24"/>
                <w:szCs w:val="24"/>
              </w:rPr>
            </w:pPr>
          </w:p>
        </w:tc>
        <w:tc>
          <w:tcPr>
            <w:tcW w:w="240" w:type="dxa"/>
          </w:tcPr>
          <w:p w:rsidR="00AD6E84" w:rsidRPr="00723B97" w:rsidRDefault="00AD6E84" w:rsidP="00BE4421">
            <w:pPr>
              <w:rPr>
                <w:rFonts w:ascii="Museo sant" w:hAnsi="Museo sant" w:cs="Arial"/>
                <w:sz w:val="24"/>
                <w:szCs w:val="24"/>
              </w:rPr>
            </w:pPr>
          </w:p>
        </w:tc>
      </w:tr>
    </w:tbl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7"/>
        <w:gridCol w:w="5550"/>
      </w:tblGrid>
      <w:tr w:rsidR="00FE0037" w:rsidRPr="007104FC" w:rsidTr="0036783D">
        <w:trPr>
          <w:trHeight w:val="1985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C328E" w:rsidRPr="00FE0037" w:rsidRDefault="00AC328E" w:rsidP="0036783D"/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FE0037" w:rsidRPr="009A60D1" w:rsidRDefault="00FE0037" w:rsidP="00933D31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4E6156" w:rsidRDefault="004E6156" w:rsidP="0012416F">
      <w:pPr>
        <w:spacing w:after="0"/>
        <w:ind w:right="-660"/>
        <w:rPr>
          <w:lang w:val="es-MX"/>
        </w:rPr>
      </w:pPr>
    </w:p>
    <w:sectPr w:rsidR="004E6156" w:rsidSect="00A51D25">
      <w:headerReference w:type="default" r:id="rId7"/>
      <w:footerReference w:type="default" r:id="rId8"/>
      <w:type w:val="continuous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D99" w:rsidRDefault="00BC4D99" w:rsidP="00ED01B8">
      <w:pPr>
        <w:spacing w:after="0" w:line="240" w:lineRule="auto"/>
      </w:pPr>
      <w:r>
        <w:separator/>
      </w:r>
    </w:p>
  </w:endnote>
  <w:endnote w:type="continuationSeparator" w:id="0">
    <w:p w:rsidR="00BC4D99" w:rsidRDefault="00BC4D99" w:rsidP="00ED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s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419" w:rsidRDefault="00F06419">
    <w:pPr>
      <w:pStyle w:val="Piedepgina"/>
      <w:jc w:val="center"/>
    </w:pPr>
    <w:r>
      <w:t xml:space="preserve">Pagina </w:t>
    </w:r>
    <w:sdt>
      <w:sdtPr>
        <w:id w:val="-13904993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6534F" w:rsidRPr="0006534F">
          <w:rPr>
            <w:noProof/>
            <w:lang w:val="es-ES"/>
          </w:rPr>
          <w:t>1</w:t>
        </w:r>
        <w:r>
          <w:fldChar w:fldCharType="end"/>
        </w:r>
      </w:sdtContent>
    </w:sdt>
  </w:p>
  <w:p w:rsidR="00F06419" w:rsidRPr="00F06419" w:rsidRDefault="00F0641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D99" w:rsidRDefault="00BC4D99" w:rsidP="00ED01B8">
      <w:pPr>
        <w:spacing w:after="0" w:line="240" w:lineRule="auto"/>
      </w:pPr>
      <w:r>
        <w:separator/>
      </w:r>
    </w:p>
  </w:footnote>
  <w:footnote w:type="continuationSeparator" w:id="0">
    <w:p w:rsidR="00BC4D99" w:rsidRDefault="00BC4D99" w:rsidP="00ED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728"/>
      <w:gridCol w:w="8082"/>
    </w:tblGrid>
    <w:tr w:rsidR="004E6156" w:rsidRPr="007104FC" w:rsidTr="00923435">
      <w:trPr>
        <w:jc w:val="center"/>
      </w:trPr>
      <w:tc>
        <w:tcPr>
          <w:tcW w:w="2728" w:type="dxa"/>
        </w:tcPr>
        <w:p w:rsidR="004E6156" w:rsidRPr="007104FC" w:rsidRDefault="003B4493" w:rsidP="00923435">
          <w:pPr>
            <w:pStyle w:val="Encabezado"/>
            <w:jc w:val="both"/>
          </w:pPr>
          <w:r>
            <w:rPr>
              <w:noProof/>
              <w:lang w:eastAsia="es-SV"/>
            </w:rPr>
            <w:drawing>
              <wp:inline distT="0" distB="0" distL="0" distR="0">
                <wp:extent cx="1190625" cy="4619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782" cy="466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vAlign w:val="center"/>
        </w:tcPr>
        <w:p w:rsidR="004E6156" w:rsidRPr="005834AF" w:rsidRDefault="004E6156" w:rsidP="00923435">
          <w:pPr>
            <w:pStyle w:val="Default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5834AF">
            <w:rPr>
              <w:rFonts w:ascii="Arial" w:hAnsi="Arial" w:cs="Arial"/>
              <w:b/>
              <w:bCs/>
              <w:sz w:val="36"/>
              <w:szCs w:val="36"/>
            </w:rPr>
            <w:t>UGDA–CEPA 0</w:t>
          </w:r>
          <w:r w:rsidR="00BC4197">
            <w:rPr>
              <w:rFonts w:ascii="Arial" w:hAnsi="Arial" w:cs="Arial"/>
              <w:b/>
              <w:bCs/>
              <w:sz w:val="36"/>
              <w:szCs w:val="36"/>
            </w:rPr>
            <w:t>1</w:t>
          </w:r>
        </w:p>
        <w:p w:rsidR="004E6156" w:rsidRPr="005834AF" w:rsidRDefault="004E6156" w:rsidP="00D77D83">
          <w:pPr>
            <w:pStyle w:val="Default"/>
            <w:jc w:val="center"/>
            <w:rPr>
              <w:rFonts w:ascii="Arial" w:hAnsi="Arial" w:cs="Arial"/>
            </w:rPr>
          </w:pPr>
          <w:r w:rsidRPr="005834AF">
            <w:rPr>
              <w:rFonts w:ascii="Arial" w:hAnsi="Arial" w:cs="Arial"/>
              <w:b/>
              <w:bCs/>
              <w:szCs w:val="22"/>
            </w:rPr>
            <w:t xml:space="preserve">Acta Final para la </w:t>
          </w:r>
          <w:r w:rsidR="00935D56">
            <w:rPr>
              <w:rFonts w:ascii="Arial" w:hAnsi="Arial" w:cs="Arial"/>
              <w:b/>
              <w:bCs/>
              <w:szCs w:val="22"/>
            </w:rPr>
            <w:t>Eliminaci</w:t>
          </w:r>
          <w:r w:rsidRPr="005834AF">
            <w:rPr>
              <w:rFonts w:ascii="Arial" w:hAnsi="Arial" w:cs="Arial"/>
              <w:b/>
              <w:bCs/>
              <w:szCs w:val="22"/>
            </w:rPr>
            <w:t>ón de Documentos</w:t>
          </w:r>
          <w:r w:rsidR="00C8341D">
            <w:rPr>
              <w:rFonts w:ascii="Arial" w:hAnsi="Arial" w:cs="Arial"/>
              <w:b/>
              <w:bCs/>
              <w:szCs w:val="22"/>
            </w:rPr>
            <w:t xml:space="preserve"> </w:t>
          </w:r>
          <w:r w:rsidR="00BC4197">
            <w:rPr>
              <w:rFonts w:ascii="Arial" w:hAnsi="Arial" w:cs="Arial"/>
              <w:b/>
              <w:bCs/>
              <w:szCs w:val="22"/>
            </w:rPr>
            <w:t xml:space="preserve">del </w:t>
          </w:r>
          <w:r w:rsidR="00D77D83">
            <w:rPr>
              <w:rFonts w:ascii="Arial" w:hAnsi="Arial" w:cs="Arial"/>
              <w:b/>
              <w:bCs/>
              <w:szCs w:val="22"/>
            </w:rPr>
            <w:t>FENADESAL</w:t>
          </w:r>
        </w:p>
      </w:tc>
    </w:tr>
  </w:tbl>
  <w:p w:rsidR="00C50580" w:rsidRDefault="00C505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6A2F"/>
    <w:multiLevelType w:val="hybridMultilevel"/>
    <w:tmpl w:val="A3463D58"/>
    <w:lvl w:ilvl="0" w:tplc="B5F63AFC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1075"/>
    <w:multiLevelType w:val="hybridMultilevel"/>
    <w:tmpl w:val="A68499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7323"/>
    <w:multiLevelType w:val="hybridMultilevel"/>
    <w:tmpl w:val="CFC8C3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5823"/>
    <w:multiLevelType w:val="hybridMultilevel"/>
    <w:tmpl w:val="2496D4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D76A2"/>
    <w:multiLevelType w:val="hybridMultilevel"/>
    <w:tmpl w:val="107007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B8"/>
    <w:rsid w:val="000073F6"/>
    <w:rsid w:val="0006534F"/>
    <w:rsid w:val="000858F2"/>
    <w:rsid w:val="0009261E"/>
    <w:rsid w:val="000C7376"/>
    <w:rsid w:val="000D69FB"/>
    <w:rsid w:val="001018E5"/>
    <w:rsid w:val="00117DC1"/>
    <w:rsid w:val="001205A3"/>
    <w:rsid w:val="0012416F"/>
    <w:rsid w:val="00140760"/>
    <w:rsid w:val="00150E22"/>
    <w:rsid w:val="00163F5D"/>
    <w:rsid w:val="00167BDF"/>
    <w:rsid w:val="00177049"/>
    <w:rsid w:val="00185D90"/>
    <w:rsid w:val="001873ED"/>
    <w:rsid w:val="00190BC4"/>
    <w:rsid w:val="001A3CBB"/>
    <w:rsid w:val="001A76A3"/>
    <w:rsid w:val="001B0BEE"/>
    <w:rsid w:val="001D787B"/>
    <w:rsid w:val="001F0B90"/>
    <w:rsid w:val="001F0EB0"/>
    <w:rsid w:val="001F4C0E"/>
    <w:rsid w:val="002014BA"/>
    <w:rsid w:val="002118D8"/>
    <w:rsid w:val="00243376"/>
    <w:rsid w:val="00266663"/>
    <w:rsid w:val="0027245F"/>
    <w:rsid w:val="002809AC"/>
    <w:rsid w:val="002A68E1"/>
    <w:rsid w:val="002A6973"/>
    <w:rsid w:val="002B3D75"/>
    <w:rsid w:val="002C5003"/>
    <w:rsid w:val="002C7583"/>
    <w:rsid w:val="00311D3A"/>
    <w:rsid w:val="00316695"/>
    <w:rsid w:val="00317262"/>
    <w:rsid w:val="00317472"/>
    <w:rsid w:val="00340558"/>
    <w:rsid w:val="003478F6"/>
    <w:rsid w:val="00347A88"/>
    <w:rsid w:val="00351090"/>
    <w:rsid w:val="00354C88"/>
    <w:rsid w:val="003578B0"/>
    <w:rsid w:val="0036783D"/>
    <w:rsid w:val="00391697"/>
    <w:rsid w:val="003A74CF"/>
    <w:rsid w:val="003B4493"/>
    <w:rsid w:val="003C65B7"/>
    <w:rsid w:val="003D1560"/>
    <w:rsid w:val="003E0FFE"/>
    <w:rsid w:val="003E52A3"/>
    <w:rsid w:val="003E5BBC"/>
    <w:rsid w:val="00440016"/>
    <w:rsid w:val="00440F23"/>
    <w:rsid w:val="004463C5"/>
    <w:rsid w:val="00452160"/>
    <w:rsid w:val="0046632E"/>
    <w:rsid w:val="004826D3"/>
    <w:rsid w:val="004A4CEE"/>
    <w:rsid w:val="004B4B59"/>
    <w:rsid w:val="004C04B2"/>
    <w:rsid w:val="004D7EFB"/>
    <w:rsid w:val="004E246D"/>
    <w:rsid w:val="004E4EE0"/>
    <w:rsid w:val="004E6156"/>
    <w:rsid w:val="00503EAD"/>
    <w:rsid w:val="00504135"/>
    <w:rsid w:val="005078A1"/>
    <w:rsid w:val="005209C1"/>
    <w:rsid w:val="0052189B"/>
    <w:rsid w:val="00522E5E"/>
    <w:rsid w:val="0052437B"/>
    <w:rsid w:val="00555577"/>
    <w:rsid w:val="005574F3"/>
    <w:rsid w:val="005952C5"/>
    <w:rsid w:val="005B419A"/>
    <w:rsid w:val="005B4721"/>
    <w:rsid w:val="005C009B"/>
    <w:rsid w:val="005C0E76"/>
    <w:rsid w:val="005C28A2"/>
    <w:rsid w:val="005E0389"/>
    <w:rsid w:val="0063004B"/>
    <w:rsid w:val="006476CE"/>
    <w:rsid w:val="0067763D"/>
    <w:rsid w:val="006957F0"/>
    <w:rsid w:val="006A5451"/>
    <w:rsid w:val="00741924"/>
    <w:rsid w:val="00743C69"/>
    <w:rsid w:val="007508DD"/>
    <w:rsid w:val="00774766"/>
    <w:rsid w:val="00774A28"/>
    <w:rsid w:val="00781241"/>
    <w:rsid w:val="00795527"/>
    <w:rsid w:val="007B2D7C"/>
    <w:rsid w:val="007C3A90"/>
    <w:rsid w:val="007C46A4"/>
    <w:rsid w:val="007E08EB"/>
    <w:rsid w:val="00804624"/>
    <w:rsid w:val="00823F5C"/>
    <w:rsid w:val="0082527E"/>
    <w:rsid w:val="00826F97"/>
    <w:rsid w:val="0083301C"/>
    <w:rsid w:val="00860C04"/>
    <w:rsid w:val="008618C0"/>
    <w:rsid w:val="008A59AB"/>
    <w:rsid w:val="008C720E"/>
    <w:rsid w:val="008D05CA"/>
    <w:rsid w:val="008D1947"/>
    <w:rsid w:val="008E567E"/>
    <w:rsid w:val="008F40C2"/>
    <w:rsid w:val="0090531B"/>
    <w:rsid w:val="009076F2"/>
    <w:rsid w:val="00913674"/>
    <w:rsid w:val="0092098C"/>
    <w:rsid w:val="00925E78"/>
    <w:rsid w:val="00933D31"/>
    <w:rsid w:val="00935D56"/>
    <w:rsid w:val="00957A4F"/>
    <w:rsid w:val="00972C51"/>
    <w:rsid w:val="009806B0"/>
    <w:rsid w:val="00981AEC"/>
    <w:rsid w:val="00982C33"/>
    <w:rsid w:val="009A728C"/>
    <w:rsid w:val="009C04B1"/>
    <w:rsid w:val="009C3BD4"/>
    <w:rsid w:val="009C56BB"/>
    <w:rsid w:val="009C7771"/>
    <w:rsid w:val="009D5595"/>
    <w:rsid w:val="009F2A47"/>
    <w:rsid w:val="00A305A6"/>
    <w:rsid w:val="00A319F3"/>
    <w:rsid w:val="00A34F6A"/>
    <w:rsid w:val="00A367A6"/>
    <w:rsid w:val="00A42981"/>
    <w:rsid w:val="00A51D25"/>
    <w:rsid w:val="00A54B37"/>
    <w:rsid w:val="00A60C9F"/>
    <w:rsid w:val="00A623F6"/>
    <w:rsid w:val="00A86F8A"/>
    <w:rsid w:val="00A9346F"/>
    <w:rsid w:val="00AC328E"/>
    <w:rsid w:val="00AD543C"/>
    <w:rsid w:val="00AD6E84"/>
    <w:rsid w:val="00AE2624"/>
    <w:rsid w:val="00AF3C40"/>
    <w:rsid w:val="00B1333D"/>
    <w:rsid w:val="00B271AA"/>
    <w:rsid w:val="00B35C52"/>
    <w:rsid w:val="00B42185"/>
    <w:rsid w:val="00B524BA"/>
    <w:rsid w:val="00B632FB"/>
    <w:rsid w:val="00B637D8"/>
    <w:rsid w:val="00B653A4"/>
    <w:rsid w:val="00B71E6D"/>
    <w:rsid w:val="00B81341"/>
    <w:rsid w:val="00BC4197"/>
    <w:rsid w:val="00BC4D99"/>
    <w:rsid w:val="00BF518B"/>
    <w:rsid w:val="00C02E1B"/>
    <w:rsid w:val="00C03235"/>
    <w:rsid w:val="00C441F8"/>
    <w:rsid w:val="00C50580"/>
    <w:rsid w:val="00C8341D"/>
    <w:rsid w:val="00CA738B"/>
    <w:rsid w:val="00CB3A04"/>
    <w:rsid w:val="00CB637D"/>
    <w:rsid w:val="00CC2C08"/>
    <w:rsid w:val="00CD0406"/>
    <w:rsid w:val="00CD2DE5"/>
    <w:rsid w:val="00D00339"/>
    <w:rsid w:val="00D1796E"/>
    <w:rsid w:val="00D201A9"/>
    <w:rsid w:val="00D20509"/>
    <w:rsid w:val="00D2443C"/>
    <w:rsid w:val="00D30280"/>
    <w:rsid w:val="00D35186"/>
    <w:rsid w:val="00D37936"/>
    <w:rsid w:val="00D419DB"/>
    <w:rsid w:val="00D71E1A"/>
    <w:rsid w:val="00D77D83"/>
    <w:rsid w:val="00D8216F"/>
    <w:rsid w:val="00D84B88"/>
    <w:rsid w:val="00D936B3"/>
    <w:rsid w:val="00DB7D35"/>
    <w:rsid w:val="00DC117A"/>
    <w:rsid w:val="00E043C4"/>
    <w:rsid w:val="00E42743"/>
    <w:rsid w:val="00E43DF5"/>
    <w:rsid w:val="00E62427"/>
    <w:rsid w:val="00E651BA"/>
    <w:rsid w:val="00E85EF7"/>
    <w:rsid w:val="00E95383"/>
    <w:rsid w:val="00EB15D2"/>
    <w:rsid w:val="00ED01B8"/>
    <w:rsid w:val="00ED14C4"/>
    <w:rsid w:val="00ED6C19"/>
    <w:rsid w:val="00EF6E03"/>
    <w:rsid w:val="00F06419"/>
    <w:rsid w:val="00F17E96"/>
    <w:rsid w:val="00F2506A"/>
    <w:rsid w:val="00F408CE"/>
    <w:rsid w:val="00F628D2"/>
    <w:rsid w:val="00F72BC4"/>
    <w:rsid w:val="00F737F9"/>
    <w:rsid w:val="00F7646C"/>
    <w:rsid w:val="00FA36E1"/>
    <w:rsid w:val="00FB0AAB"/>
    <w:rsid w:val="00FC7096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924632-6CFE-4871-83A8-E17AC1BA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1B8"/>
  </w:style>
  <w:style w:type="paragraph" w:styleId="Piedepgina">
    <w:name w:val="footer"/>
    <w:basedOn w:val="Normal"/>
    <w:link w:val="PiedepginaCar"/>
    <w:uiPriority w:val="99"/>
    <w:unhideWhenUsed/>
    <w:rsid w:val="00ED0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1B8"/>
  </w:style>
  <w:style w:type="paragraph" w:styleId="Textodeglobo">
    <w:name w:val="Balloon Text"/>
    <w:basedOn w:val="Normal"/>
    <w:link w:val="TextodegloboCar"/>
    <w:uiPriority w:val="99"/>
    <w:semiHidden/>
    <w:unhideWhenUsed/>
    <w:rsid w:val="00ED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1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D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Titulo 3"/>
    <w:uiPriority w:val="99"/>
    <w:qFormat/>
    <w:rsid w:val="00ED01B8"/>
    <w:pPr>
      <w:spacing w:after="0" w:line="240" w:lineRule="auto"/>
    </w:pPr>
    <w:rPr>
      <w:lang w:val="es-ES"/>
    </w:rPr>
  </w:style>
  <w:style w:type="table" w:customStyle="1" w:styleId="Tablaconcuadrcula4">
    <w:name w:val="Tabla con cuadrícula4"/>
    <w:basedOn w:val="Tablanormal"/>
    <w:next w:val="Tablaconcuadrcula"/>
    <w:rsid w:val="009C0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E5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1796E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720"/>
        <w:tab w:val="left" w:pos="1440"/>
      </w:tabs>
      <w:spacing w:after="0" w:line="240" w:lineRule="exact"/>
      <w:jc w:val="both"/>
    </w:pPr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1796E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paragraph" w:customStyle="1" w:styleId="Default">
    <w:name w:val="Default"/>
    <w:uiPriority w:val="99"/>
    <w:rsid w:val="00D1796E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David Lemus Rivas</dc:creator>
  <cp:lastModifiedBy>Katherine Guadalupe Sibrián Membreño</cp:lastModifiedBy>
  <cp:revision>2</cp:revision>
  <cp:lastPrinted>2021-04-14T17:00:00Z</cp:lastPrinted>
  <dcterms:created xsi:type="dcterms:W3CDTF">2023-06-27T20:12:00Z</dcterms:created>
  <dcterms:modified xsi:type="dcterms:W3CDTF">2023-06-27T20:12:00Z</dcterms:modified>
</cp:coreProperties>
</file>