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7681"/>
      </w:tblGrid>
      <w:tr w:rsidR="00413AFE" w:rsidRPr="0055201A" w:rsidTr="00413AFE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FE" w:rsidRPr="0055201A" w:rsidRDefault="004A4DEF">
            <w:pPr>
              <w:pStyle w:val="Encabezado"/>
              <w:jc w:val="both"/>
              <w:rPr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4A4DEF">
              <w:rPr>
                <w:sz w:val="24"/>
                <w:szCs w:val="24"/>
                <w:lang w:eastAsia="es-SV"/>
              </w:rPr>
              <w:drawing>
                <wp:inline distT="0" distB="0" distL="0" distR="0">
                  <wp:extent cx="1448389" cy="561975"/>
                  <wp:effectExtent l="0" t="0" r="0" b="0"/>
                  <wp:docPr id="2" name="Imagen 2" descr="C:\Users\brenda.rodriguez\Desktop\CEPA\IMAGEN INSTITUCIONAL\NUEVO-LOGO-DE-CE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nda.rodriguez\Desktop\CEPA\IMAGEN INSTITUCIONAL\NUEVO-LOGO-DE-CE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09" cy="5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FE" w:rsidRPr="00723B97" w:rsidRDefault="00C84BB6">
            <w:pPr>
              <w:pStyle w:val="Default"/>
              <w:jc w:val="center"/>
              <w:rPr>
                <w:rFonts w:ascii="Museo sant" w:hAnsi="Museo sant" w:cs="Arial"/>
                <w:bCs/>
                <w:color w:val="auto"/>
                <w:sz w:val="28"/>
              </w:rPr>
            </w:pPr>
            <w:r>
              <w:rPr>
                <w:rFonts w:ascii="Museo sant" w:hAnsi="Museo sant" w:cs="Arial"/>
                <w:bCs/>
                <w:color w:val="auto"/>
                <w:sz w:val="28"/>
              </w:rPr>
              <w:t>CISED–CEPA</w:t>
            </w:r>
          </w:p>
          <w:p w:rsidR="00413AFE" w:rsidRPr="0055201A" w:rsidRDefault="00413AFE" w:rsidP="008F4335">
            <w:pPr>
              <w:pStyle w:val="Defaul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B97">
              <w:rPr>
                <w:rFonts w:ascii="Museo sant" w:hAnsi="Museo sant" w:cs="Arial"/>
                <w:bCs/>
                <w:color w:val="auto"/>
                <w:sz w:val="28"/>
                <w:szCs w:val="28"/>
              </w:rPr>
              <w:t>Acta de</w:t>
            </w:r>
            <w:r w:rsidR="008F4335" w:rsidRPr="00723B97">
              <w:rPr>
                <w:rFonts w:ascii="Museo sant" w:hAnsi="Museo sant" w:cs="Arial"/>
                <w:bCs/>
                <w:color w:val="auto"/>
                <w:sz w:val="28"/>
                <w:szCs w:val="28"/>
              </w:rPr>
              <w:t>l</w:t>
            </w:r>
            <w:r w:rsidRPr="00723B97">
              <w:rPr>
                <w:rFonts w:ascii="Museo sant" w:hAnsi="Museo sant" w:cs="Arial"/>
                <w:bCs/>
                <w:color w:val="auto"/>
                <w:sz w:val="28"/>
                <w:szCs w:val="28"/>
              </w:rPr>
              <w:t xml:space="preserve"> </w:t>
            </w:r>
            <w:r w:rsidR="008F4335" w:rsidRPr="00723B97">
              <w:rPr>
                <w:rFonts w:ascii="Museo sant" w:hAnsi="Museo sant" w:cs="Arial"/>
                <w:bCs/>
                <w:color w:val="auto"/>
                <w:sz w:val="28"/>
                <w:szCs w:val="28"/>
              </w:rPr>
              <w:t xml:space="preserve"> Comité Institucional de Selección y Eliminación Documental de la Comisión Ejecutiva Portuaria Autónoma</w:t>
            </w:r>
          </w:p>
        </w:tc>
      </w:tr>
    </w:tbl>
    <w:p w:rsidR="00413AFE" w:rsidRPr="0055201A" w:rsidRDefault="00413AFE" w:rsidP="00413AFE">
      <w:pPr>
        <w:spacing w:line="360" w:lineRule="auto"/>
        <w:jc w:val="both"/>
        <w:rPr>
          <w:szCs w:val="24"/>
        </w:rPr>
      </w:pPr>
    </w:p>
    <w:p w:rsidR="00413AFE" w:rsidRPr="00723B97" w:rsidRDefault="00413AFE" w:rsidP="00413AFE">
      <w:pPr>
        <w:jc w:val="both"/>
        <w:rPr>
          <w:rFonts w:ascii="Museo sant" w:hAnsi="Museo sant" w:cs="Arial"/>
          <w:b/>
          <w:sz w:val="28"/>
          <w:szCs w:val="28"/>
        </w:rPr>
      </w:pPr>
      <w:r w:rsidRPr="00723B97">
        <w:rPr>
          <w:rFonts w:ascii="Museo sant" w:hAnsi="Museo sant" w:cs="Arial"/>
          <w:b/>
          <w:sz w:val="28"/>
          <w:szCs w:val="28"/>
          <w:u w:val="single"/>
        </w:rPr>
        <w:t xml:space="preserve">ACTA </w:t>
      </w:r>
      <w:r w:rsidR="00891EA5" w:rsidRPr="00723B97">
        <w:rPr>
          <w:rFonts w:ascii="Museo sant" w:hAnsi="Museo sant" w:cs="Arial"/>
          <w:b/>
          <w:sz w:val="28"/>
          <w:szCs w:val="28"/>
          <w:u w:val="single"/>
        </w:rPr>
        <w:t xml:space="preserve"> DE SESIÓN </w:t>
      </w:r>
      <w:r w:rsidRPr="00723B97">
        <w:rPr>
          <w:rFonts w:ascii="Museo sant" w:hAnsi="Museo sant" w:cs="Arial"/>
          <w:b/>
          <w:sz w:val="28"/>
          <w:szCs w:val="28"/>
          <w:u w:val="single"/>
        </w:rPr>
        <w:t>0</w:t>
      </w:r>
      <w:r w:rsidR="0022027F">
        <w:rPr>
          <w:rFonts w:ascii="Museo sant" w:hAnsi="Museo sant" w:cs="Arial"/>
          <w:b/>
          <w:sz w:val="28"/>
          <w:szCs w:val="28"/>
          <w:u w:val="single"/>
        </w:rPr>
        <w:t>2</w:t>
      </w:r>
      <w:r w:rsidR="000E37BE">
        <w:rPr>
          <w:rFonts w:ascii="Museo sant" w:hAnsi="Museo sant" w:cs="Arial"/>
          <w:b/>
          <w:sz w:val="28"/>
          <w:szCs w:val="28"/>
          <w:u w:val="single"/>
        </w:rPr>
        <w:t>-202</w:t>
      </w:r>
      <w:r w:rsidR="0022027F">
        <w:rPr>
          <w:rFonts w:ascii="Museo sant" w:hAnsi="Museo sant" w:cs="Arial"/>
          <w:b/>
          <w:sz w:val="28"/>
          <w:szCs w:val="28"/>
          <w:u w:val="single"/>
        </w:rPr>
        <w:t>2</w:t>
      </w:r>
    </w:p>
    <w:p w:rsidR="00413AFE" w:rsidRPr="00723B97" w:rsidRDefault="00413AFE" w:rsidP="00413AFE">
      <w:pPr>
        <w:pStyle w:val="Textoindependiente"/>
        <w:rPr>
          <w:rFonts w:ascii="Museo sant" w:hAnsi="Museo sant" w:cs="Arial"/>
          <w:sz w:val="28"/>
          <w:szCs w:val="28"/>
        </w:rPr>
      </w:pPr>
    </w:p>
    <w:p w:rsidR="00434D8B" w:rsidRPr="005401B5" w:rsidRDefault="002C4A40" w:rsidP="00305844">
      <w:pPr>
        <w:pStyle w:val="Textoindependiente"/>
        <w:spacing w:line="360" w:lineRule="auto"/>
        <w:rPr>
          <w:rFonts w:ascii="Museo sant" w:eastAsia="Batang" w:hAnsi="Museo sant" w:hint="eastAsia"/>
          <w:color w:val="auto"/>
          <w:szCs w:val="24"/>
        </w:rPr>
      </w:pPr>
      <w:r w:rsidRPr="005401B5">
        <w:rPr>
          <w:rFonts w:ascii="Museo sant" w:hAnsi="Museo sant" w:cs="Arial"/>
          <w:color w:val="auto"/>
          <w:szCs w:val="24"/>
        </w:rPr>
        <w:t>R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eunidos en la sala del nivel cinco de Oficina Central, </w:t>
      </w:r>
      <w:r w:rsidR="008F7B01" w:rsidRPr="005401B5">
        <w:rPr>
          <w:rFonts w:ascii="Museo sant" w:hAnsi="Museo sant" w:cs="Arial"/>
          <w:color w:val="auto"/>
          <w:szCs w:val="24"/>
        </w:rPr>
        <w:t xml:space="preserve">Edificio </w:t>
      </w:r>
      <w:r w:rsidR="009A68A5" w:rsidRPr="005401B5">
        <w:rPr>
          <w:rFonts w:ascii="Museo sant" w:hAnsi="Museo sant" w:cs="Arial"/>
          <w:color w:val="auto"/>
          <w:szCs w:val="24"/>
        </w:rPr>
        <w:t>Torre Roble,</w:t>
      </w:r>
      <w:r w:rsidR="00D60115" w:rsidRPr="005401B5">
        <w:rPr>
          <w:rFonts w:ascii="Museo sant" w:hAnsi="Museo sant" w:cs="Arial"/>
          <w:color w:val="auto"/>
          <w:szCs w:val="24"/>
        </w:rPr>
        <w:t xml:space="preserve"> ubicad</w:t>
      </w:r>
      <w:r w:rsidR="00FD0EE9" w:rsidRPr="005401B5">
        <w:rPr>
          <w:rFonts w:ascii="Museo sant" w:hAnsi="Museo sant" w:cs="Arial"/>
          <w:color w:val="auto"/>
          <w:szCs w:val="24"/>
        </w:rPr>
        <w:t>a</w:t>
      </w:r>
      <w:r w:rsidR="00D60115" w:rsidRPr="005401B5">
        <w:rPr>
          <w:rFonts w:ascii="Museo sant" w:hAnsi="Museo sant" w:cs="Arial"/>
          <w:color w:val="auto"/>
          <w:szCs w:val="24"/>
        </w:rPr>
        <w:t xml:space="preserve"> </w:t>
      </w:r>
      <w:r w:rsidR="00FD0EE9" w:rsidRPr="005401B5">
        <w:rPr>
          <w:rFonts w:ascii="Museo sant" w:hAnsi="Museo sant" w:cs="Arial"/>
          <w:color w:val="auto"/>
          <w:szCs w:val="24"/>
        </w:rPr>
        <w:t xml:space="preserve">en 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 Metrocentro, en el Boulevard de los Héroes, </w:t>
      </w:r>
      <w:r w:rsidR="008F7B01" w:rsidRPr="005401B5">
        <w:rPr>
          <w:rFonts w:ascii="Museo sant" w:hAnsi="Museo sant" w:cs="Arial"/>
          <w:color w:val="auto"/>
          <w:szCs w:val="24"/>
        </w:rPr>
        <w:t>C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olonia </w:t>
      </w:r>
      <w:r w:rsidR="0022027F" w:rsidRPr="005401B5">
        <w:rPr>
          <w:rFonts w:ascii="Museo sant" w:hAnsi="Museo sant" w:cs="Arial"/>
          <w:color w:val="auto"/>
          <w:szCs w:val="24"/>
        </w:rPr>
        <w:t>Miramonte</w:t>
      </w:r>
      <w:r w:rsidR="0048020B" w:rsidRPr="005401B5">
        <w:rPr>
          <w:rFonts w:ascii="Museo sant" w:hAnsi="Museo sant" w:cs="Arial"/>
          <w:color w:val="auto"/>
          <w:szCs w:val="24"/>
        </w:rPr>
        <w:t xml:space="preserve"> del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 </w:t>
      </w:r>
      <w:r w:rsidR="008F7B01" w:rsidRPr="005401B5">
        <w:rPr>
          <w:rFonts w:ascii="Museo sant" w:hAnsi="Museo sant" w:cs="Arial"/>
          <w:color w:val="auto"/>
          <w:szCs w:val="24"/>
        </w:rPr>
        <w:t>M</w:t>
      </w:r>
      <w:r w:rsidR="009A68A5" w:rsidRPr="005401B5">
        <w:rPr>
          <w:rFonts w:ascii="Museo sant" w:hAnsi="Museo sant" w:cs="Arial"/>
          <w:color w:val="auto"/>
          <w:szCs w:val="24"/>
        </w:rPr>
        <w:t>unicipio de San Salvador</w:t>
      </w:r>
      <w:r w:rsidR="00177278" w:rsidRPr="005401B5">
        <w:rPr>
          <w:rFonts w:ascii="Museo sant" w:hAnsi="Museo sant" w:cs="Arial"/>
          <w:color w:val="auto"/>
          <w:szCs w:val="24"/>
        </w:rPr>
        <w:t xml:space="preserve">, </w:t>
      </w:r>
      <w:r w:rsidR="00D60115" w:rsidRPr="005401B5">
        <w:rPr>
          <w:rFonts w:ascii="Museo sant" w:hAnsi="Museo sant" w:cs="Arial"/>
          <w:color w:val="auto"/>
          <w:szCs w:val="24"/>
        </w:rPr>
        <w:t>a</w:t>
      </w:r>
      <w:r w:rsidR="008F4335" w:rsidRPr="005401B5">
        <w:rPr>
          <w:rFonts w:ascii="Museo sant" w:hAnsi="Museo sant" w:cs="Arial"/>
          <w:color w:val="auto"/>
          <w:szCs w:val="24"/>
        </w:rPr>
        <w:t xml:space="preserve"> las </w:t>
      </w:r>
      <w:r w:rsidR="0022027F" w:rsidRPr="005401B5">
        <w:rPr>
          <w:rFonts w:ascii="Museo sant" w:hAnsi="Museo sant" w:cs="Arial"/>
          <w:color w:val="auto"/>
          <w:szCs w:val="24"/>
        </w:rPr>
        <w:t xml:space="preserve">nueve </w:t>
      </w:r>
      <w:r w:rsidR="00003217" w:rsidRPr="005401B5">
        <w:rPr>
          <w:rFonts w:ascii="Museo sant" w:hAnsi="Museo sant" w:cs="Arial"/>
          <w:color w:val="auto"/>
          <w:szCs w:val="24"/>
        </w:rPr>
        <w:t xml:space="preserve">horas </w:t>
      </w:r>
      <w:r w:rsidR="008F4335" w:rsidRPr="005401B5">
        <w:rPr>
          <w:rFonts w:ascii="Museo sant" w:hAnsi="Museo sant" w:cs="Arial"/>
          <w:color w:val="auto"/>
          <w:szCs w:val="24"/>
        </w:rPr>
        <w:t xml:space="preserve">del día 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 siete de noviembre de dos mil </w:t>
      </w:r>
      <w:r w:rsidR="0022027F" w:rsidRPr="005401B5">
        <w:rPr>
          <w:rFonts w:ascii="Museo sant" w:hAnsi="Museo sant" w:cs="Arial"/>
          <w:color w:val="auto"/>
          <w:szCs w:val="24"/>
        </w:rPr>
        <w:t>veintidós</w:t>
      </w:r>
      <w:r w:rsidR="00FD0EE9" w:rsidRPr="005401B5">
        <w:rPr>
          <w:rFonts w:ascii="Museo sant" w:hAnsi="Museo sant" w:cs="Arial"/>
          <w:color w:val="auto"/>
          <w:szCs w:val="24"/>
        </w:rPr>
        <w:t xml:space="preserve">; </w:t>
      </w:r>
      <w:r w:rsidR="008F4335" w:rsidRPr="005401B5">
        <w:rPr>
          <w:rFonts w:ascii="Museo sant" w:hAnsi="Museo sant" w:cs="Arial"/>
          <w:color w:val="auto"/>
          <w:szCs w:val="24"/>
        </w:rPr>
        <w:t xml:space="preserve">convocados por la Unidad de Gestión Documental y Archivo, en cumplimiento al acta 2901, punto DOCE, de enero de 2018, donde </w:t>
      </w:r>
      <w:r w:rsidR="008F4335" w:rsidRPr="005401B5">
        <w:rPr>
          <w:rFonts w:ascii="Museo sant" w:hAnsi="Museo sant" w:cs="Arial"/>
          <w:color w:val="auto"/>
          <w:szCs w:val="24"/>
          <w:lang w:eastAsia="en-US"/>
        </w:rPr>
        <w:t>Junta Directiva de CEPA, autorizó la conformación del CISED, como el ente responsable de validar los procesos de valoración, selección y eliminación de documentos de la Comisión. Reunidos</w:t>
      </w:r>
      <w:r w:rsidR="00D60115" w:rsidRPr="005401B5">
        <w:rPr>
          <w:rFonts w:ascii="Museo sant" w:hAnsi="Museo sant" w:cs="Arial"/>
          <w:color w:val="auto"/>
          <w:szCs w:val="24"/>
          <w:lang w:eastAsia="en-US"/>
        </w:rPr>
        <w:t>:</w:t>
      </w:r>
      <w:r w:rsidR="00413AFE" w:rsidRPr="005401B5">
        <w:rPr>
          <w:rFonts w:ascii="Museo sant" w:hAnsi="Museo sant" w:cs="Arial"/>
          <w:color w:val="auto"/>
          <w:szCs w:val="24"/>
        </w:rPr>
        <w:t xml:space="preserve"> </w:t>
      </w:r>
      <w:r w:rsidR="003A2CF7" w:rsidRPr="005401B5">
        <w:rPr>
          <w:rFonts w:ascii="Museo sant" w:hAnsi="Museo sant" w:cs="Arial"/>
          <w:color w:val="auto"/>
          <w:szCs w:val="24"/>
        </w:rPr>
        <w:t xml:space="preserve">por la </w:t>
      </w:r>
      <w:r w:rsidR="00CE52A5" w:rsidRPr="005401B5">
        <w:rPr>
          <w:rFonts w:ascii="Museo sant" w:hAnsi="Museo sant" w:cs="Arial"/>
          <w:color w:val="auto"/>
          <w:szCs w:val="24"/>
        </w:rPr>
        <w:t>UGDA</w:t>
      </w:r>
      <w:r w:rsidR="00723B97" w:rsidRPr="005401B5">
        <w:rPr>
          <w:rFonts w:ascii="Museo sant" w:hAnsi="Museo sant" w:cs="Arial"/>
          <w:color w:val="auto"/>
          <w:szCs w:val="24"/>
        </w:rPr>
        <w:t xml:space="preserve">, </w:t>
      </w:r>
      <w:r w:rsidR="007F422B" w:rsidRPr="005401B5">
        <w:rPr>
          <w:rFonts w:ascii="Museo sant" w:hAnsi="Museo sant" w:cs="Arial"/>
          <w:color w:val="auto"/>
          <w:szCs w:val="24"/>
        </w:rPr>
        <w:t xml:space="preserve">Lcda. </w:t>
      </w:r>
      <w:r w:rsidR="003A2CF7" w:rsidRPr="005401B5">
        <w:rPr>
          <w:rFonts w:ascii="Museo sant" w:hAnsi="Museo sant" w:cs="Arial"/>
          <w:color w:val="auto"/>
          <w:szCs w:val="24"/>
        </w:rPr>
        <w:t xml:space="preserve">Ana </w:t>
      </w:r>
      <w:r w:rsidR="00CE52A5" w:rsidRPr="005401B5">
        <w:rPr>
          <w:rFonts w:ascii="Museo sant" w:hAnsi="Museo sant" w:cs="Arial"/>
          <w:color w:val="auto"/>
          <w:szCs w:val="24"/>
        </w:rPr>
        <w:t>Cecilia Arias</w:t>
      </w:r>
      <w:r w:rsidR="009A68A5" w:rsidRPr="005401B5">
        <w:rPr>
          <w:rFonts w:ascii="Museo sant" w:hAnsi="Museo sant" w:cs="Arial"/>
          <w:color w:val="auto"/>
          <w:szCs w:val="24"/>
        </w:rPr>
        <w:t xml:space="preserve"> Escamilla</w:t>
      </w:r>
      <w:r w:rsidR="00CE52A5" w:rsidRPr="005401B5">
        <w:rPr>
          <w:rFonts w:ascii="Museo sant" w:hAnsi="Museo sant" w:cs="Arial"/>
          <w:color w:val="auto"/>
          <w:szCs w:val="24"/>
        </w:rPr>
        <w:t xml:space="preserve">, Oficial de </w:t>
      </w:r>
      <w:r w:rsidR="00810168" w:rsidRPr="005401B5">
        <w:rPr>
          <w:rFonts w:ascii="Museo sant" w:hAnsi="Museo sant" w:cs="Arial"/>
          <w:color w:val="auto"/>
          <w:szCs w:val="24"/>
        </w:rPr>
        <w:t xml:space="preserve">Gestión Documental y </w:t>
      </w:r>
      <w:r w:rsidR="007F422B" w:rsidRPr="005401B5">
        <w:rPr>
          <w:rFonts w:ascii="Museo sant" w:hAnsi="Museo sant" w:cs="Arial"/>
          <w:color w:val="auto"/>
          <w:szCs w:val="24"/>
        </w:rPr>
        <w:t>Archivo; Lcda.</w:t>
      </w:r>
      <w:r w:rsidR="00CE52A5" w:rsidRPr="005401B5">
        <w:rPr>
          <w:rFonts w:ascii="Museo sant" w:hAnsi="Museo sant" w:cs="Arial"/>
          <w:color w:val="auto"/>
          <w:szCs w:val="24"/>
        </w:rPr>
        <w:t xml:space="preserve"> </w:t>
      </w:r>
      <w:r w:rsidR="003A2CF7" w:rsidRPr="005401B5">
        <w:rPr>
          <w:rFonts w:ascii="Museo sant" w:hAnsi="Museo sant" w:cs="Arial"/>
          <w:color w:val="auto"/>
          <w:szCs w:val="24"/>
        </w:rPr>
        <w:t xml:space="preserve">María </w:t>
      </w:r>
      <w:r w:rsidR="009A68A5" w:rsidRPr="005401B5">
        <w:rPr>
          <w:rFonts w:ascii="Museo sant" w:hAnsi="Museo sant" w:cs="Arial"/>
          <w:color w:val="auto"/>
          <w:szCs w:val="24"/>
        </w:rPr>
        <w:t>Guadalupe Lobos</w:t>
      </w:r>
      <w:r w:rsidR="000A72EC" w:rsidRPr="005401B5">
        <w:rPr>
          <w:rFonts w:ascii="Museo sant" w:hAnsi="Museo sant" w:cs="Arial"/>
          <w:color w:val="auto"/>
          <w:szCs w:val="24"/>
        </w:rPr>
        <w:t xml:space="preserve"> Escobar</w:t>
      </w:r>
      <w:r w:rsidR="009A68A5" w:rsidRPr="005401B5">
        <w:rPr>
          <w:rFonts w:ascii="Museo sant" w:hAnsi="Museo sant" w:cs="Arial"/>
          <w:color w:val="auto"/>
          <w:szCs w:val="24"/>
        </w:rPr>
        <w:t>, Técnico I</w:t>
      </w:r>
      <w:r w:rsidR="007F422B" w:rsidRPr="005401B5">
        <w:rPr>
          <w:rFonts w:ascii="Museo sant" w:hAnsi="Museo sant" w:cs="Arial"/>
          <w:color w:val="auto"/>
          <w:szCs w:val="24"/>
        </w:rPr>
        <w:t>;</w:t>
      </w:r>
      <w:r w:rsidR="00CE52A5" w:rsidRPr="005401B5">
        <w:rPr>
          <w:rFonts w:ascii="Museo sant" w:hAnsi="Museo sant" w:cs="Arial"/>
          <w:color w:val="auto"/>
          <w:szCs w:val="24"/>
        </w:rPr>
        <w:t xml:space="preserve"> </w:t>
      </w:r>
      <w:r w:rsidR="00434D8B" w:rsidRPr="005401B5">
        <w:rPr>
          <w:rFonts w:ascii="Museo sant" w:hAnsi="Museo sant" w:cs="Arial"/>
          <w:color w:val="auto"/>
          <w:szCs w:val="24"/>
        </w:rPr>
        <w:t xml:space="preserve">Por </w:t>
      </w:r>
      <w:r w:rsidR="00CE52A5" w:rsidRPr="005401B5">
        <w:rPr>
          <w:rFonts w:ascii="Museo sant" w:hAnsi="Museo sant" w:cs="Arial"/>
          <w:color w:val="auto"/>
          <w:szCs w:val="24"/>
        </w:rPr>
        <w:t>Oficina Centr</w:t>
      </w:r>
      <w:r w:rsidR="00103D58" w:rsidRPr="005401B5">
        <w:rPr>
          <w:rFonts w:ascii="Museo sant" w:hAnsi="Museo sant" w:cs="Arial"/>
          <w:color w:val="auto"/>
          <w:szCs w:val="24"/>
        </w:rPr>
        <w:t xml:space="preserve">al, </w:t>
      </w:r>
      <w:r w:rsidR="009E6DDB" w:rsidRPr="005401B5">
        <w:rPr>
          <w:rFonts w:ascii="Museo sant" w:hAnsi="Museo sant" w:cs="Arial"/>
          <w:color w:val="auto"/>
          <w:szCs w:val="24"/>
        </w:rPr>
        <w:t>Lcda.</w:t>
      </w:r>
      <w:r w:rsidR="0022027F" w:rsidRPr="005401B5">
        <w:rPr>
          <w:rFonts w:ascii="Museo sant" w:hAnsi="Museo sant" w:cs="Arial"/>
          <w:color w:val="auto"/>
          <w:szCs w:val="24"/>
        </w:rPr>
        <w:t xml:space="preserve"> Irene Jaqueline Marroquín Merino</w:t>
      </w:r>
      <w:r w:rsidR="00103D58" w:rsidRPr="005401B5">
        <w:rPr>
          <w:rFonts w:ascii="Museo sant" w:hAnsi="Museo sant" w:cs="Arial"/>
          <w:color w:val="auto"/>
          <w:szCs w:val="24"/>
        </w:rPr>
        <w:t xml:space="preserve">, </w:t>
      </w:r>
      <w:r w:rsidR="00106D36" w:rsidRPr="005401B5">
        <w:rPr>
          <w:rFonts w:ascii="Museo sant" w:hAnsi="Museo sant" w:cs="Arial"/>
          <w:color w:val="auto"/>
          <w:szCs w:val="24"/>
        </w:rPr>
        <w:t>Representante de la Unidad de</w:t>
      </w:r>
      <w:r w:rsidR="00CE52A5" w:rsidRPr="005401B5">
        <w:rPr>
          <w:rFonts w:ascii="Museo sant" w:hAnsi="Museo sant" w:cs="Arial"/>
          <w:color w:val="auto"/>
          <w:szCs w:val="24"/>
        </w:rPr>
        <w:t xml:space="preserve"> Auditoria Interna</w:t>
      </w:r>
      <w:r w:rsidR="007F422B" w:rsidRPr="005401B5">
        <w:rPr>
          <w:rFonts w:ascii="Museo sant" w:hAnsi="Museo sant" w:cs="Arial"/>
          <w:color w:val="auto"/>
          <w:szCs w:val="24"/>
        </w:rPr>
        <w:t>;</w:t>
      </w:r>
      <w:r w:rsidR="000E6FDE" w:rsidRPr="005401B5">
        <w:rPr>
          <w:rFonts w:ascii="Museo sant" w:hAnsi="Museo sant" w:cs="Arial"/>
          <w:color w:val="auto"/>
          <w:szCs w:val="24"/>
        </w:rPr>
        <w:t xml:space="preserve"> </w:t>
      </w:r>
      <w:r w:rsidR="007F422B" w:rsidRPr="005401B5">
        <w:rPr>
          <w:rFonts w:ascii="Museo sant" w:hAnsi="Museo sant" w:cs="Arial"/>
          <w:color w:val="auto"/>
          <w:szCs w:val="24"/>
        </w:rPr>
        <w:t xml:space="preserve">Lcda. </w:t>
      </w:r>
      <w:r w:rsidR="000E6FDE" w:rsidRPr="005401B5">
        <w:rPr>
          <w:rFonts w:ascii="Museo sant" w:hAnsi="Museo sant" w:cs="Arial"/>
          <w:color w:val="auto"/>
          <w:szCs w:val="24"/>
        </w:rPr>
        <w:t>Gabriela Rebeca Delgado Moya</w:t>
      </w:r>
      <w:r w:rsidR="007F422B" w:rsidRPr="005401B5">
        <w:rPr>
          <w:rFonts w:ascii="Museo sant" w:hAnsi="Museo sant" w:cs="Arial"/>
          <w:color w:val="auto"/>
          <w:szCs w:val="24"/>
        </w:rPr>
        <w:t>, Historiadora;</w:t>
      </w:r>
      <w:r w:rsidR="0022027F" w:rsidRPr="005401B5">
        <w:rPr>
          <w:rFonts w:ascii="Museo sant" w:hAnsi="Museo sant" w:cs="Arial"/>
          <w:color w:val="auto"/>
          <w:szCs w:val="24"/>
        </w:rPr>
        <w:t xml:space="preserve"> Lic. Willia</w:t>
      </w:r>
      <w:r w:rsidR="00607494" w:rsidRPr="005401B5">
        <w:rPr>
          <w:rFonts w:ascii="Museo sant" w:hAnsi="Museo sant" w:cs="Arial"/>
          <w:color w:val="auto"/>
          <w:szCs w:val="24"/>
        </w:rPr>
        <w:t>n</w:t>
      </w:r>
      <w:r w:rsidR="0022027F" w:rsidRPr="005401B5">
        <w:rPr>
          <w:rFonts w:ascii="Museo sant" w:hAnsi="Museo sant" w:cs="Arial"/>
          <w:color w:val="auto"/>
          <w:szCs w:val="24"/>
        </w:rPr>
        <w:t xml:space="preserve"> </w:t>
      </w:r>
      <w:r w:rsidR="00607494" w:rsidRPr="005401B5">
        <w:rPr>
          <w:rFonts w:ascii="Museo sant" w:hAnsi="Museo sant" w:cs="Arial"/>
          <w:color w:val="auto"/>
          <w:szCs w:val="24"/>
        </w:rPr>
        <w:t xml:space="preserve">Arnulfo </w:t>
      </w:r>
      <w:r w:rsidR="00EC0A3E" w:rsidRPr="005401B5">
        <w:rPr>
          <w:rFonts w:ascii="Museo sant" w:hAnsi="Museo sant" w:cs="Arial"/>
          <w:color w:val="auto"/>
          <w:szCs w:val="24"/>
        </w:rPr>
        <w:t>García</w:t>
      </w:r>
      <w:r w:rsidR="00607494" w:rsidRPr="005401B5">
        <w:rPr>
          <w:rFonts w:ascii="Museo sant" w:hAnsi="Museo sant" w:cs="Arial"/>
          <w:color w:val="auto"/>
          <w:szCs w:val="24"/>
        </w:rPr>
        <w:t xml:space="preserve"> Rodríguez</w:t>
      </w:r>
      <w:r w:rsidR="00940445" w:rsidRPr="005401B5">
        <w:rPr>
          <w:rFonts w:ascii="Museo sant" w:hAnsi="Museo sant" w:cs="Arial"/>
          <w:color w:val="auto"/>
          <w:szCs w:val="24"/>
        </w:rPr>
        <w:t>,</w:t>
      </w:r>
      <w:r w:rsidR="007F422B" w:rsidRPr="005401B5">
        <w:rPr>
          <w:rFonts w:ascii="Museo sant" w:hAnsi="Museo sant" w:cs="Arial"/>
          <w:color w:val="auto"/>
          <w:szCs w:val="24"/>
        </w:rPr>
        <w:t xml:space="preserve"> R</w:t>
      </w:r>
      <w:r w:rsidR="00003217" w:rsidRPr="005401B5">
        <w:rPr>
          <w:rFonts w:ascii="Museo sant" w:hAnsi="Museo sant" w:cs="Arial"/>
          <w:color w:val="auto"/>
          <w:szCs w:val="24"/>
        </w:rPr>
        <w:t>epresentante de la Gerencia Legal,</w:t>
      </w:r>
      <w:r w:rsidR="0022027F" w:rsidRPr="005401B5">
        <w:rPr>
          <w:rFonts w:ascii="Museo sant" w:hAnsi="Museo sant" w:cs="Arial"/>
          <w:color w:val="auto"/>
          <w:szCs w:val="24"/>
        </w:rPr>
        <w:t xml:space="preserve"> </w:t>
      </w:r>
      <w:r w:rsidR="007F422B" w:rsidRPr="005401B5">
        <w:rPr>
          <w:rFonts w:ascii="Museo sant" w:hAnsi="Museo sant" w:cs="Arial"/>
          <w:color w:val="auto"/>
          <w:szCs w:val="24"/>
        </w:rPr>
        <w:t>por FENADESAL: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 Lic</w:t>
      </w:r>
      <w:r w:rsidR="007F422B" w:rsidRPr="005401B5">
        <w:rPr>
          <w:rFonts w:ascii="Museo sant" w:hAnsi="Museo sant" w:cs="Arial"/>
          <w:color w:val="auto"/>
          <w:szCs w:val="24"/>
        </w:rPr>
        <w:t>.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 Carlos Arístides Mejía Martínez</w:t>
      </w:r>
      <w:r w:rsidR="007F422B" w:rsidRPr="005401B5">
        <w:rPr>
          <w:rFonts w:ascii="Museo sant" w:hAnsi="Museo sant" w:cs="Arial"/>
          <w:color w:val="auto"/>
          <w:szCs w:val="24"/>
        </w:rPr>
        <w:t>, Encargado del Archivo Periférico y e</w:t>
      </w:r>
      <w:r w:rsidR="00CE52A5" w:rsidRPr="005401B5">
        <w:rPr>
          <w:rFonts w:ascii="Museo sant" w:hAnsi="Museo sant" w:cs="Arial"/>
          <w:color w:val="auto"/>
          <w:szCs w:val="24"/>
        </w:rPr>
        <w:t xml:space="preserve">n representación de las Unidades Productoras: </w:t>
      </w:r>
      <w:r w:rsidR="00757859" w:rsidRPr="005401B5">
        <w:rPr>
          <w:rFonts w:ascii="Museo sant" w:hAnsi="Museo sant" w:cs="Arial"/>
          <w:color w:val="auto"/>
          <w:szCs w:val="24"/>
        </w:rPr>
        <w:t>Lic</w:t>
      </w:r>
      <w:r w:rsidR="007F422B" w:rsidRPr="005401B5">
        <w:rPr>
          <w:rFonts w:ascii="Museo sant" w:hAnsi="Museo sant" w:cs="Arial"/>
          <w:color w:val="auto"/>
          <w:szCs w:val="24"/>
        </w:rPr>
        <w:t>.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 Esteban </w:t>
      </w:r>
      <w:r w:rsidR="00D13F48" w:rsidRPr="005401B5">
        <w:rPr>
          <w:rFonts w:ascii="Museo sant" w:hAnsi="Museo sant" w:cs="Arial"/>
          <w:color w:val="auto"/>
          <w:szCs w:val="24"/>
        </w:rPr>
        <w:t xml:space="preserve">de los Angeles </w:t>
      </w:r>
      <w:r w:rsidR="00757859" w:rsidRPr="005401B5">
        <w:rPr>
          <w:rFonts w:ascii="Museo sant" w:hAnsi="Museo sant" w:cs="Arial"/>
          <w:color w:val="auto"/>
          <w:szCs w:val="24"/>
        </w:rPr>
        <w:t>Rodríguez</w:t>
      </w:r>
      <w:r w:rsidR="00D13F48" w:rsidRPr="005401B5">
        <w:rPr>
          <w:rFonts w:ascii="Museo sant" w:hAnsi="Museo sant" w:cs="Arial"/>
          <w:color w:val="auto"/>
          <w:szCs w:val="24"/>
        </w:rPr>
        <w:t xml:space="preserve"> Miranda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, Gerente </w:t>
      </w:r>
      <w:r w:rsidR="000024EC" w:rsidRPr="005401B5">
        <w:rPr>
          <w:rFonts w:ascii="Museo sant" w:hAnsi="Museo sant" w:cs="Arial"/>
          <w:color w:val="auto"/>
          <w:szCs w:val="24"/>
        </w:rPr>
        <w:t>Interino Ad</w:t>
      </w:r>
      <w:r w:rsidR="00D13F48" w:rsidRPr="005401B5">
        <w:rPr>
          <w:rFonts w:ascii="Museo sant" w:hAnsi="Museo sant" w:cs="Arial"/>
          <w:color w:val="auto"/>
          <w:szCs w:val="24"/>
        </w:rPr>
        <w:t>-</w:t>
      </w:r>
      <w:r w:rsidR="000024EC" w:rsidRPr="005401B5">
        <w:rPr>
          <w:rFonts w:ascii="Museo sant" w:hAnsi="Museo sant" w:cs="Arial"/>
          <w:color w:val="auto"/>
          <w:szCs w:val="24"/>
        </w:rPr>
        <w:t>honore</w:t>
      </w:r>
      <w:r w:rsidR="00D13F48" w:rsidRPr="005401B5">
        <w:rPr>
          <w:rFonts w:ascii="Museo sant" w:hAnsi="Museo sant" w:cs="Arial"/>
          <w:color w:val="auto"/>
          <w:szCs w:val="24"/>
        </w:rPr>
        <w:t>m</w:t>
      </w:r>
      <w:r w:rsidR="000024EC" w:rsidRPr="005401B5">
        <w:rPr>
          <w:rFonts w:ascii="Museo sant" w:hAnsi="Museo sant" w:cs="Arial"/>
          <w:color w:val="auto"/>
          <w:szCs w:val="24"/>
        </w:rPr>
        <w:t xml:space="preserve"> </w:t>
      </w:r>
      <w:r w:rsidR="007F422B" w:rsidRPr="005401B5">
        <w:rPr>
          <w:rFonts w:ascii="Museo sant" w:hAnsi="Museo sant" w:cs="Arial"/>
          <w:color w:val="auto"/>
          <w:szCs w:val="24"/>
        </w:rPr>
        <w:t>de FENADESAL;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 </w:t>
      </w:r>
      <w:r w:rsidR="007F422B" w:rsidRPr="005401B5">
        <w:rPr>
          <w:rFonts w:ascii="Museo sant" w:hAnsi="Museo sant" w:cs="Arial"/>
          <w:color w:val="auto"/>
          <w:szCs w:val="24"/>
        </w:rPr>
        <w:t xml:space="preserve">Lic. </w:t>
      </w:r>
      <w:r w:rsidR="00940445" w:rsidRPr="005401B5">
        <w:rPr>
          <w:rFonts w:ascii="Museo sant" w:hAnsi="Museo sant" w:cs="Arial"/>
          <w:color w:val="auto"/>
          <w:szCs w:val="24"/>
        </w:rPr>
        <w:t>Fernando Enrique Rodríguez Molina en representación de la Jefatura</w:t>
      </w:r>
      <w:r w:rsidR="00757859" w:rsidRPr="005401B5">
        <w:rPr>
          <w:rFonts w:ascii="Museo sant" w:hAnsi="Museo sant" w:cs="Arial"/>
          <w:color w:val="auto"/>
          <w:szCs w:val="24"/>
        </w:rPr>
        <w:t xml:space="preserve"> Administrativa Financiera</w:t>
      </w:r>
      <w:r w:rsidR="00940445" w:rsidRPr="005401B5">
        <w:rPr>
          <w:rFonts w:ascii="Museo sant" w:hAnsi="Museo sant" w:cs="Arial"/>
          <w:color w:val="auto"/>
          <w:szCs w:val="24"/>
        </w:rPr>
        <w:t xml:space="preserve"> de FENADESAL</w:t>
      </w:r>
      <w:r w:rsidR="00757859" w:rsidRPr="005401B5">
        <w:rPr>
          <w:rFonts w:ascii="Museo sant" w:hAnsi="Museo sant" w:cs="Arial"/>
          <w:color w:val="auto"/>
          <w:szCs w:val="24"/>
        </w:rPr>
        <w:t>.</w:t>
      </w:r>
    </w:p>
    <w:p w:rsidR="007415B5" w:rsidRPr="005401B5" w:rsidRDefault="00413AFE" w:rsidP="003058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Museo sant" w:eastAsia="Batang" w:hAnsi="Museo sant" w:cs="Arial" w:hint="eastAsia"/>
          <w:sz w:val="24"/>
          <w:szCs w:val="24"/>
          <w:lang w:val="es-ES_tradnl"/>
        </w:rPr>
      </w:pPr>
      <w:r w:rsidRPr="005401B5">
        <w:rPr>
          <w:rFonts w:ascii="Museo sant" w:eastAsia="Batang" w:hAnsi="Museo sant" w:cs="Arial"/>
          <w:b/>
          <w:sz w:val="24"/>
          <w:szCs w:val="24"/>
          <w:lang w:val="es-ES_tradnl"/>
        </w:rPr>
        <w:t xml:space="preserve">OBJETIVO: </w:t>
      </w:r>
      <w:r w:rsidRPr="005401B5">
        <w:rPr>
          <w:rFonts w:ascii="Museo sant" w:eastAsia="Batang" w:hAnsi="Museo sant" w:cs="Arial"/>
          <w:b/>
          <w:sz w:val="24"/>
          <w:szCs w:val="24"/>
          <w:lang w:val="es-ES_tradnl"/>
        </w:rPr>
        <w:tab/>
      </w:r>
      <w:r w:rsidR="00406AC2" w:rsidRPr="005401B5">
        <w:rPr>
          <w:rFonts w:ascii="Museo sant" w:eastAsia="Batang" w:hAnsi="Museo sant" w:cs="Arial"/>
          <w:sz w:val="24"/>
          <w:szCs w:val="24"/>
          <w:lang w:val="es-ES_tradnl"/>
        </w:rPr>
        <w:t xml:space="preserve">Realizar </w:t>
      </w:r>
      <w:r w:rsidR="006E680E" w:rsidRPr="005401B5">
        <w:rPr>
          <w:rFonts w:ascii="Museo sant" w:eastAsia="Batang" w:hAnsi="Museo sant" w:cs="Arial"/>
          <w:sz w:val="24"/>
          <w:szCs w:val="24"/>
          <w:lang w:val="es-ES_tradnl"/>
        </w:rPr>
        <w:t>revisión de la fichas de valoración de las serie</w:t>
      </w:r>
      <w:r w:rsidR="001B5308" w:rsidRPr="005401B5">
        <w:rPr>
          <w:rFonts w:ascii="Museo sant" w:eastAsia="Batang" w:hAnsi="Museo sant" w:cs="Arial"/>
          <w:sz w:val="24"/>
          <w:szCs w:val="24"/>
          <w:lang w:val="es-ES_tradnl"/>
        </w:rPr>
        <w:t xml:space="preserve">s propuestas para eliminación, </w:t>
      </w:r>
      <w:r w:rsidR="008B0608" w:rsidRPr="005401B5">
        <w:rPr>
          <w:rFonts w:ascii="Museo sant" w:eastAsia="Batang" w:hAnsi="Museo sant" w:cs="Arial"/>
          <w:sz w:val="24"/>
          <w:szCs w:val="24"/>
          <w:lang w:val="es-ES_tradnl"/>
        </w:rPr>
        <w:t xml:space="preserve">de </w:t>
      </w:r>
      <w:r w:rsidR="00AE1DB3" w:rsidRPr="005401B5">
        <w:rPr>
          <w:rFonts w:ascii="Museo sant" w:eastAsia="Batang" w:hAnsi="Museo sant" w:cs="Arial"/>
          <w:sz w:val="24"/>
          <w:szCs w:val="24"/>
          <w:lang w:val="es-ES_tradnl"/>
        </w:rPr>
        <w:t xml:space="preserve">La Gerencia de FENADESAL y Departamento Administrativo Financiero de </w:t>
      </w:r>
      <w:r w:rsidR="00757859" w:rsidRPr="005401B5">
        <w:rPr>
          <w:rFonts w:ascii="Museo sant" w:eastAsia="Batang" w:hAnsi="Museo sant" w:cs="Arial"/>
          <w:sz w:val="24"/>
          <w:szCs w:val="24"/>
          <w:lang w:val="es-ES_tradnl"/>
        </w:rPr>
        <w:t xml:space="preserve"> FENADESAL</w:t>
      </w:r>
      <w:r w:rsidR="00493C6A" w:rsidRPr="005401B5">
        <w:rPr>
          <w:rFonts w:ascii="Museo sant" w:eastAsia="Batang" w:hAnsi="Museo sant" w:cs="Arial"/>
          <w:sz w:val="24"/>
          <w:szCs w:val="24"/>
          <w:lang w:val="es-ES_tradnl"/>
        </w:rPr>
        <w:t>.</w:t>
      </w:r>
    </w:p>
    <w:p w:rsidR="00413AFE" w:rsidRPr="005401B5" w:rsidRDefault="007415B5" w:rsidP="003B22C7">
      <w:pPr>
        <w:widowControl w:val="0"/>
        <w:autoSpaceDE w:val="0"/>
        <w:autoSpaceDN w:val="0"/>
        <w:adjustRightInd w:val="0"/>
        <w:jc w:val="both"/>
        <w:rPr>
          <w:rFonts w:ascii="Museo sant" w:eastAsia="Batang" w:hAnsi="Museo sant" w:cs="Arial" w:hint="eastAsia"/>
          <w:b/>
          <w:sz w:val="24"/>
          <w:szCs w:val="24"/>
          <w:lang w:val="es-ES_tradnl"/>
        </w:rPr>
      </w:pPr>
      <w:r w:rsidRPr="005401B5">
        <w:rPr>
          <w:rFonts w:ascii="Museo sant" w:eastAsia="Batang" w:hAnsi="Museo sant"/>
          <w:sz w:val="24"/>
          <w:szCs w:val="24"/>
          <w:lang w:val="es-ES_tradnl"/>
        </w:rPr>
        <w:t xml:space="preserve"> </w:t>
      </w:r>
      <w:r w:rsidR="00413AFE" w:rsidRPr="005401B5">
        <w:rPr>
          <w:rFonts w:ascii="Museo sant" w:eastAsia="Batang" w:hAnsi="Museo sant" w:cs="Arial"/>
          <w:b/>
          <w:sz w:val="24"/>
          <w:szCs w:val="24"/>
          <w:lang w:val="es-ES_tradnl"/>
        </w:rPr>
        <w:t>DESARROLLO:</w:t>
      </w:r>
    </w:p>
    <w:p w:rsidR="005F0391" w:rsidRPr="005401B5" w:rsidRDefault="00413AFE" w:rsidP="005F0391">
      <w:pPr>
        <w:pStyle w:val="Textoindependiente"/>
        <w:spacing w:line="360" w:lineRule="auto"/>
        <w:rPr>
          <w:rFonts w:ascii="Museo sant" w:hAnsi="Museo sant" w:cs="Arial"/>
          <w:color w:val="auto"/>
          <w:szCs w:val="24"/>
          <w:lang w:eastAsia="en-US"/>
        </w:rPr>
      </w:pPr>
      <w:r w:rsidRPr="005401B5">
        <w:rPr>
          <w:rFonts w:ascii="Museo sant" w:hAnsi="Museo sant" w:cs="Arial"/>
          <w:color w:val="auto"/>
          <w:szCs w:val="24"/>
        </w:rPr>
        <w:t xml:space="preserve">En atención a la </w:t>
      </w:r>
      <w:r w:rsidR="00406AC2" w:rsidRPr="005401B5">
        <w:rPr>
          <w:rFonts w:ascii="Museo sant" w:hAnsi="Museo sant" w:cs="Arial"/>
          <w:color w:val="auto"/>
          <w:szCs w:val="24"/>
        </w:rPr>
        <w:t xml:space="preserve">convocatoria realizada </w:t>
      </w:r>
      <w:r w:rsidR="00810168" w:rsidRPr="005401B5">
        <w:rPr>
          <w:rFonts w:ascii="Museo sant" w:hAnsi="Museo sant" w:cs="Arial"/>
          <w:color w:val="auto"/>
          <w:szCs w:val="24"/>
        </w:rPr>
        <w:t>por el</w:t>
      </w:r>
      <w:r w:rsidR="006E680E" w:rsidRPr="005401B5">
        <w:rPr>
          <w:rFonts w:ascii="Museo sant" w:hAnsi="Museo sant" w:cs="Arial"/>
          <w:color w:val="auto"/>
          <w:szCs w:val="24"/>
        </w:rPr>
        <w:t xml:space="preserve"> CISED,</w:t>
      </w:r>
      <w:r w:rsidR="0055201A" w:rsidRPr="005401B5">
        <w:rPr>
          <w:rFonts w:ascii="Museo sant" w:hAnsi="Museo sant" w:cs="Arial"/>
          <w:color w:val="auto"/>
          <w:szCs w:val="24"/>
        </w:rPr>
        <w:t xml:space="preserve"> s</w:t>
      </w:r>
      <w:r w:rsidR="007415B5" w:rsidRPr="005401B5">
        <w:rPr>
          <w:rFonts w:ascii="Museo sant" w:hAnsi="Museo sant" w:cs="Arial"/>
          <w:color w:val="auto"/>
          <w:szCs w:val="24"/>
          <w:lang w:eastAsia="en-US"/>
        </w:rPr>
        <w:t xml:space="preserve">e </w:t>
      </w:r>
      <w:r w:rsidR="00BF553E" w:rsidRPr="005401B5">
        <w:rPr>
          <w:rFonts w:ascii="Museo sant" w:hAnsi="Museo sant" w:cs="Arial"/>
          <w:color w:val="auto"/>
          <w:szCs w:val="24"/>
          <w:lang w:eastAsia="en-US"/>
        </w:rPr>
        <w:t xml:space="preserve">inició la jornada </w:t>
      </w:r>
      <w:r w:rsidR="00A24E10" w:rsidRPr="005401B5">
        <w:rPr>
          <w:rFonts w:ascii="Museo sant" w:hAnsi="Museo sant" w:cs="Arial"/>
          <w:color w:val="auto"/>
          <w:szCs w:val="24"/>
          <w:lang w:eastAsia="en-US"/>
        </w:rPr>
        <w:t xml:space="preserve">dando la bienvenida a los asistentes por parte de </w:t>
      </w:r>
      <w:r w:rsidR="00BF553E" w:rsidRPr="005401B5">
        <w:rPr>
          <w:rFonts w:ascii="Museo sant" w:hAnsi="Museo sant" w:cs="Arial"/>
          <w:color w:val="auto"/>
          <w:szCs w:val="24"/>
          <w:lang w:eastAsia="en-US"/>
        </w:rPr>
        <w:t xml:space="preserve">la Oficial de Archivo Ana Cecilia Arias, </w:t>
      </w:r>
      <w:r w:rsidR="00810168" w:rsidRPr="005401B5">
        <w:rPr>
          <w:rFonts w:ascii="Museo sant" w:hAnsi="Museo sant" w:cs="Arial"/>
          <w:color w:val="auto"/>
          <w:szCs w:val="24"/>
          <w:lang w:eastAsia="en-US"/>
        </w:rPr>
        <w:t>luego</w:t>
      </w:r>
      <w:r w:rsidR="00A24E10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e</w:t>
      </w:r>
      <w:r w:rsidR="00003217" w:rsidRPr="005401B5">
        <w:rPr>
          <w:rFonts w:ascii="Museo sant" w:hAnsi="Museo sant" w:cs="Arial"/>
          <w:color w:val="auto"/>
          <w:szCs w:val="24"/>
          <w:lang w:eastAsia="en-US"/>
        </w:rPr>
        <w:t>l</w:t>
      </w:r>
      <w:r w:rsidR="005353CB" w:rsidRPr="005401B5">
        <w:rPr>
          <w:rFonts w:ascii="Museo sant" w:hAnsi="Museo sant" w:cs="Arial"/>
          <w:color w:val="auto"/>
          <w:szCs w:val="24"/>
          <w:lang w:eastAsia="en-US"/>
        </w:rPr>
        <w:t xml:space="preserve"> Lic. Carlos Mejía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 xml:space="preserve"> Martinez</w:t>
      </w:r>
      <w:r w:rsidR="005353CB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757859" w:rsidRPr="005401B5">
        <w:rPr>
          <w:rFonts w:ascii="Museo sant" w:hAnsi="Museo sant" w:cs="Arial"/>
          <w:color w:val="auto"/>
          <w:szCs w:val="24"/>
          <w:lang w:eastAsia="en-US"/>
        </w:rPr>
        <w:t xml:space="preserve"> procedió </w:t>
      </w:r>
      <w:r w:rsidR="00BF553E" w:rsidRPr="005401B5">
        <w:rPr>
          <w:rFonts w:ascii="Museo sant" w:hAnsi="Museo sant" w:cs="Arial"/>
          <w:color w:val="auto"/>
          <w:szCs w:val="24"/>
          <w:lang w:eastAsia="en-US"/>
        </w:rPr>
        <w:t>a</w:t>
      </w:r>
      <w:r w:rsidR="00757859" w:rsidRPr="005401B5">
        <w:rPr>
          <w:rFonts w:ascii="Museo sant" w:hAnsi="Museo sant" w:cs="Arial"/>
          <w:color w:val="auto"/>
          <w:szCs w:val="24"/>
          <w:lang w:eastAsia="en-US"/>
        </w:rPr>
        <w:t xml:space="preserve"> presentar las </w:t>
      </w:r>
      <w:r w:rsidR="00757859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fichas de  </w:t>
      </w:r>
      <w:r w:rsidR="00BF553E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valoración documental,</w:t>
      </w:r>
      <w:r w:rsidR="005353CB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FONDO DE LA GERENCIA DE FENADESAL</w:t>
      </w:r>
      <w:r w:rsidR="005353CB" w:rsidRPr="005401B5">
        <w:rPr>
          <w:rFonts w:ascii="Museo sant" w:hAnsi="Museo sant" w:cs="Arial"/>
          <w:color w:val="auto"/>
          <w:szCs w:val="24"/>
          <w:lang w:eastAsia="en-US"/>
        </w:rPr>
        <w:t xml:space="preserve"> “ SERIE 1 EXPEDIENTE CORRESPONDENCIA INTERNA Y EXTERNA, QUE ABARCA LOS AÑOS DE 1975-201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4, </w:t>
      </w:r>
      <w:r w:rsidR="005353CB" w:rsidRPr="005401B5">
        <w:rPr>
          <w:rFonts w:ascii="Museo sant" w:hAnsi="Museo sant" w:cs="Arial"/>
          <w:color w:val="auto"/>
          <w:szCs w:val="24"/>
          <w:lang w:eastAsia="en-US"/>
        </w:rPr>
        <w:t xml:space="preserve"> QUE SON 15 METROS LINEALES CORRESPONDIENTES A 243 CAJAS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>, Resguardad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as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 en el Archivo Periférico de FENADESAL, luego se procedió a la discusión sobre el contenido del fondo acumulado, </w:t>
      </w:r>
      <w:r w:rsidR="00BF553E" w:rsidRPr="005401B5">
        <w:rPr>
          <w:rFonts w:ascii="Museo sant" w:hAnsi="Museo sant" w:cs="Arial"/>
          <w:color w:val="auto"/>
          <w:szCs w:val="24"/>
          <w:lang w:eastAsia="en-US"/>
        </w:rPr>
        <w:t>aspectos importantes, problemas identificados</w:t>
      </w:r>
      <w:r w:rsidR="00C35DBD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 xml:space="preserve"> y por qué no se había realizado antes ningún proceso de valoración para FENADESAL</w:t>
      </w:r>
      <w:r w:rsidR="00C35DBD" w:rsidRPr="005401B5">
        <w:rPr>
          <w:rFonts w:ascii="Museo sant" w:hAnsi="Museo sant" w:cs="Arial"/>
          <w:color w:val="auto"/>
          <w:szCs w:val="24"/>
          <w:lang w:eastAsia="en-US"/>
        </w:rPr>
        <w:t xml:space="preserve">, 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>el Lic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enciado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 Esteban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Rodríguez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 explico que a pesar de los cambios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 xml:space="preserve">recientes 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sufridos por Fenadesal, es necesario ordenar los archivos pues es importante no perder los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documentos que poseen valor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 histórico para la institución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 por lo que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lastRenderedPageBreak/>
        <w:t xml:space="preserve">considera necesario hacer este proceso para tener el espacio físico para guardar los documentos importantes de FENADESAL,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El Lic. Willia</w:t>
      </w:r>
      <w:r w:rsidR="00607494" w:rsidRPr="005401B5">
        <w:rPr>
          <w:rFonts w:ascii="Museo sant" w:hAnsi="Museo sant" w:cs="Arial"/>
          <w:color w:val="auto"/>
          <w:szCs w:val="24"/>
          <w:lang w:eastAsia="en-US"/>
        </w:rPr>
        <w:t>n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003217" w:rsidRPr="005401B5">
        <w:rPr>
          <w:rFonts w:ascii="Museo sant" w:hAnsi="Museo sant" w:cs="Arial"/>
          <w:color w:val="auto"/>
          <w:szCs w:val="24"/>
          <w:lang w:eastAsia="en-US"/>
        </w:rPr>
        <w:t xml:space="preserve">García,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explico que la ley establece el nuevo rol de F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>ENADESAL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, dando lectura al art</w:t>
      </w:r>
      <w:r w:rsidR="00003217"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 xml:space="preserve"> 7 de</w:t>
      </w:r>
      <w:r w:rsidR="00003217" w:rsidRPr="005401B5">
        <w:rPr>
          <w:rFonts w:ascii="Museo sant" w:hAnsi="Museo sant" w:cs="Arial"/>
          <w:color w:val="auto"/>
          <w:szCs w:val="24"/>
          <w:lang w:eastAsia="en-US"/>
        </w:rPr>
        <w:t>l Decreto No.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DB2D07" w:rsidRPr="005401B5">
        <w:rPr>
          <w:rFonts w:ascii="Museo sant" w:hAnsi="Museo sant" w:cs="Arial"/>
          <w:color w:val="auto"/>
          <w:szCs w:val="24"/>
          <w:lang w:eastAsia="en-US"/>
        </w:rPr>
        <w:t xml:space="preserve">360, </w:t>
      </w:r>
      <w:r w:rsidR="00914390" w:rsidRPr="005401B5">
        <w:rPr>
          <w:rFonts w:ascii="Museo sant" w:hAnsi="Museo sant" w:cs="Arial"/>
          <w:i/>
          <w:color w:val="auto"/>
          <w:szCs w:val="24"/>
          <w:lang w:eastAsia="en-US"/>
        </w:rPr>
        <w:t>“Ley</w:t>
      </w:r>
      <w:r w:rsidR="00DB2D07" w:rsidRPr="005401B5">
        <w:rPr>
          <w:rFonts w:ascii="Museo sant" w:hAnsi="Museo sant" w:cs="Arial"/>
          <w:i/>
          <w:color w:val="auto"/>
          <w:szCs w:val="24"/>
          <w:lang w:eastAsia="en-US"/>
        </w:rPr>
        <w:t xml:space="preserve"> de </w:t>
      </w:r>
      <w:r w:rsidR="00914390" w:rsidRPr="005401B5">
        <w:rPr>
          <w:rFonts w:ascii="Museo sant" w:hAnsi="Museo sant" w:cs="Arial"/>
          <w:i/>
          <w:color w:val="auto"/>
          <w:szCs w:val="24"/>
          <w:lang w:eastAsia="en-US"/>
        </w:rPr>
        <w:t>Régimen</w:t>
      </w:r>
      <w:r w:rsidR="00883360" w:rsidRPr="005401B5">
        <w:rPr>
          <w:rFonts w:ascii="Museo sant" w:hAnsi="Museo sant" w:cs="Arial"/>
          <w:i/>
          <w:color w:val="auto"/>
          <w:szCs w:val="24"/>
          <w:lang w:eastAsia="en-US"/>
        </w:rPr>
        <w:t xml:space="preserve"> Especial para la S</w:t>
      </w:r>
      <w:r w:rsidR="00DB2D07" w:rsidRPr="005401B5">
        <w:rPr>
          <w:rFonts w:ascii="Museo sant" w:hAnsi="Museo sant" w:cs="Arial"/>
          <w:i/>
          <w:color w:val="auto"/>
          <w:szCs w:val="24"/>
          <w:lang w:eastAsia="en-US"/>
        </w:rPr>
        <w:t xml:space="preserve">implificación de </w:t>
      </w:r>
      <w:r w:rsidR="00883360" w:rsidRPr="005401B5">
        <w:rPr>
          <w:rFonts w:ascii="Museo sant" w:hAnsi="Museo sant" w:cs="Arial"/>
          <w:i/>
          <w:color w:val="auto"/>
          <w:szCs w:val="24"/>
          <w:lang w:eastAsia="en-US"/>
        </w:rPr>
        <w:t>Trámites y Actos A</w:t>
      </w:r>
      <w:r w:rsidR="00DB2D07" w:rsidRPr="005401B5">
        <w:rPr>
          <w:rFonts w:ascii="Museo sant" w:hAnsi="Museo sant" w:cs="Arial"/>
          <w:i/>
          <w:color w:val="auto"/>
          <w:szCs w:val="24"/>
          <w:lang w:eastAsia="en-US"/>
        </w:rPr>
        <w:t>dministrativos</w:t>
      </w:r>
      <w:r w:rsidR="002A6260" w:rsidRPr="005401B5">
        <w:rPr>
          <w:rFonts w:ascii="Museo sant" w:hAnsi="Museo sant" w:cs="Arial"/>
          <w:i/>
          <w:color w:val="auto"/>
          <w:szCs w:val="24"/>
          <w:lang w:eastAsia="en-US"/>
        </w:rPr>
        <w:t xml:space="preserve"> r</w:t>
      </w:r>
      <w:r w:rsidR="00883360" w:rsidRPr="005401B5">
        <w:rPr>
          <w:rFonts w:ascii="Museo sant" w:hAnsi="Museo sant" w:cs="Arial"/>
          <w:i/>
          <w:color w:val="auto"/>
          <w:szCs w:val="24"/>
          <w:lang w:eastAsia="en-US"/>
        </w:rPr>
        <w:t>elativos al Tren del P</w:t>
      </w:r>
      <w:r w:rsidR="00914390" w:rsidRPr="005401B5">
        <w:rPr>
          <w:rFonts w:ascii="Museo sant" w:hAnsi="Museo sant" w:cs="Arial"/>
          <w:i/>
          <w:color w:val="auto"/>
          <w:szCs w:val="24"/>
          <w:lang w:eastAsia="en-US"/>
        </w:rPr>
        <w:t>acifico</w:t>
      </w:r>
      <w:r w:rsidR="001C1275" w:rsidRPr="005401B5">
        <w:rPr>
          <w:rFonts w:ascii="Museo sant" w:hAnsi="Museo sant" w:cs="Arial"/>
          <w:i/>
          <w:color w:val="auto"/>
          <w:szCs w:val="24"/>
          <w:lang w:eastAsia="en-US"/>
        </w:rPr>
        <w:t>”.</w:t>
      </w:r>
      <w:r w:rsidR="001C1275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 xml:space="preserve">Luego de la discusión y de haber revisado las cajas de muestra traídas por el encargado del archivo periférico,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>la L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>icenciada Rebeca Moya, historia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>dora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, 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 xml:space="preserve"> pide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se incorpore a la ficha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de valoración,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la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aclaración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de que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los documentos que conforman la serie propuesta,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son copias sin valor histórico, por lo que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fue incorporada la recomendación, la Licenciada,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 Lobos hizo observaciones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sobre modificaciones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a la ficha 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 xml:space="preserve">por lo que se hicieron las correcciones propuestas, y no habiendo más observaciones,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>se procedió a la a</w:t>
      </w:r>
      <w:r w:rsidR="00C35DBD" w:rsidRPr="005401B5">
        <w:rPr>
          <w:rFonts w:ascii="Museo sant" w:hAnsi="Museo sant" w:cs="Arial"/>
          <w:color w:val="auto"/>
          <w:szCs w:val="24"/>
          <w:lang w:eastAsia="en-US"/>
        </w:rPr>
        <w:t>p</w:t>
      </w:r>
      <w:r w:rsidR="001B5308" w:rsidRPr="005401B5">
        <w:rPr>
          <w:rFonts w:ascii="Museo sant" w:hAnsi="Museo sant" w:cs="Arial"/>
          <w:color w:val="auto"/>
          <w:szCs w:val="24"/>
          <w:lang w:eastAsia="en-US"/>
        </w:rPr>
        <w:t xml:space="preserve">robación de </w:t>
      </w:r>
      <w:r w:rsidR="00914390" w:rsidRPr="005401B5">
        <w:rPr>
          <w:rFonts w:ascii="Museo sant" w:hAnsi="Museo sant" w:cs="Arial"/>
          <w:color w:val="auto"/>
          <w:szCs w:val="24"/>
          <w:lang w:eastAsia="en-US"/>
        </w:rPr>
        <w:t xml:space="preserve">la 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>serie revisada y valorada</w:t>
      </w:r>
      <w:r w:rsidR="002A6260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 xml:space="preserve"> siendo aprobada la eliminación de la misma por unanimidad del CISED.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>Pasamos a la revisión de la ficha de valoración No. 2 FONDO DE LA GERENCIA DE FENADESAL “SERIE 2 EXPEDIENTE ARRENDAMIENTOS VARIOS, QUE ABARCA LOS AÑOS DE 1979-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2012, QUE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 xml:space="preserve"> SON 1.5 METROS LINEALES CORRESPONDIENTE A 19 CAJAS, </w:t>
      </w:r>
      <w:r w:rsidR="00A773B8" w:rsidRPr="005401B5">
        <w:rPr>
          <w:rFonts w:ascii="Museo sant" w:hAnsi="Museo sant" w:cs="Arial"/>
          <w:color w:val="auto"/>
          <w:szCs w:val="24"/>
          <w:lang w:eastAsia="en-US"/>
        </w:rPr>
        <w:t>r</w:t>
      </w:r>
      <w:r w:rsidR="00542612" w:rsidRPr="005401B5">
        <w:rPr>
          <w:rFonts w:ascii="Museo sant" w:hAnsi="Museo sant" w:cs="Arial"/>
          <w:color w:val="auto"/>
          <w:szCs w:val="24"/>
          <w:lang w:eastAsia="en-US"/>
        </w:rPr>
        <w:t>esguardado en el Archivo Periférico</w:t>
      </w:r>
      <w:r w:rsidR="001C1275" w:rsidRPr="005401B5">
        <w:rPr>
          <w:rFonts w:ascii="Museo sant" w:hAnsi="Museo sant" w:cs="Arial"/>
          <w:color w:val="auto"/>
          <w:szCs w:val="24"/>
          <w:lang w:eastAsia="en-US"/>
        </w:rPr>
        <w:t xml:space="preserve"> de FENADESAL. Se procedió a explicar el contenido de las series propuestas y se mostró los documentos que se han traído de ejemplo</w:t>
      </w:r>
      <w:r w:rsidR="003F6332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1C1275" w:rsidRPr="005401B5">
        <w:rPr>
          <w:rFonts w:ascii="Museo sant" w:hAnsi="Museo sant" w:cs="Arial"/>
          <w:color w:val="auto"/>
          <w:szCs w:val="24"/>
          <w:lang w:eastAsia="en-US"/>
        </w:rPr>
        <w:t xml:space="preserve"> que son los que conforman esta serie documental</w:t>
      </w:r>
      <w:r w:rsidR="00EB34CD" w:rsidRPr="005401B5">
        <w:rPr>
          <w:rFonts w:ascii="Museo sant" w:hAnsi="Museo sant" w:cs="Arial"/>
          <w:color w:val="auto"/>
          <w:szCs w:val="24"/>
          <w:lang w:eastAsia="en-US"/>
        </w:rPr>
        <w:t>, se discutió el contenido de la serie documental, y se aclaró que los expedientes de arrendamiento originales si se mantendrán en resguardo, se procedió a la aprobación de la serie revisada y valorada siendo aprobada por unanimidad del CISED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, la eliminación.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 xml:space="preserve">Pasamos a la revisión de la ficha de valoración No. 3 FONDO DE LA GERENCIA DE FENADESAL “SERIE 3 EXPEDIENTE </w:t>
      </w:r>
      <w:r w:rsidR="00A74AAE" w:rsidRPr="005401B5">
        <w:rPr>
          <w:rFonts w:ascii="Museo sant" w:hAnsi="Museo sant" w:cs="Arial"/>
          <w:color w:val="auto"/>
          <w:szCs w:val="24"/>
          <w:lang w:eastAsia="en-US"/>
        </w:rPr>
        <w:t>DE EVALUACIÓ</w:t>
      </w:r>
      <w:r w:rsidR="00EB34CD" w:rsidRPr="005401B5">
        <w:rPr>
          <w:rFonts w:ascii="Museo sant" w:hAnsi="Museo sant" w:cs="Arial"/>
          <w:color w:val="auto"/>
          <w:szCs w:val="24"/>
          <w:lang w:eastAsia="en-US"/>
        </w:rPr>
        <w:t xml:space="preserve">N DE </w:t>
      </w:r>
      <w:r w:rsidR="00CB586D" w:rsidRPr="005401B5">
        <w:rPr>
          <w:rFonts w:ascii="Museo sant" w:hAnsi="Museo sant" w:cs="Arial"/>
          <w:color w:val="auto"/>
          <w:szCs w:val="24"/>
          <w:lang w:eastAsia="en-US"/>
        </w:rPr>
        <w:t xml:space="preserve">OFERTAS PARA ADQUISICION DE BIENES Y SERVICIOS A TRAVÉS DE UACI, 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>QUE ABARCA LOS AÑOS DE 19</w:t>
      </w:r>
      <w:r w:rsidR="00EB34CD" w:rsidRPr="005401B5">
        <w:rPr>
          <w:rFonts w:ascii="Museo sant" w:hAnsi="Museo sant" w:cs="Arial"/>
          <w:color w:val="auto"/>
          <w:szCs w:val="24"/>
          <w:lang w:eastAsia="en-US"/>
        </w:rPr>
        <w:t>92-</w:t>
      </w:r>
      <w:r w:rsidR="0034448E" w:rsidRPr="005401B5">
        <w:rPr>
          <w:rFonts w:ascii="Museo sant" w:hAnsi="Museo sant" w:cs="Arial"/>
          <w:color w:val="auto"/>
          <w:szCs w:val="24"/>
          <w:lang w:eastAsia="en-US"/>
        </w:rPr>
        <w:t>2013, QUE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 xml:space="preserve"> SON 1.5 METROS LINEALES CORRESPONDIENTE A </w:t>
      </w:r>
      <w:r w:rsidR="00EB34CD" w:rsidRPr="005401B5">
        <w:rPr>
          <w:rFonts w:ascii="Museo sant" w:hAnsi="Museo sant" w:cs="Arial"/>
          <w:color w:val="auto"/>
          <w:szCs w:val="24"/>
          <w:lang w:eastAsia="en-US"/>
        </w:rPr>
        <w:t>25</w:t>
      </w:r>
      <w:r w:rsidR="006B1DD2" w:rsidRPr="005401B5">
        <w:rPr>
          <w:rFonts w:ascii="Museo sant" w:hAnsi="Museo sant" w:cs="Arial"/>
          <w:color w:val="auto"/>
          <w:szCs w:val="24"/>
          <w:lang w:eastAsia="en-US"/>
        </w:rPr>
        <w:t xml:space="preserve"> CAJAS, r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>esguarda</w:t>
      </w:r>
      <w:r w:rsidR="00A74AAE" w:rsidRPr="005401B5">
        <w:rPr>
          <w:rFonts w:ascii="Museo sant" w:hAnsi="Museo sant" w:cs="Arial"/>
          <w:color w:val="auto"/>
          <w:szCs w:val="24"/>
          <w:lang w:eastAsia="en-US"/>
        </w:rPr>
        <w:t>das</w:t>
      </w:r>
      <w:r w:rsidR="00BB164F" w:rsidRPr="005401B5">
        <w:rPr>
          <w:rFonts w:ascii="Museo sant" w:hAnsi="Museo sant" w:cs="Arial"/>
          <w:color w:val="auto"/>
          <w:szCs w:val="24"/>
          <w:lang w:eastAsia="en-US"/>
        </w:rPr>
        <w:t xml:space="preserve"> en el Archivo Periférico de FENADESAL, se procedió a explicar el contenido de la serie propuesta y se mostró los documentos que se han traído de ejemplo que son los que conforman esta serie documental</w:t>
      </w:r>
      <w:r w:rsidR="00DD5F0D" w:rsidRPr="005401B5">
        <w:rPr>
          <w:rFonts w:ascii="Museo sant" w:hAnsi="Museo sant" w:cs="Arial"/>
          <w:color w:val="auto"/>
          <w:szCs w:val="24"/>
          <w:lang w:eastAsia="en-US"/>
        </w:rPr>
        <w:t>, y no habiendo observaciones s</w:t>
      </w:r>
      <w:r w:rsidR="00FD3D22" w:rsidRPr="005401B5">
        <w:rPr>
          <w:rFonts w:ascii="Museo sant" w:hAnsi="Museo sant" w:cs="Arial"/>
          <w:color w:val="auto"/>
          <w:szCs w:val="24"/>
          <w:lang w:eastAsia="en-US"/>
        </w:rPr>
        <w:t>e</w:t>
      </w:r>
      <w:r w:rsidR="00B308F4" w:rsidRPr="005401B5">
        <w:rPr>
          <w:rFonts w:ascii="Museo sant" w:hAnsi="Museo sant" w:cs="Arial"/>
          <w:color w:val="auto"/>
          <w:szCs w:val="24"/>
          <w:lang w:eastAsia="en-US"/>
        </w:rPr>
        <w:t xml:space="preserve"> procedió a la aprobación de la serie revisada y valorada</w:t>
      </w:r>
      <w:r w:rsidR="00DD5F0D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B308F4" w:rsidRPr="005401B5">
        <w:rPr>
          <w:rFonts w:ascii="Museo sant" w:hAnsi="Museo sant" w:cs="Arial"/>
          <w:color w:val="auto"/>
          <w:szCs w:val="24"/>
          <w:lang w:eastAsia="en-US"/>
        </w:rPr>
        <w:t xml:space="preserve"> siendo aprobada por unanimidad del CISED</w:t>
      </w:r>
      <w:r w:rsidR="00DD5F0D" w:rsidRPr="005401B5">
        <w:rPr>
          <w:rFonts w:ascii="Museo sant" w:hAnsi="Museo sant" w:cs="Arial"/>
          <w:color w:val="auto"/>
          <w:szCs w:val="24"/>
          <w:lang w:eastAsia="en-US"/>
        </w:rPr>
        <w:t xml:space="preserve"> su respectiva eliminación</w:t>
      </w:r>
      <w:r w:rsidR="00B308F4"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9C2494" w:rsidRPr="005401B5">
        <w:rPr>
          <w:rFonts w:ascii="Museo sant" w:hAnsi="Museo sant" w:cs="Arial"/>
          <w:color w:val="auto"/>
          <w:szCs w:val="24"/>
          <w:lang w:eastAsia="en-US"/>
        </w:rPr>
        <w:t xml:space="preserve">Luego pasamos a la revisión de las </w:t>
      </w:r>
      <w:r w:rsidR="009C2494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fichas de valoración </w:t>
      </w:r>
      <w:r w:rsidR="002F6C00" w:rsidRPr="005401B5">
        <w:rPr>
          <w:rFonts w:ascii="Museo sant" w:hAnsi="Museo sant" w:cs="Arial"/>
          <w:b/>
          <w:color w:val="auto"/>
          <w:szCs w:val="24"/>
          <w:lang w:eastAsia="en-US"/>
        </w:rPr>
        <w:t>correspondientes</w:t>
      </w:r>
      <w:r w:rsidR="00382AD1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a</w:t>
      </w:r>
      <w:r w:rsidR="00EC2A7F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la </w:t>
      </w:r>
      <w:r w:rsidR="0034448E" w:rsidRPr="005401B5">
        <w:rPr>
          <w:rFonts w:ascii="Museo sant" w:hAnsi="Museo sant" w:cs="Arial"/>
          <w:b/>
          <w:color w:val="auto"/>
          <w:szCs w:val="24"/>
          <w:lang w:eastAsia="en-US"/>
        </w:rPr>
        <w:t>Sección Administrativa</w:t>
      </w:r>
      <w:r w:rsidR="00382AD1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F</w:t>
      </w:r>
      <w:r w:rsidR="009C2494" w:rsidRPr="005401B5">
        <w:rPr>
          <w:rFonts w:ascii="Museo sant" w:hAnsi="Museo sant" w:cs="Arial"/>
          <w:b/>
          <w:color w:val="auto"/>
          <w:szCs w:val="24"/>
          <w:lang w:eastAsia="en-US"/>
        </w:rPr>
        <w:t>inancier</w:t>
      </w:r>
      <w:r w:rsidR="00EC2A7F" w:rsidRPr="005401B5">
        <w:rPr>
          <w:rFonts w:ascii="Museo sant" w:hAnsi="Museo sant" w:cs="Arial"/>
          <w:b/>
          <w:color w:val="auto"/>
          <w:szCs w:val="24"/>
          <w:lang w:eastAsia="en-US"/>
        </w:rPr>
        <w:t>a</w:t>
      </w:r>
      <w:r w:rsidR="009C2494" w:rsidRPr="005401B5">
        <w:rPr>
          <w:rFonts w:ascii="Museo sant" w:hAnsi="Museo sant" w:cs="Arial"/>
          <w:b/>
          <w:color w:val="auto"/>
          <w:szCs w:val="24"/>
          <w:lang w:eastAsia="en-US"/>
        </w:rPr>
        <w:t xml:space="preserve"> de </w:t>
      </w:r>
      <w:r w:rsidR="0034448E" w:rsidRPr="005401B5">
        <w:rPr>
          <w:rFonts w:ascii="Museo sant" w:hAnsi="Museo sant" w:cs="Arial"/>
          <w:b/>
          <w:color w:val="auto"/>
          <w:szCs w:val="24"/>
          <w:lang w:eastAsia="en-US"/>
        </w:rPr>
        <w:t>FENADESAL.</w:t>
      </w:r>
      <w:r w:rsidR="0034448E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EC2A7F" w:rsidRPr="005401B5">
        <w:rPr>
          <w:rFonts w:ascii="Museo sant" w:hAnsi="Museo sant" w:cs="Arial"/>
          <w:color w:val="auto"/>
          <w:szCs w:val="24"/>
          <w:lang w:eastAsia="en-US"/>
        </w:rPr>
        <w:t>Ficha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de valoración No. </w:t>
      </w:r>
      <w:r w:rsidR="00382AD1" w:rsidRPr="005401B5">
        <w:rPr>
          <w:rFonts w:ascii="Museo sant" w:hAnsi="Museo sant" w:cs="Arial"/>
          <w:color w:val="auto"/>
          <w:szCs w:val="24"/>
          <w:lang w:eastAsia="en-US"/>
        </w:rPr>
        <w:t>1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FONDO DE</w:t>
      </w:r>
      <w:r w:rsidR="00EC2A7F" w:rsidRPr="005401B5">
        <w:rPr>
          <w:rFonts w:ascii="Museo sant" w:hAnsi="Museo sant" w:cs="Arial"/>
          <w:color w:val="auto"/>
          <w:szCs w:val="24"/>
          <w:lang w:eastAsia="en-US"/>
        </w:rPr>
        <w:t xml:space="preserve"> LA SECCION ADMINISTRATIVA FINANCIERA DE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FENADESAL “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SERIE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1 EXPEDIENTE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DE</w:t>
      </w:r>
      <w:r w:rsidR="002C66F2" w:rsidRPr="005401B5">
        <w:rPr>
          <w:rFonts w:ascii="Museo sant" w:hAnsi="Museo sant" w:cs="Arial"/>
          <w:color w:val="auto"/>
          <w:szCs w:val="24"/>
          <w:lang w:eastAsia="en-US"/>
        </w:rPr>
        <w:t xml:space="preserve"> COMPROBANTES CONTABLES,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QUE ABARCA LOS AÑOS DE 19</w:t>
      </w:r>
      <w:r w:rsidR="000D73FE" w:rsidRPr="005401B5">
        <w:rPr>
          <w:rFonts w:ascii="Museo sant" w:hAnsi="Museo sant" w:cs="Arial"/>
          <w:color w:val="auto"/>
          <w:szCs w:val="24"/>
          <w:lang w:eastAsia="en-US"/>
        </w:rPr>
        <w:t>77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>-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2003, QUE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SON </w:t>
      </w:r>
      <w:r w:rsidR="002C66F2" w:rsidRPr="005401B5">
        <w:rPr>
          <w:rFonts w:ascii="Museo sant" w:hAnsi="Museo sant" w:cs="Arial"/>
          <w:color w:val="auto"/>
          <w:szCs w:val="24"/>
          <w:lang w:eastAsia="en-US"/>
        </w:rPr>
        <w:t>3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>5 METROS LINEALES</w:t>
      </w:r>
      <w:r w:rsidR="002C66F2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CORRESPONDIENTE A </w:t>
      </w:r>
      <w:r w:rsidR="002C66F2" w:rsidRPr="005401B5">
        <w:rPr>
          <w:rFonts w:ascii="Museo sant" w:hAnsi="Museo sant" w:cs="Arial"/>
          <w:color w:val="auto"/>
          <w:szCs w:val="24"/>
          <w:lang w:eastAsia="en-US"/>
        </w:rPr>
        <w:t>587</w:t>
      </w:r>
      <w:r w:rsidR="002F6C00" w:rsidRPr="005401B5">
        <w:rPr>
          <w:rFonts w:ascii="Museo sant" w:hAnsi="Museo sant" w:cs="Arial"/>
          <w:color w:val="auto"/>
          <w:szCs w:val="24"/>
          <w:lang w:eastAsia="en-US"/>
        </w:rPr>
        <w:t xml:space="preserve"> CAJAS, Resguardado en el Archivo Periférico de FENADESAL, se procedió a explicar el contenido de las series propuestas y se mostró los documentos que se han traído de ejemplo que son los que conforman esta serie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 xml:space="preserve">documental y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lastRenderedPageBreak/>
        <w:t>no habiendo observaciones, s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e procedió a la aprobación de la serie revisada y valorada siendo aprobada por unanimidad del CISED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, la eliminación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>Ficha de val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oración No. 2 FONDO DE LA SECCIÓ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N ADMINISTRATIVA FINANCIERA DE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FENADESAL “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SERIE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2 EXPEDIENTE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FONDO CIRCULANTE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>, QUE ABARCA LOS AÑOS DE 19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91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>-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2002, QUE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 SON 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4.6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 METROS LINEALES, CORRESPONDIENTE A 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7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7 CAJAS, r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>esguardad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as</w:t>
      </w:r>
      <w:r w:rsidR="00A30B34" w:rsidRPr="005401B5">
        <w:rPr>
          <w:rFonts w:ascii="Museo sant" w:hAnsi="Museo sant" w:cs="Arial"/>
          <w:color w:val="auto"/>
          <w:szCs w:val="24"/>
          <w:lang w:eastAsia="en-US"/>
        </w:rPr>
        <w:t xml:space="preserve"> en el Archivo Periférico de FENADESAL, se procedió a explicar el contenido de las series propuestas y se mostró los documentos que se han traído de ejemplo que son los que conforman esta serie 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do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cumental y no habiendo observaciones s</w:t>
      </w:r>
      <w:r w:rsidR="005F0391" w:rsidRPr="005401B5">
        <w:rPr>
          <w:rFonts w:ascii="Museo sant" w:hAnsi="Museo sant" w:cs="Arial"/>
          <w:color w:val="auto"/>
          <w:szCs w:val="24"/>
          <w:lang w:eastAsia="en-US"/>
        </w:rPr>
        <w:t>e procedió a la aprobación de la serie revisada y valorada siendo aprobada la eliminación por unanimidad del CISED.</w:t>
      </w:r>
    </w:p>
    <w:p w:rsidR="00594A62" w:rsidRPr="005401B5" w:rsidRDefault="005F0391" w:rsidP="00594A62">
      <w:pPr>
        <w:pStyle w:val="Textoindependiente"/>
        <w:spacing w:line="360" w:lineRule="auto"/>
        <w:rPr>
          <w:rFonts w:ascii="Museo sant" w:hAnsi="Museo sant" w:cs="Arial"/>
          <w:color w:val="auto"/>
          <w:szCs w:val="24"/>
          <w:lang w:eastAsia="en-US"/>
        </w:rPr>
      </w:pPr>
      <w:r w:rsidRPr="005401B5">
        <w:rPr>
          <w:rFonts w:ascii="Museo sant" w:hAnsi="Museo sant" w:cs="Arial"/>
          <w:color w:val="auto"/>
          <w:szCs w:val="24"/>
          <w:lang w:eastAsia="en-US"/>
        </w:rPr>
        <w:t>Ficha de val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oración No. 3 FONDO DE LA SECCIÓ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N ADMINISTRATIVA FINANCIERA DE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FENADESAL “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SERIE 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3 EXPEDIENTE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6E3804" w:rsidRPr="005401B5">
        <w:rPr>
          <w:rFonts w:ascii="Museo sant" w:hAnsi="Museo sant" w:cs="Arial"/>
          <w:color w:val="auto"/>
          <w:szCs w:val="24"/>
          <w:lang w:eastAsia="en-US"/>
        </w:rPr>
        <w:t>DOCUMENTOS FISCALES</w:t>
      </w:r>
      <w:r w:rsidRPr="005401B5">
        <w:rPr>
          <w:rFonts w:ascii="Museo sant" w:hAnsi="Museo sant" w:cs="Arial"/>
          <w:color w:val="auto"/>
          <w:szCs w:val="24"/>
          <w:lang w:eastAsia="en-US"/>
        </w:rPr>
        <w:t>, QUE ABARCA LOS AÑOS DE 199</w:t>
      </w:r>
      <w:r w:rsidR="006E3804" w:rsidRPr="005401B5">
        <w:rPr>
          <w:rFonts w:ascii="Museo sant" w:hAnsi="Museo sant" w:cs="Arial"/>
          <w:color w:val="auto"/>
          <w:szCs w:val="24"/>
          <w:lang w:eastAsia="en-US"/>
        </w:rPr>
        <w:t>2</w:t>
      </w:r>
      <w:r w:rsidRPr="005401B5">
        <w:rPr>
          <w:rFonts w:ascii="Museo sant" w:hAnsi="Museo sant" w:cs="Arial"/>
          <w:color w:val="auto"/>
          <w:szCs w:val="24"/>
          <w:lang w:eastAsia="en-US"/>
        </w:rPr>
        <w:t>-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2005, QUE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 SON </w:t>
      </w:r>
      <w:r w:rsidR="006E3804" w:rsidRPr="005401B5">
        <w:rPr>
          <w:rFonts w:ascii="Museo sant" w:hAnsi="Museo sant" w:cs="Arial"/>
          <w:color w:val="auto"/>
          <w:szCs w:val="24"/>
          <w:lang w:eastAsia="en-US"/>
        </w:rPr>
        <w:t>2.5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 METROS LINEALES, CORRESPONDIENTE A </w:t>
      </w:r>
      <w:r w:rsidR="006E3804" w:rsidRPr="005401B5">
        <w:rPr>
          <w:rFonts w:ascii="Museo sant" w:hAnsi="Museo sant" w:cs="Arial"/>
          <w:color w:val="auto"/>
          <w:szCs w:val="24"/>
          <w:lang w:eastAsia="en-US"/>
        </w:rPr>
        <w:t>40</w:t>
      </w: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 CAJAS, Resguardado en el Archivo Periférico de FENADESAL, se procedió a explicar el contenido de las series propuestas y se mostró los documentos que se han traído de ejemplo que son los que c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onforman esta serie documental y no habiendo observaciones s</w:t>
      </w:r>
      <w:r w:rsidRPr="005401B5">
        <w:rPr>
          <w:rFonts w:ascii="Museo sant" w:hAnsi="Museo sant" w:cs="Arial"/>
          <w:color w:val="auto"/>
          <w:szCs w:val="24"/>
          <w:lang w:eastAsia="en-US"/>
        </w:rPr>
        <w:t>e procedió a la aprobación de la serie revisada y valorada siendo aprobada por unanimidad del CISED</w:t>
      </w:r>
      <w:r w:rsidR="000649A9" w:rsidRPr="005401B5">
        <w:rPr>
          <w:rFonts w:ascii="Museo sant" w:hAnsi="Museo sant" w:cs="Arial"/>
          <w:color w:val="auto"/>
          <w:szCs w:val="24"/>
          <w:lang w:eastAsia="en-US"/>
        </w:rPr>
        <w:t>, la eliminación</w:t>
      </w:r>
      <w:r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Ficha de val</w:t>
      </w:r>
      <w:r w:rsidR="00DF50AF" w:rsidRPr="005401B5">
        <w:rPr>
          <w:rFonts w:ascii="Museo sant" w:hAnsi="Museo sant" w:cs="Arial"/>
          <w:color w:val="auto"/>
          <w:szCs w:val="24"/>
          <w:lang w:eastAsia="en-US"/>
        </w:rPr>
        <w:t>oración No. 4 FONDO DE LA SECCIÓ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N ADMINISTRATIVA FINANCIERA DE FENADESAL  “SERIE 4  EXPEDIENTE </w:t>
      </w:r>
      <w:r w:rsidR="00B632E5" w:rsidRPr="005401B5">
        <w:rPr>
          <w:rFonts w:ascii="Museo sant" w:hAnsi="Museo sant" w:cs="Arial"/>
          <w:color w:val="auto"/>
          <w:szCs w:val="24"/>
          <w:lang w:eastAsia="en-US"/>
        </w:rPr>
        <w:t xml:space="preserve"> ALMACEN DE MATERIALES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, QUE ABARCA LOS AÑOS DE 199</w:t>
      </w:r>
      <w:r w:rsidR="00B632E5" w:rsidRPr="005401B5">
        <w:rPr>
          <w:rFonts w:ascii="Museo sant" w:hAnsi="Museo sant" w:cs="Arial"/>
          <w:color w:val="auto"/>
          <w:szCs w:val="24"/>
          <w:lang w:eastAsia="en-US"/>
        </w:rPr>
        <w:t>0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-20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>10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,  QUE SON </w:t>
      </w:r>
      <w:r w:rsidR="00B632E5" w:rsidRPr="005401B5">
        <w:rPr>
          <w:rFonts w:ascii="Museo sant" w:hAnsi="Museo sant" w:cs="Arial"/>
          <w:color w:val="auto"/>
          <w:szCs w:val="24"/>
          <w:lang w:eastAsia="en-US"/>
        </w:rPr>
        <w:t>1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B632E5" w:rsidRPr="005401B5">
        <w:rPr>
          <w:rFonts w:ascii="Museo sant" w:hAnsi="Museo sant" w:cs="Arial"/>
          <w:color w:val="auto"/>
          <w:szCs w:val="24"/>
          <w:lang w:eastAsia="en-US"/>
        </w:rPr>
        <w:t>6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METROS LINEALES, CORRESPONDIENTE A </w:t>
      </w:r>
      <w:r w:rsidR="00B632E5" w:rsidRPr="005401B5">
        <w:rPr>
          <w:rFonts w:ascii="Museo sant" w:hAnsi="Museo sant" w:cs="Arial"/>
          <w:color w:val="auto"/>
          <w:szCs w:val="24"/>
          <w:lang w:eastAsia="en-US"/>
        </w:rPr>
        <w:t>25</w:t>
      </w:r>
      <w:r w:rsidR="00DF50AF" w:rsidRPr="005401B5">
        <w:rPr>
          <w:rFonts w:ascii="Museo sant" w:hAnsi="Museo sant" w:cs="Arial"/>
          <w:color w:val="auto"/>
          <w:szCs w:val="24"/>
          <w:lang w:eastAsia="en-US"/>
        </w:rPr>
        <w:t xml:space="preserve"> CAJAS, resguardadas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en el Archivo Periférico de FENADESAL, se procedió a explicar el contenido de las series propuestas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y se mostró los expedientes que se han traído de ejemplo, la Licda. Irene Marroquín hizo la observación que es necesario dejar las fichas el tiempo </w:t>
      </w:r>
      <w:r w:rsidR="00DF50AF" w:rsidRPr="005401B5">
        <w:rPr>
          <w:rFonts w:ascii="Museo sant" w:hAnsi="Museo sant" w:cs="Arial"/>
          <w:color w:val="auto"/>
          <w:szCs w:val="24"/>
          <w:lang w:eastAsia="en-US"/>
        </w:rPr>
        <w:t xml:space="preserve">que se establece a la documentación contable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porque al final </w:t>
      </w:r>
      <w:r w:rsidR="00DF50AF" w:rsidRPr="005401B5">
        <w:rPr>
          <w:rFonts w:ascii="Museo sant" w:hAnsi="Museo sant" w:cs="Arial"/>
          <w:color w:val="auto"/>
          <w:szCs w:val="24"/>
          <w:lang w:eastAsia="en-US"/>
        </w:rPr>
        <w:t xml:space="preserve">esa serie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>siempre genera un</w:t>
      </w:r>
      <w:r w:rsidR="00D13F48" w:rsidRPr="005401B5">
        <w:rPr>
          <w:rFonts w:ascii="Museo sant" w:hAnsi="Museo sant" w:cs="Arial"/>
          <w:color w:val="auto"/>
          <w:szCs w:val="24"/>
          <w:lang w:eastAsia="en-US"/>
        </w:rPr>
        <w:t xml:space="preserve"> registro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contable, por lo que ella recomienda se guarde igual que l</w:t>
      </w:r>
      <w:r w:rsidR="005047A9" w:rsidRPr="005401B5">
        <w:rPr>
          <w:rFonts w:ascii="Museo sant" w:hAnsi="Museo sant" w:cs="Arial"/>
          <w:color w:val="auto"/>
          <w:szCs w:val="24"/>
          <w:lang w:eastAsia="en-US"/>
        </w:rPr>
        <w:t>os registros contables,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que son de diez años en el archivos periférico y dos en el archivo 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 xml:space="preserve">de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gestión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, por lo que se modificó la fecha de propuesta original de la unidad productora que era de ocho años.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Se procedió a la aprobación de la serie revisada y valorada siendo aprobada por unanimidad del CISED</w:t>
      </w:r>
      <w:r w:rsidR="00DF50AF" w:rsidRPr="005401B5">
        <w:rPr>
          <w:rFonts w:ascii="Museo sant" w:hAnsi="Museo sant" w:cs="Arial"/>
          <w:color w:val="auto"/>
          <w:szCs w:val="24"/>
          <w:lang w:eastAsia="en-US"/>
        </w:rPr>
        <w:t>, la eliminación.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Ficha de val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>oración No. 5 FONDO DE LA SECCIÓ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N ADMINISTRATIVA FINANCIERA DE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FENADESAL “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SERIE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5 EXPEDIENTES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 xml:space="preserve">DE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MISIONES 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OFICIALES,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 QUE ABARCA LOS AÑOS DE 199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>4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-</w:t>
      </w:r>
      <w:r w:rsidR="000024EC" w:rsidRPr="005401B5">
        <w:rPr>
          <w:rFonts w:ascii="Museo sant" w:hAnsi="Museo sant" w:cs="Arial"/>
          <w:color w:val="auto"/>
          <w:szCs w:val="24"/>
          <w:lang w:eastAsia="en-US"/>
        </w:rPr>
        <w:t>2010, QUE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 SON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>0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.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>5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 METROS LINEALES, CORRESPONDIENTE A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>6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 xml:space="preserve"> CAJAS, r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esguardad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>as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 xml:space="preserve"> en el Archivo Periférico de FENADESAL, se procedió a explicar el contenido de las series propuestas y se mostró los documentos que se han traído de ejemplo que son los que conforman esta serie documental. </w:t>
      </w:r>
      <w:r w:rsidR="00174964" w:rsidRPr="005401B5">
        <w:rPr>
          <w:rFonts w:ascii="Museo sant" w:hAnsi="Museo sant" w:cs="Arial"/>
          <w:color w:val="auto"/>
          <w:szCs w:val="24"/>
          <w:lang w:eastAsia="en-US"/>
        </w:rPr>
        <w:t xml:space="preserve">La 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>Licda.</w:t>
      </w:r>
      <w:r w:rsidR="00174964" w:rsidRPr="005401B5">
        <w:rPr>
          <w:rFonts w:ascii="Museo sant" w:hAnsi="Museo sant" w:cs="Arial"/>
          <w:color w:val="auto"/>
          <w:szCs w:val="24"/>
          <w:lang w:eastAsia="en-US"/>
        </w:rPr>
        <w:t xml:space="preserve"> Irene Marroquín,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observó que esta serie documental solo 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>posee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valor administrativo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t xml:space="preserve"> por lo que recomienda se pueda hacer </w:t>
      </w:r>
      <w:r w:rsidR="007B38D9" w:rsidRPr="005401B5">
        <w:rPr>
          <w:rFonts w:ascii="Museo sant" w:hAnsi="Museo sant" w:cs="Arial"/>
          <w:color w:val="auto"/>
          <w:szCs w:val="24"/>
          <w:lang w:eastAsia="en-US"/>
        </w:rPr>
        <w:lastRenderedPageBreak/>
        <w:t xml:space="preserve">la eliminación al haber terminado el tiempo </w:t>
      </w:r>
      <w:r w:rsidR="00C502E8" w:rsidRPr="005401B5">
        <w:rPr>
          <w:rFonts w:ascii="Museo sant" w:hAnsi="Museo sant" w:cs="Arial"/>
          <w:color w:val="auto"/>
          <w:szCs w:val="24"/>
          <w:lang w:eastAsia="en-US"/>
        </w:rPr>
        <w:t xml:space="preserve">en el archivo de gestión, que no sea transferido al archivo periférico. 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Se procedió a la aprobación de la serie revisada y valorada siendo aprobada por unanimidad del CISED</w:t>
      </w:r>
      <w:r w:rsidR="00D76824" w:rsidRPr="005401B5">
        <w:rPr>
          <w:rFonts w:ascii="Museo sant" w:hAnsi="Museo sant" w:cs="Arial"/>
          <w:color w:val="auto"/>
          <w:szCs w:val="24"/>
          <w:lang w:eastAsia="en-US"/>
        </w:rPr>
        <w:t>, la eliminación</w:t>
      </w:r>
      <w:r w:rsidR="00594A62" w:rsidRPr="005401B5">
        <w:rPr>
          <w:rFonts w:ascii="Museo sant" w:hAnsi="Museo sant" w:cs="Arial"/>
          <w:color w:val="auto"/>
          <w:szCs w:val="24"/>
          <w:lang w:eastAsia="en-US"/>
        </w:rPr>
        <w:t>.</w:t>
      </w:r>
    </w:p>
    <w:p w:rsidR="00413AFE" w:rsidRPr="005401B5" w:rsidRDefault="0096230F" w:rsidP="00112955">
      <w:pPr>
        <w:pStyle w:val="Textoindependiente"/>
        <w:spacing w:line="360" w:lineRule="auto"/>
        <w:rPr>
          <w:rFonts w:ascii="Museo sant" w:hAnsi="Museo sant" w:cs="Arial"/>
          <w:color w:val="auto"/>
          <w:szCs w:val="24"/>
          <w:lang w:eastAsia="en-US"/>
        </w:rPr>
      </w:pPr>
      <w:r w:rsidRPr="005401B5">
        <w:rPr>
          <w:rFonts w:ascii="Museo sant" w:hAnsi="Museo sant" w:cs="Arial"/>
          <w:color w:val="auto"/>
          <w:szCs w:val="24"/>
          <w:lang w:eastAsia="en-US"/>
        </w:rPr>
        <w:t xml:space="preserve">Todas las observaciones fueron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incorporadas en </w:t>
      </w:r>
      <w:r w:rsidRPr="005401B5">
        <w:rPr>
          <w:rFonts w:ascii="Museo sant" w:hAnsi="Museo sant" w:cs="Arial"/>
          <w:color w:val="auto"/>
          <w:szCs w:val="24"/>
          <w:lang w:eastAsia="en-US"/>
        </w:rPr>
        <w:t>cada una de las f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ichas de valoración documental, a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l finalizar el proceso de lectura y aprobación de cada una de las fichas de valoración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se </w:t>
      </w:r>
      <w:r w:rsidR="001222A6" w:rsidRPr="005401B5">
        <w:rPr>
          <w:rFonts w:ascii="Museo sant" w:hAnsi="Museo sant" w:cs="Arial"/>
          <w:color w:val="auto"/>
          <w:szCs w:val="24"/>
          <w:lang w:eastAsia="en-US"/>
        </w:rPr>
        <w:t>elaboró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y dio lectura al acta de la sesión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 xml:space="preserve"> 02/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>2022,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</w:t>
      </w:r>
      <w:r w:rsidR="001222A6" w:rsidRPr="005401B5">
        <w:rPr>
          <w:rFonts w:ascii="Museo sant" w:hAnsi="Museo sant" w:cs="Arial"/>
          <w:color w:val="auto"/>
          <w:szCs w:val="24"/>
          <w:lang w:eastAsia="en-US"/>
        </w:rPr>
        <w:t>indicándoles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a los miembros del </w:t>
      </w:r>
      <w:r w:rsidR="00883360" w:rsidRPr="005401B5">
        <w:rPr>
          <w:rFonts w:ascii="Museo sant" w:hAnsi="Museo sant" w:cs="Arial"/>
          <w:color w:val="auto"/>
          <w:szCs w:val="24"/>
          <w:lang w:eastAsia="en-US"/>
        </w:rPr>
        <w:t>CIS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ED, que posteriormente a</w:t>
      </w:r>
      <w:r w:rsidR="008F7B01" w:rsidRPr="005401B5">
        <w:rPr>
          <w:rFonts w:ascii="Museo sant" w:hAnsi="Museo sant" w:cs="Arial"/>
          <w:color w:val="auto"/>
          <w:szCs w:val="24"/>
          <w:lang w:eastAsia="en-US"/>
        </w:rPr>
        <w:t>l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 haber 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valorado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 xml:space="preserve">la documentación 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>quedara pendiente la elaboración y posterior firma de las actas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finales de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 eliminación las cuales se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pasaran a firma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 de los asistentes a la sesión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, con las </w:t>
      </w:r>
      <w:r w:rsidR="00064A1A" w:rsidRPr="005401B5">
        <w:rPr>
          <w:rFonts w:ascii="Museo sant" w:hAnsi="Museo sant" w:cs="Arial"/>
          <w:color w:val="auto"/>
          <w:szCs w:val="24"/>
          <w:lang w:eastAsia="en-US"/>
        </w:rPr>
        <w:t>fichas de valoración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 aprobadas a las cuales se les adjuntaran las </w:t>
      </w:r>
      <w:r w:rsidR="001222A6" w:rsidRPr="005401B5">
        <w:rPr>
          <w:rFonts w:ascii="Museo sant" w:hAnsi="Museo sant" w:cs="Arial"/>
          <w:color w:val="auto"/>
          <w:szCs w:val="24"/>
          <w:lang w:eastAsia="en-US"/>
        </w:rPr>
        <w:t>fotografías del proceso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 de eliminaci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ón</w:t>
      </w:r>
      <w:r w:rsidR="001222A6" w:rsidRPr="005401B5">
        <w:rPr>
          <w:rFonts w:ascii="Museo sant" w:hAnsi="Museo sant" w:cs="Arial"/>
          <w:color w:val="auto"/>
          <w:szCs w:val="24"/>
          <w:lang w:eastAsia="en-US"/>
        </w:rPr>
        <w:t xml:space="preserve">, 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y 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con los cuales se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 formaran el expediente oficial del proceso de valoración y eliminación 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 xml:space="preserve">de FENADESAL, 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>que será resguardado en original por la UGDA y se enviara copia digital a los miembros del CISED</w:t>
      </w:r>
      <w:r w:rsidR="00B628E4" w:rsidRPr="005401B5">
        <w:rPr>
          <w:rFonts w:ascii="Museo sant" w:hAnsi="Museo sant" w:cs="Arial"/>
          <w:color w:val="auto"/>
          <w:szCs w:val="24"/>
          <w:lang w:eastAsia="en-US"/>
        </w:rPr>
        <w:t>,</w:t>
      </w:r>
      <w:r w:rsidR="00EC0F89" w:rsidRPr="005401B5">
        <w:rPr>
          <w:rFonts w:ascii="Museo sant" w:hAnsi="Museo sant" w:cs="Arial"/>
          <w:color w:val="auto"/>
          <w:szCs w:val="24"/>
          <w:lang w:eastAsia="en-US"/>
        </w:rPr>
        <w:t xml:space="preserve"> para su copia de resguardo en digital .</w:t>
      </w:r>
    </w:p>
    <w:p w:rsidR="00E9254C" w:rsidRPr="005401B5" w:rsidRDefault="00DE7524" w:rsidP="002A1A9C">
      <w:pPr>
        <w:spacing w:line="360" w:lineRule="auto"/>
        <w:jc w:val="both"/>
        <w:rPr>
          <w:rFonts w:ascii="Museo sant" w:hAnsi="Museo sant" w:cs="Arial"/>
          <w:sz w:val="24"/>
          <w:szCs w:val="24"/>
        </w:rPr>
      </w:pPr>
      <w:r w:rsidRPr="005401B5">
        <w:rPr>
          <w:rFonts w:ascii="Museo sant" w:hAnsi="Museo sant" w:cs="Arial"/>
          <w:b/>
          <w:sz w:val="24"/>
          <w:szCs w:val="24"/>
        </w:rPr>
        <w:t>FINALIZACIÓ</w:t>
      </w:r>
      <w:r w:rsidR="00413AFE" w:rsidRPr="005401B5">
        <w:rPr>
          <w:rFonts w:ascii="Museo sant" w:hAnsi="Museo sant" w:cs="Arial"/>
          <w:b/>
          <w:sz w:val="24"/>
          <w:szCs w:val="24"/>
        </w:rPr>
        <w:t>N Y FIRMAS:</w:t>
      </w:r>
      <w:r w:rsidR="000024EC" w:rsidRPr="005401B5">
        <w:rPr>
          <w:rFonts w:ascii="Museo sant" w:hAnsi="Museo sant" w:cs="Arial"/>
          <w:b/>
          <w:sz w:val="24"/>
          <w:szCs w:val="24"/>
        </w:rPr>
        <w:t xml:space="preserve">  </w:t>
      </w:r>
      <w:r w:rsidR="00413AFE" w:rsidRPr="005401B5">
        <w:rPr>
          <w:rFonts w:ascii="Museo sant" w:hAnsi="Museo sant" w:cs="Arial"/>
          <w:sz w:val="24"/>
          <w:szCs w:val="24"/>
        </w:rPr>
        <w:t>Se agradece la asistencia</w:t>
      </w:r>
      <w:r w:rsidR="00EC0F89" w:rsidRPr="005401B5">
        <w:rPr>
          <w:rFonts w:ascii="Museo sant" w:hAnsi="Museo sant" w:cs="Arial"/>
          <w:sz w:val="24"/>
          <w:szCs w:val="24"/>
        </w:rPr>
        <w:t xml:space="preserve"> de los integrantes del CISED, en la jornada de trabajo realizada en Oficina Central Torre Roble, Metrocentro, </w:t>
      </w:r>
      <w:r w:rsidR="00413AFE" w:rsidRPr="005401B5">
        <w:rPr>
          <w:rFonts w:ascii="Museo sant" w:hAnsi="Museo sant" w:cs="Arial"/>
          <w:sz w:val="24"/>
          <w:szCs w:val="24"/>
        </w:rPr>
        <w:t xml:space="preserve">dando por finalizada la reunión y firmando </w:t>
      </w:r>
      <w:r w:rsidR="00EC0F89" w:rsidRPr="005401B5">
        <w:rPr>
          <w:rFonts w:ascii="Museo sant" w:hAnsi="Museo sant" w:cs="Arial"/>
          <w:sz w:val="24"/>
          <w:szCs w:val="24"/>
        </w:rPr>
        <w:t xml:space="preserve">a nuestra entera satisfacción, la respectiva acta </w:t>
      </w:r>
      <w:r w:rsidR="00413AFE" w:rsidRPr="005401B5">
        <w:rPr>
          <w:rFonts w:ascii="Museo sant" w:hAnsi="Museo sant" w:cs="Arial"/>
          <w:sz w:val="24"/>
          <w:szCs w:val="24"/>
        </w:rPr>
        <w:t xml:space="preserve">a las </w:t>
      </w:r>
      <w:r w:rsidR="004A4DEF" w:rsidRPr="005401B5">
        <w:rPr>
          <w:rFonts w:ascii="Museo sant" w:hAnsi="Museo sant" w:cs="Arial"/>
          <w:sz w:val="24"/>
          <w:szCs w:val="24"/>
        </w:rPr>
        <w:t>doce</w:t>
      </w:r>
      <w:r w:rsidR="009958C9" w:rsidRPr="005401B5">
        <w:rPr>
          <w:rFonts w:ascii="Museo sant" w:hAnsi="Museo sant" w:cs="Arial"/>
          <w:sz w:val="24"/>
          <w:szCs w:val="24"/>
        </w:rPr>
        <w:t xml:space="preserve"> h</w:t>
      </w:r>
      <w:r w:rsidR="004A4DEF" w:rsidRPr="005401B5">
        <w:rPr>
          <w:rFonts w:ascii="Museo sant" w:hAnsi="Museo sant" w:cs="Arial"/>
          <w:sz w:val="24"/>
          <w:szCs w:val="24"/>
        </w:rPr>
        <w:t xml:space="preserve">oras del </w:t>
      </w:r>
      <w:r w:rsidR="00EC0F89" w:rsidRPr="005401B5">
        <w:rPr>
          <w:rFonts w:ascii="Museo sant" w:hAnsi="Museo sant" w:cs="Arial"/>
          <w:sz w:val="24"/>
          <w:szCs w:val="24"/>
        </w:rPr>
        <w:t xml:space="preserve">dia </w:t>
      </w:r>
      <w:r w:rsidR="00A15067" w:rsidRPr="005401B5">
        <w:rPr>
          <w:rFonts w:ascii="Museo sant" w:hAnsi="Museo sant" w:cs="Arial"/>
          <w:sz w:val="24"/>
          <w:szCs w:val="24"/>
        </w:rPr>
        <w:t>siete de</w:t>
      </w:r>
      <w:r w:rsidR="00EC0F89" w:rsidRPr="005401B5">
        <w:rPr>
          <w:rFonts w:ascii="Museo sant" w:hAnsi="Museo sant" w:cs="Arial"/>
          <w:sz w:val="24"/>
          <w:szCs w:val="24"/>
        </w:rPr>
        <w:t xml:space="preserve"> noviembre de </w:t>
      </w:r>
      <w:r w:rsidR="000024EC" w:rsidRPr="005401B5">
        <w:rPr>
          <w:rFonts w:ascii="Museo sant" w:hAnsi="Museo sant" w:cs="Arial"/>
          <w:sz w:val="24"/>
          <w:szCs w:val="24"/>
        </w:rPr>
        <w:t>dos mil veintidós</w:t>
      </w:r>
      <w:r w:rsidR="00EC0F89" w:rsidRPr="005401B5">
        <w:rPr>
          <w:rFonts w:ascii="Museo sant" w:hAnsi="Museo sant" w:cs="Arial"/>
          <w:sz w:val="24"/>
          <w:szCs w:val="24"/>
        </w:rPr>
        <w:t>.</w:t>
      </w:r>
      <w:r w:rsidRPr="005401B5">
        <w:rPr>
          <w:rFonts w:ascii="Museo sant" w:hAnsi="Museo sant" w:cs="Arial"/>
          <w:sz w:val="24"/>
          <w:szCs w:val="24"/>
        </w:rPr>
        <w:t xml:space="preserve"> </w:t>
      </w:r>
    </w:p>
    <w:tbl>
      <w:tblPr>
        <w:tblStyle w:val="Tablaconcuadrcula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"/>
        <w:gridCol w:w="1949"/>
        <w:gridCol w:w="4395"/>
        <w:gridCol w:w="7"/>
      </w:tblGrid>
      <w:tr w:rsidR="005401B5" w:rsidRPr="005401B5" w:rsidTr="000024EC">
        <w:trPr>
          <w:trHeight w:val="1548"/>
        </w:trPr>
        <w:tc>
          <w:tcPr>
            <w:tcW w:w="3829" w:type="dxa"/>
            <w:gridSpan w:val="2"/>
          </w:tcPr>
          <w:p w:rsidR="003B22C7" w:rsidRPr="005401B5" w:rsidRDefault="00836909" w:rsidP="007B38D9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  </w:t>
            </w:r>
          </w:p>
          <w:p w:rsidR="00836909" w:rsidRPr="005401B5" w:rsidRDefault="00836909" w:rsidP="007B38D9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Ana Cecilia Arias</w:t>
            </w:r>
            <w:r w:rsidR="00D71D58" w:rsidRPr="005401B5">
              <w:rPr>
                <w:rFonts w:ascii="Museo sant" w:hAnsi="Museo sant" w:cs="Arial"/>
                <w:sz w:val="24"/>
                <w:szCs w:val="24"/>
              </w:rPr>
              <w:t xml:space="preserve"> Escamilla</w:t>
            </w:r>
          </w:p>
          <w:p w:rsidR="00836909" w:rsidRPr="005401B5" w:rsidRDefault="00836909" w:rsidP="00B628E4">
            <w:pPr>
              <w:ind w:right="-354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Oficial de Gestión Documental y Archivo de CEPA.</w:t>
            </w:r>
          </w:p>
        </w:tc>
        <w:tc>
          <w:tcPr>
            <w:tcW w:w="1949" w:type="dxa"/>
          </w:tcPr>
          <w:p w:rsidR="00836909" w:rsidRPr="005401B5" w:rsidRDefault="00836909" w:rsidP="00447D2D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4402" w:type="dxa"/>
            <w:gridSpan w:val="2"/>
          </w:tcPr>
          <w:p w:rsidR="00836909" w:rsidRPr="005401B5" w:rsidRDefault="00836909" w:rsidP="00836909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836909" w:rsidRPr="005401B5" w:rsidRDefault="00D71D58" w:rsidP="00836909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 Maria</w:t>
            </w:r>
            <w:r w:rsidR="00836909" w:rsidRPr="005401B5">
              <w:rPr>
                <w:rFonts w:ascii="Museo sant" w:hAnsi="Museo sant" w:cs="Arial"/>
                <w:sz w:val="24"/>
                <w:szCs w:val="24"/>
              </w:rPr>
              <w:t xml:space="preserve"> Guadalupe Lobos</w:t>
            </w: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 Escobar</w:t>
            </w:r>
          </w:p>
          <w:p w:rsidR="00836909" w:rsidRPr="005401B5" w:rsidRDefault="00836909" w:rsidP="00836909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Técnico I de la UGDA</w:t>
            </w:r>
            <w:r w:rsidR="00B628E4" w:rsidRPr="005401B5">
              <w:rPr>
                <w:rFonts w:ascii="Museo sant" w:hAnsi="Museo sant" w:cs="Arial"/>
                <w:sz w:val="24"/>
                <w:szCs w:val="24"/>
              </w:rPr>
              <w:t>.</w:t>
            </w:r>
          </w:p>
          <w:p w:rsidR="00836909" w:rsidRPr="005401B5" w:rsidRDefault="00836909" w:rsidP="00836909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836909" w:rsidRPr="005401B5" w:rsidRDefault="00836909" w:rsidP="00305844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</w:tr>
      <w:tr w:rsidR="005401B5" w:rsidRPr="005401B5" w:rsidTr="00B628E4">
        <w:trPr>
          <w:trHeight w:val="1598"/>
        </w:trPr>
        <w:tc>
          <w:tcPr>
            <w:tcW w:w="3829" w:type="dxa"/>
            <w:gridSpan w:val="2"/>
          </w:tcPr>
          <w:p w:rsidR="00836909" w:rsidRPr="005401B5" w:rsidRDefault="00836909" w:rsidP="00447D2D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  <w:p w:rsidR="00B4237D" w:rsidRPr="005401B5" w:rsidRDefault="00B4237D" w:rsidP="00B4237D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Gabriela Rebeca Delgado Moya</w:t>
            </w:r>
          </w:p>
          <w:p w:rsidR="00B4237D" w:rsidRPr="005401B5" w:rsidRDefault="00B4237D" w:rsidP="00B4237D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Historiadora</w:t>
            </w:r>
          </w:p>
          <w:p w:rsidR="00836909" w:rsidRPr="005401B5" w:rsidRDefault="00836909" w:rsidP="00D01CBC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:rsidR="00836909" w:rsidRPr="005401B5" w:rsidRDefault="00836909" w:rsidP="00447D2D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4402" w:type="dxa"/>
            <w:gridSpan w:val="2"/>
          </w:tcPr>
          <w:p w:rsidR="00836909" w:rsidRPr="005401B5" w:rsidRDefault="00836909" w:rsidP="00447D2D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836909" w:rsidRPr="005401B5" w:rsidRDefault="00D71D58" w:rsidP="00D71D58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Irene Jaqueline Marroquín Merino</w:t>
            </w:r>
            <w:r w:rsidR="00836909" w:rsidRPr="005401B5">
              <w:rPr>
                <w:rFonts w:ascii="Museo sant" w:hAnsi="Museo sant" w:cs="Arial"/>
                <w:sz w:val="24"/>
                <w:szCs w:val="24"/>
              </w:rPr>
              <w:t xml:space="preserve"> </w:t>
            </w:r>
          </w:p>
          <w:p w:rsidR="00836909" w:rsidRPr="005401B5" w:rsidRDefault="00836909" w:rsidP="00D71D58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Representante de la Unidad de Auditoria Interna CEPA.</w:t>
            </w:r>
          </w:p>
          <w:p w:rsidR="00B4237D" w:rsidRPr="005401B5" w:rsidRDefault="00B4237D" w:rsidP="00447D2D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B4237D" w:rsidRPr="005401B5" w:rsidRDefault="00B4237D" w:rsidP="00447D2D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</w:tr>
      <w:tr w:rsidR="00836909" w:rsidRPr="005401B5" w:rsidTr="000024EC">
        <w:trPr>
          <w:gridAfter w:val="1"/>
          <w:wAfter w:w="7" w:type="dxa"/>
        </w:trPr>
        <w:tc>
          <w:tcPr>
            <w:tcW w:w="3823" w:type="dxa"/>
          </w:tcPr>
          <w:p w:rsidR="00B4237D" w:rsidRPr="005401B5" w:rsidRDefault="00B4237D" w:rsidP="00B4237D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Esteban </w:t>
            </w:r>
            <w:r w:rsidR="00D71D58" w:rsidRPr="005401B5">
              <w:rPr>
                <w:rFonts w:ascii="Museo sant" w:hAnsi="Museo sant" w:cs="Arial"/>
                <w:sz w:val="24"/>
                <w:szCs w:val="24"/>
              </w:rPr>
              <w:t xml:space="preserve">de los Angeles </w:t>
            </w:r>
            <w:r w:rsidRPr="005401B5">
              <w:rPr>
                <w:rFonts w:ascii="Museo sant" w:hAnsi="Museo sant" w:cs="Arial"/>
                <w:sz w:val="24"/>
                <w:szCs w:val="24"/>
              </w:rPr>
              <w:t>Rodríguez</w:t>
            </w:r>
          </w:p>
          <w:p w:rsidR="00EC0F89" w:rsidRPr="005401B5" w:rsidRDefault="00B4237D" w:rsidP="00B4237D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Gerente </w:t>
            </w:r>
            <w:r w:rsidR="003B22C7" w:rsidRPr="005401B5">
              <w:rPr>
                <w:rFonts w:ascii="Museo sant" w:hAnsi="Museo sant" w:cs="Arial"/>
                <w:sz w:val="24"/>
                <w:szCs w:val="24"/>
              </w:rPr>
              <w:t xml:space="preserve">Interino </w:t>
            </w:r>
            <w:r w:rsidR="00D71D58" w:rsidRPr="005401B5">
              <w:rPr>
                <w:rFonts w:ascii="Museo sant" w:hAnsi="Museo sant" w:cs="Arial"/>
                <w:sz w:val="24"/>
                <w:szCs w:val="24"/>
              </w:rPr>
              <w:t>Adhonoren</w:t>
            </w: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 </w:t>
            </w:r>
            <w:r w:rsidR="00EC0F89" w:rsidRPr="005401B5">
              <w:rPr>
                <w:rFonts w:ascii="Museo sant" w:hAnsi="Museo sant" w:cs="Arial"/>
                <w:sz w:val="24"/>
                <w:szCs w:val="24"/>
              </w:rPr>
              <w:t>de</w:t>
            </w:r>
          </w:p>
          <w:p w:rsidR="00B4237D" w:rsidRPr="005401B5" w:rsidRDefault="00B4237D" w:rsidP="00B4237D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FENADESAL</w:t>
            </w:r>
          </w:p>
          <w:p w:rsidR="00B628E4" w:rsidRPr="005401B5" w:rsidRDefault="00B628E4" w:rsidP="00B4237D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B628E4" w:rsidRPr="005401B5" w:rsidRDefault="00B628E4" w:rsidP="00B4237D">
            <w:pPr>
              <w:rPr>
                <w:rFonts w:ascii="Museo sant" w:hAnsi="Museo sant" w:cs="Arial"/>
                <w:sz w:val="24"/>
                <w:szCs w:val="24"/>
              </w:rPr>
            </w:pPr>
          </w:p>
          <w:p w:rsidR="00836909" w:rsidRPr="005401B5" w:rsidRDefault="00EC0F89" w:rsidP="00447D2D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Carlos </w:t>
            </w:r>
            <w:r w:rsidR="00B4237D" w:rsidRPr="005401B5">
              <w:rPr>
                <w:rFonts w:ascii="Museo sant" w:hAnsi="Museo sant" w:cs="Arial"/>
                <w:sz w:val="24"/>
                <w:szCs w:val="24"/>
              </w:rPr>
              <w:t>Mejía</w:t>
            </w: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 Martinez</w:t>
            </w:r>
            <w:r w:rsidR="00B4237D" w:rsidRPr="005401B5">
              <w:rPr>
                <w:rFonts w:ascii="Museo sant" w:hAnsi="Museo sant" w:cs="Arial"/>
                <w:sz w:val="24"/>
                <w:szCs w:val="24"/>
              </w:rPr>
              <w:t xml:space="preserve"> </w:t>
            </w:r>
          </w:p>
          <w:p w:rsidR="00836909" w:rsidRPr="005401B5" w:rsidRDefault="00B4237D" w:rsidP="003B22C7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Encargado de Archivo</w:t>
            </w:r>
            <w:r w:rsidR="00EC0F89" w:rsidRPr="005401B5">
              <w:rPr>
                <w:rFonts w:ascii="Museo sant" w:hAnsi="Museo sant" w:cs="Arial"/>
                <w:sz w:val="24"/>
                <w:szCs w:val="24"/>
              </w:rPr>
              <w:t xml:space="preserve"> Periferico de </w:t>
            </w:r>
            <w:r w:rsidR="003B22C7" w:rsidRPr="005401B5">
              <w:rPr>
                <w:rFonts w:ascii="Museo sant" w:hAnsi="Museo sant" w:cs="Arial"/>
                <w:sz w:val="24"/>
                <w:szCs w:val="24"/>
              </w:rPr>
              <w:t>FENADESAL</w:t>
            </w:r>
          </w:p>
        </w:tc>
        <w:tc>
          <w:tcPr>
            <w:tcW w:w="1955" w:type="dxa"/>
            <w:gridSpan w:val="2"/>
          </w:tcPr>
          <w:p w:rsidR="00836909" w:rsidRPr="005401B5" w:rsidRDefault="00836909" w:rsidP="00413AF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836909" w:rsidRPr="005401B5" w:rsidRDefault="00836909" w:rsidP="00A9232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Fernando </w:t>
            </w:r>
            <w:r w:rsidR="00EC0F89" w:rsidRPr="005401B5">
              <w:rPr>
                <w:rFonts w:ascii="Museo sant" w:hAnsi="Museo sant" w:cs="Arial"/>
                <w:sz w:val="24"/>
                <w:szCs w:val="24"/>
              </w:rPr>
              <w:t xml:space="preserve">Enrique </w:t>
            </w:r>
            <w:r w:rsidRPr="005401B5">
              <w:rPr>
                <w:rFonts w:ascii="Museo sant" w:hAnsi="Museo sant" w:cs="Arial"/>
                <w:sz w:val="24"/>
                <w:szCs w:val="24"/>
              </w:rPr>
              <w:t>Rodríguez</w:t>
            </w:r>
            <w:r w:rsidR="00EC0F89" w:rsidRPr="005401B5">
              <w:rPr>
                <w:rFonts w:ascii="Museo sant" w:hAnsi="Museo sant" w:cs="Arial"/>
                <w:sz w:val="24"/>
                <w:szCs w:val="24"/>
              </w:rPr>
              <w:t xml:space="preserve"> Molina</w:t>
            </w:r>
          </w:p>
          <w:p w:rsidR="00836909" w:rsidRPr="005401B5" w:rsidRDefault="00836909" w:rsidP="00A9232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Encargado</w:t>
            </w:r>
            <w:r w:rsidR="00B4237D" w:rsidRPr="005401B5">
              <w:rPr>
                <w:rFonts w:ascii="Museo sant" w:hAnsi="Museo sant" w:cs="Arial"/>
                <w:sz w:val="24"/>
                <w:szCs w:val="24"/>
              </w:rPr>
              <w:t xml:space="preserve"> Colector Pagador</w:t>
            </w:r>
          </w:p>
          <w:p w:rsidR="00B4237D" w:rsidRPr="005401B5" w:rsidRDefault="00B4237D" w:rsidP="00A9232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FENADESAL</w:t>
            </w:r>
          </w:p>
          <w:p w:rsidR="00607494" w:rsidRPr="005401B5" w:rsidRDefault="00607494" w:rsidP="00A9232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  <w:p w:rsidR="00607494" w:rsidRPr="005401B5" w:rsidRDefault="00607494" w:rsidP="00A9232E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  <w:p w:rsidR="00607494" w:rsidRPr="005401B5" w:rsidRDefault="00607494" w:rsidP="00607494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 xml:space="preserve">Willian Arnulfo Garcia Rodríguez </w:t>
            </w:r>
          </w:p>
          <w:p w:rsidR="00607494" w:rsidRPr="005401B5" w:rsidRDefault="00607494" w:rsidP="00607494">
            <w:pPr>
              <w:rPr>
                <w:rFonts w:ascii="Museo sant" w:hAnsi="Museo sant" w:cs="Arial"/>
                <w:sz w:val="24"/>
                <w:szCs w:val="24"/>
              </w:rPr>
            </w:pPr>
            <w:r w:rsidRPr="005401B5">
              <w:rPr>
                <w:rFonts w:ascii="Museo sant" w:hAnsi="Museo sant" w:cs="Arial"/>
                <w:sz w:val="24"/>
                <w:szCs w:val="24"/>
              </w:rPr>
              <w:t>Representante de la Gerencia Legal CEPA.</w:t>
            </w:r>
          </w:p>
          <w:p w:rsidR="00607494" w:rsidRPr="005401B5" w:rsidRDefault="00607494" w:rsidP="00607494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</w:tr>
    </w:tbl>
    <w:p w:rsidR="00FA37F6" w:rsidRPr="005401B5" w:rsidRDefault="00FA37F6" w:rsidP="00E51F6E">
      <w:pPr>
        <w:jc w:val="both"/>
        <w:rPr>
          <w:rFonts w:ascii="Museo sant" w:hAnsi="Museo sant"/>
          <w:sz w:val="24"/>
          <w:szCs w:val="24"/>
        </w:rPr>
      </w:pPr>
    </w:p>
    <w:sectPr w:rsidR="00FA37F6" w:rsidRPr="005401B5" w:rsidSect="0055201A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93F" w:rsidRDefault="00B3093F" w:rsidP="009926B7">
      <w:r>
        <w:separator/>
      </w:r>
    </w:p>
  </w:endnote>
  <w:endnote w:type="continuationSeparator" w:id="0">
    <w:p w:rsidR="00B3093F" w:rsidRDefault="00B3093F" w:rsidP="0099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1879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38D9" w:rsidRDefault="007B38D9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136"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136"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38D9" w:rsidRDefault="007B38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93F" w:rsidRDefault="00B3093F" w:rsidP="009926B7">
      <w:r>
        <w:separator/>
      </w:r>
    </w:p>
  </w:footnote>
  <w:footnote w:type="continuationSeparator" w:id="0">
    <w:p w:rsidR="00B3093F" w:rsidRDefault="00B3093F" w:rsidP="0099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A2F"/>
    <w:multiLevelType w:val="hybridMultilevel"/>
    <w:tmpl w:val="A3463D58"/>
    <w:lvl w:ilvl="0" w:tplc="B5F63AFC">
      <w:start w:val="1"/>
      <w:numFmt w:val="decimal"/>
      <w:pStyle w:val="Sinespaciado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17C4"/>
    <w:multiLevelType w:val="hybridMultilevel"/>
    <w:tmpl w:val="EBD882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FE"/>
    <w:rsid w:val="000024EC"/>
    <w:rsid w:val="00003217"/>
    <w:rsid w:val="000264D4"/>
    <w:rsid w:val="00053F53"/>
    <w:rsid w:val="000540EF"/>
    <w:rsid w:val="000649A9"/>
    <w:rsid w:val="00064A1A"/>
    <w:rsid w:val="000726F1"/>
    <w:rsid w:val="000743D5"/>
    <w:rsid w:val="000834C7"/>
    <w:rsid w:val="00084637"/>
    <w:rsid w:val="00097F3E"/>
    <w:rsid w:val="000A72EC"/>
    <w:rsid w:val="000C49B3"/>
    <w:rsid w:val="000D73FE"/>
    <w:rsid w:val="000E37BE"/>
    <w:rsid w:val="000E6FDE"/>
    <w:rsid w:val="00103AEE"/>
    <w:rsid w:val="00103D58"/>
    <w:rsid w:val="0010566B"/>
    <w:rsid w:val="00106D36"/>
    <w:rsid w:val="001072DF"/>
    <w:rsid w:val="00112955"/>
    <w:rsid w:val="001201EB"/>
    <w:rsid w:val="001222A6"/>
    <w:rsid w:val="001625C4"/>
    <w:rsid w:val="00174964"/>
    <w:rsid w:val="00177278"/>
    <w:rsid w:val="001A64D0"/>
    <w:rsid w:val="001B2754"/>
    <w:rsid w:val="001B5308"/>
    <w:rsid w:val="001B62AC"/>
    <w:rsid w:val="001C1275"/>
    <w:rsid w:val="001D4625"/>
    <w:rsid w:val="001D7B24"/>
    <w:rsid w:val="001E4F1B"/>
    <w:rsid w:val="001E7E39"/>
    <w:rsid w:val="0022027F"/>
    <w:rsid w:val="00233356"/>
    <w:rsid w:val="002900DD"/>
    <w:rsid w:val="002A0CE9"/>
    <w:rsid w:val="002A1A9C"/>
    <w:rsid w:val="002A6260"/>
    <w:rsid w:val="002C4A40"/>
    <w:rsid w:val="002C66F2"/>
    <w:rsid w:val="002E77C3"/>
    <w:rsid w:val="002F6C00"/>
    <w:rsid w:val="00305844"/>
    <w:rsid w:val="00333136"/>
    <w:rsid w:val="0034448E"/>
    <w:rsid w:val="00374C05"/>
    <w:rsid w:val="00382AD1"/>
    <w:rsid w:val="0039398F"/>
    <w:rsid w:val="003A0A29"/>
    <w:rsid w:val="003A2CF7"/>
    <w:rsid w:val="003B22C7"/>
    <w:rsid w:val="003B3966"/>
    <w:rsid w:val="003F6332"/>
    <w:rsid w:val="00406AC2"/>
    <w:rsid w:val="00413AFE"/>
    <w:rsid w:val="00425D7E"/>
    <w:rsid w:val="00434D8B"/>
    <w:rsid w:val="00442F48"/>
    <w:rsid w:val="00447D2D"/>
    <w:rsid w:val="00450EEB"/>
    <w:rsid w:val="0048020B"/>
    <w:rsid w:val="00493C6A"/>
    <w:rsid w:val="004A4DEF"/>
    <w:rsid w:val="005047A9"/>
    <w:rsid w:val="00522928"/>
    <w:rsid w:val="005353CB"/>
    <w:rsid w:val="005401B5"/>
    <w:rsid w:val="00542612"/>
    <w:rsid w:val="00550D47"/>
    <w:rsid w:val="0055201A"/>
    <w:rsid w:val="00594A62"/>
    <w:rsid w:val="005A30B9"/>
    <w:rsid w:val="005D66EF"/>
    <w:rsid w:val="005E1CBA"/>
    <w:rsid w:val="005F0391"/>
    <w:rsid w:val="00604344"/>
    <w:rsid w:val="00607494"/>
    <w:rsid w:val="006110FD"/>
    <w:rsid w:val="00611E0E"/>
    <w:rsid w:val="0061748C"/>
    <w:rsid w:val="00626640"/>
    <w:rsid w:val="00660848"/>
    <w:rsid w:val="00664202"/>
    <w:rsid w:val="006B1DD2"/>
    <w:rsid w:val="006C094A"/>
    <w:rsid w:val="006C50FA"/>
    <w:rsid w:val="006D2786"/>
    <w:rsid w:val="006D517A"/>
    <w:rsid w:val="006E3804"/>
    <w:rsid w:val="006E680E"/>
    <w:rsid w:val="00723B97"/>
    <w:rsid w:val="00731FEA"/>
    <w:rsid w:val="00734C33"/>
    <w:rsid w:val="00737267"/>
    <w:rsid w:val="007415B5"/>
    <w:rsid w:val="007478C6"/>
    <w:rsid w:val="00752258"/>
    <w:rsid w:val="00757859"/>
    <w:rsid w:val="007672D9"/>
    <w:rsid w:val="0077064F"/>
    <w:rsid w:val="007751F9"/>
    <w:rsid w:val="007B38D9"/>
    <w:rsid w:val="007B448D"/>
    <w:rsid w:val="007E4BD9"/>
    <w:rsid w:val="007F422B"/>
    <w:rsid w:val="008030AB"/>
    <w:rsid w:val="0080392C"/>
    <w:rsid w:val="00810168"/>
    <w:rsid w:val="00824E15"/>
    <w:rsid w:val="00836909"/>
    <w:rsid w:val="00837FAF"/>
    <w:rsid w:val="00883360"/>
    <w:rsid w:val="00883D14"/>
    <w:rsid w:val="00887E0E"/>
    <w:rsid w:val="00891EA5"/>
    <w:rsid w:val="008A396E"/>
    <w:rsid w:val="008A6486"/>
    <w:rsid w:val="008B0608"/>
    <w:rsid w:val="008B2131"/>
    <w:rsid w:val="008C05B3"/>
    <w:rsid w:val="008F4335"/>
    <w:rsid w:val="008F7B01"/>
    <w:rsid w:val="00914390"/>
    <w:rsid w:val="00940445"/>
    <w:rsid w:val="00941C7E"/>
    <w:rsid w:val="0096230F"/>
    <w:rsid w:val="00964EB2"/>
    <w:rsid w:val="00983891"/>
    <w:rsid w:val="009926B7"/>
    <w:rsid w:val="009958C9"/>
    <w:rsid w:val="009A68A5"/>
    <w:rsid w:val="009B0AD4"/>
    <w:rsid w:val="009C2494"/>
    <w:rsid w:val="009C42F4"/>
    <w:rsid w:val="009E6DDB"/>
    <w:rsid w:val="00A15067"/>
    <w:rsid w:val="00A24E10"/>
    <w:rsid w:val="00A30B34"/>
    <w:rsid w:val="00A37A14"/>
    <w:rsid w:val="00A61C85"/>
    <w:rsid w:val="00A74AAE"/>
    <w:rsid w:val="00A773B8"/>
    <w:rsid w:val="00A85E05"/>
    <w:rsid w:val="00A9232E"/>
    <w:rsid w:val="00AB1A24"/>
    <w:rsid w:val="00AD64B5"/>
    <w:rsid w:val="00AE1DB3"/>
    <w:rsid w:val="00B27569"/>
    <w:rsid w:val="00B308F4"/>
    <w:rsid w:val="00B3093F"/>
    <w:rsid w:val="00B4237D"/>
    <w:rsid w:val="00B46A75"/>
    <w:rsid w:val="00B628E4"/>
    <w:rsid w:val="00B632E5"/>
    <w:rsid w:val="00B67F2B"/>
    <w:rsid w:val="00B74E13"/>
    <w:rsid w:val="00BB164F"/>
    <w:rsid w:val="00BB71D6"/>
    <w:rsid w:val="00BC781A"/>
    <w:rsid w:val="00BF553E"/>
    <w:rsid w:val="00C04E87"/>
    <w:rsid w:val="00C300A1"/>
    <w:rsid w:val="00C35DBD"/>
    <w:rsid w:val="00C502E8"/>
    <w:rsid w:val="00C54143"/>
    <w:rsid w:val="00C84BB6"/>
    <w:rsid w:val="00CB586D"/>
    <w:rsid w:val="00CE3945"/>
    <w:rsid w:val="00CE52A5"/>
    <w:rsid w:val="00D01CBC"/>
    <w:rsid w:val="00D13F48"/>
    <w:rsid w:val="00D1780A"/>
    <w:rsid w:val="00D27F6D"/>
    <w:rsid w:val="00D336AE"/>
    <w:rsid w:val="00D3654D"/>
    <w:rsid w:val="00D60115"/>
    <w:rsid w:val="00D70875"/>
    <w:rsid w:val="00D71D58"/>
    <w:rsid w:val="00D76824"/>
    <w:rsid w:val="00DB2D07"/>
    <w:rsid w:val="00DC2A30"/>
    <w:rsid w:val="00DC2AA0"/>
    <w:rsid w:val="00DD5F0D"/>
    <w:rsid w:val="00DD71E9"/>
    <w:rsid w:val="00DE7524"/>
    <w:rsid w:val="00DF50AF"/>
    <w:rsid w:val="00E254E3"/>
    <w:rsid w:val="00E26B8D"/>
    <w:rsid w:val="00E42963"/>
    <w:rsid w:val="00E51F6E"/>
    <w:rsid w:val="00E522FA"/>
    <w:rsid w:val="00E810CA"/>
    <w:rsid w:val="00E81929"/>
    <w:rsid w:val="00E85E2B"/>
    <w:rsid w:val="00E87915"/>
    <w:rsid w:val="00E9254C"/>
    <w:rsid w:val="00E97D40"/>
    <w:rsid w:val="00EB34CD"/>
    <w:rsid w:val="00EB4D8E"/>
    <w:rsid w:val="00EC0A3E"/>
    <w:rsid w:val="00EC0F89"/>
    <w:rsid w:val="00EC2A7F"/>
    <w:rsid w:val="00EE69EA"/>
    <w:rsid w:val="00F70A9A"/>
    <w:rsid w:val="00FA201E"/>
    <w:rsid w:val="00FA37F6"/>
    <w:rsid w:val="00FA4351"/>
    <w:rsid w:val="00FB2615"/>
    <w:rsid w:val="00FD0EE9"/>
    <w:rsid w:val="00FD3D22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429C4D-3F3E-4427-A7B2-ABCCB0B9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AF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A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3A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AFE"/>
    <w:rPr>
      <w:rFonts w:ascii="Times New Roman" w:eastAsia="Times New Roman" w:hAnsi="Times New Roman" w:cs="Times New Roman"/>
      <w:noProof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413AF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720"/>
        <w:tab w:val="left" w:pos="1440"/>
      </w:tabs>
      <w:spacing w:line="240" w:lineRule="exact"/>
      <w:jc w:val="both"/>
    </w:pPr>
    <w:rPr>
      <w:rFonts w:ascii="Arial" w:hAnsi="Arial"/>
      <w:noProof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13AFE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paragraph" w:styleId="Sinespaciado">
    <w:name w:val="No Spacing"/>
    <w:aliases w:val="Titulo 3"/>
    <w:basedOn w:val="Ttulo3"/>
    <w:next w:val="Normal"/>
    <w:uiPriority w:val="1"/>
    <w:qFormat/>
    <w:rsid w:val="00413AFE"/>
    <w:pPr>
      <w:keepNext w:val="0"/>
      <w:keepLines w:val="0"/>
      <w:numPr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ascii="Times New Roman" w:eastAsia="Times New Roman" w:hAnsi="Times New Roman" w:cs="Times New Roman"/>
      <w:color w:val="auto"/>
      <w:lang w:val="es-ES_tradnl"/>
    </w:rPr>
  </w:style>
  <w:style w:type="paragraph" w:customStyle="1" w:styleId="Default">
    <w:name w:val="Default"/>
    <w:uiPriority w:val="99"/>
    <w:rsid w:val="00413AFE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AF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2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1C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2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267"/>
    <w:rPr>
      <w:rFonts w:ascii="Segoe UI" w:eastAsia="Times New Roman" w:hAnsi="Segoe UI" w:cs="Segoe UI"/>
      <w:noProof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26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B7"/>
    <w:rPr>
      <w:rFonts w:ascii="Times New Roman" w:eastAsia="Times New Roman" w:hAnsi="Times New Roman" w:cs="Times New Roman"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9313-FF8C-4796-B983-46F80680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Arias Escamilla</dc:creator>
  <cp:lastModifiedBy>Katherine Guadalupe Sibrián Membreño</cp:lastModifiedBy>
  <cp:revision>2</cp:revision>
  <cp:lastPrinted>2020-02-10T22:28:00Z</cp:lastPrinted>
  <dcterms:created xsi:type="dcterms:W3CDTF">2023-06-27T20:09:00Z</dcterms:created>
  <dcterms:modified xsi:type="dcterms:W3CDTF">2023-06-27T20:09:00Z</dcterms:modified>
</cp:coreProperties>
</file>