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CB2" w:rsidRPr="00241CB2" w:rsidRDefault="00241CB2" w:rsidP="00241CB2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 w:rsidRPr="00241CB2">
        <w:rPr>
          <w:rFonts w:ascii="Museo Sans 300" w:eastAsia="Times New Roman" w:hAnsi="Museo Sans 300" w:cs="Calibri Light"/>
          <w:b/>
          <w:lang w:eastAsia="es-ES"/>
        </w:rPr>
        <w:t>Res_UAIP_03</w:t>
      </w:r>
      <w:r>
        <w:rPr>
          <w:rFonts w:ascii="Museo Sans 300" w:eastAsia="Times New Roman" w:hAnsi="Museo Sans 300" w:cs="Calibri Light"/>
          <w:b/>
          <w:lang w:eastAsia="es-ES"/>
        </w:rPr>
        <w:t>2</w:t>
      </w:r>
      <w:r w:rsidRPr="00241CB2">
        <w:rPr>
          <w:rFonts w:ascii="Museo Sans 300" w:eastAsia="Times New Roman" w:hAnsi="Museo Sans 300" w:cs="Calibri Light"/>
          <w:b/>
          <w:lang w:eastAsia="es-ES"/>
        </w:rPr>
        <w:t>/2021</w:t>
      </w:r>
    </w:p>
    <w:p w:rsidR="00241CB2" w:rsidRPr="00241CB2" w:rsidRDefault="00241CB2" w:rsidP="00241CB2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241CB2" w:rsidRPr="00241CB2" w:rsidRDefault="00241CB2" w:rsidP="00241CB2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Calibri" w:hAnsi="Museo Sans 300" w:cs="Calibri Light"/>
        </w:rPr>
      </w:pPr>
      <w:r w:rsidRPr="00241CB2">
        <w:rPr>
          <w:rFonts w:ascii="Museo Sans 300" w:eastAsia="Calibri" w:hAnsi="Museo Sans 300" w:cs="Calibri Light"/>
          <w:b/>
        </w:rPr>
        <w:t xml:space="preserve">UNIDAD DE ACCESO A LA INFORMACIÓN PUBLICA </w:t>
      </w:r>
      <w:r w:rsidRPr="00241CB2">
        <w:rPr>
          <w:rFonts w:ascii="Museo Sans 300" w:eastAsia="Calibri" w:hAnsi="Museo Sans 300" w:cs="Calibri Light"/>
        </w:rPr>
        <w:t>de la</w:t>
      </w:r>
      <w:r w:rsidRPr="00241CB2">
        <w:rPr>
          <w:rFonts w:ascii="Museo Sans 300" w:eastAsia="Calibri" w:hAnsi="Museo Sans 300" w:cs="Calibri Light"/>
          <w:b/>
        </w:rPr>
        <w:t xml:space="preserve"> COMISIÓN EJECUTIVA PORTUARIA AUTÓNOMA -CEPA-</w:t>
      </w:r>
      <w:r w:rsidRPr="00241CB2">
        <w:rPr>
          <w:rFonts w:ascii="Museo Sans 300" w:eastAsia="Calibri" w:hAnsi="Museo Sans 300" w:cs="Calibri Light"/>
        </w:rPr>
        <w:t>; San Salvador, a las dieciséis horas y tres minutos del día ocho de abril de dos mil veintiuno.</w:t>
      </w: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Calibri" w:hAnsi="Museo Sans 300" w:cs="Calibri Light"/>
        </w:rPr>
      </w:pPr>
    </w:p>
    <w:p w:rsidR="00241CB2" w:rsidRDefault="00241CB2" w:rsidP="00241CB2">
      <w:pPr>
        <w:spacing w:after="0" w:line="360" w:lineRule="auto"/>
        <w:jc w:val="both"/>
        <w:rPr>
          <w:rFonts w:ascii="Museo Sans 300" w:eastAsia="Calibri" w:hAnsi="Museo Sans 300" w:cs="Calibri Light"/>
        </w:rPr>
      </w:pPr>
      <w:r w:rsidRPr="00241CB2">
        <w:rPr>
          <w:rFonts w:ascii="Museo Sans 300" w:eastAsia="Calibri" w:hAnsi="Museo Sans 300" w:cs="Calibri Light"/>
        </w:rPr>
        <w:t xml:space="preserve">Habiendo transcurrido el término legal establecido, sin que </w:t>
      </w:r>
      <w:r>
        <w:rPr>
          <w:rFonts w:ascii="Museo Sans 300" w:eastAsia="Calibri" w:hAnsi="Museo Sans 300" w:cs="Calibri Light"/>
        </w:rPr>
        <w:t>la</w:t>
      </w:r>
      <w:r w:rsidRPr="00241CB2">
        <w:rPr>
          <w:rFonts w:ascii="Museo Sans 300" w:eastAsia="Calibri" w:hAnsi="Museo Sans 300" w:cs="Calibri Light"/>
        </w:rPr>
        <w:t xml:space="preserve"> solicitante subsana</w:t>
      </w:r>
      <w:r>
        <w:rPr>
          <w:rFonts w:ascii="Museo Sans 300" w:eastAsia="Calibri" w:hAnsi="Museo Sans 300" w:cs="Calibri Light"/>
        </w:rPr>
        <w:t>se</w:t>
      </w:r>
      <w:r w:rsidRPr="00241CB2">
        <w:rPr>
          <w:rFonts w:ascii="Museo Sans 300" w:eastAsia="Calibri" w:hAnsi="Museo Sans 300" w:cs="Calibri Light"/>
        </w:rPr>
        <w:t xml:space="preserve"> la prevención </w:t>
      </w:r>
      <w:r>
        <w:rPr>
          <w:rFonts w:ascii="Museo Sans 300" w:eastAsia="Calibri" w:hAnsi="Museo Sans 300" w:cs="Calibri Light"/>
        </w:rPr>
        <w:t xml:space="preserve">parcial </w:t>
      </w:r>
      <w:r w:rsidRPr="00241CB2">
        <w:rPr>
          <w:rFonts w:ascii="Museo Sans 300" w:eastAsia="Calibri" w:hAnsi="Museo Sans 300" w:cs="Calibri Light"/>
        </w:rPr>
        <w:t xml:space="preserve">realizada a su solicitud de </w:t>
      </w:r>
      <w:proofErr w:type="gramStart"/>
      <w:r w:rsidRPr="00241CB2">
        <w:rPr>
          <w:rFonts w:ascii="Museo Sans 300" w:eastAsia="Calibri" w:hAnsi="Museo Sans 300" w:cs="Calibri Light"/>
        </w:rPr>
        <w:t xml:space="preserve">información </w:t>
      </w:r>
      <w:r>
        <w:rPr>
          <w:rFonts w:ascii="Museo Sans 300" w:eastAsia="Calibri" w:hAnsi="Museo Sans 300" w:cs="Calibri Light"/>
        </w:rPr>
        <w:t xml:space="preserve"> respecto</w:t>
      </w:r>
      <w:proofErr w:type="gramEnd"/>
      <w:r>
        <w:rPr>
          <w:rFonts w:ascii="Museo Sans 300" w:eastAsia="Calibri" w:hAnsi="Museo Sans 300" w:cs="Calibri Light"/>
        </w:rPr>
        <w:t xml:space="preserve"> a precisar el detalle de “Indicadores Históricos” citando los años de los que requería la información. </w:t>
      </w:r>
      <w:r w:rsidRPr="00241CB2">
        <w:rPr>
          <w:rFonts w:ascii="Museo Sans 300" w:eastAsia="Calibri" w:hAnsi="Museo Sans 300" w:cs="Calibri Light"/>
        </w:rPr>
        <w:t xml:space="preserve"> </w:t>
      </w:r>
    </w:p>
    <w:p w:rsidR="00241CB2" w:rsidRDefault="00241CB2" w:rsidP="00241CB2">
      <w:pPr>
        <w:spacing w:after="0" w:line="360" w:lineRule="auto"/>
        <w:jc w:val="both"/>
        <w:rPr>
          <w:rFonts w:ascii="Museo Sans 300" w:eastAsia="Calibri" w:hAnsi="Museo Sans 300" w:cs="Calibri Light"/>
        </w:rPr>
      </w:pP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Calibri" w:hAnsi="Museo Sans 300" w:cs="Calibri Light"/>
        </w:rPr>
        <w:t xml:space="preserve">Por tanto, </w:t>
      </w:r>
      <w:r w:rsidRPr="00241CB2">
        <w:rPr>
          <w:rFonts w:ascii="Museo Sans 300" w:eastAsia="Calibri" w:hAnsi="Museo Sans 300" w:cs="Calibri Light"/>
        </w:rPr>
        <w:t xml:space="preserve">conforme a lo establecido en </w:t>
      </w:r>
      <w:r>
        <w:rPr>
          <w:rFonts w:ascii="Museo Sans 300" w:eastAsia="Calibri" w:hAnsi="Museo Sans 300" w:cs="Calibri Light"/>
        </w:rPr>
        <w:t>los</w:t>
      </w:r>
      <w:r w:rsidRPr="00241CB2">
        <w:rPr>
          <w:rFonts w:ascii="Museo Sans 300" w:eastAsia="Calibri" w:hAnsi="Museo Sans 300" w:cs="Calibri Light"/>
        </w:rPr>
        <w:t xml:space="preserve"> artículo</w:t>
      </w:r>
      <w:r>
        <w:rPr>
          <w:rFonts w:ascii="Museo Sans 300" w:eastAsia="Calibri" w:hAnsi="Museo Sans 300" w:cs="Calibri Light"/>
        </w:rPr>
        <w:t>s 3 letra a), 62, 72 y</w:t>
      </w:r>
      <w:r w:rsidRPr="00241CB2">
        <w:rPr>
          <w:rFonts w:ascii="Museo Sans 300" w:eastAsia="Calibri" w:hAnsi="Museo Sans 300" w:cs="Calibri Light"/>
        </w:rPr>
        <w:t xml:space="preserve"> 66 inciso quinto de la Ley de Acceso a la Información Pública (LAIP), el suscrito oficial de información RESUELVE:</w:t>
      </w: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241CB2" w:rsidRPr="002577EB" w:rsidRDefault="00241CB2" w:rsidP="00241CB2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eastAsia="Calibri" w:hAnsi="Museo Sans 300" w:cs="Calibri Light"/>
          <w:i/>
        </w:rPr>
      </w:pPr>
      <w:r w:rsidRPr="002577EB">
        <w:rPr>
          <w:rFonts w:ascii="Museo Sans 300" w:eastAsia="Calibri" w:hAnsi="Museo Sans 300" w:cs="Calibri Light"/>
          <w:i/>
        </w:rPr>
        <w:t xml:space="preserve">Concédase la información </w:t>
      </w:r>
      <w:r w:rsidR="00411D8B" w:rsidRPr="002577EB">
        <w:rPr>
          <w:rFonts w:ascii="Museo Sans 300" w:eastAsia="Calibri" w:hAnsi="Museo Sans 300" w:cs="Calibri Light"/>
          <w:i/>
        </w:rPr>
        <w:t xml:space="preserve">a </w:t>
      </w:r>
      <w:proofErr w:type="spellStart"/>
      <w:r w:rsidR="00411D8B" w:rsidRPr="002577EB">
        <w:rPr>
          <w:rFonts w:ascii="Museo Sans 300" w:eastAsia="Calibri" w:hAnsi="Museo Sans 300" w:cs="Calibri Light"/>
          <w:i/>
        </w:rPr>
        <w:t>Aminta</w:t>
      </w:r>
      <w:proofErr w:type="spellEnd"/>
      <w:r w:rsidR="00411D8B" w:rsidRPr="002577EB">
        <w:rPr>
          <w:rFonts w:ascii="Museo Sans 300" w:eastAsia="Calibri" w:hAnsi="Museo Sans 300" w:cs="Calibri Light"/>
          <w:i/>
        </w:rPr>
        <w:t xml:space="preserve"> Elizabeth Peña de López, respecto a los indicadores operativos del año 2020 y de enero y febrero 2021.</w:t>
      </w:r>
    </w:p>
    <w:p w:rsidR="00241CB2" w:rsidRPr="00241CB2" w:rsidRDefault="00241CB2" w:rsidP="00241CB2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eastAsia="Calibri" w:hAnsi="Museo Sans 300" w:cs="Calibri Light"/>
          <w:b/>
          <w:i/>
        </w:rPr>
      </w:pPr>
      <w:r w:rsidRPr="00241CB2">
        <w:rPr>
          <w:rFonts w:ascii="Museo Sans 300" w:eastAsia="Calibri" w:hAnsi="Museo Sans 300" w:cs="Calibri Light"/>
        </w:rPr>
        <w:t xml:space="preserve">Declárese inadmisible </w:t>
      </w:r>
      <w:r w:rsidR="00411D8B">
        <w:rPr>
          <w:rFonts w:ascii="Museo Sans 300" w:eastAsia="Calibri" w:hAnsi="Museo Sans 300" w:cs="Calibri Light"/>
        </w:rPr>
        <w:t>de manera parcia</w:t>
      </w:r>
      <w:r w:rsidRPr="00241CB2">
        <w:rPr>
          <w:rFonts w:ascii="Museo Sans 300" w:eastAsia="Calibri" w:hAnsi="Museo Sans 300" w:cs="Calibri Light"/>
        </w:rPr>
        <w:t xml:space="preserve">l </w:t>
      </w:r>
      <w:r w:rsidR="00411D8B">
        <w:rPr>
          <w:rFonts w:ascii="Museo Sans 300" w:eastAsia="Calibri" w:hAnsi="Museo Sans 300" w:cs="Calibri Light"/>
        </w:rPr>
        <w:t xml:space="preserve">el </w:t>
      </w:r>
      <w:r w:rsidRPr="00241CB2">
        <w:rPr>
          <w:rFonts w:ascii="Museo Sans 300" w:eastAsia="Calibri" w:hAnsi="Museo Sans 300" w:cs="Calibri Light"/>
        </w:rPr>
        <w:t xml:space="preserve">trámite </w:t>
      </w:r>
      <w:r w:rsidR="00411D8B">
        <w:rPr>
          <w:rFonts w:ascii="Museo Sans 300" w:eastAsia="Calibri" w:hAnsi="Museo Sans 300" w:cs="Calibri Light"/>
        </w:rPr>
        <w:t>de</w:t>
      </w:r>
      <w:r w:rsidRPr="00241CB2">
        <w:rPr>
          <w:rFonts w:ascii="Museo Sans 300" w:eastAsia="Calibri" w:hAnsi="Museo Sans 300" w:cs="Calibri Light"/>
        </w:rPr>
        <w:t xml:space="preserve"> solicitud de información Sol_UAIP_012/2021, </w:t>
      </w:r>
      <w:r w:rsidR="00411D8B">
        <w:rPr>
          <w:rFonts w:ascii="Museo Sans 300" w:eastAsia="Calibri" w:hAnsi="Museo Sans 300" w:cs="Calibri Light"/>
        </w:rPr>
        <w:t xml:space="preserve">respecto a “Indicadores históricos” </w:t>
      </w:r>
      <w:r w:rsidRPr="00241CB2">
        <w:rPr>
          <w:rFonts w:ascii="Museo Sans 300" w:eastAsia="Calibri" w:hAnsi="Museo Sans 300" w:cs="Calibri Light"/>
        </w:rPr>
        <w:t>por no haber subsanado la observación realizada por esta Unidad de Acceso a la Información Pública</w:t>
      </w:r>
      <w:r w:rsidR="00411D8B">
        <w:rPr>
          <w:rFonts w:ascii="Museo Sans 300" w:eastAsia="Calibri" w:hAnsi="Museo Sans 300" w:cs="Calibri Light"/>
        </w:rPr>
        <w:t xml:space="preserve">. </w:t>
      </w:r>
      <w:r w:rsidRPr="00241CB2">
        <w:rPr>
          <w:rFonts w:ascii="Museo Sans 300" w:eastAsia="Calibri" w:hAnsi="Museo Sans 300" w:cs="Calibri Light"/>
        </w:rPr>
        <w:t>En consecuencia, téngase por finalizado dich</w:t>
      </w:r>
      <w:r w:rsidR="00411D8B">
        <w:rPr>
          <w:rFonts w:ascii="Museo Sans 300" w:eastAsia="Calibri" w:hAnsi="Museo Sans 300" w:cs="Calibri Light"/>
        </w:rPr>
        <w:t>a solicitud</w:t>
      </w:r>
      <w:r w:rsidRPr="00241CB2">
        <w:rPr>
          <w:rFonts w:ascii="Museo Sans 300" w:eastAsia="Calibri" w:hAnsi="Museo Sans 300" w:cs="Calibri Light"/>
        </w:rPr>
        <w:t xml:space="preserve"> y archívese definitivamente.</w:t>
      </w:r>
    </w:p>
    <w:p w:rsidR="00241CB2" w:rsidRPr="00241CB2" w:rsidRDefault="00241CB2" w:rsidP="00241CB2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eastAsia="Calibri" w:hAnsi="Museo Sans 300" w:cs="Calibri Light"/>
          <w:b/>
          <w:i/>
        </w:rPr>
      </w:pPr>
      <w:r w:rsidRPr="00241CB2">
        <w:rPr>
          <w:rFonts w:ascii="Museo Sans 300" w:eastAsia="Calibri" w:hAnsi="Museo Sans 300" w:cs="Calibri Light"/>
        </w:rPr>
        <w:t>Notifíquese a la solicitante, la presente res</w:t>
      </w:r>
      <w:bookmarkStart w:id="0" w:name="_GoBack"/>
      <w:bookmarkEnd w:id="0"/>
      <w:r w:rsidRPr="00241CB2">
        <w:rPr>
          <w:rFonts w:ascii="Museo Sans 300" w:eastAsia="Calibri" w:hAnsi="Museo Sans 300" w:cs="Calibri Light"/>
        </w:rPr>
        <w:t>olución, así como informar</w:t>
      </w:r>
      <w:r w:rsidR="00411D8B">
        <w:rPr>
          <w:rFonts w:ascii="Museo Sans 300" w:eastAsia="Calibri" w:hAnsi="Museo Sans 300" w:cs="Calibri Light"/>
        </w:rPr>
        <w:t xml:space="preserve">le </w:t>
      </w:r>
      <w:r w:rsidRPr="00241CB2">
        <w:rPr>
          <w:rFonts w:ascii="Museo Sans 300" w:eastAsia="Calibri" w:hAnsi="Museo Sans 300" w:cs="Calibri Light"/>
        </w:rPr>
        <w:t>que queda expedito su derecho de acceso a la información pública, el cual podrá ejercer en la Comisión Ejecutiva Portuaria Autónoma (CEPA) a través de esta Unidad de Acceso a la Información Pública, cuando lo estime pertinente, debiéndose sujetar a los requisitos de ley</w:t>
      </w:r>
    </w:p>
    <w:p w:rsidR="00241CB2" w:rsidRPr="00241CB2" w:rsidRDefault="00241CB2" w:rsidP="00241CB2">
      <w:pPr>
        <w:spacing w:line="360" w:lineRule="auto"/>
        <w:jc w:val="both"/>
        <w:rPr>
          <w:rFonts w:ascii="Museo Sans 300" w:eastAsia="Calibri" w:hAnsi="Museo Sans 300" w:cs="Calibri Light"/>
          <w:b/>
          <w:i/>
        </w:rPr>
      </w:pP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241CB2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:rsidR="00241CB2" w:rsidRPr="00241CB2" w:rsidRDefault="00241CB2" w:rsidP="00241CB2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241CB2">
        <w:rPr>
          <w:rFonts w:ascii="Museo Sans 300" w:eastAsia="Times New Roman" w:hAnsi="Museo Sans 300" w:cs="Calibri Light"/>
          <w:sz w:val="20"/>
          <w:lang w:eastAsia="es-ES"/>
        </w:rPr>
        <w:lastRenderedPageBreak/>
        <w:t xml:space="preserve">Se informa que podrá consultar información pública en el Portal de Transparencia, accediendo a la página Web </w:t>
      </w:r>
      <w:r w:rsidRPr="00241CB2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241CB2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:rsidR="00241CB2" w:rsidRPr="00241CB2" w:rsidRDefault="00241CB2" w:rsidP="00241CB2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241CB2" w:rsidRPr="00241CB2" w:rsidRDefault="00241CB2" w:rsidP="00241CB2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241CB2" w:rsidRPr="00241CB2" w:rsidRDefault="00241CB2" w:rsidP="00241CB2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241CB2" w:rsidRPr="00241CB2" w:rsidRDefault="00241CB2" w:rsidP="00241CB2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241CB2" w:rsidRPr="00241CB2" w:rsidRDefault="00241CB2" w:rsidP="00241CB2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241CB2" w:rsidRPr="00241CB2" w:rsidRDefault="00241CB2" w:rsidP="00241CB2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241CB2" w:rsidRPr="00241CB2" w:rsidRDefault="00241CB2" w:rsidP="00241CB2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241CB2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:rsidR="00241CB2" w:rsidRPr="00241CB2" w:rsidRDefault="00241CB2" w:rsidP="00241CB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41CB2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p w:rsidR="001E4113" w:rsidRDefault="002577EB"/>
    <w:sectPr w:rsidR="001E4113"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3000" w:right="1440" w:bottom="14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Pr="009805F7" w:rsidRDefault="002577EB" w:rsidP="00A6692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Default="002577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1025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Default="002577EB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BFF2A10" wp14:editId="26FD6C00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Default="002577E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1026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B2"/>
    <w:rsid w:val="00241CB2"/>
    <w:rsid w:val="002577EB"/>
    <w:rsid w:val="00411D8B"/>
    <w:rsid w:val="005B00DF"/>
    <w:rsid w:val="006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5418A5"/>
  <w15:chartTrackingRefBased/>
  <w15:docId w15:val="{54CFAB3C-749D-450B-B770-41009AC9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1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Ricardo Alfonso Alas Hernandez</cp:lastModifiedBy>
  <cp:revision>2</cp:revision>
  <cp:lastPrinted>2021-04-08T23:07:00Z</cp:lastPrinted>
  <dcterms:created xsi:type="dcterms:W3CDTF">2021-04-08T22:52:00Z</dcterms:created>
  <dcterms:modified xsi:type="dcterms:W3CDTF">2021-04-08T23:08:00Z</dcterms:modified>
</cp:coreProperties>
</file>