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1F6046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Res_UAIP_119</w:t>
      </w:r>
      <w:r w:rsidR="00A371D3"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Default="00A371D3" w:rsidP="00066096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6A1F10">
        <w:rPr>
          <w:rFonts w:ascii="Museo Sans 300" w:eastAsia="Calibri" w:hAnsi="Museo Sans 300" w:cs="Calibri Light"/>
          <w:lang w:val="es-ES_tradnl" w:eastAsia="es-ES"/>
        </w:rPr>
        <w:t>catorce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066096">
        <w:rPr>
          <w:rFonts w:ascii="Museo Sans 300" w:eastAsia="Calibri" w:hAnsi="Museo Sans 300" w:cs="Calibri Light"/>
          <w:lang w:val="es-ES_tradnl" w:eastAsia="es-ES"/>
        </w:rPr>
        <w:t xml:space="preserve"> con treinta y dos </w:t>
      </w:r>
      <w:r>
        <w:rPr>
          <w:rFonts w:ascii="Museo Sans 300" w:eastAsia="Calibri" w:hAnsi="Museo Sans 300" w:cs="Calibri Light"/>
          <w:lang w:val="es-ES_tradnl" w:eastAsia="es-ES"/>
        </w:rPr>
        <w:t>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 </w:t>
      </w:r>
      <w:r w:rsidR="006A1F10">
        <w:rPr>
          <w:rFonts w:ascii="Museo Sans 300" w:eastAsia="Calibri" w:hAnsi="Museo Sans 300" w:cs="Calibri Light"/>
          <w:lang w:val="es-ES_tradnl" w:eastAsia="es-ES"/>
        </w:rPr>
        <w:t>diecisiete de septiembre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066096">
        <w:rPr>
          <w:rFonts w:ascii="Museo Sans 300" w:eastAsia="Calibri" w:hAnsi="Museo Sans 300" w:cs="Calibri Light"/>
          <w:b/>
          <w:lang w:val="es-ES_tradnl" w:eastAsia="es-ES"/>
        </w:rPr>
        <w:t>50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A371D3" w:rsidRPr="00717362" w:rsidRDefault="00A371D3" w:rsidP="00066096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A371D3" w:rsidRPr="00D45F05" w:rsidRDefault="00A371D3" w:rsidP="000660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45364F">
        <w:rPr>
          <w:rFonts w:ascii="Museo Sans 300" w:eastAsia="Times New Roman" w:hAnsi="Museo Sans 300" w:cs="Calibri Light"/>
          <w:lang w:val="es-ES_tradnl" w:eastAsia="es-ES"/>
        </w:rPr>
        <w:t>“</w:t>
      </w:r>
      <w:r>
        <w:rPr>
          <w:rFonts w:ascii="Museo Sans 300" w:eastAsia="Times New Roman" w:hAnsi="Museo Sans 300" w:cs="Calibri Light"/>
          <w:lang w:val="es-ES_tradnl" w:eastAsia="es-ES"/>
        </w:rPr>
        <w:t>Copia certificada del exp</w:t>
      </w:r>
      <w:r w:rsidR="00066096">
        <w:rPr>
          <w:rFonts w:ascii="Museo Sans 300" w:eastAsia="Times New Roman" w:hAnsi="Museo Sans 300" w:cs="Calibri Light"/>
          <w:lang w:val="es-ES_tradnl" w:eastAsia="es-ES"/>
        </w:rPr>
        <w:t xml:space="preserve">ediente laboral del </w:t>
      </w:r>
      <w:r w:rsidR="007E4705">
        <w:rPr>
          <w:rFonts w:ascii="Museo Sans 300" w:eastAsia="Times New Roman" w:hAnsi="Museo Sans 300" w:cs="Calibri Light"/>
          <w:lang w:val="es-ES_tradnl" w:eastAsia="es-ES"/>
        </w:rPr>
        <w:t xml:space="preserve">señor </w:t>
      </w:r>
      <w:r w:rsidR="00066096">
        <w:rPr>
          <w:rFonts w:ascii="Museo Sans 300" w:eastAsia="Times New Roman" w:hAnsi="Museo Sans 300" w:cs="Calibri Light"/>
          <w:lang w:val="es-ES_tradnl" w:eastAsia="es-ES"/>
        </w:rPr>
        <w:t>en el cual se incluyan los documentos administrativos relacionados con su reinstalo laboral por orden judicial con Referencia 10052-4-2019.</w:t>
      </w:r>
    </w:p>
    <w:p w:rsidR="00D45F05" w:rsidRPr="00717362" w:rsidRDefault="00D45F05" w:rsidP="00066096">
      <w:pPr>
        <w:spacing w:after="0" w:line="360" w:lineRule="auto"/>
        <w:ind w:left="720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066096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066096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A371D3" w:rsidRPr="00717362" w:rsidRDefault="00A371D3" w:rsidP="00066096">
      <w:pPr>
        <w:numPr>
          <w:ilvl w:val="0"/>
          <w:numId w:val="1"/>
        </w:numPr>
        <w:spacing w:before="172" w:after="0" w:line="360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 w:rsidR="00D45F05">
        <w:rPr>
          <w:rFonts w:ascii="Museo Sans 300" w:eastAsia="Calibri" w:hAnsi="Museo Sans 300" w:cs="Calibri Light"/>
        </w:rPr>
        <w:t>a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 xml:space="preserve"> conforme a lo solicitado.</w:t>
      </w:r>
    </w:p>
    <w:p w:rsidR="00A371D3" w:rsidRDefault="00A371D3" w:rsidP="00066096">
      <w:pPr>
        <w:spacing w:line="360" w:lineRule="auto"/>
        <w:ind w:left="851"/>
        <w:rPr>
          <w:rFonts w:ascii="Museo Sans 300" w:eastAsia="Times New Roman" w:hAnsi="Museo Sans 300" w:cs="Calibri Light"/>
          <w:lang w:eastAsia="es-ES"/>
        </w:rPr>
      </w:pPr>
    </w:p>
    <w:p w:rsidR="00B72E01" w:rsidRPr="00717362" w:rsidRDefault="00B72E01" w:rsidP="00A371D3">
      <w:pPr>
        <w:spacing w:line="276" w:lineRule="auto"/>
        <w:rPr>
          <w:rFonts w:ascii="Museo Sans 300" w:eastAsia="Calibri" w:hAnsi="Museo Sans 300" w:cs="Calibri Light"/>
        </w:rPr>
      </w:pPr>
    </w:p>
    <w:p w:rsidR="00A371D3" w:rsidRDefault="00A371D3" w:rsidP="00A371D3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  <w:r w:rsidR="00066096">
        <w:rPr>
          <w:rFonts w:ascii="Museo Sans 300" w:eastAsia="Times New Roman" w:hAnsi="Museo Sans 300" w:cs="Calibri Light"/>
          <w:b/>
          <w:i/>
          <w:lang w:eastAsia="es-ES"/>
        </w:rPr>
        <w:t>–</w:t>
      </w:r>
    </w:p>
    <w:p w:rsidR="00066096" w:rsidRPr="00066096" w:rsidRDefault="00066096" w:rsidP="00A371D3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A371D3" w:rsidRPr="00717362" w:rsidRDefault="00A371D3" w:rsidP="00A371D3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066096" w:rsidRPr="00717362" w:rsidRDefault="00066096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A371D3" w:rsidP="00B72E01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EDA" w:rsidRDefault="00066096">
      <w:pPr>
        <w:spacing w:after="0" w:line="240" w:lineRule="auto"/>
      </w:pPr>
      <w:r>
        <w:separator/>
      </w:r>
    </w:p>
  </w:endnote>
  <w:endnote w:type="continuationSeparator" w:id="0">
    <w:p w:rsidR="00C06EDA" w:rsidRDefault="0006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EDA" w:rsidRDefault="00066096">
      <w:pPr>
        <w:spacing w:after="0" w:line="240" w:lineRule="auto"/>
      </w:pPr>
      <w:r>
        <w:separator/>
      </w:r>
    </w:p>
  </w:footnote>
  <w:footnote w:type="continuationSeparator" w:id="0">
    <w:p w:rsidR="00C06EDA" w:rsidRDefault="0006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66096"/>
    <w:rsid w:val="001F6046"/>
    <w:rsid w:val="002D3299"/>
    <w:rsid w:val="005B00DF"/>
    <w:rsid w:val="006A1B81"/>
    <w:rsid w:val="006A1F10"/>
    <w:rsid w:val="007E4705"/>
    <w:rsid w:val="00A371D3"/>
    <w:rsid w:val="00B72E01"/>
    <w:rsid w:val="00C06EDA"/>
    <w:rsid w:val="00D4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2020-08-18T16:25:00Z</cp:lastPrinted>
  <dcterms:created xsi:type="dcterms:W3CDTF">2020-09-17T18:19:00Z</dcterms:created>
  <dcterms:modified xsi:type="dcterms:W3CDTF">2020-10-26T22:11:00Z</dcterms:modified>
</cp:coreProperties>
</file>