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49" w:rsidRPr="00A34A95" w:rsidRDefault="00242CAC" w:rsidP="00A34A95">
      <w:pPr>
        <w:jc w:val="center"/>
        <w:rPr>
          <w:b/>
          <w:sz w:val="36"/>
        </w:rPr>
      </w:pPr>
      <w:r w:rsidRPr="00A34A95">
        <w:rPr>
          <w:b/>
          <w:sz w:val="36"/>
        </w:rPr>
        <w:t>INFORMACION OFICIOSA</w:t>
      </w:r>
    </w:p>
    <w:p w:rsidR="00242CAC" w:rsidRDefault="00242CAC" w:rsidP="00A34A95">
      <w:pPr>
        <w:jc w:val="center"/>
        <w:rPr>
          <w:b/>
          <w:sz w:val="36"/>
        </w:rPr>
      </w:pPr>
    </w:p>
    <w:p w:rsidR="00A34A95" w:rsidRDefault="00A34A95" w:rsidP="00A34A95">
      <w:pPr>
        <w:jc w:val="center"/>
        <w:rPr>
          <w:b/>
          <w:sz w:val="36"/>
        </w:rPr>
      </w:pPr>
    </w:p>
    <w:p w:rsidR="00A34A95" w:rsidRPr="00A34A95" w:rsidRDefault="00A34A95" w:rsidP="00A34A95">
      <w:pPr>
        <w:jc w:val="center"/>
        <w:rPr>
          <w:b/>
          <w:sz w:val="36"/>
        </w:rPr>
      </w:pPr>
    </w:p>
    <w:p w:rsidR="00242CAC" w:rsidRPr="00A34A95" w:rsidRDefault="00242CAC" w:rsidP="00A34A95">
      <w:pPr>
        <w:jc w:val="center"/>
        <w:rPr>
          <w:b/>
          <w:sz w:val="36"/>
        </w:rPr>
      </w:pPr>
      <w:r w:rsidRPr="00A34A95">
        <w:rPr>
          <w:b/>
          <w:sz w:val="36"/>
        </w:rPr>
        <w:t>VISTA AL MUSEO DEL FERROCARRIL Y PARQUE TEMATICO</w:t>
      </w:r>
    </w:p>
    <w:p w:rsidR="00242CAC" w:rsidRPr="00A34A95" w:rsidRDefault="0049377C" w:rsidP="00A34A95">
      <w:pPr>
        <w:jc w:val="center"/>
        <w:rPr>
          <w:b/>
          <w:sz w:val="36"/>
        </w:rPr>
      </w:pPr>
      <w:r>
        <w:rPr>
          <w:b/>
          <w:sz w:val="36"/>
        </w:rPr>
        <w:t>Agosto a octubre</w:t>
      </w:r>
      <w:r w:rsidR="00242CAC" w:rsidRPr="00A34A95">
        <w:rPr>
          <w:b/>
          <w:sz w:val="36"/>
        </w:rPr>
        <w:t xml:space="preserve"> del año 2020</w:t>
      </w:r>
    </w:p>
    <w:p w:rsidR="00242CAC" w:rsidRDefault="00242CAC"/>
    <w:p w:rsidR="00242CAC" w:rsidRDefault="00242CAC"/>
    <w:p w:rsidR="00242CAC" w:rsidRDefault="00242CAC">
      <w:r>
        <w:br w:type="page"/>
      </w:r>
    </w:p>
    <w:p w:rsidR="00242CAC" w:rsidRPr="00A34A95" w:rsidRDefault="0049377C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lastRenderedPageBreak/>
        <w:t>REGISTRÓ</w:t>
      </w:r>
      <w:r w:rsidR="00242CAC" w:rsidRPr="00A34A95">
        <w:rPr>
          <w:b/>
          <w:sz w:val="28"/>
        </w:rPr>
        <w:t xml:space="preserve"> TOTAL DE VISITANTES</w:t>
      </w:r>
    </w:p>
    <w:p w:rsidR="00242CAC" w:rsidRDefault="008A1935">
      <w:r>
        <w:rPr>
          <w:noProof/>
          <w:lang w:val="es-SV" w:eastAsia="es-SV"/>
        </w:rPr>
        <w:drawing>
          <wp:inline distT="0" distB="0" distL="0" distR="0" wp14:anchorId="1D98F0E6" wp14:editId="2EFCBAF8">
            <wp:extent cx="5401339" cy="8187070"/>
            <wp:effectExtent l="0" t="0" r="27940" b="234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lastRenderedPageBreak/>
        <w:t>COMPARATIVO ANUAL DE VISITANTES</w:t>
      </w:r>
    </w:p>
    <w:p w:rsidR="00242CAC" w:rsidRDefault="00DB2C4D">
      <w:r>
        <w:rPr>
          <w:noProof/>
          <w:lang w:val="es-SV" w:eastAsia="es-SV"/>
        </w:rPr>
        <w:drawing>
          <wp:inline distT="0" distB="0" distL="0" distR="0" wp14:anchorId="0CD0770B" wp14:editId="4F9848B3">
            <wp:extent cx="5242151" cy="4405313"/>
            <wp:effectExtent l="0" t="0" r="15875" b="146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B2C4D" w:rsidRDefault="00DB2C4D"/>
    <w:p w:rsidR="00242CAC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>VISITA DE MENORES DE EDAD 2020</w:t>
      </w:r>
    </w:p>
    <w:p w:rsidR="00DB2C4D" w:rsidRDefault="008A1935" w:rsidP="008A1935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11E25D02" wp14:editId="67AD9305">
            <wp:extent cx="4433093" cy="2743200"/>
            <wp:effectExtent l="0" t="0" r="24765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2C4D" w:rsidRDefault="00DB2C4D"/>
    <w:p w:rsidR="00A34A95" w:rsidRDefault="00A34A95" w:rsidP="00A34A95">
      <w:pPr>
        <w:jc w:val="center"/>
        <w:rPr>
          <w:b/>
          <w:sz w:val="28"/>
        </w:rPr>
      </w:pPr>
    </w:p>
    <w:p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>VISITA ADULTOS MAYORES 2020</w:t>
      </w:r>
    </w:p>
    <w:p w:rsidR="00DB2C4D" w:rsidRDefault="008A1935" w:rsidP="008A1935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5F54EF17" wp14:editId="3A8FF128">
            <wp:extent cx="4433094" cy="2743200"/>
            <wp:effectExtent l="0" t="0" r="24765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34A95" w:rsidRDefault="00A34A95">
      <w:bookmarkStart w:id="0" w:name="_GoBack"/>
      <w:bookmarkEnd w:id="0"/>
    </w:p>
    <w:p w:rsidR="00A34A95" w:rsidRDefault="00A34A95"/>
    <w:p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 xml:space="preserve">VISITAS </w:t>
      </w:r>
      <w:r w:rsidR="0049377C" w:rsidRPr="00A34A95">
        <w:rPr>
          <w:b/>
          <w:sz w:val="28"/>
        </w:rPr>
        <w:t>PÚBLICO</w:t>
      </w:r>
      <w:r w:rsidRPr="00A34A95">
        <w:rPr>
          <w:b/>
          <w:sz w:val="28"/>
        </w:rPr>
        <w:t xml:space="preserve"> ADULTO 2020</w:t>
      </w:r>
    </w:p>
    <w:p w:rsidR="00A34A95" w:rsidRDefault="008A1935" w:rsidP="008A1935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161FF27A" wp14:editId="11E08F9C">
            <wp:extent cx="4460875" cy="2743200"/>
            <wp:effectExtent l="0" t="0" r="15875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2C4D" w:rsidRDefault="00DB2C4D"/>
    <w:p w:rsidR="00A34A95" w:rsidRDefault="00A34A95">
      <w:pPr>
        <w:rPr>
          <w:b/>
          <w:sz w:val="28"/>
        </w:rPr>
      </w:pPr>
      <w:r>
        <w:rPr>
          <w:b/>
          <w:sz w:val="28"/>
        </w:rPr>
        <w:br w:type="page"/>
      </w:r>
    </w:p>
    <w:p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lastRenderedPageBreak/>
        <w:t>RECORRIDOS EN TREN 2020</w:t>
      </w:r>
    </w:p>
    <w:p w:rsidR="00DB2C4D" w:rsidRDefault="008A1935" w:rsidP="008A1935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18AC9C61" wp14:editId="33E38C6B">
            <wp:extent cx="4460875" cy="2743200"/>
            <wp:effectExtent l="0" t="0" r="15875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2C4D" w:rsidRDefault="00DB2C4D"/>
    <w:p w:rsidR="00242CAC" w:rsidRDefault="00242CAC"/>
    <w:p w:rsidR="00242CAC" w:rsidRDefault="00242CAC"/>
    <w:sectPr w:rsidR="00242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AC"/>
    <w:rsid w:val="00242CAC"/>
    <w:rsid w:val="0049377C"/>
    <w:rsid w:val="00663F67"/>
    <w:rsid w:val="008A1935"/>
    <w:rsid w:val="00926F49"/>
    <w:rsid w:val="00A34A95"/>
    <w:rsid w:val="00DB2C4D"/>
    <w:rsid w:val="00F3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D6FC3-EBE3-4EEC-AFEC-315C298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2016: 59,594 VISITANTES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2017: 84,584 VISITANTES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2018: 86,501 VISITANTES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2019: 65,514 VISITANTES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2020: 5,612 VISITANTES</a:t>
            </a:r>
            <a:endParaRPr lang="es-E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es-SV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VISITA TOTAL:</a:t>
            </a:r>
            <a:r>
              <a:rPr lang="es-SV" baseline="0"/>
              <a:t> 314,059</a:t>
            </a:r>
            <a:endParaRPr lang="es-SV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movingAvg"/>
            <c:period val="2"/>
            <c:dispRSqr val="0"/>
            <c:dispEq val="0"/>
          </c:trendline>
          <c:cat>
            <c:multiLvlStrRef>
              <c:f>MENSUAL!$A$3:$B$58</c:f>
              <c:multiLvlStrCache>
                <c:ptCount val="56"/>
                <c:lvl>
                  <c:pt idx="0">
                    <c:v>DICIEMBRE</c:v>
                  </c:pt>
                  <c:pt idx="1">
                    <c:v>ENERO</c:v>
                  </c:pt>
                  <c:pt idx="2">
                    <c:v>FEBRERO</c:v>
                  </c:pt>
                  <c:pt idx="3">
                    <c:v>MARZO</c:v>
                  </c:pt>
                  <c:pt idx="4">
                    <c:v>ABRIL</c:v>
                  </c:pt>
                  <c:pt idx="5">
                    <c:v>MAYO</c:v>
                  </c:pt>
                  <c:pt idx="6">
                    <c:v>JUNIO</c:v>
                  </c:pt>
                  <c:pt idx="7">
                    <c:v>JULIO</c:v>
                  </c:pt>
                  <c:pt idx="8">
                    <c:v>AGOSTO</c:v>
                  </c:pt>
                  <c:pt idx="9">
                    <c:v>SEPTIEMBRE</c:v>
                  </c:pt>
                  <c:pt idx="10">
                    <c:v>OCTUBRE</c:v>
                  </c:pt>
                  <c:pt idx="11">
                    <c:v>NOVIEMBRE</c:v>
                  </c:pt>
                  <c:pt idx="12">
                    <c:v>DICIEMBRE</c:v>
                  </c:pt>
                  <c:pt idx="13">
                    <c:v>ENERO </c:v>
                  </c:pt>
                  <c:pt idx="14">
                    <c:v>FEBRERO </c:v>
                  </c:pt>
                  <c:pt idx="15">
                    <c:v>MARZO </c:v>
                  </c:pt>
                  <c:pt idx="16">
                    <c:v>ABRIL</c:v>
                  </c:pt>
                  <c:pt idx="17">
                    <c:v>MAYO</c:v>
                  </c:pt>
                  <c:pt idx="18">
                    <c:v>JUNIO</c:v>
                  </c:pt>
                  <c:pt idx="19">
                    <c:v>JULIO</c:v>
                  </c:pt>
                  <c:pt idx="20">
                    <c:v>AGOSTO</c:v>
                  </c:pt>
                  <c:pt idx="21">
                    <c:v>SEPTIEMBRE</c:v>
                  </c:pt>
                  <c:pt idx="22">
                    <c:v>OCTUBRE</c:v>
                  </c:pt>
                  <c:pt idx="23">
                    <c:v>NOVIEMBRE</c:v>
                  </c:pt>
                  <c:pt idx="24">
                    <c:v>DICIEMBRE</c:v>
                  </c:pt>
                  <c:pt idx="25">
                    <c:v>ENERO</c:v>
                  </c:pt>
                  <c:pt idx="26">
                    <c:v>FEBRERO</c:v>
                  </c:pt>
                  <c:pt idx="27">
                    <c:v>MARZO</c:v>
                  </c:pt>
                  <c:pt idx="28">
                    <c:v>ABRIL</c:v>
                  </c:pt>
                  <c:pt idx="29">
                    <c:v>MAYO</c:v>
                  </c:pt>
                  <c:pt idx="30">
                    <c:v>JUNIO</c:v>
                  </c:pt>
                  <c:pt idx="31">
                    <c:v>JULIO</c:v>
                  </c:pt>
                  <c:pt idx="32">
                    <c:v>AGOSTO</c:v>
                  </c:pt>
                  <c:pt idx="33">
                    <c:v>SEPTIEMBRE</c:v>
                  </c:pt>
                  <c:pt idx="34">
                    <c:v>OCTUBRE</c:v>
                  </c:pt>
                  <c:pt idx="35">
                    <c:v>NOVIEMBRE</c:v>
                  </c:pt>
                  <c:pt idx="36">
                    <c:v>DICIEMBRE</c:v>
                  </c:pt>
                  <c:pt idx="37">
                    <c:v>ENERO</c:v>
                  </c:pt>
                  <c:pt idx="38">
                    <c:v>FEBRERO</c:v>
                  </c:pt>
                  <c:pt idx="39">
                    <c:v>MARZO</c:v>
                  </c:pt>
                  <c:pt idx="40">
                    <c:v>ABRIL</c:v>
                  </c:pt>
                  <c:pt idx="41">
                    <c:v>MAYO</c:v>
                  </c:pt>
                  <c:pt idx="42">
                    <c:v>JUNIO</c:v>
                  </c:pt>
                  <c:pt idx="43">
                    <c:v>JULIO</c:v>
                  </c:pt>
                  <c:pt idx="44">
                    <c:v>AGOSTO</c:v>
                  </c:pt>
                  <c:pt idx="45">
                    <c:v>SEPTIEMBRE</c:v>
                  </c:pt>
                  <c:pt idx="46">
                    <c:v>OCTUBRE</c:v>
                  </c:pt>
                  <c:pt idx="47">
                    <c:v>NOVIEMBRE</c:v>
                  </c:pt>
                  <c:pt idx="48">
                    <c:v>DICIEMBRE</c:v>
                  </c:pt>
                  <c:pt idx="49">
                    <c:v>ENERO</c:v>
                  </c:pt>
                  <c:pt idx="50">
                    <c:v>FEBRERO</c:v>
                  </c:pt>
                  <c:pt idx="51">
                    <c:v>MARZO</c:v>
                  </c:pt>
                  <c:pt idx="52">
                    <c:v>ABRIL</c:v>
                  </c:pt>
                  <c:pt idx="53">
                    <c:v>MAYO</c:v>
                  </c:pt>
                  <c:pt idx="54">
                    <c:v>JUNIO</c:v>
                  </c:pt>
                  <c:pt idx="55">
                    <c:v>JULIO</c:v>
                  </c:pt>
                </c:lvl>
                <c:lvl>
                  <c:pt idx="0">
                    <c:v>2016</c:v>
                  </c:pt>
                  <c:pt idx="13">
                    <c:v>2017</c:v>
                  </c:pt>
                  <c:pt idx="25">
                    <c:v>2018</c:v>
                  </c:pt>
                  <c:pt idx="37">
                    <c:v>2019</c:v>
                  </c:pt>
                  <c:pt idx="49">
                    <c:v>2020</c:v>
                  </c:pt>
                </c:lvl>
              </c:multiLvlStrCache>
            </c:multiLvlStrRef>
          </c:cat>
          <c:val>
            <c:numRef>
              <c:f>MENSUAL!$C$3:$C$58</c:f>
              <c:numCache>
                <c:formatCode>#,##0</c:formatCode>
                <c:ptCount val="56"/>
                <c:pt idx="0">
                  <c:v>178</c:v>
                </c:pt>
                <c:pt idx="1">
                  <c:v>652</c:v>
                </c:pt>
                <c:pt idx="2">
                  <c:v>1677</c:v>
                </c:pt>
                <c:pt idx="3">
                  <c:v>4441</c:v>
                </c:pt>
                <c:pt idx="4">
                  <c:v>5474</c:v>
                </c:pt>
                <c:pt idx="5">
                  <c:v>6248</c:v>
                </c:pt>
                <c:pt idx="6">
                  <c:v>7700</c:v>
                </c:pt>
                <c:pt idx="7">
                  <c:v>8538</c:v>
                </c:pt>
                <c:pt idx="8">
                  <c:v>6170</c:v>
                </c:pt>
                <c:pt idx="9" formatCode="General">
                  <c:v>4441</c:v>
                </c:pt>
                <c:pt idx="10">
                  <c:v>6128</c:v>
                </c:pt>
                <c:pt idx="11">
                  <c:v>4035</c:v>
                </c:pt>
                <c:pt idx="12">
                  <c:v>4090</c:v>
                </c:pt>
                <c:pt idx="13">
                  <c:v>2734</c:v>
                </c:pt>
                <c:pt idx="14">
                  <c:v>3258</c:v>
                </c:pt>
                <c:pt idx="15">
                  <c:v>6815</c:v>
                </c:pt>
                <c:pt idx="16">
                  <c:v>9748</c:v>
                </c:pt>
                <c:pt idx="17">
                  <c:v>7442</c:v>
                </c:pt>
                <c:pt idx="18">
                  <c:v>8066</c:v>
                </c:pt>
                <c:pt idx="19">
                  <c:v>13564</c:v>
                </c:pt>
                <c:pt idx="20" formatCode="General">
                  <c:v>11252</c:v>
                </c:pt>
                <c:pt idx="21" formatCode="General">
                  <c:v>7107</c:v>
                </c:pt>
                <c:pt idx="22" formatCode="General">
                  <c:v>6312</c:v>
                </c:pt>
                <c:pt idx="23" formatCode="General">
                  <c:v>4073</c:v>
                </c:pt>
                <c:pt idx="24" formatCode="General">
                  <c:v>4213</c:v>
                </c:pt>
                <c:pt idx="25" formatCode="General">
                  <c:v>2996</c:v>
                </c:pt>
                <c:pt idx="26" formatCode="General">
                  <c:v>3835</c:v>
                </c:pt>
                <c:pt idx="27" formatCode="General">
                  <c:v>9813</c:v>
                </c:pt>
                <c:pt idx="28" formatCode="General">
                  <c:v>7860</c:v>
                </c:pt>
                <c:pt idx="29" formatCode="General">
                  <c:v>8223</c:v>
                </c:pt>
                <c:pt idx="30" formatCode="General">
                  <c:v>9675</c:v>
                </c:pt>
                <c:pt idx="31" formatCode="General">
                  <c:v>10857</c:v>
                </c:pt>
                <c:pt idx="32" formatCode="General">
                  <c:v>9708</c:v>
                </c:pt>
                <c:pt idx="33" formatCode="General">
                  <c:v>6067</c:v>
                </c:pt>
                <c:pt idx="34" formatCode="General">
                  <c:v>5697</c:v>
                </c:pt>
                <c:pt idx="35" formatCode="General">
                  <c:v>4901</c:v>
                </c:pt>
                <c:pt idx="36" formatCode="General">
                  <c:v>6869</c:v>
                </c:pt>
                <c:pt idx="37" formatCode="General">
                  <c:v>3414</c:v>
                </c:pt>
                <c:pt idx="38" formatCode="General">
                  <c:v>3659</c:v>
                </c:pt>
                <c:pt idx="39" formatCode="General">
                  <c:v>7472</c:v>
                </c:pt>
                <c:pt idx="40" formatCode="General">
                  <c:v>11502</c:v>
                </c:pt>
                <c:pt idx="41" formatCode="General">
                  <c:v>6996</c:v>
                </c:pt>
                <c:pt idx="42" formatCode="General">
                  <c:v>6703</c:v>
                </c:pt>
                <c:pt idx="43" formatCode="General">
                  <c:v>9507</c:v>
                </c:pt>
                <c:pt idx="44" formatCode="General">
                  <c:v>10826</c:v>
                </c:pt>
                <c:pt idx="45" formatCode="General">
                  <c:v>6037</c:v>
                </c:pt>
                <c:pt idx="46" formatCode="General">
                  <c:v>5847</c:v>
                </c:pt>
                <c:pt idx="47" formatCode="General">
                  <c:v>2689</c:v>
                </c:pt>
                <c:pt idx="48" formatCode="General">
                  <c:v>2938</c:v>
                </c:pt>
                <c:pt idx="49" formatCode="General">
                  <c:v>2286</c:v>
                </c:pt>
                <c:pt idx="50" formatCode="General">
                  <c:v>2209</c:v>
                </c:pt>
                <c:pt idx="51" formatCode="General">
                  <c:v>1117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1040256"/>
        <c:axId val="431040816"/>
      </c:barChart>
      <c:catAx>
        <c:axId val="43104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1040816"/>
        <c:crosses val="autoZero"/>
        <c:auto val="1"/>
        <c:lblAlgn val="ctr"/>
        <c:lblOffset val="100"/>
        <c:noMultiLvlLbl val="0"/>
      </c:catAx>
      <c:valAx>
        <c:axId val="43104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1040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MENSUAL!$B$92:$B$96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MENSUAL!$C$92:$C$96</c:f>
              <c:numCache>
                <c:formatCode>#,##0</c:formatCode>
                <c:ptCount val="5"/>
                <c:pt idx="0">
                  <c:v>58103</c:v>
                </c:pt>
                <c:pt idx="1">
                  <c:v>84584</c:v>
                </c:pt>
                <c:pt idx="2">
                  <c:v>86501</c:v>
                </c:pt>
                <c:pt idx="3">
                  <c:v>77590</c:v>
                </c:pt>
                <c:pt idx="4">
                  <c:v>5612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6454432"/>
        <c:axId val="506454992"/>
      </c:barChart>
      <c:catAx>
        <c:axId val="50645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506454992"/>
        <c:crosses val="autoZero"/>
        <c:auto val="1"/>
        <c:lblAlgn val="ctr"/>
        <c:lblOffset val="100"/>
        <c:noMultiLvlLbl val="0"/>
      </c:catAx>
      <c:valAx>
        <c:axId val="50645499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5064544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'2020'!$J$13:$J$19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'2020'!$K$13:$K$19</c:f>
              <c:numCache>
                <c:formatCode>General</c:formatCode>
                <c:ptCount val="7"/>
                <c:pt idx="0">
                  <c:v>293</c:v>
                </c:pt>
                <c:pt idx="1">
                  <c:v>225</c:v>
                </c:pt>
                <c:pt idx="2">
                  <c:v>92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6457232"/>
        <c:axId val="506358048"/>
      </c:barChart>
      <c:catAx>
        <c:axId val="50645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6358048"/>
        <c:crosses val="autoZero"/>
        <c:auto val="1"/>
        <c:lblAlgn val="ctr"/>
        <c:lblOffset val="100"/>
        <c:noMultiLvlLbl val="0"/>
      </c:catAx>
      <c:valAx>
        <c:axId val="50635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645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S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'2020'!$J$13:$J$19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'2020'!$L$13:$L$19</c:f>
              <c:numCache>
                <c:formatCode>General</c:formatCode>
                <c:ptCount val="7"/>
                <c:pt idx="0">
                  <c:v>214</c:v>
                </c:pt>
                <c:pt idx="1">
                  <c:v>362</c:v>
                </c:pt>
                <c:pt idx="2">
                  <c:v>63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6360288"/>
        <c:axId val="506360848"/>
      </c:barChart>
      <c:catAx>
        <c:axId val="50636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6360848"/>
        <c:crosses val="autoZero"/>
        <c:auto val="1"/>
        <c:lblAlgn val="ctr"/>
        <c:lblOffset val="100"/>
        <c:noMultiLvlLbl val="0"/>
      </c:catAx>
      <c:valAx>
        <c:axId val="50636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636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SV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'2020'!$J$13:$J$19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'2020'!$M$13:$M$19</c:f>
              <c:numCache>
                <c:formatCode>General</c:formatCode>
                <c:ptCount val="7"/>
                <c:pt idx="0">
                  <c:v>1779</c:v>
                </c:pt>
                <c:pt idx="1">
                  <c:v>1622</c:v>
                </c:pt>
                <c:pt idx="2">
                  <c:v>962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6369248"/>
        <c:axId val="506369808"/>
      </c:barChart>
      <c:catAx>
        <c:axId val="50636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6369808"/>
        <c:crosses val="autoZero"/>
        <c:auto val="1"/>
        <c:lblAlgn val="ctr"/>
        <c:lblOffset val="100"/>
        <c:noMultiLvlLbl val="0"/>
      </c:catAx>
      <c:valAx>
        <c:axId val="50636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636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SV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'2020'!$P$13:$P$19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'2020'!$Q$13:$Q$19</c:f>
              <c:numCache>
                <c:formatCode>General</c:formatCode>
                <c:ptCount val="7"/>
                <c:pt idx="0">
                  <c:v>46</c:v>
                </c:pt>
                <c:pt idx="1">
                  <c:v>40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4736720"/>
        <c:axId val="504737280"/>
      </c:barChart>
      <c:catAx>
        <c:axId val="50473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4737280"/>
        <c:crosses val="autoZero"/>
        <c:auto val="1"/>
        <c:lblAlgn val="ctr"/>
        <c:lblOffset val="100"/>
        <c:noMultiLvlLbl val="0"/>
      </c:catAx>
      <c:valAx>
        <c:axId val="50473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473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 melara</dc:creator>
  <cp:lastModifiedBy>Sonia Gabriela Hernandez Sermeño</cp:lastModifiedBy>
  <cp:revision>2</cp:revision>
  <dcterms:created xsi:type="dcterms:W3CDTF">2020-10-07T22:40:00Z</dcterms:created>
  <dcterms:modified xsi:type="dcterms:W3CDTF">2020-10-07T22:40:00Z</dcterms:modified>
</cp:coreProperties>
</file>