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0F" w:rsidRPr="008C4ED6" w:rsidRDefault="00061E48" w:rsidP="00061E48">
      <w:pPr>
        <w:jc w:val="center"/>
        <w:rPr>
          <w:b/>
          <w:sz w:val="28"/>
        </w:rPr>
      </w:pPr>
      <w:bookmarkStart w:id="0" w:name="_GoBack"/>
      <w:bookmarkEnd w:id="0"/>
      <w:r w:rsidRPr="008C4ED6">
        <w:rPr>
          <w:b/>
          <w:sz w:val="28"/>
        </w:rPr>
        <w:t>MINISTERIO DE AGRICULTURA Y GANADERIA</w:t>
      </w:r>
    </w:p>
    <w:p w:rsidR="00061E48" w:rsidRPr="008C4ED6" w:rsidRDefault="00061E48" w:rsidP="00061E48">
      <w:pPr>
        <w:jc w:val="center"/>
        <w:rPr>
          <w:b/>
          <w:sz w:val="24"/>
        </w:rPr>
      </w:pPr>
      <w:r w:rsidRPr="008C4ED6">
        <w:rPr>
          <w:b/>
          <w:sz w:val="24"/>
        </w:rPr>
        <w:t>OFICINA DE POLITICAS Y PLANIFICACION SECTORIAL</w:t>
      </w:r>
    </w:p>
    <w:p w:rsidR="00061E48" w:rsidRPr="008C4ED6" w:rsidRDefault="00061E48" w:rsidP="00061E48">
      <w:pPr>
        <w:jc w:val="center"/>
        <w:rPr>
          <w:b/>
          <w:sz w:val="24"/>
        </w:rPr>
      </w:pPr>
    </w:p>
    <w:p w:rsidR="00061E48" w:rsidRPr="008C4ED6" w:rsidRDefault="00061E48" w:rsidP="00061E48">
      <w:pPr>
        <w:jc w:val="center"/>
        <w:rPr>
          <w:b/>
          <w:sz w:val="24"/>
        </w:rPr>
      </w:pPr>
      <w:r w:rsidRPr="008C4ED6">
        <w:rPr>
          <w:b/>
          <w:sz w:val="24"/>
        </w:rPr>
        <w:t xml:space="preserve">LINEAMIENTOS PARA LA INCORPORACION DE METAS DEL PLAN NACIONAL DE CAMBIO CLIMATICO Y GESTION DE RIESGOS AGROCLIMATICOS DEL SECTOR AGROPECUARIO, FORESTAL, PESQUERO Y ACUICOLA </w:t>
      </w:r>
      <w:r w:rsidR="00FD6D49" w:rsidRPr="008C4ED6">
        <w:rPr>
          <w:b/>
          <w:sz w:val="24"/>
        </w:rPr>
        <w:t xml:space="preserve">DEL MINISTERIO DE AGRICULTURA Y GANADERIA </w:t>
      </w:r>
      <w:r w:rsidRPr="008C4ED6">
        <w:rPr>
          <w:b/>
          <w:sz w:val="24"/>
        </w:rPr>
        <w:t xml:space="preserve">EN </w:t>
      </w:r>
      <w:r w:rsidR="00FD6D49" w:rsidRPr="008C4ED6">
        <w:rPr>
          <w:b/>
          <w:sz w:val="24"/>
        </w:rPr>
        <w:t xml:space="preserve">LOS </w:t>
      </w:r>
      <w:r w:rsidRPr="008C4ED6">
        <w:rPr>
          <w:b/>
          <w:sz w:val="24"/>
        </w:rPr>
        <w:t>PLAN</w:t>
      </w:r>
      <w:r w:rsidR="00FD6D49" w:rsidRPr="008C4ED6">
        <w:rPr>
          <w:b/>
          <w:sz w:val="24"/>
        </w:rPr>
        <w:t>ES</w:t>
      </w:r>
      <w:r w:rsidRPr="008C4ED6">
        <w:rPr>
          <w:b/>
          <w:sz w:val="24"/>
        </w:rPr>
        <w:t xml:space="preserve"> OPERATIVO</w:t>
      </w:r>
      <w:r w:rsidR="00FD6D49" w:rsidRPr="008C4ED6">
        <w:rPr>
          <w:b/>
          <w:sz w:val="24"/>
        </w:rPr>
        <w:t>S</w:t>
      </w:r>
      <w:r w:rsidRPr="008C4ED6">
        <w:rPr>
          <w:b/>
          <w:sz w:val="24"/>
        </w:rPr>
        <w:t xml:space="preserve"> ANUAL</w:t>
      </w:r>
      <w:r w:rsidR="00FD6D49" w:rsidRPr="008C4ED6">
        <w:rPr>
          <w:b/>
          <w:sz w:val="24"/>
        </w:rPr>
        <w:t>ES</w:t>
      </w:r>
      <w:r w:rsidRPr="008C4ED6">
        <w:rPr>
          <w:b/>
          <w:sz w:val="24"/>
        </w:rPr>
        <w:t xml:space="preserve"> 2018 DE</w:t>
      </w:r>
      <w:r w:rsidR="00FD6D49" w:rsidRPr="008C4ED6">
        <w:rPr>
          <w:b/>
          <w:sz w:val="24"/>
        </w:rPr>
        <w:t xml:space="preserve"> </w:t>
      </w:r>
      <w:r w:rsidR="009B43E2" w:rsidRPr="008C4ED6">
        <w:rPr>
          <w:b/>
          <w:sz w:val="24"/>
        </w:rPr>
        <w:t>SUS</w:t>
      </w:r>
      <w:r w:rsidR="00C22F11" w:rsidRPr="008C4ED6">
        <w:rPr>
          <w:b/>
          <w:sz w:val="24"/>
        </w:rPr>
        <w:t xml:space="preserve"> </w:t>
      </w:r>
      <w:r w:rsidR="00FD6D49" w:rsidRPr="008C4ED6">
        <w:rPr>
          <w:b/>
          <w:sz w:val="24"/>
        </w:rPr>
        <w:t xml:space="preserve">DEPENDENCIAS </w:t>
      </w:r>
    </w:p>
    <w:p w:rsidR="00061E48" w:rsidRPr="008C4ED6" w:rsidRDefault="00061E48" w:rsidP="00061E48">
      <w:pPr>
        <w:rPr>
          <w:b/>
          <w:sz w:val="24"/>
        </w:rPr>
      </w:pPr>
    </w:p>
    <w:p w:rsidR="00061E48" w:rsidRPr="008C4ED6" w:rsidRDefault="00061E48" w:rsidP="00061E48">
      <w:pPr>
        <w:pStyle w:val="Prrafodelista"/>
        <w:numPr>
          <w:ilvl w:val="0"/>
          <w:numId w:val="1"/>
        </w:numPr>
        <w:rPr>
          <w:b/>
        </w:rPr>
      </w:pPr>
      <w:r w:rsidRPr="008C4ED6">
        <w:rPr>
          <w:b/>
        </w:rPr>
        <w:t>ANTECEDENTES</w:t>
      </w:r>
    </w:p>
    <w:p w:rsidR="00061E48" w:rsidRPr="008C4ED6" w:rsidRDefault="00061E48"/>
    <w:p w:rsidR="00061E48" w:rsidRPr="008C4ED6" w:rsidRDefault="00061E48" w:rsidP="00061E48">
      <w:pPr>
        <w:jc w:val="both"/>
        <w:rPr>
          <w:sz w:val="24"/>
          <w:szCs w:val="24"/>
        </w:rPr>
      </w:pPr>
      <w:r w:rsidRPr="008C4ED6">
        <w:rPr>
          <w:sz w:val="24"/>
          <w:szCs w:val="24"/>
        </w:rPr>
        <w:t xml:space="preserve">El Ministerio de Agricultura y Ganadería ha lanzado el </w:t>
      </w:r>
      <w:r w:rsidRPr="008C4ED6">
        <w:rPr>
          <w:b/>
          <w:sz w:val="24"/>
          <w:szCs w:val="24"/>
        </w:rPr>
        <w:t xml:space="preserve">Plan Nacional de Cambio </w:t>
      </w:r>
      <w:r w:rsidR="00665A24" w:rsidRPr="008C4ED6">
        <w:rPr>
          <w:b/>
          <w:sz w:val="24"/>
          <w:szCs w:val="24"/>
        </w:rPr>
        <w:t>Climático</w:t>
      </w:r>
      <w:r w:rsidRPr="008C4ED6">
        <w:rPr>
          <w:b/>
          <w:sz w:val="24"/>
          <w:szCs w:val="24"/>
        </w:rPr>
        <w:t xml:space="preserve"> y </w:t>
      </w:r>
      <w:r w:rsidR="00665A24" w:rsidRPr="008C4ED6">
        <w:rPr>
          <w:b/>
          <w:sz w:val="24"/>
          <w:szCs w:val="24"/>
        </w:rPr>
        <w:t>Gestión</w:t>
      </w:r>
      <w:r w:rsidRPr="008C4ED6">
        <w:rPr>
          <w:b/>
          <w:sz w:val="24"/>
          <w:szCs w:val="24"/>
        </w:rPr>
        <w:t xml:space="preserve"> de Riesgos </w:t>
      </w:r>
      <w:r w:rsidR="00665A24" w:rsidRPr="008C4ED6">
        <w:rPr>
          <w:b/>
          <w:sz w:val="24"/>
          <w:szCs w:val="24"/>
        </w:rPr>
        <w:t>Agroclimáticos</w:t>
      </w:r>
      <w:r w:rsidRPr="008C4ED6">
        <w:rPr>
          <w:b/>
          <w:sz w:val="24"/>
          <w:szCs w:val="24"/>
        </w:rPr>
        <w:t xml:space="preserve"> del Sector Agropecuario, Forestal, Pesquero y </w:t>
      </w:r>
      <w:r w:rsidR="00665A24" w:rsidRPr="008C4ED6">
        <w:rPr>
          <w:b/>
          <w:sz w:val="24"/>
          <w:szCs w:val="24"/>
        </w:rPr>
        <w:t>Acuícola</w:t>
      </w:r>
      <w:r w:rsidRPr="008C4ED6">
        <w:rPr>
          <w:b/>
          <w:sz w:val="24"/>
          <w:szCs w:val="24"/>
        </w:rPr>
        <w:t xml:space="preserve"> para el Ministerio de Agricultura y </w:t>
      </w:r>
      <w:r w:rsidR="00665A24" w:rsidRPr="008C4ED6">
        <w:rPr>
          <w:b/>
          <w:sz w:val="24"/>
          <w:szCs w:val="24"/>
        </w:rPr>
        <w:t>Ganadería</w:t>
      </w:r>
      <w:r w:rsidRPr="008C4ED6">
        <w:rPr>
          <w:sz w:val="24"/>
          <w:szCs w:val="24"/>
        </w:rPr>
        <w:t xml:space="preserve">, en el marco del </w:t>
      </w:r>
      <w:r w:rsidR="007E55CF" w:rsidRPr="008C4ED6">
        <w:rPr>
          <w:sz w:val="24"/>
          <w:szCs w:val="24"/>
        </w:rPr>
        <w:t>Plan Estratégico Institucional 2014-2019 “Agricultura para el Buen Vivir” y en cumplimiento a los compromisos del país en esta materia.</w:t>
      </w:r>
    </w:p>
    <w:p w:rsidR="007E55CF" w:rsidRPr="008C4ED6" w:rsidRDefault="007E55CF" w:rsidP="00061E48">
      <w:pPr>
        <w:jc w:val="both"/>
        <w:rPr>
          <w:sz w:val="24"/>
          <w:szCs w:val="24"/>
        </w:rPr>
      </w:pPr>
    </w:p>
    <w:p w:rsidR="007E55CF" w:rsidRPr="008C4ED6" w:rsidRDefault="007E55CF" w:rsidP="007E55CF">
      <w:pPr>
        <w:spacing w:line="360" w:lineRule="auto"/>
        <w:jc w:val="both"/>
        <w:rPr>
          <w:sz w:val="24"/>
          <w:szCs w:val="24"/>
        </w:rPr>
      </w:pPr>
      <w:r w:rsidRPr="008C4ED6">
        <w:rPr>
          <w:sz w:val="24"/>
          <w:szCs w:val="24"/>
        </w:rPr>
        <w:t>El objetivo de dicho Plan e</w:t>
      </w:r>
      <w:r w:rsidR="00597A7A" w:rsidRPr="008C4ED6">
        <w:rPr>
          <w:sz w:val="24"/>
          <w:szCs w:val="24"/>
        </w:rPr>
        <w:t>s</w:t>
      </w:r>
      <w:r w:rsidRPr="008C4ED6">
        <w:rPr>
          <w:sz w:val="24"/>
          <w:szCs w:val="24"/>
        </w:rPr>
        <w:t xml:space="preserve"> </w:t>
      </w:r>
      <w:r w:rsidR="00DD60E3" w:rsidRPr="008C4ED6">
        <w:rPr>
          <w:sz w:val="24"/>
          <w:szCs w:val="24"/>
        </w:rPr>
        <w:t>s</w:t>
      </w:r>
      <w:r w:rsidRPr="008C4ED6">
        <w:rPr>
          <w:sz w:val="24"/>
          <w:szCs w:val="24"/>
        </w:rPr>
        <w:t xml:space="preserve">ervir de guía para la elaboración de los planes operativos anuales del Ministerio de Agricultura y Ganadería al articularse con los principales instrumentos de política pública y de planificación estratégica relacionados al cambio climático y a la gestión del riesgo agroclimático </w:t>
      </w:r>
      <w:r w:rsidR="00E24F98" w:rsidRPr="008C4ED6">
        <w:rPr>
          <w:sz w:val="24"/>
          <w:szCs w:val="24"/>
        </w:rPr>
        <w:t xml:space="preserve">según las </w:t>
      </w:r>
      <w:r w:rsidRPr="008C4ED6">
        <w:rPr>
          <w:sz w:val="24"/>
          <w:szCs w:val="24"/>
        </w:rPr>
        <w:t xml:space="preserve">responsabilidades de </w:t>
      </w:r>
      <w:r w:rsidR="00E24F98" w:rsidRPr="008C4ED6">
        <w:rPr>
          <w:sz w:val="24"/>
          <w:szCs w:val="24"/>
        </w:rPr>
        <w:t xml:space="preserve">cada una de </w:t>
      </w:r>
      <w:r w:rsidRPr="008C4ED6">
        <w:rPr>
          <w:sz w:val="24"/>
          <w:szCs w:val="24"/>
        </w:rPr>
        <w:t>las dependencias que atienden a los sectores agropecuario, forestal, pesquero y acuícola.</w:t>
      </w:r>
    </w:p>
    <w:p w:rsidR="007E55CF" w:rsidRPr="008C4ED6" w:rsidRDefault="007E55CF" w:rsidP="00061E48">
      <w:pPr>
        <w:jc w:val="both"/>
        <w:rPr>
          <w:sz w:val="24"/>
        </w:rPr>
      </w:pPr>
    </w:p>
    <w:p w:rsidR="007E55CF" w:rsidRPr="008C4ED6" w:rsidRDefault="007E55CF" w:rsidP="00061E48">
      <w:pPr>
        <w:jc w:val="both"/>
      </w:pPr>
      <w:r w:rsidRPr="008C4ED6">
        <w:rPr>
          <w:sz w:val="24"/>
        </w:rPr>
        <w:t xml:space="preserve">En ese sentido, todas las Dependencias del MAG están obligadas </w:t>
      </w:r>
      <w:r w:rsidR="00D64F4C" w:rsidRPr="008C4ED6">
        <w:rPr>
          <w:sz w:val="24"/>
        </w:rPr>
        <w:t xml:space="preserve">según su alcance </w:t>
      </w:r>
      <w:r w:rsidRPr="008C4ED6">
        <w:rPr>
          <w:sz w:val="24"/>
        </w:rPr>
        <w:t xml:space="preserve">a incorporar en sus POA </w:t>
      </w:r>
      <w:r w:rsidR="001A7AB3" w:rsidRPr="008C4ED6">
        <w:rPr>
          <w:sz w:val="24"/>
          <w:szCs w:val="24"/>
        </w:rPr>
        <w:t xml:space="preserve">2018 </w:t>
      </w:r>
      <w:r w:rsidRPr="008C4ED6">
        <w:rPr>
          <w:sz w:val="24"/>
        </w:rPr>
        <w:t>los compromisos derivados del mencionado Plan y ejecutar medidas y acciones tendientes a la mitigación y adaptación al cambio climático.</w:t>
      </w:r>
    </w:p>
    <w:p w:rsidR="00061E48" w:rsidRPr="008C4ED6" w:rsidRDefault="00061E48"/>
    <w:p w:rsidR="007E55CF" w:rsidRDefault="00D16589" w:rsidP="007E55CF">
      <w:pPr>
        <w:jc w:val="both"/>
        <w:rPr>
          <w:rFonts w:cstheme="minorHAnsi"/>
        </w:rPr>
      </w:pPr>
      <w:r w:rsidRPr="008C4ED6">
        <w:t>Por su parte l</w:t>
      </w:r>
      <w:r w:rsidR="001D4EFC" w:rsidRPr="008C4ED6">
        <w:t xml:space="preserve">os </w:t>
      </w:r>
      <w:r w:rsidR="007E55CF" w:rsidRPr="008C4ED6">
        <w:t>lineamientos tienen como objetivo o</w:t>
      </w:r>
      <w:r w:rsidR="007E55CF" w:rsidRPr="008C4ED6">
        <w:rPr>
          <w:rFonts w:cstheme="minorHAnsi"/>
        </w:rPr>
        <w:t xml:space="preserve">rientar a las Dependencias del MAG, </w:t>
      </w:r>
      <w:r w:rsidR="00337065" w:rsidRPr="008C4ED6">
        <w:rPr>
          <w:rFonts w:cstheme="minorHAnsi"/>
        </w:rPr>
        <w:t xml:space="preserve">en </w:t>
      </w:r>
      <w:r w:rsidR="007E55CF" w:rsidRPr="008C4ED6">
        <w:rPr>
          <w:rFonts w:cstheme="minorHAnsi"/>
        </w:rPr>
        <w:t>la incorporación de los compromisos del Plan</w:t>
      </w:r>
      <w:r w:rsidR="00501D63">
        <w:rPr>
          <w:rFonts w:cstheme="minorHAnsi"/>
        </w:rPr>
        <w:t>,</w:t>
      </w:r>
      <w:r w:rsidR="007E55CF" w:rsidRPr="008C4ED6">
        <w:rPr>
          <w:rFonts w:cstheme="minorHAnsi"/>
        </w:rPr>
        <w:t xml:space="preserve"> en la formulación de los Planes Operativos Anuales (POA), para el año 2018.</w:t>
      </w:r>
    </w:p>
    <w:p w:rsidR="008C4ED6" w:rsidRDefault="008C4ED6" w:rsidP="007E55CF">
      <w:pPr>
        <w:jc w:val="both"/>
        <w:rPr>
          <w:rFonts w:cstheme="minorHAnsi"/>
        </w:rPr>
      </w:pPr>
    </w:p>
    <w:p w:rsidR="00501D63" w:rsidRPr="008C4ED6" w:rsidRDefault="00501D63" w:rsidP="007E55CF">
      <w:pPr>
        <w:jc w:val="both"/>
        <w:rPr>
          <w:rFonts w:cstheme="minorHAnsi"/>
        </w:rPr>
      </w:pPr>
    </w:p>
    <w:p w:rsidR="00061E48" w:rsidRPr="008C4ED6" w:rsidRDefault="00061E48" w:rsidP="00061E48">
      <w:pPr>
        <w:pStyle w:val="Prrafodelista"/>
        <w:numPr>
          <w:ilvl w:val="0"/>
          <w:numId w:val="1"/>
        </w:numPr>
        <w:rPr>
          <w:b/>
        </w:rPr>
      </w:pPr>
      <w:r w:rsidRPr="008C4ED6">
        <w:rPr>
          <w:b/>
        </w:rPr>
        <w:t>LINEAMIENTOS</w:t>
      </w:r>
    </w:p>
    <w:p w:rsidR="007E55CF" w:rsidRPr="008C4ED6" w:rsidRDefault="007E55CF" w:rsidP="00DD60E3">
      <w:pPr>
        <w:jc w:val="both"/>
      </w:pPr>
    </w:p>
    <w:p w:rsidR="000A4D13" w:rsidRPr="008C4ED6" w:rsidRDefault="007E55CF" w:rsidP="00DD60E3">
      <w:pPr>
        <w:pStyle w:val="Prrafodelista"/>
        <w:numPr>
          <w:ilvl w:val="0"/>
          <w:numId w:val="2"/>
        </w:numPr>
        <w:jc w:val="both"/>
      </w:pPr>
      <w:r w:rsidRPr="008C4ED6">
        <w:t>Cada Dependencia del MAG hará una revisión y análisis de</w:t>
      </w:r>
      <w:r w:rsidR="000A4D13" w:rsidRPr="008C4ED6">
        <w:t xml:space="preserve"> las acciones orientadas en el Plan a cada subsector y rubro productivo, tomando en consideración la problemática de los mismos</w:t>
      </w:r>
      <w:r w:rsidR="0058381D" w:rsidRPr="008C4ED6">
        <w:t>, para enfrentar los desafíos del cambio climático, según lo planteado en el Plan de cambio climático</w:t>
      </w:r>
      <w:r w:rsidR="000A4D13" w:rsidRPr="008C4ED6">
        <w:t>.</w:t>
      </w:r>
    </w:p>
    <w:p w:rsidR="00061E48" w:rsidRPr="008C4ED6" w:rsidRDefault="00DD60E3" w:rsidP="00DD60E3">
      <w:pPr>
        <w:pStyle w:val="Prrafodelista"/>
        <w:numPr>
          <w:ilvl w:val="0"/>
          <w:numId w:val="2"/>
        </w:numPr>
        <w:jc w:val="both"/>
      </w:pPr>
      <w:r w:rsidRPr="008C4ED6">
        <w:t>C</w:t>
      </w:r>
      <w:r w:rsidR="000A4D13" w:rsidRPr="008C4ED6">
        <w:t>ada Dependencia hará un</w:t>
      </w:r>
      <w:r w:rsidRPr="008C4ED6">
        <w:t>a</w:t>
      </w:r>
      <w:r w:rsidR="000A4D13" w:rsidRPr="008C4ED6">
        <w:t xml:space="preserve"> revisión de las </w:t>
      </w:r>
      <w:r w:rsidRPr="008C4ED6">
        <w:t>acciones que está ejecutando para la mitigación y adaptación al cambio climático</w:t>
      </w:r>
      <w:r w:rsidR="0058381D" w:rsidRPr="008C4ED6">
        <w:t xml:space="preserve">, </w:t>
      </w:r>
      <w:r w:rsidR="00F61C0D" w:rsidRPr="008C4ED6">
        <w:t xml:space="preserve">verificando que estas estén </w:t>
      </w:r>
      <w:r w:rsidR="0058381D" w:rsidRPr="008C4ED6">
        <w:t>acorde a las orientaciones del Plan de cambio climático</w:t>
      </w:r>
      <w:r w:rsidRPr="008C4ED6">
        <w:t>.</w:t>
      </w:r>
    </w:p>
    <w:p w:rsidR="00DD60E3" w:rsidRPr="008C4ED6" w:rsidRDefault="00DD60E3" w:rsidP="00DD60E3">
      <w:pPr>
        <w:pStyle w:val="Prrafodelista"/>
        <w:numPr>
          <w:ilvl w:val="0"/>
          <w:numId w:val="2"/>
        </w:numPr>
        <w:jc w:val="both"/>
      </w:pPr>
      <w:r w:rsidRPr="008C4ED6">
        <w:t>Cada Dependencia tomará en cuenta en primer término</w:t>
      </w:r>
      <w:r w:rsidR="00EB5EA0" w:rsidRPr="008C4ED6">
        <w:t xml:space="preserve"> para la identificación y  presentación de sus acciones</w:t>
      </w:r>
      <w:r w:rsidRPr="008C4ED6">
        <w:t>, las metas establecidas en los Ejes Estratégicos 1, 2 y 7 del PEI del MAG, en la programación del POA 2018.</w:t>
      </w:r>
    </w:p>
    <w:p w:rsidR="002B226C" w:rsidRPr="008C4ED6" w:rsidRDefault="00E65E41" w:rsidP="00DD60E3">
      <w:pPr>
        <w:pStyle w:val="Prrafodelista"/>
        <w:numPr>
          <w:ilvl w:val="0"/>
          <w:numId w:val="2"/>
        </w:numPr>
        <w:jc w:val="both"/>
      </w:pPr>
      <w:r w:rsidRPr="008C4ED6">
        <w:t>L</w:t>
      </w:r>
      <w:r w:rsidR="00C22F11" w:rsidRPr="008C4ED6">
        <w:t xml:space="preserve">as acciones y metas propuestas </w:t>
      </w:r>
      <w:r w:rsidRPr="008C4ED6">
        <w:t>deben diferenciar si responde al enfoque</w:t>
      </w:r>
      <w:r w:rsidR="002B226C" w:rsidRPr="008C4ED6">
        <w:t xml:space="preserve"> de adaptación y/o mitigación.</w:t>
      </w:r>
    </w:p>
    <w:p w:rsidR="00DD60E3" w:rsidRPr="008C4ED6" w:rsidRDefault="00DD60E3" w:rsidP="008C4ED6">
      <w:pPr>
        <w:pStyle w:val="Prrafodelista"/>
        <w:numPr>
          <w:ilvl w:val="0"/>
          <w:numId w:val="2"/>
        </w:numPr>
        <w:jc w:val="both"/>
      </w:pPr>
      <w:r w:rsidRPr="008C4ED6">
        <w:t xml:space="preserve">Luego </w:t>
      </w:r>
      <w:r w:rsidR="005075A7" w:rsidRPr="008C4ED6">
        <w:t>de revisarse el plan</w:t>
      </w:r>
      <w:r w:rsidR="00DF61D4" w:rsidRPr="008C4ED6">
        <w:t xml:space="preserve"> (según sus compromisos y recursos) </w:t>
      </w:r>
      <w:r w:rsidRPr="008C4ED6">
        <w:t xml:space="preserve">se deben incorporar a la programación del POA 2018, acciones y metas que están previstas en el </w:t>
      </w:r>
      <w:r w:rsidRPr="008C4ED6">
        <w:rPr>
          <w:b/>
        </w:rPr>
        <w:t xml:space="preserve">Plan Nacional de Cambio </w:t>
      </w:r>
      <w:r w:rsidR="002B226C" w:rsidRPr="008C4ED6">
        <w:rPr>
          <w:b/>
        </w:rPr>
        <w:t>Climático</w:t>
      </w:r>
      <w:r w:rsidRPr="008C4ED6">
        <w:rPr>
          <w:b/>
        </w:rPr>
        <w:t xml:space="preserve"> y </w:t>
      </w:r>
      <w:r w:rsidR="002B226C" w:rsidRPr="008C4ED6">
        <w:rPr>
          <w:b/>
        </w:rPr>
        <w:t>Gestión</w:t>
      </w:r>
      <w:r w:rsidRPr="008C4ED6">
        <w:rPr>
          <w:b/>
        </w:rPr>
        <w:t xml:space="preserve"> de Riesgos </w:t>
      </w:r>
      <w:r w:rsidR="002B226C" w:rsidRPr="008C4ED6">
        <w:rPr>
          <w:b/>
        </w:rPr>
        <w:t>Agroclimáticos</w:t>
      </w:r>
      <w:r w:rsidRPr="008C4ED6">
        <w:rPr>
          <w:b/>
        </w:rPr>
        <w:t xml:space="preserve"> del Sector Agropecuario, Forestal, Pesquero y </w:t>
      </w:r>
      <w:r w:rsidR="002B226C" w:rsidRPr="008C4ED6">
        <w:rPr>
          <w:b/>
        </w:rPr>
        <w:t>Acuícola</w:t>
      </w:r>
      <w:r w:rsidRPr="008C4ED6">
        <w:rPr>
          <w:b/>
        </w:rPr>
        <w:t xml:space="preserve"> </w:t>
      </w:r>
      <w:r w:rsidR="005075A7" w:rsidRPr="008C4ED6">
        <w:rPr>
          <w:b/>
        </w:rPr>
        <w:t>d</w:t>
      </w:r>
      <w:r w:rsidRPr="008C4ED6">
        <w:rPr>
          <w:b/>
        </w:rPr>
        <w:t xml:space="preserve">el Ministerio de Agricultura y </w:t>
      </w:r>
      <w:r w:rsidR="002B226C" w:rsidRPr="008C4ED6">
        <w:rPr>
          <w:b/>
        </w:rPr>
        <w:t>Ganadería</w:t>
      </w:r>
      <w:r w:rsidRPr="008C4ED6">
        <w:rPr>
          <w:sz w:val="24"/>
        </w:rPr>
        <w:t xml:space="preserve"> y no se ven reflejadas en el PEI.</w:t>
      </w:r>
    </w:p>
    <w:p w:rsidR="00286887" w:rsidRPr="008C4ED6" w:rsidRDefault="00DD60E3" w:rsidP="008C4ED6">
      <w:pPr>
        <w:pStyle w:val="Prrafodelista"/>
        <w:numPr>
          <w:ilvl w:val="0"/>
          <w:numId w:val="2"/>
        </w:numPr>
        <w:jc w:val="both"/>
      </w:pPr>
      <w:r w:rsidRPr="008C4ED6">
        <w:t>Las acciones y metas a programar deben estar en armonía con los compromisos de los Objetivos de Desarrollo Sostenible (ODS)</w:t>
      </w:r>
      <w:r w:rsidR="006601FC" w:rsidRPr="008C4ED6">
        <w:t xml:space="preserve"> y los acuerdos de país, </w:t>
      </w:r>
      <w:r w:rsidR="00A3316B" w:rsidRPr="008C4ED6">
        <w:t>ante la Convención Marco de Naciones Unidas para el Cambio Climático.</w:t>
      </w:r>
      <w:r w:rsidR="00286887" w:rsidRPr="008C4ED6">
        <w:t xml:space="preserve"> </w:t>
      </w:r>
      <w:r w:rsidR="00A3316B" w:rsidRPr="008C4ED6">
        <w:t>denominados</w:t>
      </w:r>
      <w:r w:rsidR="00286887" w:rsidRPr="008C4ED6">
        <w:t xml:space="preserve"> “</w:t>
      </w:r>
      <w:r w:rsidR="00E7540F" w:rsidRPr="008C4ED6">
        <w:t>Contribución</w:t>
      </w:r>
      <w:r w:rsidR="006601FC" w:rsidRPr="008C4ED6">
        <w:t xml:space="preserve"> </w:t>
      </w:r>
      <w:r w:rsidR="00286887" w:rsidRPr="008C4ED6">
        <w:t>P</w:t>
      </w:r>
      <w:r w:rsidR="006601FC" w:rsidRPr="008C4ED6">
        <w:t>revista Nacional Determinada</w:t>
      </w:r>
      <w:r w:rsidR="00286887" w:rsidRPr="008C4ED6">
        <w:t>”</w:t>
      </w:r>
      <w:r w:rsidR="006601FC" w:rsidRPr="008C4ED6">
        <w:t xml:space="preserve"> </w:t>
      </w:r>
      <w:r w:rsidR="00A3316B" w:rsidRPr="008C4ED6">
        <w:t>– CPND</w:t>
      </w:r>
    </w:p>
    <w:p w:rsidR="00DD60E3" w:rsidRPr="008C4ED6" w:rsidRDefault="00A3316B" w:rsidP="008C4ED6">
      <w:pPr>
        <w:pStyle w:val="Prrafodelista"/>
        <w:numPr>
          <w:ilvl w:val="0"/>
          <w:numId w:val="2"/>
        </w:numPr>
        <w:jc w:val="both"/>
      </w:pPr>
      <w:r w:rsidRPr="008C4ED6">
        <w:t xml:space="preserve"> </w:t>
      </w:r>
      <w:r w:rsidR="002B226C" w:rsidRPr="008C4ED6">
        <w:t>Para lograr mayor impacto las acciones a ejecutar deben ser enfocadas a los territorios más vulnerables, en relación a las soluciones que se están planteando.</w:t>
      </w:r>
    </w:p>
    <w:p w:rsidR="00B45BC3" w:rsidRPr="008C4ED6" w:rsidRDefault="00B45BC3" w:rsidP="008C4ED6">
      <w:pPr>
        <w:pStyle w:val="Prrafodelista"/>
        <w:numPr>
          <w:ilvl w:val="0"/>
          <w:numId w:val="2"/>
        </w:numPr>
        <w:jc w:val="both"/>
      </w:pPr>
      <w:r w:rsidRPr="008C4ED6">
        <w:t>Para determinar la pertinencia y viabilidad de las acciones a programar, las Unidades de Planificación de las Dependencias del MAG deberán revisarlas y consensuarlas con la División de Cambio Climático de la DGFCR.</w:t>
      </w:r>
    </w:p>
    <w:p w:rsidR="0058381D" w:rsidRPr="008C4ED6" w:rsidRDefault="00DC53B3" w:rsidP="008C4ED6">
      <w:pPr>
        <w:pStyle w:val="Prrafodelista"/>
        <w:numPr>
          <w:ilvl w:val="0"/>
          <w:numId w:val="2"/>
        </w:numPr>
        <w:jc w:val="both"/>
      </w:pPr>
      <w:r w:rsidRPr="008C4ED6">
        <w:t>Para mayor efectividad y sostenibilidad de las mismas, s</w:t>
      </w:r>
      <w:r w:rsidR="00965B6A" w:rsidRPr="008C4ED6">
        <w:t xml:space="preserve">e deberá </w:t>
      </w:r>
      <w:r w:rsidR="00B45BC3" w:rsidRPr="008C4ED6">
        <w:t>log</w:t>
      </w:r>
      <w:r w:rsidR="00091885" w:rsidRPr="008C4ED6">
        <w:t>r</w:t>
      </w:r>
      <w:r w:rsidR="00B45BC3" w:rsidRPr="008C4ED6">
        <w:t>ar la mayor</w:t>
      </w:r>
      <w:r w:rsidR="00965B6A" w:rsidRPr="008C4ED6">
        <w:t xml:space="preserve"> coordinación y la articulación intra e interinstitucional, que debe operar en la consecución de las acciones. En este aspecto juega un papel muy importante la participación </w:t>
      </w:r>
      <w:r w:rsidR="00091885" w:rsidRPr="008C4ED6">
        <w:t xml:space="preserve">y recomendaciones derivadas de los </w:t>
      </w:r>
      <w:r w:rsidR="00965B6A" w:rsidRPr="008C4ED6">
        <w:t>espacios de diálogo sobre esta temática.</w:t>
      </w:r>
      <w:r w:rsidR="00B45BC3" w:rsidRPr="008C4ED6">
        <w:t xml:space="preserve"> </w:t>
      </w:r>
    </w:p>
    <w:p w:rsidR="00965B6A" w:rsidRPr="008C4ED6" w:rsidRDefault="00B45BC3" w:rsidP="008C4ED6">
      <w:pPr>
        <w:pStyle w:val="Prrafodelista"/>
        <w:numPr>
          <w:ilvl w:val="0"/>
          <w:numId w:val="2"/>
        </w:numPr>
        <w:jc w:val="both"/>
      </w:pPr>
      <w:r w:rsidRPr="008C4ED6">
        <w:t>Para la ejecución de las acciones y metas, las Dependencias del MAG utilizarán los recursos de los presupuestos asignados, los fondos de la cooperación internacional y recursos propios.</w:t>
      </w:r>
    </w:p>
    <w:p w:rsidR="00B45BC3" w:rsidRPr="008C4ED6" w:rsidRDefault="00B45BC3" w:rsidP="008C4ED6">
      <w:pPr>
        <w:pStyle w:val="Prrafodelista"/>
        <w:jc w:val="both"/>
      </w:pPr>
    </w:p>
    <w:p w:rsidR="002F5DC7" w:rsidRPr="008C4ED6" w:rsidRDefault="002F5DC7" w:rsidP="008C4ED6">
      <w:pPr>
        <w:pStyle w:val="Prrafodelista"/>
        <w:jc w:val="both"/>
      </w:pPr>
      <w:r w:rsidRPr="008C4ED6">
        <w:t xml:space="preserve">Se anexa copia de los Objetivos de Desarrollo Sostenible (ODS) y </w:t>
      </w:r>
      <w:r w:rsidR="0061795D" w:rsidRPr="008C4ED6">
        <w:t xml:space="preserve">los compromisos establecidos en la </w:t>
      </w:r>
      <w:r w:rsidRPr="008C4ED6">
        <w:t>Contribución Prevista Nacional Determinada” – CPND</w:t>
      </w:r>
      <w:r w:rsidR="0061795D" w:rsidRPr="008C4ED6">
        <w:t xml:space="preserve">- pag.11 numeral 3.5 Referido a “Agricultura, Ganadería y Silvicultura, incluyendo el sub </w:t>
      </w:r>
      <w:r w:rsidR="0034718D" w:rsidRPr="008C4ED6">
        <w:t>sectores Pesca y A</w:t>
      </w:r>
      <w:r w:rsidR="0061795D" w:rsidRPr="008C4ED6">
        <w:t>cuicultura</w:t>
      </w:r>
    </w:p>
    <w:p w:rsidR="002B226C" w:rsidRPr="008C4ED6" w:rsidRDefault="002B226C" w:rsidP="008C4ED6">
      <w:pPr>
        <w:jc w:val="both"/>
      </w:pPr>
    </w:p>
    <w:sectPr w:rsidR="002B226C" w:rsidRPr="008C4ED6" w:rsidSect="00A632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5CD2"/>
    <w:multiLevelType w:val="hybridMultilevel"/>
    <w:tmpl w:val="EB1E97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D1652"/>
    <w:multiLevelType w:val="hybridMultilevel"/>
    <w:tmpl w:val="DC9858BE"/>
    <w:lvl w:ilvl="0" w:tplc="E704265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E054F"/>
    <w:multiLevelType w:val="hybridMultilevel"/>
    <w:tmpl w:val="945E87EC"/>
    <w:lvl w:ilvl="0" w:tplc="81D8A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48"/>
    <w:rsid w:val="00061E48"/>
    <w:rsid w:val="00091885"/>
    <w:rsid w:val="0009482F"/>
    <w:rsid w:val="000A4D13"/>
    <w:rsid w:val="000A6199"/>
    <w:rsid w:val="000F4AD4"/>
    <w:rsid w:val="001A7AB3"/>
    <w:rsid w:val="001D4EFC"/>
    <w:rsid w:val="00286887"/>
    <w:rsid w:val="002B226C"/>
    <w:rsid w:val="002F5DC7"/>
    <w:rsid w:val="00337065"/>
    <w:rsid w:val="0034718D"/>
    <w:rsid w:val="00401E3C"/>
    <w:rsid w:val="00501D63"/>
    <w:rsid w:val="005075A7"/>
    <w:rsid w:val="0058277F"/>
    <w:rsid w:val="0058381D"/>
    <w:rsid w:val="00597A7A"/>
    <w:rsid w:val="0061795D"/>
    <w:rsid w:val="006601FC"/>
    <w:rsid w:val="00665A24"/>
    <w:rsid w:val="007116B4"/>
    <w:rsid w:val="007E55CF"/>
    <w:rsid w:val="00855C0F"/>
    <w:rsid w:val="008B6038"/>
    <w:rsid w:val="008C4ED6"/>
    <w:rsid w:val="009234A2"/>
    <w:rsid w:val="00965B6A"/>
    <w:rsid w:val="00966954"/>
    <w:rsid w:val="009B43E2"/>
    <w:rsid w:val="00A3316B"/>
    <w:rsid w:val="00A632A6"/>
    <w:rsid w:val="00B45BC3"/>
    <w:rsid w:val="00C22F11"/>
    <w:rsid w:val="00D16589"/>
    <w:rsid w:val="00D64F4C"/>
    <w:rsid w:val="00DC53B3"/>
    <w:rsid w:val="00DD60E3"/>
    <w:rsid w:val="00DF61D4"/>
    <w:rsid w:val="00E24F98"/>
    <w:rsid w:val="00E65E41"/>
    <w:rsid w:val="00E7540F"/>
    <w:rsid w:val="00E9106D"/>
    <w:rsid w:val="00EB5EA0"/>
    <w:rsid w:val="00F0235E"/>
    <w:rsid w:val="00F61C0D"/>
    <w:rsid w:val="00F932A6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061E48"/>
    <w:pPr>
      <w:ind w:left="720"/>
      <w:contextualSpacing/>
    </w:pPr>
  </w:style>
  <w:style w:type="character" w:customStyle="1" w:styleId="PrrafodelistaCar">
    <w:name w:val="Párrafo de lista Car"/>
    <w:aliases w:val="titulo 5 Car"/>
    <w:link w:val="Prrafodelista"/>
    <w:uiPriority w:val="34"/>
    <w:rsid w:val="007E5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061E48"/>
    <w:pPr>
      <w:ind w:left="720"/>
      <w:contextualSpacing/>
    </w:pPr>
  </w:style>
  <w:style w:type="character" w:customStyle="1" w:styleId="PrrafodelistaCar">
    <w:name w:val="Párrafo de lista Car"/>
    <w:aliases w:val="titulo 5 Car"/>
    <w:link w:val="Prrafodelista"/>
    <w:uiPriority w:val="34"/>
    <w:rsid w:val="007E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Santos Fuentes</dc:creator>
  <cp:lastModifiedBy>Fredys Hernan Lara Hernandez</cp:lastModifiedBy>
  <cp:revision>2</cp:revision>
  <dcterms:created xsi:type="dcterms:W3CDTF">2017-11-03T20:40:00Z</dcterms:created>
  <dcterms:modified xsi:type="dcterms:W3CDTF">2017-11-03T20:40:00Z</dcterms:modified>
</cp:coreProperties>
</file>