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15B" w:rsidRPr="00812064" w:rsidRDefault="00812064">
      <w:pPr>
        <w:rPr>
          <w:b/>
        </w:rPr>
      </w:pPr>
      <w:r w:rsidRPr="00812064">
        <w:rPr>
          <w:b/>
        </w:rPr>
        <w:t>CONSULTA PLAN AGA 2018-2020</w:t>
      </w:r>
    </w:p>
    <w:p w:rsidR="00812064" w:rsidRDefault="00812064" w:rsidP="00EA4F67">
      <w:r>
        <w:t xml:space="preserve">El proceso inició con </w:t>
      </w:r>
      <w:r w:rsidR="00EA4F67">
        <w:t>definir</w:t>
      </w:r>
      <w:r>
        <w:t xml:space="preserve"> la metodología de consulta con las organizaciones de sociedad civil activas del Observatorio de Gobierno Abierto.</w:t>
      </w:r>
      <w:r w:rsidR="00B245F1">
        <w:t xml:space="preserve"> </w:t>
      </w:r>
      <w:r w:rsidR="00EA4F67">
        <w:t>A continuación,</w:t>
      </w:r>
      <w:r w:rsidR="005963D0">
        <w:t xml:space="preserve"> los correos (que sirven como punteo o memoria)</w:t>
      </w:r>
      <w:r w:rsidR="00EA4F67">
        <w:t xml:space="preserve"> enviado</w:t>
      </w:r>
      <w:r w:rsidR="005963D0">
        <w:t>s</w:t>
      </w:r>
      <w:r w:rsidR="00EA4F67">
        <w:t xml:space="preserve"> por </w:t>
      </w:r>
      <w:r w:rsidR="005963D0">
        <w:t>Miriam Chávez,</w:t>
      </w:r>
      <w:r w:rsidR="00EA4F67">
        <w:t xml:space="preserve"> Punto de Contacto</w:t>
      </w:r>
      <w:r w:rsidR="005963D0">
        <w:t xml:space="preserve"> AGA El Salvador,</w:t>
      </w:r>
      <w:r w:rsidR="00EA4F67">
        <w:t xml:space="preserve"> a las organizaciones.</w:t>
      </w:r>
    </w:p>
    <w:p w:rsidR="00812064" w:rsidRDefault="00812064"/>
    <w:p w:rsidR="00812064" w:rsidRPr="00812064" w:rsidRDefault="00812064">
      <w:pPr>
        <w:rPr>
          <w:b/>
        </w:rPr>
      </w:pPr>
      <w:r w:rsidRPr="00812064">
        <w:rPr>
          <w:b/>
        </w:rPr>
        <w:t>Correo fecha 6 de octubre de 2017:</w:t>
      </w:r>
    </w:p>
    <w:p w:rsidR="00812064" w:rsidRDefault="00812064" w:rsidP="00812064">
      <w:pPr>
        <w:spacing w:after="0"/>
        <w:rPr>
          <w:color w:val="1F497D"/>
        </w:rPr>
      </w:pPr>
      <w:r>
        <w:rPr>
          <w:color w:val="1F497D"/>
        </w:rPr>
        <w:t>Hola, buenas tardes.</w:t>
      </w:r>
    </w:p>
    <w:p w:rsidR="00812064" w:rsidRDefault="00812064" w:rsidP="00812064">
      <w:pPr>
        <w:spacing w:after="0"/>
        <w:rPr>
          <w:color w:val="1F497D"/>
        </w:rPr>
      </w:pPr>
      <w:r>
        <w:rPr>
          <w:color w:val="1F497D"/>
        </w:rPr>
        <w:t>A continuación mi punteo de la reunión de hoy:</w:t>
      </w:r>
    </w:p>
    <w:p w:rsidR="00812064" w:rsidRDefault="00812064" w:rsidP="00812064">
      <w:pPr>
        <w:spacing w:after="0"/>
        <w:rPr>
          <w:color w:val="1F497D"/>
        </w:rPr>
      </w:pPr>
    </w:p>
    <w:p w:rsidR="00812064" w:rsidRDefault="00812064" w:rsidP="00812064">
      <w:pPr>
        <w:spacing w:after="0"/>
        <w:rPr>
          <w:color w:val="1F497D"/>
        </w:rPr>
      </w:pPr>
      <w:r>
        <w:rPr>
          <w:color w:val="1F497D"/>
        </w:rPr>
        <w:t>PARTICIPANTES:</w:t>
      </w:r>
    </w:p>
    <w:p w:rsidR="00812064" w:rsidRDefault="00812064" w:rsidP="00812064">
      <w:pPr>
        <w:spacing w:after="0"/>
        <w:rPr>
          <w:color w:val="1F497D"/>
        </w:rPr>
      </w:pPr>
      <w:r>
        <w:rPr>
          <w:color w:val="1F497D"/>
        </w:rPr>
        <w:t>Miriam y Luis (SPTA)</w:t>
      </w:r>
    </w:p>
    <w:p w:rsidR="00812064" w:rsidRDefault="00812064" w:rsidP="00812064">
      <w:pPr>
        <w:spacing w:after="0"/>
        <w:rPr>
          <w:color w:val="1F497D"/>
        </w:rPr>
      </w:pPr>
      <w:r>
        <w:rPr>
          <w:color w:val="1F497D"/>
        </w:rPr>
        <w:t>Luis (FUNDASPAD)</w:t>
      </w:r>
    </w:p>
    <w:p w:rsidR="00812064" w:rsidRDefault="00812064" w:rsidP="00812064">
      <w:pPr>
        <w:spacing w:after="0"/>
        <w:rPr>
          <w:color w:val="1F497D"/>
        </w:rPr>
      </w:pPr>
      <w:r>
        <w:rPr>
          <w:color w:val="1F497D"/>
        </w:rPr>
        <w:t>Oscar (ISD)</w:t>
      </w:r>
    </w:p>
    <w:p w:rsidR="00812064" w:rsidRDefault="00812064" w:rsidP="00812064">
      <w:pPr>
        <w:spacing w:after="0"/>
        <w:rPr>
          <w:color w:val="1F497D"/>
        </w:rPr>
      </w:pPr>
      <w:r>
        <w:rPr>
          <w:color w:val="1F497D"/>
        </w:rPr>
        <w:t>Manuel (UES – vía Skype)</w:t>
      </w:r>
    </w:p>
    <w:p w:rsidR="00812064" w:rsidRDefault="00812064" w:rsidP="00812064">
      <w:pPr>
        <w:spacing w:after="0"/>
        <w:rPr>
          <w:color w:val="1F497D"/>
        </w:rPr>
      </w:pPr>
    </w:p>
    <w:p w:rsidR="00812064" w:rsidRDefault="00812064" w:rsidP="00812064">
      <w:pPr>
        <w:spacing w:after="0"/>
        <w:rPr>
          <w:color w:val="1F497D"/>
        </w:rPr>
      </w:pPr>
      <w:r>
        <w:rPr>
          <w:color w:val="1F497D"/>
        </w:rPr>
        <w:t>Excusados</w:t>
      </w:r>
    </w:p>
    <w:p w:rsidR="00812064" w:rsidRDefault="00812064" w:rsidP="00812064">
      <w:pPr>
        <w:spacing w:after="0"/>
        <w:rPr>
          <w:color w:val="1F497D"/>
        </w:rPr>
      </w:pPr>
      <w:r>
        <w:rPr>
          <w:color w:val="1F497D"/>
        </w:rPr>
        <w:t>IAIP</w:t>
      </w:r>
    </w:p>
    <w:p w:rsidR="00812064" w:rsidRDefault="00812064" w:rsidP="00812064">
      <w:pPr>
        <w:rPr>
          <w:color w:val="1F497D"/>
        </w:rPr>
      </w:pPr>
    </w:p>
    <w:p w:rsidR="00812064" w:rsidRDefault="00812064" w:rsidP="00812064">
      <w:pPr>
        <w:rPr>
          <w:color w:val="1F497D"/>
        </w:rPr>
      </w:pPr>
      <w:r>
        <w:rPr>
          <w:color w:val="1F497D"/>
        </w:rPr>
        <w:t>AGENDA</w:t>
      </w:r>
    </w:p>
    <w:p w:rsidR="00812064" w:rsidRDefault="00812064" w:rsidP="00812064">
      <w:pPr>
        <w:pStyle w:val="Prrafodelista"/>
        <w:numPr>
          <w:ilvl w:val="0"/>
          <w:numId w:val="1"/>
        </w:numPr>
        <w:rPr>
          <w:color w:val="1F497D"/>
        </w:rPr>
      </w:pPr>
      <w:r>
        <w:rPr>
          <w:color w:val="1F497D"/>
        </w:rPr>
        <w:t xml:space="preserve">Avances del Plan AGA / seguimiento OSC. Luego de una serie de reuniones bilaterales entre las instituciones y la Punto de Contacto (yo je </w:t>
      </w:r>
      <w:proofErr w:type="spellStart"/>
      <w:r>
        <w:rPr>
          <w:color w:val="1F497D"/>
        </w:rPr>
        <w:t>je</w:t>
      </w:r>
      <w:proofErr w:type="spellEnd"/>
      <w:r>
        <w:rPr>
          <w:color w:val="1F497D"/>
        </w:rPr>
        <w:t xml:space="preserve"> je), se cuenta con un 33.57 % de avance, que puede comprobarse con medios de verificación. Es necesario aclarar que las instituciones (como el MTPS y el INJUVE) ya terminaron un compromiso cada una y el Ministerio está bien adelantado en el otro compromiso que le corresponde, pero no hemos movido este porcentaje de avance porque estamos esperamos los documentos verificadores. </w:t>
      </w:r>
    </w:p>
    <w:p w:rsidR="00812064" w:rsidRDefault="00812064" w:rsidP="00812064">
      <w:pPr>
        <w:pStyle w:val="Prrafodelista"/>
        <w:numPr>
          <w:ilvl w:val="1"/>
          <w:numId w:val="1"/>
        </w:numPr>
        <w:rPr>
          <w:color w:val="1F497D"/>
        </w:rPr>
      </w:pPr>
      <w:r>
        <w:rPr>
          <w:color w:val="1F497D"/>
        </w:rPr>
        <w:t>Se insta, nuevamente, a las OSC a que le den seguimiento al plan.</w:t>
      </w:r>
    </w:p>
    <w:p w:rsidR="00812064" w:rsidRDefault="00812064" w:rsidP="00812064">
      <w:pPr>
        <w:pStyle w:val="Prrafodelista"/>
        <w:numPr>
          <w:ilvl w:val="1"/>
          <w:numId w:val="1"/>
        </w:numPr>
        <w:rPr>
          <w:color w:val="1F497D"/>
        </w:rPr>
      </w:pPr>
      <w:r>
        <w:rPr>
          <w:color w:val="1F497D"/>
        </w:rPr>
        <w:t>Se insta nuevamente, a las instituciones públicas que convoquen a las organizaciones de sociedad civil para el seguimiento/apoyo requerido.</w:t>
      </w:r>
    </w:p>
    <w:p w:rsidR="00812064" w:rsidRDefault="00812064" w:rsidP="00812064">
      <w:pPr>
        <w:pStyle w:val="Prrafodelista"/>
        <w:ind w:left="1440"/>
        <w:rPr>
          <w:color w:val="1F497D"/>
        </w:rPr>
      </w:pPr>
    </w:p>
    <w:p w:rsidR="00812064" w:rsidRDefault="00812064" w:rsidP="00812064">
      <w:pPr>
        <w:pStyle w:val="Prrafodelista"/>
        <w:numPr>
          <w:ilvl w:val="0"/>
          <w:numId w:val="1"/>
        </w:numPr>
        <w:rPr>
          <w:color w:val="1F497D"/>
        </w:rPr>
      </w:pPr>
      <w:r>
        <w:rPr>
          <w:b/>
          <w:bCs/>
          <w:color w:val="FF0000"/>
        </w:rPr>
        <w:t>Reunión trimestral OAGA. La reunión se llevará a cabo en CAPRES, aulas 4 y 5, el próximo miércoles, 25 de octubre, a las 9:30 a. m</w:t>
      </w:r>
      <w:r>
        <w:rPr>
          <w:color w:val="1F497D"/>
        </w:rPr>
        <w:t xml:space="preserve"> (habíamos acordado que fuera el 26 de octubre pero no hay espacio ese día en CAPRES). Incluye tanto OSC como instituciones gubernamentales involucradas en el plan. La agenda a tratar será:</w:t>
      </w:r>
    </w:p>
    <w:p w:rsidR="00812064" w:rsidRDefault="00812064" w:rsidP="00812064">
      <w:pPr>
        <w:pStyle w:val="Prrafodelista"/>
        <w:numPr>
          <w:ilvl w:val="1"/>
          <w:numId w:val="1"/>
        </w:numPr>
        <w:rPr>
          <w:color w:val="1F497D"/>
        </w:rPr>
      </w:pPr>
      <w:r>
        <w:rPr>
          <w:color w:val="1F497D"/>
        </w:rPr>
        <w:t>Presentación de los avances del plan, sobre la base de los indicadores. Porcentaje total de cumplimiento (lo hace Miriam Chávez, como punto de contacto): 30 min</w:t>
      </w:r>
    </w:p>
    <w:p w:rsidR="00812064" w:rsidRDefault="00812064" w:rsidP="00812064">
      <w:pPr>
        <w:pStyle w:val="Prrafodelista"/>
        <w:numPr>
          <w:ilvl w:val="1"/>
          <w:numId w:val="1"/>
        </w:numPr>
        <w:rPr>
          <w:color w:val="1F497D"/>
        </w:rPr>
      </w:pPr>
      <w:r>
        <w:rPr>
          <w:color w:val="1F497D"/>
        </w:rPr>
        <w:t>Intercambio de opiniones y apreciaciones (libre, tanto para organizaciones sociales como para instituciones): 30 min</w:t>
      </w:r>
    </w:p>
    <w:p w:rsidR="00812064" w:rsidRDefault="00812064" w:rsidP="00812064">
      <w:pPr>
        <w:pStyle w:val="Prrafodelista"/>
        <w:numPr>
          <w:ilvl w:val="1"/>
          <w:numId w:val="1"/>
        </w:numPr>
        <w:rPr>
          <w:color w:val="1F497D"/>
        </w:rPr>
      </w:pPr>
      <w:r>
        <w:rPr>
          <w:color w:val="1F497D"/>
        </w:rPr>
        <w:lastRenderedPageBreak/>
        <w:t>Instituciones exponen los indicadores que faltan y su manera de cumplirlos: se incluirán modificaciones de tiempos realizadas a los plancitos de trabajo.</w:t>
      </w:r>
    </w:p>
    <w:p w:rsidR="00812064" w:rsidRDefault="00812064" w:rsidP="00812064">
      <w:pPr>
        <w:pStyle w:val="Prrafodelista"/>
        <w:rPr>
          <w:color w:val="1F497D"/>
        </w:rPr>
      </w:pPr>
      <w:r>
        <w:rPr>
          <w:color w:val="1F497D"/>
        </w:rPr>
        <w:t xml:space="preserve">De esta reunión Manuel (UES) sacará un resumen del trabajo realizado para presentarlo en el Encuentro Regional. </w:t>
      </w:r>
    </w:p>
    <w:p w:rsidR="00812064" w:rsidRDefault="00812064" w:rsidP="00812064">
      <w:pPr>
        <w:pStyle w:val="Prrafodelista"/>
        <w:rPr>
          <w:color w:val="1F497D"/>
        </w:rPr>
      </w:pPr>
      <w:r>
        <w:rPr>
          <w:color w:val="1F497D"/>
        </w:rPr>
        <w:t>Luis (FUNDASPAD) consultará si hay fondo para hacer de este resumen un tríptico</w:t>
      </w:r>
    </w:p>
    <w:p w:rsidR="00812064" w:rsidRDefault="00812064" w:rsidP="00812064">
      <w:pPr>
        <w:pStyle w:val="Prrafodelista"/>
        <w:rPr>
          <w:color w:val="1F497D"/>
        </w:rPr>
      </w:pPr>
    </w:p>
    <w:p w:rsidR="00812064" w:rsidRDefault="00812064" w:rsidP="00812064">
      <w:pPr>
        <w:pStyle w:val="Prrafodelista"/>
        <w:numPr>
          <w:ilvl w:val="0"/>
          <w:numId w:val="1"/>
        </w:numPr>
        <w:rPr>
          <w:color w:val="1F497D"/>
        </w:rPr>
      </w:pPr>
      <w:r>
        <w:rPr>
          <w:color w:val="1F497D"/>
        </w:rPr>
        <w:t>Acta de reconfirmación OAGA. El próximo lunes, 9 de octubre, Oscar (ISD) enviará el documento final. Con este, Miriam enviará cartas a las organizaciones sociales para que reafirmen (o no) su compromiso. Se agregará invitación para las organizaciones de jóvenes que lo solicitaron y las universidades UCA y UTEC. La firma se realizará el día de la rendición de cuentas de sociedad civil (ver siguiente punto).</w:t>
      </w:r>
    </w:p>
    <w:p w:rsidR="00812064" w:rsidRDefault="00812064" w:rsidP="00812064">
      <w:pPr>
        <w:pStyle w:val="Prrafodelista"/>
        <w:rPr>
          <w:color w:val="1F497D"/>
        </w:rPr>
      </w:pPr>
    </w:p>
    <w:p w:rsidR="00812064" w:rsidRDefault="00812064" w:rsidP="00812064">
      <w:pPr>
        <w:pStyle w:val="Prrafodelista"/>
        <w:numPr>
          <w:ilvl w:val="0"/>
          <w:numId w:val="1"/>
        </w:numPr>
        <w:rPr>
          <w:color w:val="1F497D"/>
        </w:rPr>
      </w:pPr>
      <w:r>
        <w:rPr>
          <w:b/>
          <w:bCs/>
          <w:color w:val="FF0000"/>
        </w:rPr>
        <w:t>Rendición de cuentas OSC</w:t>
      </w:r>
      <w:r>
        <w:rPr>
          <w:color w:val="1F497D"/>
        </w:rPr>
        <w:t xml:space="preserve">. Como parte del cumplimiento al compromiso No. 2 del Plan, las OSC rendirán cuentas, con el apoyo de la SPTA. La fecha probable es el jueves, 7 de diciembre, el lugar está por confirmar, pero podría ser en el MUNA, CIFCO, hotel o universidades. </w:t>
      </w:r>
    </w:p>
    <w:p w:rsidR="00812064" w:rsidRDefault="00812064" w:rsidP="00812064">
      <w:pPr>
        <w:pStyle w:val="Prrafodelista"/>
        <w:numPr>
          <w:ilvl w:val="1"/>
          <w:numId w:val="1"/>
        </w:numPr>
        <w:rPr>
          <w:color w:val="1F497D"/>
        </w:rPr>
      </w:pPr>
      <w:r>
        <w:rPr>
          <w:color w:val="1F497D"/>
        </w:rPr>
        <w:t>AGENDA</w:t>
      </w:r>
    </w:p>
    <w:p w:rsidR="00812064" w:rsidRDefault="00812064" w:rsidP="00812064">
      <w:pPr>
        <w:pStyle w:val="Prrafodelista"/>
        <w:numPr>
          <w:ilvl w:val="2"/>
          <w:numId w:val="1"/>
        </w:numPr>
        <w:rPr>
          <w:color w:val="1F497D"/>
        </w:rPr>
      </w:pPr>
      <w:r>
        <w:rPr>
          <w:color w:val="1F497D"/>
        </w:rPr>
        <w:t>Palabras del Secretario Marcos Rodríguez, explicando por qué se está realizando el evento. 10 min</w:t>
      </w:r>
    </w:p>
    <w:p w:rsidR="00812064" w:rsidRDefault="00812064" w:rsidP="00812064">
      <w:pPr>
        <w:pStyle w:val="Prrafodelista"/>
        <w:numPr>
          <w:ilvl w:val="2"/>
          <w:numId w:val="1"/>
        </w:numPr>
        <w:rPr>
          <w:color w:val="1F497D"/>
        </w:rPr>
      </w:pPr>
      <w:r>
        <w:rPr>
          <w:color w:val="1F497D"/>
        </w:rPr>
        <w:t>Presentación del informe de avances del Plan realizado por la mesa académica. 15 min</w:t>
      </w:r>
    </w:p>
    <w:p w:rsidR="00812064" w:rsidRDefault="00812064" w:rsidP="00812064">
      <w:pPr>
        <w:pStyle w:val="Prrafodelista"/>
        <w:numPr>
          <w:ilvl w:val="2"/>
          <w:numId w:val="1"/>
        </w:numPr>
        <w:rPr>
          <w:color w:val="1F497D"/>
        </w:rPr>
      </w:pPr>
      <w:r>
        <w:rPr>
          <w:color w:val="1F497D"/>
        </w:rPr>
        <w:t>Rendición de cuentas de ISD, FUNDASPAD, SACDEL, CIAZO (las tres últimas por confirmar). 20 min cada una (no más de 30 min).</w:t>
      </w:r>
    </w:p>
    <w:p w:rsidR="00812064" w:rsidRDefault="00812064" w:rsidP="00812064">
      <w:pPr>
        <w:pStyle w:val="Prrafodelista"/>
        <w:numPr>
          <w:ilvl w:val="2"/>
          <w:numId w:val="1"/>
        </w:numPr>
        <w:rPr>
          <w:color w:val="1F497D"/>
        </w:rPr>
      </w:pPr>
      <w:r>
        <w:rPr>
          <w:color w:val="1F497D"/>
        </w:rPr>
        <w:t>Secretario Rodríguez invita a la firma-reconfirmación del espacio OAGA. Se toma foto oficial.</w:t>
      </w:r>
    </w:p>
    <w:p w:rsidR="00812064" w:rsidRDefault="00812064" w:rsidP="00812064">
      <w:pPr>
        <w:pStyle w:val="Prrafodelista"/>
        <w:numPr>
          <w:ilvl w:val="2"/>
          <w:numId w:val="1"/>
        </w:numPr>
        <w:rPr>
          <w:color w:val="1F497D"/>
        </w:rPr>
      </w:pPr>
      <w:r>
        <w:rPr>
          <w:color w:val="1F497D"/>
        </w:rPr>
        <w:t>Cierre del evento (y los directores ejecutivos o representantes se quedan firmando el documento).</w:t>
      </w:r>
    </w:p>
    <w:p w:rsidR="00812064" w:rsidRDefault="00812064" w:rsidP="00812064">
      <w:pPr>
        <w:pStyle w:val="Prrafodelista"/>
        <w:numPr>
          <w:ilvl w:val="1"/>
          <w:numId w:val="1"/>
        </w:numPr>
        <w:rPr>
          <w:color w:val="1F497D"/>
        </w:rPr>
      </w:pPr>
      <w:r>
        <w:rPr>
          <w:color w:val="1F497D"/>
        </w:rPr>
        <w:t>Las organizaciones deberán de convocar a su público. Se espera tener 200 personas.</w:t>
      </w:r>
    </w:p>
    <w:p w:rsidR="00812064" w:rsidRDefault="00812064" w:rsidP="00812064">
      <w:pPr>
        <w:pStyle w:val="Prrafodelista"/>
        <w:numPr>
          <w:ilvl w:val="1"/>
          <w:numId w:val="1"/>
        </w:numPr>
        <w:rPr>
          <w:color w:val="1F497D"/>
        </w:rPr>
      </w:pPr>
      <w:r>
        <w:rPr>
          <w:color w:val="1F497D"/>
        </w:rPr>
        <w:t>Sara Flores (</w:t>
      </w:r>
      <w:hyperlink r:id="rId6" w:history="1">
        <w:r>
          <w:rPr>
            <w:rStyle w:val="Hipervnculo"/>
          </w:rPr>
          <w:t>sflores@presidencia.gob.sv</w:t>
        </w:r>
      </w:hyperlink>
      <w:r>
        <w:rPr>
          <w:color w:val="1F497D"/>
        </w:rPr>
        <w:t>) puede ser contactada para apoyar en la preparación de la rendición de cuentas, sobre la base del manual</w:t>
      </w:r>
    </w:p>
    <w:p w:rsidR="00812064" w:rsidRDefault="00812064" w:rsidP="00812064">
      <w:pPr>
        <w:pStyle w:val="Prrafodelista"/>
        <w:numPr>
          <w:ilvl w:val="1"/>
          <w:numId w:val="1"/>
        </w:numPr>
        <w:rPr>
          <w:color w:val="1F497D"/>
        </w:rPr>
      </w:pPr>
      <w:r>
        <w:rPr>
          <w:color w:val="1F497D"/>
        </w:rPr>
        <w:t>Manuel (UES) presentará informe el 10 de noviembre a la comisión del OAGA</w:t>
      </w:r>
    </w:p>
    <w:p w:rsidR="00812064" w:rsidRDefault="00812064" w:rsidP="00812064">
      <w:pPr>
        <w:pStyle w:val="Prrafodelista"/>
        <w:numPr>
          <w:ilvl w:val="1"/>
          <w:numId w:val="1"/>
        </w:numPr>
        <w:rPr>
          <w:color w:val="1F497D"/>
        </w:rPr>
      </w:pPr>
      <w:r>
        <w:rPr>
          <w:color w:val="1F497D"/>
        </w:rPr>
        <w:t>Las organizaciones evaluarán si se hace o no una pequeña feria. Si no se hace, pueden llevar materiales para compartir con las personas que participen del evento.</w:t>
      </w:r>
    </w:p>
    <w:p w:rsidR="00812064" w:rsidRDefault="00812064" w:rsidP="00812064">
      <w:pPr>
        <w:pStyle w:val="Prrafodelista"/>
        <w:numPr>
          <w:ilvl w:val="1"/>
          <w:numId w:val="1"/>
        </w:numPr>
        <w:rPr>
          <w:color w:val="1F497D"/>
        </w:rPr>
      </w:pPr>
      <w:r>
        <w:rPr>
          <w:color w:val="1F497D"/>
        </w:rPr>
        <w:t xml:space="preserve">Las organizaciones deberán llevar sus </w:t>
      </w:r>
      <w:proofErr w:type="spellStart"/>
      <w:r>
        <w:rPr>
          <w:color w:val="1F497D"/>
        </w:rPr>
        <w:t>rollup</w:t>
      </w:r>
      <w:proofErr w:type="spellEnd"/>
    </w:p>
    <w:p w:rsidR="00812064" w:rsidRDefault="00812064" w:rsidP="00812064">
      <w:pPr>
        <w:pStyle w:val="Prrafodelista"/>
        <w:ind w:left="1440"/>
        <w:rPr>
          <w:color w:val="1F497D"/>
        </w:rPr>
      </w:pPr>
    </w:p>
    <w:p w:rsidR="00812064" w:rsidRDefault="00812064" w:rsidP="00812064">
      <w:pPr>
        <w:pStyle w:val="Prrafodelista"/>
        <w:numPr>
          <w:ilvl w:val="0"/>
          <w:numId w:val="1"/>
        </w:numPr>
        <w:rPr>
          <w:color w:val="1F497D"/>
        </w:rPr>
      </w:pPr>
      <w:r>
        <w:rPr>
          <w:color w:val="1F497D"/>
        </w:rPr>
        <w:t>Proyecto Dignidad y Derechos (USAID/</w:t>
      </w:r>
      <w:proofErr w:type="spellStart"/>
      <w:r>
        <w:rPr>
          <w:color w:val="1F497D"/>
        </w:rPr>
        <w:t>Counterpart</w:t>
      </w:r>
      <w:proofErr w:type="spellEnd"/>
      <w:r>
        <w:rPr>
          <w:color w:val="1F497D"/>
        </w:rPr>
        <w:t>). Se buscará reunión con este proyecto para presentar el OAGA y gestionar algún tipo de apoyo. Oscar (ISD) es la persona encargada de contactar con las personas y acordar una reunión. La SPTA acompañará la reunión.</w:t>
      </w:r>
    </w:p>
    <w:p w:rsidR="00812064" w:rsidRDefault="00812064" w:rsidP="00812064">
      <w:pPr>
        <w:pStyle w:val="Prrafodelista"/>
        <w:rPr>
          <w:color w:val="1F497D"/>
        </w:rPr>
      </w:pPr>
    </w:p>
    <w:p w:rsidR="00812064" w:rsidRDefault="00812064" w:rsidP="00812064">
      <w:pPr>
        <w:pStyle w:val="Prrafodelista"/>
        <w:numPr>
          <w:ilvl w:val="0"/>
          <w:numId w:val="1"/>
        </w:numPr>
        <w:rPr>
          <w:color w:val="1F497D"/>
        </w:rPr>
      </w:pPr>
      <w:r>
        <w:rPr>
          <w:color w:val="1F497D"/>
        </w:rPr>
        <w:t>Cumbre Subregional de las Américas / Encuentro Regional AGA. Es muy probable que Manuel participe en ambos eventos. Si participa, presentará un resumen del trabajo realizado con el Plan AGA este año (desde su creación hasta su avance a la fecha).</w:t>
      </w:r>
    </w:p>
    <w:p w:rsidR="00812064" w:rsidRDefault="00812064" w:rsidP="00812064">
      <w:pPr>
        <w:pStyle w:val="Prrafodelista"/>
        <w:numPr>
          <w:ilvl w:val="1"/>
          <w:numId w:val="1"/>
        </w:numPr>
        <w:rPr>
          <w:color w:val="1F497D"/>
        </w:rPr>
      </w:pPr>
      <w:r>
        <w:rPr>
          <w:color w:val="1F497D"/>
        </w:rPr>
        <w:t>Oscar enviará a Manuel el enlace para inscribirse en el evento de AGA como sociedad civil.</w:t>
      </w:r>
    </w:p>
    <w:p w:rsidR="00812064" w:rsidRDefault="00812064" w:rsidP="00812064">
      <w:pPr>
        <w:pStyle w:val="Prrafodelista"/>
        <w:ind w:left="1440"/>
        <w:rPr>
          <w:color w:val="1F497D"/>
        </w:rPr>
      </w:pPr>
    </w:p>
    <w:p w:rsidR="00812064" w:rsidRDefault="00812064" w:rsidP="00812064">
      <w:pPr>
        <w:pStyle w:val="Prrafodelista"/>
        <w:numPr>
          <w:ilvl w:val="0"/>
          <w:numId w:val="1"/>
        </w:numPr>
        <w:rPr>
          <w:color w:val="1F497D"/>
        </w:rPr>
      </w:pPr>
      <w:r>
        <w:rPr>
          <w:color w:val="1F497D"/>
        </w:rPr>
        <w:lastRenderedPageBreak/>
        <w:t>Plan AGA 2018-2020. En enero se empezará la creación del Plan AGA 2018-2020. Se avisará de esto a las instituciones públicas para que vayan identificando qué proyectos pueden incluir o continuar. Por ejemplo, en MARN se quiere incluir el compromiso 10 del plan 2016-2018 que fue sacado (Transparencia en el sector azucarero); también, se propone que el MTPS implemente la política de empleo en los dos años del próximo plan. ESTAS SON SUGERENCIAS A TENER EN MENTE.</w:t>
      </w:r>
    </w:p>
    <w:p w:rsidR="00812064" w:rsidRDefault="00812064" w:rsidP="00812064">
      <w:pPr>
        <w:rPr>
          <w:color w:val="1F497D"/>
        </w:rPr>
      </w:pPr>
    </w:p>
    <w:p w:rsidR="00812064" w:rsidRDefault="00812064" w:rsidP="00812064">
      <w:pPr>
        <w:rPr>
          <w:color w:val="FF0000"/>
        </w:rPr>
      </w:pPr>
      <w:r>
        <w:rPr>
          <w:color w:val="FF0000"/>
        </w:rPr>
        <w:t>PRÓXIMA REUNIÓN DE COMISIÓN: 10 DE NOVIEMBRE</w:t>
      </w:r>
    </w:p>
    <w:p w:rsidR="00812064" w:rsidRDefault="00812064" w:rsidP="00812064">
      <w:pPr>
        <w:spacing w:after="0"/>
        <w:rPr>
          <w:color w:val="1F497D"/>
        </w:rPr>
      </w:pPr>
      <w:r>
        <w:rPr>
          <w:color w:val="1F497D"/>
        </w:rPr>
        <w:t>Si se me olvidó algo, por fis, compleméntenme.</w:t>
      </w:r>
    </w:p>
    <w:p w:rsidR="00812064" w:rsidRDefault="00812064" w:rsidP="00812064">
      <w:pPr>
        <w:spacing w:after="0"/>
        <w:rPr>
          <w:color w:val="1F497D"/>
        </w:rPr>
      </w:pPr>
      <w:r>
        <w:rPr>
          <w:color w:val="1F497D"/>
        </w:rPr>
        <w:t>Cordiales saludos.</w:t>
      </w:r>
    </w:p>
    <w:p w:rsidR="00812064" w:rsidRDefault="00812064"/>
    <w:p w:rsidR="00812064" w:rsidRDefault="00812064"/>
    <w:p w:rsidR="00812064" w:rsidRPr="00812064" w:rsidRDefault="00812064">
      <w:pPr>
        <w:rPr>
          <w:b/>
        </w:rPr>
      </w:pPr>
      <w:r w:rsidRPr="00812064">
        <w:rPr>
          <w:b/>
        </w:rPr>
        <w:t>Correo fecha 10 de noviembre de 2017</w:t>
      </w:r>
    </w:p>
    <w:p w:rsidR="00812064" w:rsidRDefault="00812064" w:rsidP="00812064">
      <w:pPr>
        <w:rPr>
          <w:color w:val="1F497D"/>
        </w:rPr>
      </w:pPr>
      <w:r>
        <w:rPr>
          <w:color w:val="1F497D"/>
        </w:rPr>
        <w:t>Estimados y estimadas, buenos días.</w:t>
      </w:r>
    </w:p>
    <w:p w:rsidR="00812064" w:rsidRDefault="00812064" w:rsidP="00812064">
      <w:pPr>
        <w:rPr>
          <w:color w:val="1F497D"/>
        </w:rPr>
      </w:pPr>
      <w:r>
        <w:rPr>
          <w:color w:val="1F497D"/>
        </w:rPr>
        <w:t>Les escribo para recordarles de nuestra próxima reunión de comisión, la cual quedó para el lunes, 13 de noviembre, a las 2 pm, en nuestras oficinas.</w:t>
      </w:r>
    </w:p>
    <w:p w:rsidR="00812064" w:rsidRDefault="00812064" w:rsidP="00812064">
      <w:pPr>
        <w:rPr>
          <w:color w:val="1F497D"/>
        </w:rPr>
      </w:pPr>
      <w:r>
        <w:rPr>
          <w:color w:val="1F497D"/>
        </w:rPr>
        <w:t>La agenda a tratar será:</w:t>
      </w:r>
    </w:p>
    <w:p w:rsidR="00812064" w:rsidRDefault="00812064" w:rsidP="00812064">
      <w:pPr>
        <w:pStyle w:val="Prrafodelista"/>
        <w:numPr>
          <w:ilvl w:val="0"/>
          <w:numId w:val="2"/>
        </w:numPr>
        <w:rPr>
          <w:color w:val="1F497D"/>
        </w:rPr>
      </w:pPr>
      <w:r>
        <w:rPr>
          <w:color w:val="1F497D"/>
        </w:rPr>
        <w:t>Encuentro Regional de AGA (participación de SPTA y OSC)</w:t>
      </w:r>
    </w:p>
    <w:p w:rsidR="00812064" w:rsidRDefault="00812064" w:rsidP="00812064">
      <w:pPr>
        <w:pStyle w:val="Prrafodelista"/>
        <w:numPr>
          <w:ilvl w:val="0"/>
          <w:numId w:val="2"/>
        </w:numPr>
        <w:rPr>
          <w:color w:val="1F497D"/>
        </w:rPr>
      </w:pPr>
      <w:r>
        <w:rPr>
          <w:color w:val="1F497D"/>
        </w:rPr>
        <w:t>Avances plan 2016-2018</w:t>
      </w:r>
    </w:p>
    <w:p w:rsidR="00812064" w:rsidRDefault="00812064" w:rsidP="00812064">
      <w:pPr>
        <w:pStyle w:val="Prrafodelista"/>
        <w:numPr>
          <w:ilvl w:val="0"/>
          <w:numId w:val="2"/>
        </w:numPr>
        <w:rPr>
          <w:color w:val="1F497D"/>
        </w:rPr>
      </w:pPr>
      <w:r>
        <w:rPr>
          <w:color w:val="1F497D"/>
        </w:rPr>
        <w:t>Evento rendición de cuentas 7 de diciembre (y firma de nueva acta)</w:t>
      </w:r>
    </w:p>
    <w:p w:rsidR="00812064" w:rsidRDefault="00812064" w:rsidP="00812064">
      <w:pPr>
        <w:pStyle w:val="Prrafodelista"/>
        <w:numPr>
          <w:ilvl w:val="0"/>
          <w:numId w:val="2"/>
        </w:numPr>
        <w:rPr>
          <w:color w:val="1F497D"/>
        </w:rPr>
      </w:pPr>
      <w:r>
        <w:rPr>
          <w:color w:val="1F497D"/>
        </w:rPr>
        <w:t>Plan AGA 2018-2020</w:t>
      </w:r>
    </w:p>
    <w:p w:rsidR="00812064" w:rsidRDefault="00812064" w:rsidP="00812064">
      <w:pPr>
        <w:spacing w:after="0"/>
        <w:rPr>
          <w:color w:val="1F497D"/>
        </w:rPr>
      </w:pPr>
      <w:r>
        <w:rPr>
          <w:color w:val="1F497D"/>
        </w:rPr>
        <w:t>Si tienen algún punto por agregar, avísenme, por fis.</w:t>
      </w:r>
    </w:p>
    <w:p w:rsidR="00812064" w:rsidRDefault="00812064" w:rsidP="00812064">
      <w:pPr>
        <w:spacing w:after="0"/>
        <w:rPr>
          <w:color w:val="1F497D"/>
        </w:rPr>
      </w:pPr>
      <w:r>
        <w:rPr>
          <w:color w:val="1F497D"/>
        </w:rPr>
        <w:t>Les esperamos.</w:t>
      </w:r>
    </w:p>
    <w:p w:rsidR="00812064" w:rsidRDefault="00812064" w:rsidP="00812064">
      <w:pPr>
        <w:spacing w:after="0"/>
        <w:rPr>
          <w:color w:val="1F497D"/>
        </w:rPr>
      </w:pPr>
      <w:r>
        <w:rPr>
          <w:color w:val="1F497D"/>
        </w:rPr>
        <w:t>Cordiales saludos.</w:t>
      </w:r>
    </w:p>
    <w:p w:rsidR="00812064" w:rsidRDefault="00812064"/>
    <w:p w:rsidR="00812064" w:rsidRDefault="00812064"/>
    <w:p w:rsidR="00812064" w:rsidRPr="00AC3465" w:rsidRDefault="00812064">
      <w:pPr>
        <w:rPr>
          <w:b/>
        </w:rPr>
      </w:pPr>
      <w:r w:rsidRPr="00AC3465">
        <w:rPr>
          <w:b/>
        </w:rPr>
        <w:t>Correo fecha 20 de noviembre de 2017</w:t>
      </w:r>
    </w:p>
    <w:p w:rsidR="00812064" w:rsidRDefault="00812064" w:rsidP="00812064">
      <w:pPr>
        <w:rPr>
          <w:color w:val="1F497D"/>
        </w:rPr>
      </w:pPr>
      <w:r>
        <w:rPr>
          <w:color w:val="1F497D"/>
        </w:rPr>
        <w:t>Estimados y estimadas integrantes de la Comisión de Trabajo del OAGA, buenas tardes.</w:t>
      </w:r>
    </w:p>
    <w:p w:rsidR="00812064" w:rsidRDefault="00812064" w:rsidP="00812064">
      <w:pPr>
        <w:rPr>
          <w:color w:val="1F497D"/>
        </w:rPr>
      </w:pPr>
      <w:r>
        <w:rPr>
          <w:color w:val="1F497D"/>
        </w:rPr>
        <w:t>Primero, me disculpo por la demora en el envío de esta comunicación. Como les dije por medio del chat del grupo, estaba esperando indicaciones por parte del jefe con respecto a un punto de la agenda. A continuación detallo:</w:t>
      </w:r>
    </w:p>
    <w:p w:rsidR="00812064" w:rsidRDefault="00812064" w:rsidP="00812064">
      <w:pPr>
        <w:spacing w:after="0"/>
        <w:rPr>
          <w:color w:val="1F497D"/>
        </w:rPr>
      </w:pPr>
      <w:r>
        <w:rPr>
          <w:color w:val="1F497D"/>
        </w:rPr>
        <w:t>PARTICIPANTES</w:t>
      </w:r>
    </w:p>
    <w:p w:rsidR="00812064" w:rsidRDefault="00812064" w:rsidP="00812064">
      <w:pPr>
        <w:pStyle w:val="Prrafodelista"/>
        <w:numPr>
          <w:ilvl w:val="0"/>
          <w:numId w:val="3"/>
        </w:numPr>
        <w:rPr>
          <w:color w:val="1F497D"/>
        </w:rPr>
      </w:pPr>
      <w:r>
        <w:rPr>
          <w:color w:val="1F497D"/>
        </w:rPr>
        <w:t>Miriam y Luis (SPTA)</w:t>
      </w:r>
    </w:p>
    <w:p w:rsidR="00812064" w:rsidRDefault="00812064" w:rsidP="00812064">
      <w:pPr>
        <w:pStyle w:val="Prrafodelista"/>
        <w:numPr>
          <w:ilvl w:val="0"/>
          <w:numId w:val="3"/>
        </w:numPr>
        <w:rPr>
          <w:color w:val="1F497D"/>
        </w:rPr>
      </w:pPr>
      <w:r>
        <w:rPr>
          <w:color w:val="1F497D"/>
        </w:rPr>
        <w:t>Luis Rodríguez (FUNDASPAD)</w:t>
      </w:r>
    </w:p>
    <w:p w:rsidR="00812064" w:rsidRDefault="00812064" w:rsidP="00812064">
      <w:pPr>
        <w:pStyle w:val="Prrafodelista"/>
        <w:numPr>
          <w:ilvl w:val="0"/>
          <w:numId w:val="3"/>
        </w:numPr>
        <w:rPr>
          <w:color w:val="1F497D"/>
        </w:rPr>
      </w:pPr>
      <w:r>
        <w:rPr>
          <w:color w:val="1F497D"/>
        </w:rPr>
        <w:t>Carlos Calderón (IAIP)</w:t>
      </w:r>
    </w:p>
    <w:p w:rsidR="00812064" w:rsidRDefault="00812064" w:rsidP="00812064">
      <w:pPr>
        <w:pStyle w:val="Prrafodelista"/>
        <w:numPr>
          <w:ilvl w:val="0"/>
          <w:numId w:val="3"/>
        </w:numPr>
        <w:rPr>
          <w:color w:val="1F497D"/>
        </w:rPr>
      </w:pPr>
      <w:r>
        <w:rPr>
          <w:color w:val="1F497D"/>
        </w:rPr>
        <w:lastRenderedPageBreak/>
        <w:t>Oscar Campos (ISD vía teléfono)</w:t>
      </w:r>
    </w:p>
    <w:p w:rsidR="00812064" w:rsidRDefault="00812064" w:rsidP="00812064">
      <w:pPr>
        <w:rPr>
          <w:color w:val="1F497D"/>
        </w:rPr>
      </w:pPr>
    </w:p>
    <w:p w:rsidR="00812064" w:rsidRDefault="00812064" w:rsidP="00812064">
      <w:pPr>
        <w:spacing w:after="0"/>
        <w:rPr>
          <w:color w:val="1F497D"/>
        </w:rPr>
      </w:pPr>
      <w:r>
        <w:rPr>
          <w:color w:val="1F497D"/>
        </w:rPr>
        <w:t>Ausentes:</w:t>
      </w:r>
    </w:p>
    <w:p w:rsidR="00812064" w:rsidRDefault="00812064" w:rsidP="00812064">
      <w:pPr>
        <w:pStyle w:val="Prrafodelista"/>
        <w:numPr>
          <w:ilvl w:val="0"/>
          <w:numId w:val="3"/>
        </w:numPr>
        <w:rPr>
          <w:color w:val="1F497D"/>
        </w:rPr>
      </w:pPr>
      <w:r>
        <w:rPr>
          <w:color w:val="1F497D"/>
        </w:rPr>
        <w:t xml:space="preserve">Manuel </w:t>
      </w:r>
      <w:proofErr w:type="spellStart"/>
      <w:r>
        <w:rPr>
          <w:color w:val="1F497D"/>
        </w:rPr>
        <w:t>Zometa</w:t>
      </w:r>
      <w:proofErr w:type="spellEnd"/>
      <w:r>
        <w:rPr>
          <w:color w:val="1F497D"/>
        </w:rPr>
        <w:t xml:space="preserve"> (UES)</w:t>
      </w:r>
    </w:p>
    <w:p w:rsidR="00812064" w:rsidRDefault="00812064" w:rsidP="00812064">
      <w:pPr>
        <w:pStyle w:val="Prrafodelista"/>
        <w:numPr>
          <w:ilvl w:val="0"/>
          <w:numId w:val="3"/>
        </w:numPr>
        <w:rPr>
          <w:color w:val="1F497D"/>
        </w:rPr>
      </w:pPr>
      <w:r>
        <w:rPr>
          <w:color w:val="1F497D"/>
        </w:rPr>
        <w:t>Angélica Cárcamo (ARPAS)</w:t>
      </w:r>
    </w:p>
    <w:p w:rsidR="00812064" w:rsidRDefault="00812064" w:rsidP="00812064">
      <w:pPr>
        <w:rPr>
          <w:color w:val="1F497D"/>
        </w:rPr>
      </w:pPr>
    </w:p>
    <w:p w:rsidR="00812064" w:rsidRDefault="00812064" w:rsidP="00812064">
      <w:pPr>
        <w:spacing w:after="0"/>
        <w:rPr>
          <w:color w:val="1F497D"/>
        </w:rPr>
      </w:pPr>
      <w:r>
        <w:rPr>
          <w:color w:val="1F497D"/>
        </w:rPr>
        <w:t>AGENDA</w:t>
      </w:r>
    </w:p>
    <w:p w:rsidR="00812064" w:rsidRDefault="00812064" w:rsidP="00812064">
      <w:pPr>
        <w:pStyle w:val="Prrafodelista"/>
        <w:numPr>
          <w:ilvl w:val="0"/>
          <w:numId w:val="2"/>
        </w:numPr>
        <w:rPr>
          <w:color w:val="1F497D"/>
        </w:rPr>
      </w:pPr>
      <w:r>
        <w:rPr>
          <w:color w:val="1F497D"/>
        </w:rPr>
        <w:t>Encuentro Regional de AGA (participación de SPTA y OSC)</w:t>
      </w:r>
    </w:p>
    <w:p w:rsidR="00812064" w:rsidRDefault="00812064" w:rsidP="00812064">
      <w:pPr>
        <w:pStyle w:val="Prrafodelista"/>
        <w:numPr>
          <w:ilvl w:val="1"/>
          <w:numId w:val="2"/>
        </w:numPr>
        <w:rPr>
          <w:color w:val="1F497D"/>
        </w:rPr>
      </w:pPr>
      <w:r>
        <w:rPr>
          <w:color w:val="1F497D"/>
        </w:rPr>
        <w:t>En la actividad participan Luis Cruz (SPTA, como Punto de Contacto, auspiciado por OEA, como parte de proyecto “</w:t>
      </w:r>
      <w:proofErr w:type="spellStart"/>
      <w:r>
        <w:rPr>
          <w:color w:val="1F497D"/>
        </w:rPr>
        <w:t>Fellowship</w:t>
      </w:r>
      <w:proofErr w:type="spellEnd"/>
      <w:r>
        <w:rPr>
          <w:color w:val="1F497D"/>
        </w:rPr>
        <w:t xml:space="preserve">”); Oscar Campos y Manuel </w:t>
      </w:r>
      <w:proofErr w:type="spellStart"/>
      <w:r>
        <w:rPr>
          <w:color w:val="1F497D"/>
        </w:rPr>
        <w:t>Zometa</w:t>
      </w:r>
      <w:proofErr w:type="spellEnd"/>
      <w:r>
        <w:rPr>
          <w:color w:val="1F497D"/>
        </w:rPr>
        <w:t>, como parte del grupo de Academia y tres representantes del IAIP, auspiciados por USAID. También habrá participación de sociedad civil fuera del OAGA, igualmente patrocinados por USAID.</w:t>
      </w:r>
    </w:p>
    <w:p w:rsidR="00812064" w:rsidRDefault="00812064" w:rsidP="00812064">
      <w:pPr>
        <w:pStyle w:val="Prrafodelista"/>
        <w:numPr>
          <w:ilvl w:val="1"/>
          <w:numId w:val="2"/>
        </w:numPr>
        <w:rPr>
          <w:color w:val="1F497D"/>
        </w:rPr>
      </w:pPr>
      <w:r>
        <w:rPr>
          <w:color w:val="1F497D"/>
        </w:rPr>
        <w:t>Son actividades abiertas (salvo las reuniones específicas para puntos de contacto o sociedad civil, el día lunes), por lo que se puede participar en las temáticas de interés. El punto es presentar la experiencia del país con el trabajo desarrollado con el Plan actual y con el Observatorio.</w:t>
      </w:r>
    </w:p>
    <w:p w:rsidR="00812064" w:rsidRDefault="00812064" w:rsidP="00812064">
      <w:pPr>
        <w:pStyle w:val="Prrafodelista"/>
        <w:ind w:left="1440"/>
        <w:rPr>
          <w:color w:val="1F497D"/>
        </w:rPr>
      </w:pPr>
    </w:p>
    <w:p w:rsidR="00812064" w:rsidRDefault="00812064" w:rsidP="00812064">
      <w:pPr>
        <w:pStyle w:val="Prrafodelista"/>
        <w:numPr>
          <w:ilvl w:val="0"/>
          <w:numId w:val="2"/>
        </w:numPr>
        <w:rPr>
          <w:color w:val="1F497D"/>
        </w:rPr>
      </w:pPr>
      <w:r>
        <w:rPr>
          <w:color w:val="1F497D"/>
        </w:rPr>
        <w:t>Avances plan 2016-2018</w:t>
      </w:r>
    </w:p>
    <w:p w:rsidR="00812064" w:rsidRDefault="00812064" w:rsidP="00812064">
      <w:pPr>
        <w:pStyle w:val="Prrafodelista"/>
        <w:numPr>
          <w:ilvl w:val="1"/>
          <w:numId w:val="2"/>
        </w:numPr>
        <w:rPr>
          <w:color w:val="1F497D"/>
        </w:rPr>
      </w:pPr>
      <w:r>
        <w:rPr>
          <w:color w:val="1F497D"/>
        </w:rPr>
        <w:t>Se solicita a las organizaciones de sociedad civil a que continúen su monitoreo al Plan 2016-2018, puesto que estamos a seis meses para su cierre y necesitamos avanzar lo más posible en los próximos meses.</w:t>
      </w:r>
    </w:p>
    <w:p w:rsidR="00812064" w:rsidRDefault="00812064" w:rsidP="00812064">
      <w:pPr>
        <w:pStyle w:val="Prrafodelista"/>
        <w:numPr>
          <w:ilvl w:val="1"/>
          <w:numId w:val="2"/>
        </w:numPr>
        <w:rPr>
          <w:color w:val="1F497D"/>
        </w:rPr>
      </w:pPr>
      <w:r>
        <w:rPr>
          <w:color w:val="1F497D"/>
        </w:rPr>
        <w:t>Se solicita a las instituciones públicas que envíen sus documentos de verificación para poder publicarlos y mostrar los avances que se tienen en el Plan.</w:t>
      </w:r>
    </w:p>
    <w:p w:rsidR="00812064" w:rsidRDefault="00812064" w:rsidP="00812064">
      <w:pPr>
        <w:pStyle w:val="Prrafodelista"/>
        <w:ind w:left="1440"/>
        <w:rPr>
          <w:color w:val="1F497D"/>
        </w:rPr>
      </w:pPr>
    </w:p>
    <w:p w:rsidR="00812064" w:rsidRDefault="00812064" w:rsidP="00812064">
      <w:pPr>
        <w:pStyle w:val="Prrafodelista"/>
        <w:numPr>
          <w:ilvl w:val="0"/>
          <w:numId w:val="2"/>
        </w:numPr>
        <w:rPr>
          <w:color w:val="1F497D"/>
        </w:rPr>
      </w:pPr>
      <w:r>
        <w:rPr>
          <w:color w:val="1F497D"/>
        </w:rPr>
        <w:t>Evento rendición de cuentas 7 de diciembre (y firma de nueva acta)</w:t>
      </w:r>
    </w:p>
    <w:p w:rsidR="00812064" w:rsidRDefault="00812064" w:rsidP="00812064">
      <w:pPr>
        <w:pStyle w:val="Prrafodelista"/>
        <w:numPr>
          <w:ilvl w:val="1"/>
          <w:numId w:val="2"/>
        </w:numPr>
        <w:rPr>
          <w:color w:val="1F497D"/>
        </w:rPr>
      </w:pPr>
      <w:r>
        <w:rPr>
          <w:color w:val="1F497D"/>
        </w:rPr>
        <w:t>Después de analizarlo y discutirlo con los titulares de la SPTA, se tomó la decisión de posponer el evento para febrero del próximo año. Esto se debe a dos elementos:</w:t>
      </w:r>
    </w:p>
    <w:p w:rsidR="00812064" w:rsidRDefault="00812064" w:rsidP="00812064">
      <w:pPr>
        <w:pStyle w:val="Prrafodelista"/>
        <w:numPr>
          <w:ilvl w:val="2"/>
          <w:numId w:val="2"/>
        </w:numPr>
        <w:rPr>
          <w:color w:val="1F497D"/>
        </w:rPr>
      </w:pPr>
      <w:r>
        <w:rPr>
          <w:color w:val="1F497D"/>
        </w:rPr>
        <w:t>La necesidad de construir (entre la SPTA y las organizaciones que rendirán cuentas) una metodología que permita a las Organizaciones y a la SPTA realizar un evento de calidad, y que supere algunos señalamientos realizados a las rendiciones de cuentas gubernamentales, y, por tanto, tener una buena convocatoria, que participe activamente.</w:t>
      </w:r>
    </w:p>
    <w:p w:rsidR="00812064" w:rsidRDefault="00812064" w:rsidP="00812064">
      <w:pPr>
        <w:pStyle w:val="Prrafodelista"/>
        <w:numPr>
          <w:ilvl w:val="2"/>
          <w:numId w:val="2"/>
        </w:numPr>
        <w:rPr>
          <w:color w:val="1F497D"/>
        </w:rPr>
      </w:pPr>
      <w:r>
        <w:rPr>
          <w:color w:val="1F497D"/>
        </w:rPr>
        <w:t>Por ser la Semana de la Transparencia, la SPTA realizará una serie de eventos en dichos días, lo que no permitiría una convocatoria adecuada a la Rendición de Cuentas de OSC.</w:t>
      </w:r>
    </w:p>
    <w:p w:rsidR="00812064" w:rsidRDefault="00812064" w:rsidP="00812064">
      <w:pPr>
        <w:pStyle w:val="Prrafodelista"/>
        <w:numPr>
          <w:ilvl w:val="1"/>
          <w:numId w:val="2"/>
        </w:numPr>
        <w:rPr>
          <w:color w:val="1F497D"/>
        </w:rPr>
      </w:pPr>
      <w:r>
        <w:rPr>
          <w:color w:val="1F497D"/>
        </w:rPr>
        <w:t>Recordarles que este compromiso se debe de cumplir antes del 31 de mayo de 2018, por lo que en la próxima reunión de comisión se empezará a trabajar la metodología de realización del evento.</w:t>
      </w:r>
    </w:p>
    <w:p w:rsidR="00812064" w:rsidRDefault="00812064" w:rsidP="00812064">
      <w:pPr>
        <w:pStyle w:val="Prrafodelista"/>
        <w:numPr>
          <w:ilvl w:val="1"/>
          <w:numId w:val="2"/>
        </w:numPr>
        <w:rPr>
          <w:color w:val="1F497D"/>
        </w:rPr>
      </w:pPr>
      <w:r>
        <w:rPr>
          <w:b/>
          <w:bCs/>
          <w:color w:val="1F497D"/>
        </w:rPr>
        <w:t>Firma nueva acta</w:t>
      </w:r>
      <w:r>
        <w:rPr>
          <w:color w:val="1F497D"/>
        </w:rPr>
        <w:t xml:space="preserve">. Con respecto a este tema, la SPTA tiene el compromiso de enviar una carta a cada titular de las organizaciones de sociedad civil y academia que están en el OAGA (y a las organizaciones nuevas que mostraron interés) para consultar su disposición de seguir en el Observatorio y de firmar la nueva acta. </w:t>
      </w:r>
    </w:p>
    <w:p w:rsidR="00812064" w:rsidRDefault="00812064" w:rsidP="00812064">
      <w:pPr>
        <w:pStyle w:val="Prrafodelista"/>
        <w:numPr>
          <w:ilvl w:val="2"/>
          <w:numId w:val="2"/>
        </w:numPr>
        <w:rPr>
          <w:color w:val="1F497D"/>
        </w:rPr>
      </w:pPr>
      <w:r>
        <w:rPr>
          <w:color w:val="1F497D"/>
        </w:rPr>
        <w:lastRenderedPageBreak/>
        <w:t>Las cartas se enviarán esta semana o la próxima y se esperará la respuesta de las organizaciones durante el mes de diciembre y primeros días de enero.</w:t>
      </w:r>
    </w:p>
    <w:p w:rsidR="00812064" w:rsidRDefault="00812064" w:rsidP="00812064">
      <w:pPr>
        <w:pStyle w:val="Prrafodelista"/>
        <w:numPr>
          <w:ilvl w:val="2"/>
          <w:numId w:val="2"/>
        </w:numPr>
        <w:rPr>
          <w:color w:val="1F497D"/>
        </w:rPr>
      </w:pPr>
      <w:r>
        <w:rPr>
          <w:color w:val="1F497D"/>
        </w:rPr>
        <w:t xml:space="preserve">En la carta se solicitará una correspondencia en donde manifiesten (o no) su interés de seguir y de ratificar su compromiso ante el Observatorio, así como el grado de involucramiento que podrá darse al mismo. </w:t>
      </w:r>
    </w:p>
    <w:p w:rsidR="00812064" w:rsidRDefault="00812064" w:rsidP="00812064">
      <w:pPr>
        <w:pStyle w:val="Prrafodelista"/>
        <w:rPr>
          <w:color w:val="1F497D"/>
        </w:rPr>
      </w:pPr>
    </w:p>
    <w:p w:rsidR="00812064" w:rsidRDefault="00812064" w:rsidP="00812064">
      <w:pPr>
        <w:pStyle w:val="Prrafodelista"/>
        <w:numPr>
          <w:ilvl w:val="0"/>
          <w:numId w:val="2"/>
        </w:numPr>
        <w:rPr>
          <w:color w:val="1F497D"/>
        </w:rPr>
      </w:pPr>
      <w:r>
        <w:rPr>
          <w:color w:val="1F497D"/>
        </w:rPr>
        <w:t>Plan AGA 2018-2020</w:t>
      </w:r>
    </w:p>
    <w:p w:rsidR="00812064" w:rsidRDefault="00812064" w:rsidP="00812064">
      <w:pPr>
        <w:pStyle w:val="Prrafodelista"/>
        <w:numPr>
          <w:ilvl w:val="1"/>
          <w:numId w:val="2"/>
        </w:numPr>
        <w:rPr>
          <w:color w:val="1F497D"/>
        </w:rPr>
      </w:pPr>
      <w:r>
        <w:rPr>
          <w:color w:val="1F497D"/>
        </w:rPr>
        <w:t>OSC propuso la realización de una reunión de evaluación del Plan 2016-2018 (desde su creación hasta su implementación) para identificar los elementos a mejorar/corregir de cara a la creación del Plan 2018-2020. Para ello, hay que tener en cuenta:</w:t>
      </w:r>
    </w:p>
    <w:p w:rsidR="00812064" w:rsidRDefault="00812064" w:rsidP="00812064">
      <w:pPr>
        <w:pStyle w:val="Prrafodelista"/>
        <w:numPr>
          <w:ilvl w:val="2"/>
          <w:numId w:val="2"/>
        </w:numPr>
        <w:rPr>
          <w:color w:val="1F497D"/>
        </w:rPr>
      </w:pPr>
      <w:r>
        <w:rPr>
          <w:color w:val="1F497D"/>
        </w:rPr>
        <w:t>Hacer dicha reunión la segunda semana de enero 2018 (como por el 15)</w:t>
      </w:r>
    </w:p>
    <w:p w:rsidR="00812064" w:rsidRDefault="00812064" w:rsidP="00812064">
      <w:pPr>
        <w:pStyle w:val="Prrafodelista"/>
        <w:numPr>
          <w:ilvl w:val="2"/>
          <w:numId w:val="2"/>
        </w:numPr>
        <w:rPr>
          <w:color w:val="1F497D"/>
        </w:rPr>
      </w:pPr>
      <w:r>
        <w:rPr>
          <w:color w:val="1F497D"/>
        </w:rPr>
        <w:t>Planificar la construcción del Plan teniendo en cuenta el calendario electoral</w:t>
      </w:r>
    </w:p>
    <w:p w:rsidR="00812064" w:rsidRDefault="00812064" w:rsidP="00812064">
      <w:pPr>
        <w:pStyle w:val="Prrafodelista"/>
        <w:numPr>
          <w:ilvl w:val="2"/>
          <w:numId w:val="2"/>
        </w:numPr>
        <w:rPr>
          <w:color w:val="1F497D"/>
        </w:rPr>
      </w:pPr>
      <w:r>
        <w:rPr>
          <w:color w:val="1F497D"/>
        </w:rPr>
        <w:t>Compromiso firme de que tanto OSC como SPTA cumplan con los plazos que se estipulen</w:t>
      </w:r>
    </w:p>
    <w:p w:rsidR="00812064" w:rsidRDefault="00812064" w:rsidP="00812064">
      <w:pPr>
        <w:pStyle w:val="Prrafodelista"/>
        <w:numPr>
          <w:ilvl w:val="2"/>
          <w:numId w:val="2"/>
        </w:numPr>
        <w:rPr>
          <w:color w:val="1F497D"/>
        </w:rPr>
      </w:pPr>
      <w:r>
        <w:rPr>
          <w:color w:val="1F497D"/>
        </w:rPr>
        <w:t>Solicitar que las OSC incorporen a sus POA los compromisos a los cuales se les dará seguimiento</w:t>
      </w:r>
    </w:p>
    <w:p w:rsidR="00812064" w:rsidRDefault="00812064" w:rsidP="00812064">
      <w:pPr>
        <w:pStyle w:val="Prrafodelista"/>
        <w:numPr>
          <w:ilvl w:val="2"/>
          <w:numId w:val="2"/>
        </w:numPr>
        <w:rPr>
          <w:color w:val="1F497D"/>
        </w:rPr>
      </w:pPr>
      <w:r>
        <w:rPr>
          <w:color w:val="1F497D"/>
        </w:rPr>
        <w:t>Definir si las consultas serán nacional o territorial (por las elecciones)</w:t>
      </w:r>
    </w:p>
    <w:p w:rsidR="00812064" w:rsidRDefault="00812064" w:rsidP="00812064">
      <w:pPr>
        <w:pStyle w:val="Prrafodelista"/>
        <w:numPr>
          <w:ilvl w:val="2"/>
          <w:numId w:val="2"/>
        </w:numPr>
        <w:rPr>
          <w:color w:val="1F497D"/>
        </w:rPr>
      </w:pPr>
      <w:r>
        <w:rPr>
          <w:color w:val="1F497D"/>
        </w:rPr>
        <w:t>A continuación se plantea un pequeño cronograma de trabajo:</w:t>
      </w:r>
    </w:p>
    <w:p w:rsidR="00812064" w:rsidRDefault="00812064"/>
    <w:tbl>
      <w:tblPr>
        <w:tblW w:w="16600" w:type="dxa"/>
        <w:tblInd w:w="-15" w:type="dxa"/>
        <w:tblCellMar>
          <w:left w:w="0" w:type="dxa"/>
          <w:right w:w="0" w:type="dxa"/>
        </w:tblCellMar>
        <w:tblLook w:val="04A0" w:firstRow="1" w:lastRow="0" w:firstColumn="1" w:lastColumn="0" w:noHBand="0" w:noVBand="1"/>
      </w:tblPr>
      <w:tblGrid>
        <w:gridCol w:w="2524"/>
        <w:gridCol w:w="329"/>
        <w:gridCol w:w="329"/>
        <w:gridCol w:w="329"/>
        <w:gridCol w:w="330"/>
        <w:gridCol w:w="329"/>
        <w:gridCol w:w="329"/>
        <w:gridCol w:w="101"/>
        <w:gridCol w:w="228"/>
        <w:gridCol w:w="330"/>
        <w:gridCol w:w="42"/>
        <w:gridCol w:w="287"/>
        <w:gridCol w:w="313"/>
        <w:gridCol w:w="16"/>
        <w:gridCol w:w="329"/>
        <w:gridCol w:w="255"/>
        <w:gridCol w:w="75"/>
        <w:gridCol w:w="329"/>
        <w:gridCol w:w="196"/>
        <w:gridCol w:w="133"/>
        <w:gridCol w:w="329"/>
        <w:gridCol w:w="138"/>
        <w:gridCol w:w="192"/>
        <w:gridCol w:w="329"/>
        <w:gridCol w:w="79"/>
        <w:gridCol w:w="250"/>
        <w:gridCol w:w="329"/>
        <w:gridCol w:w="21"/>
        <w:gridCol w:w="309"/>
        <w:gridCol w:w="291"/>
        <w:gridCol w:w="600"/>
        <w:gridCol w:w="600"/>
        <w:gridCol w:w="600"/>
        <w:gridCol w:w="600"/>
        <w:gridCol w:w="600"/>
        <w:gridCol w:w="600"/>
        <w:gridCol w:w="600"/>
        <w:gridCol w:w="600"/>
        <w:gridCol w:w="600"/>
        <w:gridCol w:w="600"/>
        <w:gridCol w:w="600"/>
        <w:gridCol w:w="600"/>
      </w:tblGrid>
      <w:tr w:rsidR="00812064" w:rsidTr="00812064">
        <w:trPr>
          <w:gridAfter w:val="13"/>
          <w:wAfter w:w="7491" w:type="dxa"/>
          <w:trHeight w:val="242"/>
        </w:trPr>
        <w:tc>
          <w:tcPr>
            <w:tcW w:w="2524" w:type="dxa"/>
            <w:vMerge w:val="restart"/>
            <w:tcBorders>
              <w:top w:val="single" w:sz="8" w:space="0" w:color="auto"/>
              <w:left w:val="single" w:sz="8" w:space="0" w:color="auto"/>
              <w:bottom w:val="single" w:sz="8" w:space="0" w:color="auto"/>
              <w:right w:val="nil"/>
            </w:tcBorders>
            <w:noWrap/>
            <w:tcMar>
              <w:top w:w="0" w:type="dxa"/>
              <w:left w:w="70" w:type="dxa"/>
              <w:bottom w:w="0" w:type="dxa"/>
              <w:right w:w="70" w:type="dxa"/>
            </w:tcMar>
            <w:vAlign w:val="center"/>
            <w:hideMark/>
          </w:tcPr>
          <w:p w:rsidR="00812064" w:rsidRDefault="00812064">
            <w:pPr>
              <w:jc w:val="center"/>
              <w:rPr>
                <w:rFonts w:ascii="Calibri" w:hAnsi="Calibri"/>
                <w:color w:val="000000"/>
                <w:lang w:eastAsia="es-SV"/>
              </w:rPr>
            </w:pPr>
            <w:r>
              <w:rPr>
                <w:color w:val="000000"/>
                <w:lang w:eastAsia="es-SV"/>
              </w:rPr>
              <w:t>Actividad/Mes</w:t>
            </w:r>
          </w:p>
        </w:tc>
        <w:tc>
          <w:tcPr>
            <w:tcW w:w="1317" w:type="dxa"/>
            <w:gridSpan w:val="4"/>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812064" w:rsidRDefault="00812064">
            <w:pPr>
              <w:jc w:val="center"/>
              <w:rPr>
                <w:rFonts w:ascii="Calibri" w:hAnsi="Calibri"/>
                <w:color w:val="000000"/>
                <w:lang w:eastAsia="es-SV"/>
              </w:rPr>
            </w:pPr>
            <w:r>
              <w:rPr>
                <w:color w:val="000000"/>
                <w:lang w:eastAsia="es-SV"/>
              </w:rPr>
              <w:t>Enero</w:t>
            </w:r>
          </w:p>
        </w:tc>
        <w:tc>
          <w:tcPr>
            <w:tcW w:w="1317" w:type="dxa"/>
            <w:gridSpan w:val="5"/>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812064" w:rsidRDefault="00812064">
            <w:pPr>
              <w:jc w:val="center"/>
              <w:rPr>
                <w:rFonts w:ascii="Calibri" w:hAnsi="Calibri"/>
                <w:color w:val="000000"/>
                <w:lang w:eastAsia="es-SV"/>
              </w:rPr>
            </w:pPr>
            <w:r>
              <w:rPr>
                <w:color w:val="000000"/>
                <w:lang w:eastAsia="es-SV"/>
              </w:rPr>
              <w:t>Febrero</w:t>
            </w:r>
          </w:p>
        </w:tc>
        <w:tc>
          <w:tcPr>
            <w:tcW w:w="1317" w:type="dxa"/>
            <w:gridSpan w:val="7"/>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812064" w:rsidRDefault="00812064">
            <w:pPr>
              <w:jc w:val="center"/>
              <w:rPr>
                <w:rFonts w:ascii="Calibri" w:hAnsi="Calibri"/>
                <w:color w:val="000000"/>
                <w:lang w:eastAsia="es-SV"/>
              </w:rPr>
            </w:pPr>
            <w:r>
              <w:rPr>
                <w:color w:val="000000"/>
                <w:lang w:eastAsia="es-SV"/>
              </w:rPr>
              <w:t>Marzo</w:t>
            </w:r>
          </w:p>
        </w:tc>
        <w:tc>
          <w:tcPr>
            <w:tcW w:w="1317" w:type="dxa"/>
            <w:gridSpan w:val="6"/>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812064" w:rsidRDefault="00812064">
            <w:pPr>
              <w:jc w:val="center"/>
              <w:rPr>
                <w:rFonts w:ascii="Calibri" w:hAnsi="Calibri"/>
                <w:color w:val="000000"/>
                <w:lang w:eastAsia="es-SV"/>
              </w:rPr>
            </w:pPr>
            <w:r>
              <w:rPr>
                <w:color w:val="000000"/>
                <w:lang w:eastAsia="es-SV"/>
              </w:rPr>
              <w:t>Abril</w:t>
            </w:r>
          </w:p>
        </w:tc>
        <w:tc>
          <w:tcPr>
            <w:tcW w:w="1317" w:type="dxa"/>
            <w:gridSpan w:val="6"/>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812064" w:rsidRDefault="00812064">
            <w:pPr>
              <w:jc w:val="center"/>
              <w:rPr>
                <w:rFonts w:ascii="Calibri" w:hAnsi="Calibri"/>
                <w:color w:val="000000"/>
                <w:lang w:eastAsia="es-SV"/>
              </w:rPr>
            </w:pPr>
            <w:r>
              <w:rPr>
                <w:color w:val="000000"/>
                <w:lang w:eastAsia="es-SV"/>
              </w:rPr>
              <w:t>Mayo</w:t>
            </w:r>
          </w:p>
        </w:tc>
      </w:tr>
      <w:tr w:rsidR="00812064" w:rsidTr="00812064">
        <w:trPr>
          <w:gridAfter w:val="13"/>
          <w:wAfter w:w="7491" w:type="dxa"/>
          <w:trHeight w:val="242"/>
        </w:trPr>
        <w:tc>
          <w:tcPr>
            <w:tcW w:w="0" w:type="auto"/>
            <w:vMerge/>
            <w:tcBorders>
              <w:top w:val="single" w:sz="8" w:space="0" w:color="auto"/>
              <w:left w:val="single" w:sz="8" w:space="0" w:color="auto"/>
              <w:bottom w:val="single" w:sz="8" w:space="0" w:color="auto"/>
              <w:right w:val="nil"/>
            </w:tcBorders>
            <w:vAlign w:val="center"/>
            <w:hideMark/>
          </w:tcPr>
          <w:p w:rsidR="00812064" w:rsidRDefault="00812064">
            <w:pPr>
              <w:rPr>
                <w:rFonts w:ascii="Calibri" w:hAnsi="Calibri"/>
                <w:color w:val="000000"/>
                <w:lang w:eastAsia="es-SV"/>
              </w:rPr>
            </w:pPr>
          </w:p>
        </w:tc>
        <w:tc>
          <w:tcPr>
            <w:tcW w:w="329"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812064" w:rsidRDefault="00812064">
            <w:pPr>
              <w:jc w:val="right"/>
              <w:rPr>
                <w:rFonts w:ascii="Calibri" w:hAnsi="Calibri"/>
                <w:color w:val="000000"/>
                <w:lang w:eastAsia="es-SV"/>
              </w:rPr>
            </w:pPr>
            <w:r>
              <w:rPr>
                <w:color w:val="000000"/>
                <w:lang w:eastAsia="es-SV"/>
              </w:rPr>
              <w:t>1</w:t>
            </w:r>
          </w:p>
        </w:tc>
        <w:tc>
          <w:tcPr>
            <w:tcW w:w="329" w:type="dxa"/>
            <w:tcBorders>
              <w:top w:val="nil"/>
              <w:left w:val="nil"/>
              <w:bottom w:val="nil"/>
              <w:right w:val="single" w:sz="8" w:space="0" w:color="auto"/>
            </w:tcBorders>
            <w:noWrap/>
            <w:tcMar>
              <w:top w:w="0" w:type="dxa"/>
              <w:left w:w="70" w:type="dxa"/>
              <w:bottom w:w="0" w:type="dxa"/>
              <w:right w:w="70" w:type="dxa"/>
            </w:tcMar>
            <w:vAlign w:val="bottom"/>
            <w:hideMark/>
          </w:tcPr>
          <w:p w:rsidR="00812064" w:rsidRDefault="00812064">
            <w:pPr>
              <w:jc w:val="right"/>
              <w:rPr>
                <w:rFonts w:ascii="Calibri" w:hAnsi="Calibri"/>
                <w:color w:val="000000"/>
                <w:lang w:eastAsia="es-SV"/>
              </w:rPr>
            </w:pPr>
            <w:r>
              <w:rPr>
                <w:color w:val="000000"/>
                <w:lang w:eastAsia="es-SV"/>
              </w:rPr>
              <w:t>2</w:t>
            </w:r>
          </w:p>
        </w:tc>
        <w:tc>
          <w:tcPr>
            <w:tcW w:w="329" w:type="dxa"/>
            <w:tcBorders>
              <w:top w:val="nil"/>
              <w:left w:val="nil"/>
              <w:bottom w:val="nil"/>
              <w:right w:val="single" w:sz="8" w:space="0" w:color="auto"/>
            </w:tcBorders>
            <w:noWrap/>
            <w:tcMar>
              <w:top w:w="0" w:type="dxa"/>
              <w:left w:w="70" w:type="dxa"/>
              <w:bottom w:w="0" w:type="dxa"/>
              <w:right w:w="70" w:type="dxa"/>
            </w:tcMar>
            <w:vAlign w:val="bottom"/>
            <w:hideMark/>
          </w:tcPr>
          <w:p w:rsidR="00812064" w:rsidRDefault="00812064">
            <w:pPr>
              <w:jc w:val="right"/>
              <w:rPr>
                <w:rFonts w:ascii="Calibri" w:hAnsi="Calibri"/>
                <w:color w:val="000000"/>
                <w:lang w:eastAsia="es-SV"/>
              </w:rPr>
            </w:pPr>
            <w:r>
              <w:rPr>
                <w:color w:val="000000"/>
                <w:lang w:eastAsia="es-SV"/>
              </w:rPr>
              <w:t>3</w:t>
            </w:r>
          </w:p>
        </w:tc>
        <w:tc>
          <w:tcPr>
            <w:tcW w:w="330" w:type="dxa"/>
            <w:tcBorders>
              <w:top w:val="nil"/>
              <w:left w:val="nil"/>
              <w:bottom w:val="nil"/>
              <w:right w:val="single" w:sz="8" w:space="0" w:color="auto"/>
            </w:tcBorders>
            <w:noWrap/>
            <w:tcMar>
              <w:top w:w="0" w:type="dxa"/>
              <w:left w:w="70" w:type="dxa"/>
              <w:bottom w:w="0" w:type="dxa"/>
              <w:right w:w="70" w:type="dxa"/>
            </w:tcMar>
            <w:vAlign w:val="bottom"/>
            <w:hideMark/>
          </w:tcPr>
          <w:p w:rsidR="00812064" w:rsidRDefault="00812064">
            <w:pPr>
              <w:jc w:val="right"/>
              <w:rPr>
                <w:rFonts w:ascii="Calibri" w:hAnsi="Calibri"/>
                <w:color w:val="000000"/>
                <w:lang w:eastAsia="es-SV"/>
              </w:rPr>
            </w:pPr>
            <w:r>
              <w:rPr>
                <w:color w:val="000000"/>
                <w:lang w:eastAsia="es-SV"/>
              </w:rPr>
              <w:t>4</w:t>
            </w:r>
          </w:p>
        </w:tc>
        <w:tc>
          <w:tcPr>
            <w:tcW w:w="329" w:type="dxa"/>
            <w:tcBorders>
              <w:top w:val="nil"/>
              <w:left w:val="nil"/>
              <w:bottom w:val="nil"/>
              <w:right w:val="single" w:sz="8" w:space="0" w:color="auto"/>
            </w:tcBorders>
            <w:noWrap/>
            <w:tcMar>
              <w:top w:w="0" w:type="dxa"/>
              <w:left w:w="70" w:type="dxa"/>
              <w:bottom w:w="0" w:type="dxa"/>
              <w:right w:w="70" w:type="dxa"/>
            </w:tcMar>
            <w:vAlign w:val="bottom"/>
            <w:hideMark/>
          </w:tcPr>
          <w:p w:rsidR="00812064" w:rsidRDefault="00812064">
            <w:pPr>
              <w:jc w:val="right"/>
              <w:rPr>
                <w:rFonts w:ascii="Calibri" w:hAnsi="Calibri"/>
                <w:color w:val="000000"/>
                <w:lang w:eastAsia="es-SV"/>
              </w:rPr>
            </w:pPr>
            <w:r>
              <w:rPr>
                <w:color w:val="000000"/>
                <w:lang w:eastAsia="es-SV"/>
              </w:rPr>
              <w:t>1</w:t>
            </w:r>
          </w:p>
        </w:tc>
        <w:tc>
          <w:tcPr>
            <w:tcW w:w="329" w:type="dxa"/>
            <w:tcBorders>
              <w:top w:val="nil"/>
              <w:left w:val="nil"/>
              <w:bottom w:val="nil"/>
              <w:right w:val="single" w:sz="8" w:space="0" w:color="auto"/>
            </w:tcBorders>
            <w:noWrap/>
            <w:tcMar>
              <w:top w:w="0" w:type="dxa"/>
              <w:left w:w="70" w:type="dxa"/>
              <w:bottom w:w="0" w:type="dxa"/>
              <w:right w:w="70" w:type="dxa"/>
            </w:tcMar>
            <w:vAlign w:val="bottom"/>
            <w:hideMark/>
          </w:tcPr>
          <w:p w:rsidR="00812064" w:rsidRDefault="00812064">
            <w:pPr>
              <w:jc w:val="right"/>
              <w:rPr>
                <w:rFonts w:ascii="Calibri" w:hAnsi="Calibri"/>
                <w:color w:val="000000"/>
                <w:lang w:eastAsia="es-SV"/>
              </w:rPr>
            </w:pPr>
            <w:r>
              <w:rPr>
                <w:color w:val="000000"/>
                <w:lang w:eastAsia="es-SV"/>
              </w:rPr>
              <w:t>2</w:t>
            </w:r>
          </w:p>
        </w:tc>
        <w:tc>
          <w:tcPr>
            <w:tcW w:w="329" w:type="dxa"/>
            <w:gridSpan w:val="2"/>
            <w:tcBorders>
              <w:top w:val="nil"/>
              <w:left w:val="nil"/>
              <w:bottom w:val="nil"/>
              <w:right w:val="single" w:sz="8" w:space="0" w:color="auto"/>
            </w:tcBorders>
            <w:noWrap/>
            <w:tcMar>
              <w:top w:w="0" w:type="dxa"/>
              <w:left w:w="70" w:type="dxa"/>
              <w:bottom w:w="0" w:type="dxa"/>
              <w:right w:w="70" w:type="dxa"/>
            </w:tcMar>
            <w:vAlign w:val="bottom"/>
            <w:hideMark/>
          </w:tcPr>
          <w:p w:rsidR="00812064" w:rsidRDefault="00812064">
            <w:pPr>
              <w:jc w:val="right"/>
              <w:rPr>
                <w:rFonts w:ascii="Calibri" w:hAnsi="Calibri"/>
                <w:color w:val="000000"/>
                <w:lang w:eastAsia="es-SV"/>
              </w:rPr>
            </w:pPr>
            <w:r>
              <w:rPr>
                <w:color w:val="000000"/>
                <w:lang w:eastAsia="es-SV"/>
              </w:rPr>
              <w:t>3</w:t>
            </w:r>
          </w:p>
        </w:tc>
        <w:tc>
          <w:tcPr>
            <w:tcW w:w="330" w:type="dxa"/>
            <w:tcBorders>
              <w:top w:val="nil"/>
              <w:left w:val="nil"/>
              <w:bottom w:val="nil"/>
              <w:right w:val="single" w:sz="8" w:space="0" w:color="auto"/>
            </w:tcBorders>
            <w:noWrap/>
            <w:tcMar>
              <w:top w:w="0" w:type="dxa"/>
              <w:left w:w="70" w:type="dxa"/>
              <w:bottom w:w="0" w:type="dxa"/>
              <w:right w:w="70" w:type="dxa"/>
            </w:tcMar>
            <w:vAlign w:val="bottom"/>
            <w:hideMark/>
          </w:tcPr>
          <w:p w:rsidR="00812064" w:rsidRDefault="00812064">
            <w:pPr>
              <w:jc w:val="right"/>
              <w:rPr>
                <w:rFonts w:ascii="Calibri" w:hAnsi="Calibri"/>
                <w:color w:val="000000"/>
                <w:lang w:eastAsia="es-SV"/>
              </w:rPr>
            </w:pPr>
            <w:r>
              <w:rPr>
                <w:color w:val="000000"/>
                <w:lang w:eastAsia="es-SV"/>
              </w:rPr>
              <w:t>4</w:t>
            </w:r>
          </w:p>
        </w:tc>
        <w:tc>
          <w:tcPr>
            <w:tcW w:w="329" w:type="dxa"/>
            <w:gridSpan w:val="2"/>
            <w:vMerge w:val="restart"/>
            <w:tcBorders>
              <w:top w:val="nil"/>
              <w:left w:val="nil"/>
              <w:bottom w:val="single" w:sz="8" w:space="0" w:color="000000"/>
              <w:right w:val="single" w:sz="8" w:space="0" w:color="auto"/>
            </w:tcBorders>
            <w:shd w:val="clear" w:color="auto" w:fill="FF0000"/>
            <w:noWrap/>
            <w:tcMar>
              <w:top w:w="0" w:type="dxa"/>
              <w:left w:w="70" w:type="dxa"/>
              <w:bottom w:w="0" w:type="dxa"/>
              <w:right w:w="70" w:type="dxa"/>
            </w:tcMar>
            <w:vAlign w:val="center"/>
            <w:hideMark/>
          </w:tcPr>
          <w:p w:rsidR="00812064" w:rsidRDefault="00812064">
            <w:pPr>
              <w:jc w:val="center"/>
              <w:rPr>
                <w:rFonts w:ascii="Calibri" w:hAnsi="Calibri"/>
                <w:color w:val="000000"/>
                <w:lang w:eastAsia="es-SV"/>
              </w:rPr>
            </w:pPr>
            <w:r>
              <w:rPr>
                <w:color w:val="000000"/>
                <w:lang w:eastAsia="es-SV"/>
              </w:rPr>
              <w:t>1</w:t>
            </w:r>
          </w:p>
        </w:tc>
        <w:tc>
          <w:tcPr>
            <w:tcW w:w="329" w:type="dxa"/>
            <w:gridSpan w:val="2"/>
            <w:tcBorders>
              <w:top w:val="nil"/>
              <w:left w:val="nil"/>
              <w:bottom w:val="nil"/>
              <w:right w:val="single" w:sz="8" w:space="0" w:color="auto"/>
            </w:tcBorders>
            <w:noWrap/>
            <w:tcMar>
              <w:top w:w="0" w:type="dxa"/>
              <w:left w:w="70" w:type="dxa"/>
              <w:bottom w:w="0" w:type="dxa"/>
              <w:right w:w="70" w:type="dxa"/>
            </w:tcMar>
            <w:vAlign w:val="bottom"/>
            <w:hideMark/>
          </w:tcPr>
          <w:p w:rsidR="00812064" w:rsidRDefault="00812064">
            <w:pPr>
              <w:jc w:val="right"/>
              <w:rPr>
                <w:rFonts w:ascii="Calibri" w:hAnsi="Calibri"/>
                <w:color w:val="000000"/>
                <w:lang w:eastAsia="es-SV"/>
              </w:rPr>
            </w:pPr>
            <w:r>
              <w:rPr>
                <w:color w:val="000000"/>
                <w:lang w:eastAsia="es-SV"/>
              </w:rPr>
              <w:t>2</w:t>
            </w:r>
          </w:p>
        </w:tc>
        <w:tc>
          <w:tcPr>
            <w:tcW w:w="329" w:type="dxa"/>
            <w:tcBorders>
              <w:top w:val="nil"/>
              <w:left w:val="nil"/>
              <w:bottom w:val="nil"/>
              <w:right w:val="single" w:sz="8" w:space="0" w:color="auto"/>
            </w:tcBorders>
            <w:noWrap/>
            <w:tcMar>
              <w:top w:w="0" w:type="dxa"/>
              <w:left w:w="70" w:type="dxa"/>
              <w:bottom w:w="0" w:type="dxa"/>
              <w:right w:w="70" w:type="dxa"/>
            </w:tcMar>
            <w:vAlign w:val="bottom"/>
            <w:hideMark/>
          </w:tcPr>
          <w:p w:rsidR="00812064" w:rsidRDefault="00812064">
            <w:pPr>
              <w:jc w:val="right"/>
              <w:rPr>
                <w:rFonts w:ascii="Calibri" w:hAnsi="Calibri"/>
                <w:color w:val="000000"/>
                <w:lang w:eastAsia="es-SV"/>
              </w:rPr>
            </w:pPr>
            <w:r>
              <w:rPr>
                <w:color w:val="000000"/>
                <w:lang w:eastAsia="es-SV"/>
              </w:rPr>
              <w:t>3</w:t>
            </w:r>
          </w:p>
        </w:tc>
        <w:tc>
          <w:tcPr>
            <w:tcW w:w="330" w:type="dxa"/>
            <w:gridSpan w:val="2"/>
            <w:vMerge w:val="restart"/>
            <w:tcBorders>
              <w:top w:val="nil"/>
              <w:left w:val="nil"/>
              <w:bottom w:val="single" w:sz="8" w:space="0" w:color="000000"/>
              <w:right w:val="single" w:sz="8" w:space="0" w:color="auto"/>
            </w:tcBorders>
            <w:shd w:val="clear" w:color="auto" w:fill="FF0000"/>
            <w:noWrap/>
            <w:tcMar>
              <w:top w:w="0" w:type="dxa"/>
              <w:left w:w="70" w:type="dxa"/>
              <w:bottom w:w="0" w:type="dxa"/>
              <w:right w:w="70" w:type="dxa"/>
            </w:tcMar>
            <w:vAlign w:val="center"/>
            <w:hideMark/>
          </w:tcPr>
          <w:p w:rsidR="00812064" w:rsidRDefault="00812064">
            <w:pPr>
              <w:jc w:val="center"/>
              <w:rPr>
                <w:rFonts w:ascii="Calibri" w:hAnsi="Calibri"/>
                <w:color w:val="000000"/>
                <w:lang w:eastAsia="es-SV"/>
              </w:rPr>
            </w:pPr>
            <w:r>
              <w:rPr>
                <w:color w:val="000000"/>
                <w:lang w:eastAsia="es-SV"/>
              </w:rPr>
              <w:t>4</w:t>
            </w:r>
          </w:p>
        </w:tc>
        <w:tc>
          <w:tcPr>
            <w:tcW w:w="329" w:type="dxa"/>
            <w:tcBorders>
              <w:top w:val="nil"/>
              <w:left w:val="nil"/>
              <w:bottom w:val="nil"/>
              <w:right w:val="single" w:sz="8" w:space="0" w:color="auto"/>
            </w:tcBorders>
            <w:noWrap/>
            <w:tcMar>
              <w:top w:w="0" w:type="dxa"/>
              <w:left w:w="70" w:type="dxa"/>
              <w:bottom w:w="0" w:type="dxa"/>
              <w:right w:w="70" w:type="dxa"/>
            </w:tcMar>
            <w:vAlign w:val="bottom"/>
            <w:hideMark/>
          </w:tcPr>
          <w:p w:rsidR="00812064" w:rsidRDefault="00812064">
            <w:pPr>
              <w:jc w:val="right"/>
              <w:rPr>
                <w:rFonts w:ascii="Calibri" w:hAnsi="Calibri"/>
                <w:color w:val="000000"/>
                <w:lang w:eastAsia="es-SV"/>
              </w:rPr>
            </w:pPr>
            <w:r>
              <w:rPr>
                <w:color w:val="000000"/>
                <w:lang w:eastAsia="es-SV"/>
              </w:rPr>
              <w:t>1</w:t>
            </w:r>
          </w:p>
        </w:tc>
        <w:tc>
          <w:tcPr>
            <w:tcW w:w="329" w:type="dxa"/>
            <w:gridSpan w:val="2"/>
            <w:tcBorders>
              <w:top w:val="nil"/>
              <w:left w:val="nil"/>
              <w:bottom w:val="nil"/>
              <w:right w:val="single" w:sz="8" w:space="0" w:color="auto"/>
            </w:tcBorders>
            <w:noWrap/>
            <w:tcMar>
              <w:top w:w="0" w:type="dxa"/>
              <w:left w:w="70" w:type="dxa"/>
              <w:bottom w:w="0" w:type="dxa"/>
              <w:right w:w="70" w:type="dxa"/>
            </w:tcMar>
            <w:vAlign w:val="bottom"/>
            <w:hideMark/>
          </w:tcPr>
          <w:p w:rsidR="00812064" w:rsidRDefault="00812064">
            <w:pPr>
              <w:jc w:val="right"/>
              <w:rPr>
                <w:rFonts w:ascii="Calibri" w:hAnsi="Calibri"/>
                <w:color w:val="000000"/>
                <w:lang w:eastAsia="es-SV"/>
              </w:rPr>
            </w:pPr>
            <w:r>
              <w:rPr>
                <w:color w:val="000000"/>
                <w:lang w:eastAsia="es-SV"/>
              </w:rPr>
              <w:t>2</w:t>
            </w:r>
          </w:p>
        </w:tc>
        <w:tc>
          <w:tcPr>
            <w:tcW w:w="329" w:type="dxa"/>
            <w:tcBorders>
              <w:top w:val="nil"/>
              <w:left w:val="nil"/>
              <w:bottom w:val="nil"/>
              <w:right w:val="single" w:sz="8" w:space="0" w:color="auto"/>
            </w:tcBorders>
            <w:noWrap/>
            <w:tcMar>
              <w:top w:w="0" w:type="dxa"/>
              <w:left w:w="70" w:type="dxa"/>
              <w:bottom w:w="0" w:type="dxa"/>
              <w:right w:w="70" w:type="dxa"/>
            </w:tcMar>
            <w:vAlign w:val="bottom"/>
            <w:hideMark/>
          </w:tcPr>
          <w:p w:rsidR="00812064" w:rsidRDefault="00812064">
            <w:pPr>
              <w:jc w:val="right"/>
              <w:rPr>
                <w:rFonts w:ascii="Calibri" w:hAnsi="Calibri"/>
                <w:color w:val="000000"/>
                <w:lang w:eastAsia="es-SV"/>
              </w:rPr>
            </w:pPr>
            <w:r>
              <w:rPr>
                <w:color w:val="000000"/>
                <w:lang w:eastAsia="es-SV"/>
              </w:rPr>
              <w:t>3</w:t>
            </w:r>
          </w:p>
        </w:tc>
        <w:tc>
          <w:tcPr>
            <w:tcW w:w="330" w:type="dxa"/>
            <w:gridSpan w:val="2"/>
            <w:tcBorders>
              <w:top w:val="nil"/>
              <w:left w:val="nil"/>
              <w:bottom w:val="nil"/>
              <w:right w:val="single" w:sz="8" w:space="0" w:color="auto"/>
            </w:tcBorders>
            <w:noWrap/>
            <w:tcMar>
              <w:top w:w="0" w:type="dxa"/>
              <w:left w:w="70" w:type="dxa"/>
              <w:bottom w:w="0" w:type="dxa"/>
              <w:right w:w="70" w:type="dxa"/>
            </w:tcMar>
            <w:vAlign w:val="bottom"/>
            <w:hideMark/>
          </w:tcPr>
          <w:p w:rsidR="00812064" w:rsidRDefault="00812064">
            <w:pPr>
              <w:jc w:val="right"/>
              <w:rPr>
                <w:rFonts w:ascii="Calibri" w:hAnsi="Calibri"/>
                <w:color w:val="000000"/>
                <w:lang w:eastAsia="es-SV"/>
              </w:rPr>
            </w:pPr>
            <w:r>
              <w:rPr>
                <w:color w:val="000000"/>
                <w:lang w:eastAsia="es-SV"/>
              </w:rPr>
              <w:t>4</w:t>
            </w:r>
          </w:p>
        </w:tc>
        <w:tc>
          <w:tcPr>
            <w:tcW w:w="329" w:type="dxa"/>
            <w:tcBorders>
              <w:top w:val="nil"/>
              <w:left w:val="nil"/>
              <w:bottom w:val="nil"/>
              <w:right w:val="single" w:sz="8" w:space="0" w:color="auto"/>
            </w:tcBorders>
            <w:noWrap/>
            <w:tcMar>
              <w:top w:w="0" w:type="dxa"/>
              <w:left w:w="70" w:type="dxa"/>
              <w:bottom w:w="0" w:type="dxa"/>
              <w:right w:w="70" w:type="dxa"/>
            </w:tcMar>
            <w:vAlign w:val="bottom"/>
            <w:hideMark/>
          </w:tcPr>
          <w:p w:rsidR="00812064" w:rsidRDefault="00812064">
            <w:pPr>
              <w:jc w:val="right"/>
              <w:rPr>
                <w:rFonts w:ascii="Calibri" w:hAnsi="Calibri"/>
                <w:color w:val="000000"/>
                <w:lang w:eastAsia="es-SV"/>
              </w:rPr>
            </w:pPr>
            <w:r>
              <w:rPr>
                <w:color w:val="000000"/>
                <w:lang w:eastAsia="es-SV"/>
              </w:rPr>
              <w:t>1</w:t>
            </w:r>
          </w:p>
        </w:tc>
        <w:tc>
          <w:tcPr>
            <w:tcW w:w="329" w:type="dxa"/>
            <w:gridSpan w:val="2"/>
            <w:tcBorders>
              <w:top w:val="nil"/>
              <w:left w:val="nil"/>
              <w:bottom w:val="nil"/>
              <w:right w:val="single" w:sz="8" w:space="0" w:color="auto"/>
            </w:tcBorders>
            <w:noWrap/>
            <w:tcMar>
              <w:top w:w="0" w:type="dxa"/>
              <w:left w:w="70" w:type="dxa"/>
              <w:bottom w:w="0" w:type="dxa"/>
              <w:right w:w="70" w:type="dxa"/>
            </w:tcMar>
            <w:vAlign w:val="bottom"/>
            <w:hideMark/>
          </w:tcPr>
          <w:p w:rsidR="00812064" w:rsidRDefault="00812064">
            <w:pPr>
              <w:jc w:val="right"/>
              <w:rPr>
                <w:rFonts w:ascii="Calibri" w:hAnsi="Calibri"/>
                <w:color w:val="000000"/>
                <w:lang w:eastAsia="es-SV"/>
              </w:rPr>
            </w:pPr>
            <w:r>
              <w:rPr>
                <w:color w:val="000000"/>
                <w:lang w:eastAsia="es-SV"/>
              </w:rPr>
              <w:t>2</w:t>
            </w:r>
          </w:p>
        </w:tc>
        <w:tc>
          <w:tcPr>
            <w:tcW w:w="329" w:type="dxa"/>
            <w:tcBorders>
              <w:top w:val="nil"/>
              <w:left w:val="nil"/>
              <w:bottom w:val="nil"/>
              <w:right w:val="single" w:sz="8" w:space="0" w:color="auto"/>
            </w:tcBorders>
            <w:noWrap/>
            <w:tcMar>
              <w:top w:w="0" w:type="dxa"/>
              <w:left w:w="70" w:type="dxa"/>
              <w:bottom w:w="0" w:type="dxa"/>
              <w:right w:w="70" w:type="dxa"/>
            </w:tcMar>
            <w:vAlign w:val="bottom"/>
            <w:hideMark/>
          </w:tcPr>
          <w:p w:rsidR="00812064" w:rsidRDefault="00812064">
            <w:pPr>
              <w:jc w:val="right"/>
              <w:rPr>
                <w:rFonts w:ascii="Calibri" w:hAnsi="Calibri"/>
                <w:color w:val="000000"/>
                <w:lang w:eastAsia="es-SV"/>
              </w:rPr>
            </w:pPr>
            <w:r>
              <w:rPr>
                <w:color w:val="000000"/>
                <w:lang w:eastAsia="es-SV"/>
              </w:rPr>
              <w:t>3</w:t>
            </w:r>
          </w:p>
        </w:tc>
        <w:tc>
          <w:tcPr>
            <w:tcW w:w="330" w:type="dxa"/>
            <w:gridSpan w:val="2"/>
            <w:tcBorders>
              <w:top w:val="nil"/>
              <w:left w:val="nil"/>
              <w:bottom w:val="nil"/>
              <w:right w:val="single" w:sz="8" w:space="0" w:color="auto"/>
            </w:tcBorders>
            <w:noWrap/>
            <w:tcMar>
              <w:top w:w="0" w:type="dxa"/>
              <w:left w:w="70" w:type="dxa"/>
              <w:bottom w:w="0" w:type="dxa"/>
              <w:right w:w="70" w:type="dxa"/>
            </w:tcMar>
            <w:vAlign w:val="bottom"/>
            <w:hideMark/>
          </w:tcPr>
          <w:p w:rsidR="00812064" w:rsidRDefault="00812064">
            <w:pPr>
              <w:jc w:val="right"/>
              <w:rPr>
                <w:rFonts w:ascii="Calibri" w:hAnsi="Calibri"/>
                <w:color w:val="000000"/>
                <w:lang w:eastAsia="es-SV"/>
              </w:rPr>
            </w:pPr>
            <w:r>
              <w:rPr>
                <w:color w:val="000000"/>
                <w:lang w:eastAsia="es-SV"/>
              </w:rPr>
              <w:t>4</w:t>
            </w:r>
          </w:p>
        </w:tc>
      </w:tr>
      <w:tr w:rsidR="00812064" w:rsidTr="00812064">
        <w:trPr>
          <w:gridAfter w:val="13"/>
          <w:wAfter w:w="7491" w:type="dxa"/>
          <w:trHeight w:val="242"/>
        </w:trPr>
        <w:tc>
          <w:tcPr>
            <w:tcW w:w="25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Reunión de evaluación Plan 2016-2018</w:t>
            </w:r>
          </w:p>
        </w:tc>
        <w:tc>
          <w:tcPr>
            <w:tcW w:w="329"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c>
          <w:tcPr>
            <w:tcW w:w="329" w:type="dxa"/>
            <w:tcBorders>
              <w:top w:val="single" w:sz="8" w:space="0" w:color="auto"/>
              <w:left w:val="nil"/>
              <w:bottom w:val="single" w:sz="8" w:space="0" w:color="auto"/>
              <w:right w:val="single" w:sz="8" w:space="0" w:color="auto"/>
            </w:tcBorders>
            <w:shd w:val="clear" w:color="auto" w:fill="92D050"/>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c>
          <w:tcPr>
            <w:tcW w:w="329" w:type="dxa"/>
            <w:tcBorders>
              <w:top w:val="single" w:sz="8" w:space="0" w:color="auto"/>
              <w:left w:val="nil"/>
              <w:bottom w:val="single" w:sz="8" w:space="0" w:color="auto"/>
              <w:right w:val="single" w:sz="8" w:space="0" w:color="auto"/>
            </w:tcBorders>
            <w:shd w:val="clear" w:color="auto" w:fill="92D050"/>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c>
          <w:tcPr>
            <w:tcW w:w="33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c>
          <w:tcPr>
            <w:tcW w:w="329"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c>
          <w:tcPr>
            <w:tcW w:w="329"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c>
          <w:tcPr>
            <w:tcW w:w="329" w:type="dxa"/>
            <w:gridSpan w:val="2"/>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c>
          <w:tcPr>
            <w:tcW w:w="33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c>
          <w:tcPr>
            <w:tcW w:w="0" w:type="auto"/>
            <w:gridSpan w:val="2"/>
            <w:vMerge/>
            <w:tcBorders>
              <w:top w:val="nil"/>
              <w:left w:val="nil"/>
              <w:bottom w:val="single" w:sz="8" w:space="0" w:color="000000"/>
              <w:right w:val="single" w:sz="8" w:space="0" w:color="auto"/>
            </w:tcBorders>
            <w:vAlign w:val="center"/>
            <w:hideMark/>
          </w:tcPr>
          <w:p w:rsidR="00812064" w:rsidRDefault="00812064">
            <w:pPr>
              <w:rPr>
                <w:rFonts w:ascii="Calibri" w:hAnsi="Calibri"/>
                <w:color w:val="000000"/>
                <w:lang w:eastAsia="es-SV"/>
              </w:rPr>
            </w:pPr>
          </w:p>
        </w:tc>
        <w:tc>
          <w:tcPr>
            <w:tcW w:w="329" w:type="dxa"/>
            <w:gridSpan w:val="2"/>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c>
          <w:tcPr>
            <w:tcW w:w="329"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c>
          <w:tcPr>
            <w:tcW w:w="0" w:type="auto"/>
            <w:gridSpan w:val="2"/>
            <w:vMerge/>
            <w:tcBorders>
              <w:top w:val="nil"/>
              <w:left w:val="nil"/>
              <w:bottom w:val="single" w:sz="8" w:space="0" w:color="000000"/>
              <w:right w:val="single" w:sz="8" w:space="0" w:color="auto"/>
            </w:tcBorders>
            <w:vAlign w:val="center"/>
            <w:hideMark/>
          </w:tcPr>
          <w:p w:rsidR="00812064" w:rsidRDefault="00812064">
            <w:pPr>
              <w:rPr>
                <w:rFonts w:ascii="Calibri" w:hAnsi="Calibri"/>
                <w:color w:val="000000"/>
                <w:lang w:eastAsia="es-SV"/>
              </w:rPr>
            </w:pPr>
          </w:p>
        </w:tc>
        <w:tc>
          <w:tcPr>
            <w:tcW w:w="329"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c>
          <w:tcPr>
            <w:tcW w:w="329" w:type="dxa"/>
            <w:gridSpan w:val="2"/>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c>
          <w:tcPr>
            <w:tcW w:w="329"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c>
          <w:tcPr>
            <w:tcW w:w="330" w:type="dxa"/>
            <w:gridSpan w:val="2"/>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c>
          <w:tcPr>
            <w:tcW w:w="329"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c>
          <w:tcPr>
            <w:tcW w:w="329" w:type="dxa"/>
            <w:gridSpan w:val="2"/>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c>
          <w:tcPr>
            <w:tcW w:w="329"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c>
          <w:tcPr>
            <w:tcW w:w="330" w:type="dxa"/>
            <w:gridSpan w:val="2"/>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r>
      <w:tr w:rsidR="00812064" w:rsidTr="00812064">
        <w:trPr>
          <w:gridAfter w:val="13"/>
          <w:wAfter w:w="7491" w:type="dxa"/>
          <w:trHeight w:val="242"/>
        </w:trPr>
        <w:tc>
          <w:tcPr>
            <w:tcW w:w="25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Elaboración metodología de creación nuevo Plan</w:t>
            </w:r>
          </w:p>
        </w:tc>
        <w:tc>
          <w:tcPr>
            <w:tcW w:w="3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c>
          <w:tcPr>
            <w:tcW w:w="3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c>
          <w:tcPr>
            <w:tcW w:w="3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c>
          <w:tcPr>
            <w:tcW w:w="330" w:type="dxa"/>
            <w:tcBorders>
              <w:top w:val="nil"/>
              <w:left w:val="nil"/>
              <w:bottom w:val="single" w:sz="8" w:space="0" w:color="auto"/>
              <w:right w:val="single" w:sz="8" w:space="0" w:color="auto"/>
            </w:tcBorders>
            <w:shd w:val="clear" w:color="auto" w:fill="92D050"/>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c>
          <w:tcPr>
            <w:tcW w:w="329" w:type="dxa"/>
            <w:tcBorders>
              <w:top w:val="nil"/>
              <w:left w:val="nil"/>
              <w:bottom w:val="single" w:sz="8" w:space="0" w:color="auto"/>
              <w:right w:val="single" w:sz="8" w:space="0" w:color="auto"/>
            </w:tcBorders>
            <w:shd w:val="clear" w:color="auto" w:fill="92D050"/>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c>
          <w:tcPr>
            <w:tcW w:w="3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c>
          <w:tcPr>
            <w:tcW w:w="329" w:type="dxa"/>
            <w:gridSpan w:val="2"/>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c>
          <w:tcPr>
            <w:tcW w:w="33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c>
          <w:tcPr>
            <w:tcW w:w="0" w:type="auto"/>
            <w:gridSpan w:val="2"/>
            <w:vMerge/>
            <w:tcBorders>
              <w:top w:val="nil"/>
              <w:left w:val="nil"/>
              <w:bottom w:val="single" w:sz="8" w:space="0" w:color="000000"/>
              <w:right w:val="single" w:sz="8" w:space="0" w:color="auto"/>
            </w:tcBorders>
            <w:vAlign w:val="center"/>
            <w:hideMark/>
          </w:tcPr>
          <w:p w:rsidR="00812064" w:rsidRDefault="00812064">
            <w:pPr>
              <w:rPr>
                <w:rFonts w:ascii="Calibri" w:hAnsi="Calibri"/>
                <w:color w:val="000000"/>
                <w:lang w:eastAsia="es-SV"/>
              </w:rPr>
            </w:pPr>
          </w:p>
        </w:tc>
        <w:tc>
          <w:tcPr>
            <w:tcW w:w="329" w:type="dxa"/>
            <w:gridSpan w:val="2"/>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c>
          <w:tcPr>
            <w:tcW w:w="3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c>
          <w:tcPr>
            <w:tcW w:w="0" w:type="auto"/>
            <w:gridSpan w:val="2"/>
            <w:vMerge/>
            <w:tcBorders>
              <w:top w:val="nil"/>
              <w:left w:val="nil"/>
              <w:bottom w:val="single" w:sz="8" w:space="0" w:color="000000"/>
              <w:right w:val="single" w:sz="8" w:space="0" w:color="auto"/>
            </w:tcBorders>
            <w:vAlign w:val="center"/>
            <w:hideMark/>
          </w:tcPr>
          <w:p w:rsidR="00812064" w:rsidRDefault="00812064">
            <w:pPr>
              <w:rPr>
                <w:rFonts w:ascii="Calibri" w:hAnsi="Calibri"/>
                <w:color w:val="000000"/>
                <w:lang w:eastAsia="es-SV"/>
              </w:rPr>
            </w:pPr>
          </w:p>
        </w:tc>
        <w:tc>
          <w:tcPr>
            <w:tcW w:w="3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c>
          <w:tcPr>
            <w:tcW w:w="329" w:type="dxa"/>
            <w:gridSpan w:val="2"/>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c>
          <w:tcPr>
            <w:tcW w:w="3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c>
          <w:tcPr>
            <w:tcW w:w="330" w:type="dxa"/>
            <w:gridSpan w:val="2"/>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c>
          <w:tcPr>
            <w:tcW w:w="3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c>
          <w:tcPr>
            <w:tcW w:w="329" w:type="dxa"/>
            <w:gridSpan w:val="2"/>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c>
          <w:tcPr>
            <w:tcW w:w="3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c>
          <w:tcPr>
            <w:tcW w:w="330" w:type="dxa"/>
            <w:gridSpan w:val="2"/>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r>
      <w:tr w:rsidR="00812064" w:rsidTr="00812064">
        <w:trPr>
          <w:gridAfter w:val="13"/>
          <w:wAfter w:w="7491" w:type="dxa"/>
          <w:trHeight w:val="242"/>
        </w:trPr>
        <w:tc>
          <w:tcPr>
            <w:tcW w:w="25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Consultas OSC</w:t>
            </w:r>
          </w:p>
        </w:tc>
        <w:tc>
          <w:tcPr>
            <w:tcW w:w="3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c>
          <w:tcPr>
            <w:tcW w:w="3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c>
          <w:tcPr>
            <w:tcW w:w="3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c>
          <w:tcPr>
            <w:tcW w:w="33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c>
          <w:tcPr>
            <w:tcW w:w="3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c>
          <w:tcPr>
            <w:tcW w:w="3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c>
          <w:tcPr>
            <w:tcW w:w="329" w:type="dxa"/>
            <w:gridSpan w:val="2"/>
            <w:tcBorders>
              <w:top w:val="nil"/>
              <w:left w:val="nil"/>
              <w:bottom w:val="single" w:sz="8" w:space="0" w:color="auto"/>
              <w:right w:val="single" w:sz="8" w:space="0" w:color="auto"/>
            </w:tcBorders>
            <w:shd w:val="clear" w:color="auto" w:fill="92D050"/>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c>
          <w:tcPr>
            <w:tcW w:w="330" w:type="dxa"/>
            <w:tcBorders>
              <w:top w:val="nil"/>
              <w:left w:val="nil"/>
              <w:bottom w:val="single" w:sz="8" w:space="0" w:color="auto"/>
              <w:right w:val="single" w:sz="8" w:space="0" w:color="auto"/>
            </w:tcBorders>
            <w:shd w:val="clear" w:color="auto" w:fill="92D050"/>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c>
          <w:tcPr>
            <w:tcW w:w="0" w:type="auto"/>
            <w:gridSpan w:val="2"/>
            <w:vMerge/>
            <w:tcBorders>
              <w:top w:val="nil"/>
              <w:left w:val="nil"/>
              <w:bottom w:val="single" w:sz="8" w:space="0" w:color="000000"/>
              <w:right w:val="single" w:sz="8" w:space="0" w:color="auto"/>
            </w:tcBorders>
            <w:vAlign w:val="center"/>
            <w:hideMark/>
          </w:tcPr>
          <w:p w:rsidR="00812064" w:rsidRDefault="00812064">
            <w:pPr>
              <w:rPr>
                <w:rFonts w:ascii="Calibri" w:hAnsi="Calibri"/>
                <w:color w:val="000000"/>
                <w:lang w:eastAsia="es-SV"/>
              </w:rPr>
            </w:pPr>
          </w:p>
        </w:tc>
        <w:tc>
          <w:tcPr>
            <w:tcW w:w="329" w:type="dxa"/>
            <w:gridSpan w:val="2"/>
            <w:tcBorders>
              <w:top w:val="nil"/>
              <w:left w:val="nil"/>
              <w:bottom w:val="single" w:sz="8" w:space="0" w:color="auto"/>
              <w:right w:val="single" w:sz="8" w:space="0" w:color="auto"/>
            </w:tcBorders>
            <w:shd w:val="clear" w:color="auto" w:fill="92D050"/>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c>
          <w:tcPr>
            <w:tcW w:w="3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c>
          <w:tcPr>
            <w:tcW w:w="0" w:type="auto"/>
            <w:gridSpan w:val="2"/>
            <w:vMerge/>
            <w:tcBorders>
              <w:top w:val="nil"/>
              <w:left w:val="nil"/>
              <w:bottom w:val="single" w:sz="8" w:space="0" w:color="000000"/>
              <w:right w:val="single" w:sz="8" w:space="0" w:color="auto"/>
            </w:tcBorders>
            <w:vAlign w:val="center"/>
            <w:hideMark/>
          </w:tcPr>
          <w:p w:rsidR="00812064" w:rsidRDefault="00812064">
            <w:pPr>
              <w:rPr>
                <w:rFonts w:ascii="Calibri" w:hAnsi="Calibri"/>
                <w:color w:val="000000"/>
                <w:lang w:eastAsia="es-SV"/>
              </w:rPr>
            </w:pPr>
          </w:p>
        </w:tc>
        <w:tc>
          <w:tcPr>
            <w:tcW w:w="3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c>
          <w:tcPr>
            <w:tcW w:w="329" w:type="dxa"/>
            <w:gridSpan w:val="2"/>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c>
          <w:tcPr>
            <w:tcW w:w="3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c>
          <w:tcPr>
            <w:tcW w:w="330" w:type="dxa"/>
            <w:gridSpan w:val="2"/>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c>
          <w:tcPr>
            <w:tcW w:w="3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c>
          <w:tcPr>
            <w:tcW w:w="329" w:type="dxa"/>
            <w:gridSpan w:val="2"/>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c>
          <w:tcPr>
            <w:tcW w:w="3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c>
          <w:tcPr>
            <w:tcW w:w="330" w:type="dxa"/>
            <w:gridSpan w:val="2"/>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r>
      <w:tr w:rsidR="00812064" w:rsidTr="00812064">
        <w:trPr>
          <w:gridAfter w:val="13"/>
          <w:wAfter w:w="7491" w:type="dxa"/>
          <w:trHeight w:val="242"/>
        </w:trPr>
        <w:tc>
          <w:tcPr>
            <w:tcW w:w="25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Consultas GOES</w:t>
            </w:r>
          </w:p>
        </w:tc>
        <w:tc>
          <w:tcPr>
            <w:tcW w:w="3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c>
          <w:tcPr>
            <w:tcW w:w="3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c>
          <w:tcPr>
            <w:tcW w:w="3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c>
          <w:tcPr>
            <w:tcW w:w="33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c>
          <w:tcPr>
            <w:tcW w:w="3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c>
          <w:tcPr>
            <w:tcW w:w="3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c>
          <w:tcPr>
            <w:tcW w:w="329" w:type="dxa"/>
            <w:gridSpan w:val="2"/>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c>
          <w:tcPr>
            <w:tcW w:w="33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c>
          <w:tcPr>
            <w:tcW w:w="0" w:type="auto"/>
            <w:gridSpan w:val="2"/>
            <w:vMerge/>
            <w:tcBorders>
              <w:top w:val="nil"/>
              <w:left w:val="nil"/>
              <w:bottom w:val="single" w:sz="8" w:space="0" w:color="000000"/>
              <w:right w:val="single" w:sz="8" w:space="0" w:color="auto"/>
            </w:tcBorders>
            <w:vAlign w:val="center"/>
            <w:hideMark/>
          </w:tcPr>
          <w:p w:rsidR="00812064" w:rsidRDefault="00812064">
            <w:pPr>
              <w:rPr>
                <w:rFonts w:ascii="Calibri" w:hAnsi="Calibri"/>
                <w:color w:val="000000"/>
                <w:lang w:eastAsia="es-SV"/>
              </w:rPr>
            </w:pPr>
          </w:p>
        </w:tc>
        <w:tc>
          <w:tcPr>
            <w:tcW w:w="329" w:type="dxa"/>
            <w:gridSpan w:val="2"/>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c>
          <w:tcPr>
            <w:tcW w:w="3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c>
          <w:tcPr>
            <w:tcW w:w="0" w:type="auto"/>
            <w:gridSpan w:val="2"/>
            <w:vMerge/>
            <w:tcBorders>
              <w:top w:val="nil"/>
              <w:left w:val="nil"/>
              <w:bottom w:val="single" w:sz="8" w:space="0" w:color="000000"/>
              <w:right w:val="single" w:sz="8" w:space="0" w:color="auto"/>
            </w:tcBorders>
            <w:vAlign w:val="center"/>
            <w:hideMark/>
          </w:tcPr>
          <w:p w:rsidR="00812064" w:rsidRDefault="00812064">
            <w:pPr>
              <w:rPr>
                <w:rFonts w:ascii="Calibri" w:hAnsi="Calibri"/>
                <w:color w:val="000000"/>
                <w:lang w:eastAsia="es-SV"/>
              </w:rPr>
            </w:pPr>
          </w:p>
        </w:tc>
        <w:tc>
          <w:tcPr>
            <w:tcW w:w="329" w:type="dxa"/>
            <w:tcBorders>
              <w:top w:val="nil"/>
              <w:left w:val="nil"/>
              <w:bottom w:val="single" w:sz="8" w:space="0" w:color="auto"/>
              <w:right w:val="single" w:sz="8" w:space="0" w:color="auto"/>
            </w:tcBorders>
            <w:shd w:val="clear" w:color="auto" w:fill="92D050"/>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c>
          <w:tcPr>
            <w:tcW w:w="329" w:type="dxa"/>
            <w:gridSpan w:val="2"/>
            <w:tcBorders>
              <w:top w:val="nil"/>
              <w:left w:val="nil"/>
              <w:bottom w:val="single" w:sz="8" w:space="0" w:color="auto"/>
              <w:right w:val="single" w:sz="8" w:space="0" w:color="auto"/>
            </w:tcBorders>
            <w:shd w:val="clear" w:color="auto" w:fill="92D050"/>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c>
          <w:tcPr>
            <w:tcW w:w="329" w:type="dxa"/>
            <w:tcBorders>
              <w:top w:val="nil"/>
              <w:left w:val="nil"/>
              <w:bottom w:val="single" w:sz="8" w:space="0" w:color="auto"/>
              <w:right w:val="single" w:sz="8" w:space="0" w:color="auto"/>
            </w:tcBorders>
            <w:shd w:val="clear" w:color="auto" w:fill="92D050"/>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c>
          <w:tcPr>
            <w:tcW w:w="330" w:type="dxa"/>
            <w:gridSpan w:val="2"/>
            <w:tcBorders>
              <w:top w:val="nil"/>
              <w:left w:val="nil"/>
              <w:bottom w:val="single" w:sz="8" w:space="0" w:color="auto"/>
              <w:right w:val="single" w:sz="8" w:space="0" w:color="auto"/>
            </w:tcBorders>
            <w:shd w:val="clear" w:color="auto" w:fill="92D050"/>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c>
          <w:tcPr>
            <w:tcW w:w="3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c>
          <w:tcPr>
            <w:tcW w:w="329" w:type="dxa"/>
            <w:gridSpan w:val="2"/>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c>
          <w:tcPr>
            <w:tcW w:w="3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c>
          <w:tcPr>
            <w:tcW w:w="330" w:type="dxa"/>
            <w:gridSpan w:val="2"/>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r>
      <w:tr w:rsidR="00812064" w:rsidTr="00812064">
        <w:trPr>
          <w:gridAfter w:val="13"/>
          <w:wAfter w:w="7491" w:type="dxa"/>
          <w:trHeight w:val="242"/>
        </w:trPr>
        <w:tc>
          <w:tcPr>
            <w:tcW w:w="25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Revisión del Plan</w:t>
            </w:r>
          </w:p>
        </w:tc>
        <w:tc>
          <w:tcPr>
            <w:tcW w:w="3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c>
          <w:tcPr>
            <w:tcW w:w="3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c>
          <w:tcPr>
            <w:tcW w:w="3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c>
          <w:tcPr>
            <w:tcW w:w="33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c>
          <w:tcPr>
            <w:tcW w:w="3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c>
          <w:tcPr>
            <w:tcW w:w="3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c>
          <w:tcPr>
            <w:tcW w:w="329" w:type="dxa"/>
            <w:gridSpan w:val="2"/>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c>
          <w:tcPr>
            <w:tcW w:w="33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c>
          <w:tcPr>
            <w:tcW w:w="0" w:type="auto"/>
            <w:gridSpan w:val="2"/>
            <w:vMerge/>
            <w:tcBorders>
              <w:top w:val="nil"/>
              <w:left w:val="nil"/>
              <w:bottom w:val="single" w:sz="8" w:space="0" w:color="000000"/>
              <w:right w:val="single" w:sz="8" w:space="0" w:color="auto"/>
            </w:tcBorders>
            <w:vAlign w:val="center"/>
            <w:hideMark/>
          </w:tcPr>
          <w:p w:rsidR="00812064" w:rsidRDefault="00812064">
            <w:pPr>
              <w:rPr>
                <w:rFonts w:ascii="Calibri" w:hAnsi="Calibri"/>
                <w:color w:val="000000"/>
                <w:lang w:eastAsia="es-SV"/>
              </w:rPr>
            </w:pPr>
          </w:p>
        </w:tc>
        <w:tc>
          <w:tcPr>
            <w:tcW w:w="329" w:type="dxa"/>
            <w:gridSpan w:val="2"/>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c>
          <w:tcPr>
            <w:tcW w:w="3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c>
          <w:tcPr>
            <w:tcW w:w="0" w:type="auto"/>
            <w:gridSpan w:val="2"/>
            <w:vMerge/>
            <w:tcBorders>
              <w:top w:val="nil"/>
              <w:left w:val="nil"/>
              <w:bottom w:val="single" w:sz="8" w:space="0" w:color="000000"/>
              <w:right w:val="single" w:sz="8" w:space="0" w:color="auto"/>
            </w:tcBorders>
            <w:vAlign w:val="center"/>
            <w:hideMark/>
          </w:tcPr>
          <w:p w:rsidR="00812064" w:rsidRDefault="00812064">
            <w:pPr>
              <w:rPr>
                <w:rFonts w:ascii="Calibri" w:hAnsi="Calibri"/>
                <w:color w:val="000000"/>
                <w:lang w:eastAsia="es-SV"/>
              </w:rPr>
            </w:pPr>
          </w:p>
        </w:tc>
        <w:tc>
          <w:tcPr>
            <w:tcW w:w="3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c>
          <w:tcPr>
            <w:tcW w:w="329" w:type="dxa"/>
            <w:gridSpan w:val="2"/>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c>
          <w:tcPr>
            <w:tcW w:w="3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c>
          <w:tcPr>
            <w:tcW w:w="330" w:type="dxa"/>
            <w:gridSpan w:val="2"/>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c>
          <w:tcPr>
            <w:tcW w:w="329" w:type="dxa"/>
            <w:tcBorders>
              <w:top w:val="nil"/>
              <w:left w:val="nil"/>
              <w:bottom w:val="single" w:sz="8" w:space="0" w:color="auto"/>
              <w:right w:val="single" w:sz="8" w:space="0" w:color="auto"/>
            </w:tcBorders>
            <w:shd w:val="clear" w:color="auto" w:fill="92D050"/>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c>
          <w:tcPr>
            <w:tcW w:w="329" w:type="dxa"/>
            <w:gridSpan w:val="2"/>
            <w:tcBorders>
              <w:top w:val="nil"/>
              <w:left w:val="nil"/>
              <w:bottom w:val="single" w:sz="8" w:space="0" w:color="auto"/>
              <w:right w:val="single" w:sz="8" w:space="0" w:color="auto"/>
            </w:tcBorders>
            <w:shd w:val="clear" w:color="auto" w:fill="92D050"/>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c>
          <w:tcPr>
            <w:tcW w:w="3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c>
          <w:tcPr>
            <w:tcW w:w="330" w:type="dxa"/>
            <w:gridSpan w:val="2"/>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r>
      <w:tr w:rsidR="00812064" w:rsidTr="00812064">
        <w:trPr>
          <w:gridAfter w:val="13"/>
          <w:wAfter w:w="7491" w:type="dxa"/>
          <w:trHeight w:val="242"/>
        </w:trPr>
        <w:tc>
          <w:tcPr>
            <w:tcW w:w="25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Entrega del Plan  AGA</w:t>
            </w:r>
          </w:p>
        </w:tc>
        <w:tc>
          <w:tcPr>
            <w:tcW w:w="3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c>
          <w:tcPr>
            <w:tcW w:w="3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c>
          <w:tcPr>
            <w:tcW w:w="3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c>
          <w:tcPr>
            <w:tcW w:w="33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c>
          <w:tcPr>
            <w:tcW w:w="3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c>
          <w:tcPr>
            <w:tcW w:w="3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c>
          <w:tcPr>
            <w:tcW w:w="329" w:type="dxa"/>
            <w:gridSpan w:val="2"/>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c>
          <w:tcPr>
            <w:tcW w:w="33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c>
          <w:tcPr>
            <w:tcW w:w="0" w:type="auto"/>
            <w:gridSpan w:val="2"/>
            <w:vMerge/>
            <w:tcBorders>
              <w:top w:val="nil"/>
              <w:left w:val="nil"/>
              <w:bottom w:val="single" w:sz="8" w:space="0" w:color="000000"/>
              <w:right w:val="single" w:sz="8" w:space="0" w:color="auto"/>
            </w:tcBorders>
            <w:vAlign w:val="center"/>
            <w:hideMark/>
          </w:tcPr>
          <w:p w:rsidR="00812064" w:rsidRDefault="00812064">
            <w:pPr>
              <w:rPr>
                <w:rFonts w:ascii="Calibri" w:hAnsi="Calibri"/>
                <w:color w:val="000000"/>
                <w:lang w:eastAsia="es-SV"/>
              </w:rPr>
            </w:pPr>
          </w:p>
        </w:tc>
        <w:tc>
          <w:tcPr>
            <w:tcW w:w="329" w:type="dxa"/>
            <w:gridSpan w:val="2"/>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c>
          <w:tcPr>
            <w:tcW w:w="3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c>
          <w:tcPr>
            <w:tcW w:w="0" w:type="auto"/>
            <w:gridSpan w:val="2"/>
            <w:vMerge/>
            <w:tcBorders>
              <w:top w:val="nil"/>
              <w:left w:val="nil"/>
              <w:bottom w:val="single" w:sz="8" w:space="0" w:color="000000"/>
              <w:right w:val="single" w:sz="8" w:space="0" w:color="auto"/>
            </w:tcBorders>
            <w:vAlign w:val="center"/>
            <w:hideMark/>
          </w:tcPr>
          <w:p w:rsidR="00812064" w:rsidRDefault="00812064">
            <w:pPr>
              <w:rPr>
                <w:rFonts w:ascii="Calibri" w:hAnsi="Calibri"/>
                <w:color w:val="000000"/>
                <w:lang w:eastAsia="es-SV"/>
              </w:rPr>
            </w:pPr>
          </w:p>
        </w:tc>
        <w:tc>
          <w:tcPr>
            <w:tcW w:w="3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c>
          <w:tcPr>
            <w:tcW w:w="329" w:type="dxa"/>
            <w:gridSpan w:val="2"/>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c>
          <w:tcPr>
            <w:tcW w:w="3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c>
          <w:tcPr>
            <w:tcW w:w="330" w:type="dxa"/>
            <w:gridSpan w:val="2"/>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c>
          <w:tcPr>
            <w:tcW w:w="3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c>
          <w:tcPr>
            <w:tcW w:w="329" w:type="dxa"/>
            <w:gridSpan w:val="2"/>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c>
          <w:tcPr>
            <w:tcW w:w="3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c>
          <w:tcPr>
            <w:tcW w:w="330" w:type="dxa"/>
            <w:gridSpan w:val="2"/>
            <w:tcBorders>
              <w:top w:val="nil"/>
              <w:left w:val="nil"/>
              <w:bottom w:val="single" w:sz="8" w:space="0" w:color="auto"/>
              <w:right w:val="single" w:sz="8" w:space="0" w:color="auto"/>
            </w:tcBorders>
            <w:shd w:val="clear" w:color="auto" w:fill="92D050"/>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 </w:t>
            </w:r>
          </w:p>
        </w:tc>
      </w:tr>
      <w:tr w:rsidR="00812064" w:rsidTr="00812064">
        <w:trPr>
          <w:trHeight w:val="300"/>
        </w:trPr>
        <w:tc>
          <w:tcPr>
            <w:tcW w:w="4600" w:type="dxa"/>
            <w:gridSpan w:val="8"/>
            <w:noWrap/>
            <w:tcMar>
              <w:top w:w="0" w:type="dxa"/>
              <w:left w:w="70" w:type="dxa"/>
              <w:bottom w:w="0" w:type="dxa"/>
              <w:right w:w="70" w:type="dxa"/>
            </w:tcMar>
            <w:vAlign w:val="bottom"/>
            <w:hideMark/>
          </w:tcPr>
          <w:p w:rsidR="00812064" w:rsidRDefault="00812064">
            <w:pPr>
              <w:rPr>
                <w:rFonts w:ascii="Times New Roman" w:eastAsia="Times New Roman" w:hAnsi="Times New Roman"/>
                <w:sz w:val="20"/>
                <w:szCs w:val="20"/>
                <w:lang w:eastAsia="es-SV"/>
              </w:rPr>
            </w:pPr>
          </w:p>
        </w:tc>
        <w:tc>
          <w:tcPr>
            <w:tcW w:w="600" w:type="dxa"/>
            <w:gridSpan w:val="3"/>
            <w:noWrap/>
            <w:tcMar>
              <w:top w:w="0" w:type="dxa"/>
              <w:left w:w="70" w:type="dxa"/>
              <w:bottom w:w="0" w:type="dxa"/>
              <w:right w:w="70" w:type="dxa"/>
            </w:tcMar>
            <w:vAlign w:val="bottom"/>
            <w:hideMark/>
          </w:tcPr>
          <w:p w:rsidR="00812064" w:rsidRDefault="00812064">
            <w:pPr>
              <w:rPr>
                <w:rFonts w:ascii="Times New Roman" w:eastAsia="Times New Roman" w:hAnsi="Times New Roman"/>
                <w:sz w:val="20"/>
                <w:szCs w:val="20"/>
                <w:lang w:eastAsia="es-SV"/>
              </w:rPr>
            </w:pPr>
          </w:p>
        </w:tc>
        <w:tc>
          <w:tcPr>
            <w:tcW w:w="600" w:type="dxa"/>
            <w:gridSpan w:val="2"/>
            <w:noWrap/>
            <w:tcMar>
              <w:top w:w="0" w:type="dxa"/>
              <w:left w:w="70" w:type="dxa"/>
              <w:bottom w:w="0" w:type="dxa"/>
              <w:right w:w="70" w:type="dxa"/>
            </w:tcMar>
            <w:vAlign w:val="bottom"/>
            <w:hideMark/>
          </w:tcPr>
          <w:p w:rsidR="00812064" w:rsidRDefault="00812064">
            <w:pPr>
              <w:rPr>
                <w:rFonts w:ascii="Times New Roman" w:eastAsia="Times New Roman" w:hAnsi="Times New Roman"/>
                <w:sz w:val="20"/>
                <w:szCs w:val="20"/>
                <w:lang w:eastAsia="es-SV"/>
              </w:rPr>
            </w:pPr>
          </w:p>
        </w:tc>
        <w:tc>
          <w:tcPr>
            <w:tcW w:w="600" w:type="dxa"/>
            <w:gridSpan w:val="3"/>
            <w:noWrap/>
            <w:tcMar>
              <w:top w:w="0" w:type="dxa"/>
              <w:left w:w="70" w:type="dxa"/>
              <w:bottom w:w="0" w:type="dxa"/>
              <w:right w:w="70" w:type="dxa"/>
            </w:tcMar>
            <w:vAlign w:val="bottom"/>
            <w:hideMark/>
          </w:tcPr>
          <w:p w:rsidR="00812064" w:rsidRDefault="00812064">
            <w:pPr>
              <w:rPr>
                <w:rFonts w:ascii="Times New Roman" w:eastAsia="Times New Roman" w:hAnsi="Times New Roman"/>
                <w:sz w:val="20"/>
                <w:szCs w:val="20"/>
                <w:lang w:eastAsia="es-SV"/>
              </w:rPr>
            </w:pPr>
          </w:p>
        </w:tc>
        <w:tc>
          <w:tcPr>
            <w:tcW w:w="600" w:type="dxa"/>
            <w:gridSpan w:val="3"/>
            <w:noWrap/>
            <w:tcMar>
              <w:top w:w="0" w:type="dxa"/>
              <w:left w:w="70" w:type="dxa"/>
              <w:bottom w:w="0" w:type="dxa"/>
              <w:right w:w="70" w:type="dxa"/>
            </w:tcMar>
            <w:vAlign w:val="bottom"/>
            <w:hideMark/>
          </w:tcPr>
          <w:p w:rsidR="00812064" w:rsidRDefault="00812064">
            <w:pPr>
              <w:rPr>
                <w:rFonts w:ascii="Times New Roman" w:eastAsia="Times New Roman" w:hAnsi="Times New Roman"/>
                <w:sz w:val="20"/>
                <w:szCs w:val="20"/>
                <w:lang w:eastAsia="es-SV"/>
              </w:rPr>
            </w:pPr>
          </w:p>
        </w:tc>
        <w:tc>
          <w:tcPr>
            <w:tcW w:w="600" w:type="dxa"/>
            <w:gridSpan w:val="3"/>
            <w:noWrap/>
            <w:tcMar>
              <w:top w:w="0" w:type="dxa"/>
              <w:left w:w="70" w:type="dxa"/>
              <w:bottom w:w="0" w:type="dxa"/>
              <w:right w:w="70" w:type="dxa"/>
            </w:tcMar>
            <w:vAlign w:val="bottom"/>
            <w:hideMark/>
          </w:tcPr>
          <w:p w:rsidR="00812064" w:rsidRDefault="00812064">
            <w:pPr>
              <w:rPr>
                <w:rFonts w:ascii="Times New Roman" w:eastAsia="Times New Roman" w:hAnsi="Times New Roman"/>
                <w:sz w:val="20"/>
                <w:szCs w:val="20"/>
                <w:lang w:eastAsia="es-SV"/>
              </w:rPr>
            </w:pPr>
          </w:p>
        </w:tc>
        <w:tc>
          <w:tcPr>
            <w:tcW w:w="600" w:type="dxa"/>
            <w:gridSpan w:val="3"/>
            <w:noWrap/>
            <w:tcMar>
              <w:top w:w="0" w:type="dxa"/>
              <w:left w:w="70" w:type="dxa"/>
              <w:bottom w:w="0" w:type="dxa"/>
              <w:right w:w="70" w:type="dxa"/>
            </w:tcMar>
            <w:vAlign w:val="bottom"/>
            <w:hideMark/>
          </w:tcPr>
          <w:p w:rsidR="00812064" w:rsidRDefault="00812064">
            <w:pPr>
              <w:rPr>
                <w:rFonts w:ascii="Times New Roman" w:eastAsia="Times New Roman" w:hAnsi="Times New Roman"/>
                <w:sz w:val="20"/>
                <w:szCs w:val="20"/>
                <w:lang w:eastAsia="es-SV"/>
              </w:rPr>
            </w:pPr>
          </w:p>
        </w:tc>
        <w:tc>
          <w:tcPr>
            <w:tcW w:w="600" w:type="dxa"/>
            <w:gridSpan w:val="3"/>
            <w:noWrap/>
            <w:tcMar>
              <w:top w:w="0" w:type="dxa"/>
              <w:left w:w="70" w:type="dxa"/>
              <w:bottom w:w="0" w:type="dxa"/>
              <w:right w:w="70" w:type="dxa"/>
            </w:tcMar>
            <w:vAlign w:val="bottom"/>
            <w:hideMark/>
          </w:tcPr>
          <w:p w:rsidR="00812064" w:rsidRDefault="00812064">
            <w:pPr>
              <w:rPr>
                <w:rFonts w:ascii="Times New Roman" w:eastAsia="Times New Roman" w:hAnsi="Times New Roman"/>
                <w:sz w:val="20"/>
                <w:szCs w:val="20"/>
                <w:lang w:eastAsia="es-SV"/>
              </w:rPr>
            </w:pPr>
          </w:p>
        </w:tc>
        <w:tc>
          <w:tcPr>
            <w:tcW w:w="600" w:type="dxa"/>
            <w:gridSpan w:val="2"/>
            <w:noWrap/>
            <w:tcMar>
              <w:top w:w="0" w:type="dxa"/>
              <w:left w:w="70" w:type="dxa"/>
              <w:bottom w:w="0" w:type="dxa"/>
              <w:right w:w="70" w:type="dxa"/>
            </w:tcMar>
            <w:vAlign w:val="bottom"/>
            <w:hideMark/>
          </w:tcPr>
          <w:p w:rsidR="00812064" w:rsidRDefault="00812064">
            <w:pPr>
              <w:rPr>
                <w:rFonts w:ascii="Times New Roman" w:eastAsia="Times New Roman" w:hAnsi="Times New Roman"/>
                <w:sz w:val="20"/>
                <w:szCs w:val="20"/>
                <w:lang w:eastAsia="es-SV"/>
              </w:rPr>
            </w:pPr>
          </w:p>
        </w:tc>
        <w:tc>
          <w:tcPr>
            <w:tcW w:w="600" w:type="dxa"/>
            <w:noWrap/>
            <w:tcMar>
              <w:top w:w="0" w:type="dxa"/>
              <w:left w:w="70" w:type="dxa"/>
              <w:bottom w:w="0" w:type="dxa"/>
              <w:right w:w="70" w:type="dxa"/>
            </w:tcMar>
            <w:vAlign w:val="bottom"/>
            <w:hideMark/>
          </w:tcPr>
          <w:p w:rsidR="00812064" w:rsidRDefault="00812064">
            <w:pPr>
              <w:rPr>
                <w:rFonts w:ascii="Times New Roman" w:eastAsia="Times New Roman" w:hAnsi="Times New Roman"/>
                <w:sz w:val="20"/>
                <w:szCs w:val="20"/>
                <w:lang w:eastAsia="es-SV"/>
              </w:rPr>
            </w:pPr>
          </w:p>
        </w:tc>
        <w:tc>
          <w:tcPr>
            <w:tcW w:w="600" w:type="dxa"/>
            <w:noWrap/>
            <w:tcMar>
              <w:top w:w="0" w:type="dxa"/>
              <w:left w:w="70" w:type="dxa"/>
              <w:bottom w:w="0" w:type="dxa"/>
              <w:right w:w="70" w:type="dxa"/>
            </w:tcMar>
            <w:vAlign w:val="bottom"/>
            <w:hideMark/>
          </w:tcPr>
          <w:p w:rsidR="00812064" w:rsidRDefault="00812064">
            <w:pPr>
              <w:rPr>
                <w:rFonts w:ascii="Times New Roman" w:eastAsia="Times New Roman" w:hAnsi="Times New Roman"/>
                <w:sz w:val="20"/>
                <w:szCs w:val="20"/>
                <w:lang w:eastAsia="es-SV"/>
              </w:rPr>
            </w:pPr>
          </w:p>
        </w:tc>
        <w:tc>
          <w:tcPr>
            <w:tcW w:w="600" w:type="dxa"/>
            <w:noWrap/>
            <w:tcMar>
              <w:top w:w="0" w:type="dxa"/>
              <w:left w:w="70" w:type="dxa"/>
              <w:bottom w:w="0" w:type="dxa"/>
              <w:right w:w="70" w:type="dxa"/>
            </w:tcMar>
            <w:vAlign w:val="bottom"/>
            <w:hideMark/>
          </w:tcPr>
          <w:p w:rsidR="00812064" w:rsidRDefault="00812064">
            <w:pPr>
              <w:rPr>
                <w:rFonts w:ascii="Times New Roman" w:eastAsia="Times New Roman" w:hAnsi="Times New Roman"/>
                <w:sz w:val="20"/>
                <w:szCs w:val="20"/>
                <w:lang w:eastAsia="es-SV"/>
              </w:rPr>
            </w:pPr>
          </w:p>
        </w:tc>
        <w:tc>
          <w:tcPr>
            <w:tcW w:w="600" w:type="dxa"/>
            <w:noWrap/>
            <w:tcMar>
              <w:top w:w="0" w:type="dxa"/>
              <w:left w:w="70" w:type="dxa"/>
              <w:bottom w:w="0" w:type="dxa"/>
              <w:right w:w="70" w:type="dxa"/>
            </w:tcMar>
            <w:vAlign w:val="bottom"/>
            <w:hideMark/>
          </w:tcPr>
          <w:p w:rsidR="00812064" w:rsidRDefault="00812064">
            <w:pPr>
              <w:rPr>
                <w:rFonts w:ascii="Times New Roman" w:eastAsia="Times New Roman" w:hAnsi="Times New Roman"/>
                <w:sz w:val="20"/>
                <w:szCs w:val="20"/>
                <w:lang w:eastAsia="es-SV"/>
              </w:rPr>
            </w:pPr>
          </w:p>
        </w:tc>
        <w:tc>
          <w:tcPr>
            <w:tcW w:w="600" w:type="dxa"/>
            <w:noWrap/>
            <w:tcMar>
              <w:top w:w="0" w:type="dxa"/>
              <w:left w:w="70" w:type="dxa"/>
              <w:bottom w:w="0" w:type="dxa"/>
              <w:right w:w="70" w:type="dxa"/>
            </w:tcMar>
            <w:vAlign w:val="bottom"/>
            <w:hideMark/>
          </w:tcPr>
          <w:p w:rsidR="00812064" w:rsidRDefault="00812064">
            <w:pPr>
              <w:rPr>
                <w:rFonts w:ascii="Times New Roman" w:eastAsia="Times New Roman" w:hAnsi="Times New Roman"/>
                <w:sz w:val="20"/>
                <w:szCs w:val="20"/>
                <w:lang w:eastAsia="es-SV"/>
              </w:rPr>
            </w:pPr>
          </w:p>
        </w:tc>
        <w:tc>
          <w:tcPr>
            <w:tcW w:w="600" w:type="dxa"/>
            <w:noWrap/>
            <w:tcMar>
              <w:top w:w="0" w:type="dxa"/>
              <w:left w:w="70" w:type="dxa"/>
              <w:bottom w:w="0" w:type="dxa"/>
              <w:right w:w="70" w:type="dxa"/>
            </w:tcMar>
            <w:vAlign w:val="bottom"/>
            <w:hideMark/>
          </w:tcPr>
          <w:p w:rsidR="00812064" w:rsidRDefault="00812064">
            <w:pPr>
              <w:rPr>
                <w:rFonts w:ascii="Times New Roman" w:eastAsia="Times New Roman" w:hAnsi="Times New Roman"/>
                <w:sz w:val="20"/>
                <w:szCs w:val="20"/>
                <w:lang w:eastAsia="es-SV"/>
              </w:rPr>
            </w:pPr>
          </w:p>
        </w:tc>
        <w:tc>
          <w:tcPr>
            <w:tcW w:w="600" w:type="dxa"/>
            <w:noWrap/>
            <w:tcMar>
              <w:top w:w="0" w:type="dxa"/>
              <w:left w:w="70" w:type="dxa"/>
              <w:bottom w:w="0" w:type="dxa"/>
              <w:right w:w="70" w:type="dxa"/>
            </w:tcMar>
            <w:vAlign w:val="bottom"/>
            <w:hideMark/>
          </w:tcPr>
          <w:p w:rsidR="00812064" w:rsidRDefault="00812064">
            <w:pPr>
              <w:rPr>
                <w:rFonts w:ascii="Times New Roman" w:eastAsia="Times New Roman" w:hAnsi="Times New Roman"/>
                <w:sz w:val="20"/>
                <w:szCs w:val="20"/>
                <w:lang w:eastAsia="es-SV"/>
              </w:rPr>
            </w:pPr>
          </w:p>
        </w:tc>
        <w:tc>
          <w:tcPr>
            <w:tcW w:w="600" w:type="dxa"/>
            <w:noWrap/>
            <w:tcMar>
              <w:top w:w="0" w:type="dxa"/>
              <w:left w:w="70" w:type="dxa"/>
              <w:bottom w:w="0" w:type="dxa"/>
              <w:right w:w="70" w:type="dxa"/>
            </w:tcMar>
            <w:vAlign w:val="bottom"/>
            <w:hideMark/>
          </w:tcPr>
          <w:p w:rsidR="00812064" w:rsidRDefault="00812064">
            <w:pPr>
              <w:rPr>
                <w:rFonts w:ascii="Times New Roman" w:eastAsia="Times New Roman" w:hAnsi="Times New Roman"/>
                <w:sz w:val="20"/>
                <w:szCs w:val="20"/>
                <w:lang w:eastAsia="es-SV"/>
              </w:rPr>
            </w:pPr>
          </w:p>
        </w:tc>
        <w:tc>
          <w:tcPr>
            <w:tcW w:w="600" w:type="dxa"/>
            <w:noWrap/>
            <w:tcMar>
              <w:top w:w="0" w:type="dxa"/>
              <w:left w:w="70" w:type="dxa"/>
              <w:bottom w:w="0" w:type="dxa"/>
              <w:right w:w="70" w:type="dxa"/>
            </w:tcMar>
            <w:vAlign w:val="bottom"/>
            <w:hideMark/>
          </w:tcPr>
          <w:p w:rsidR="00812064" w:rsidRDefault="00812064">
            <w:pPr>
              <w:rPr>
                <w:rFonts w:ascii="Times New Roman" w:eastAsia="Times New Roman" w:hAnsi="Times New Roman"/>
                <w:sz w:val="20"/>
                <w:szCs w:val="20"/>
                <w:lang w:eastAsia="es-SV"/>
              </w:rPr>
            </w:pPr>
          </w:p>
        </w:tc>
        <w:tc>
          <w:tcPr>
            <w:tcW w:w="600" w:type="dxa"/>
            <w:noWrap/>
            <w:tcMar>
              <w:top w:w="0" w:type="dxa"/>
              <w:left w:w="70" w:type="dxa"/>
              <w:bottom w:w="0" w:type="dxa"/>
              <w:right w:w="70" w:type="dxa"/>
            </w:tcMar>
            <w:vAlign w:val="bottom"/>
            <w:hideMark/>
          </w:tcPr>
          <w:p w:rsidR="00812064" w:rsidRDefault="00812064">
            <w:pPr>
              <w:rPr>
                <w:rFonts w:ascii="Times New Roman" w:eastAsia="Times New Roman" w:hAnsi="Times New Roman"/>
                <w:sz w:val="20"/>
                <w:szCs w:val="20"/>
                <w:lang w:eastAsia="es-SV"/>
              </w:rPr>
            </w:pPr>
          </w:p>
        </w:tc>
        <w:tc>
          <w:tcPr>
            <w:tcW w:w="600" w:type="dxa"/>
            <w:noWrap/>
            <w:tcMar>
              <w:top w:w="0" w:type="dxa"/>
              <w:left w:w="70" w:type="dxa"/>
              <w:bottom w:w="0" w:type="dxa"/>
              <w:right w:w="70" w:type="dxa"/>
            </w:tcMar>
            <w:vAlign w:val="bottom"/>
            <w:hideMark/>
          </w:tcPr>
          <w:p w:rsidR="00812064" w:rsidRDefault="00812064">
            <w:pPr>
              <w:rPr>
                <w:rFonts w:ascii="Times New Roman" w:eastAsia="Times New Roman" w:hAnsi="Times New Roman"/>
                <w:sz w:val="20"/>
                <w:szCs w:val="20"/>
                <w:lang w:eastAsia="es-SV"/>
              </w:rPr>
            </w:pPr>
          </w:p>
        </w:tc>
        <w:tc>
          <w:tcPr>
            <w:tcW w:w="600" w:type="dxa"/>
            <w:noWrap/>
            <w:tcMar>
              <w:top w:w="0" w:type="dxa"/>
              <w:left w:w="70" w:type="dxa"/>
              <w:bottom w:w="0" w:type="dxa"/>
              <w:right w:w="70" w:type="dxa"/>
            </w:tcMar>
            <w:vAlign w:val="bottom"/>
            <w:hideMark/>
          </w:tcPr>
          <w:p w:rsidR="00812064" w:rsidRDefault="00812064">
            <w:pPr>
              <w:rPr>
                <w:rFonts w:ascii="Times New Roman" w:eastAsia="Times New Roman" w:hAnsi="Times New Roman"/>
                <w:sz w:val="20"/>
                <w:szCs w:val="20"/>
                <w:lang w:eastAsia="es-SV"/>
              </w:rPr>
            </w:pPr>
          </w:p>
        </w:tc>
      </w:tr>
      <w:tr w:rsidR="00812064" w:rsidTr="00812064">
        <w:trPr>
          <w:trHeight w:val="300"/>
        </w:trPr>
        <w:tc>
          <w:tcPr>
            <w:tcW w:w="4600" w:type="dxa"/>
            <w:gridSpan w:val="8"/>
            <w:noWrap/>
            <w:tcMar>
              <w:top w:w="0" w:type="dxa"/>
              <w:left w:w="70" w:type="dxa"/>
              <w:bottom w:w="0" w:type="dxa"/>
              <w:right w:w="70" w:type="dxa"/>
            </w:tcMar>
            <w:vAlign w:val="bottom"/>
            <w:hideMark/>
          </w:tcPr>
          <w:p w:rsidR="00812064" w:rsidRDefault="00812064">
            <w:pPr>
              <w:rPr>
                <w:rFonts w:ascii="Times New Roman" w:eastAsia="Times New Roman" w:hAnsi="Times New Roman"/>
                <w:sz w:val="20"/>
                <w:szCs w:val="20"/>
                <w:lang w:eastAsia="es-SV"/>
              </w:rPr>
            </w:pPr>
          </w:p>
        </w:tc>
        <w:tc>
          <w:tcPr>
            <w:tcW w:w="600" w:type="dxa"/>
            <w:gridSpan w:val="3"/>
            <w:tcBorders>
              <w:top w:val="single" w:sz="8" w:space="0" w:color="auto"/>
              <w:left w:val="single" w:sz="8" w:space="0" w:color="auto"/>
              <w:bottom w:val="single" w:sz="8" w:space="0" w:color="auto"/>
              <w:right w:val="single" w:sz="8" w:space="0" w:color="auto"/>
            </w:tcBorders>
            <w:shd w:val="clear" w:color="auto" w:fill="FF0000"/>
            <w:noWrap/>
            <w:tcMar>
              <w:top w:w="0" w:type="dxa"/>
              <w:left w:w="70" w:type="dxa"/>
              <w:bottom w:w="0" w:type="dxa"/>
              <w:right w:w="70" w:type="dxa"/>
            </w:tcMar>
            <w:vAlign w:val="bottom"/>
            <w:hideMark/>
          </w:tcPr>
          <w:p w:rsidR="00812064" w:rsidRDefault="00812064">
            <w:pPr>
              <w:jc w:val="right"/>
              <w:rPr>
                <w:rFonts w:ascii="Calibri" w:hAnsi="Calibri"/>
                <w:color w:val="000000"/>
                <w:lang w:eastAsia="es-SV"/>
              </w:rPr>
            </w:pPr>
            <w:r>
              <w:rPr>
                <w:color w:val="000000"/>
                <w:lang w:eastAsia="es-SV"/>
              </w:rPr>
              <w:t>1</w:t>
            </w:r>
          </w:p>
        </w:tc>
        <w:tc>
          <w:tcPr>
            <w:tcW w:w="3600" w:type="dxa"/>
            <w:gridSpan w:val="17"/>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Elecciones municipales y legislativas</w:t>
            </w:r>
          </w:p>
        </w:tc>
        <w:tc>
          <w:tcPr>
            <w:tcW w:w="600" w:type="dxa"/>
            <w:gridSpan w:val="2"/>
            <w:noWrap/>
            <w:tcMar>
              <w:top w:w="0" w:type="dxa"/>
              <w:left w:w="70" w:type="dxa"/>
              <w:bottom w:w="0" w:type="dxa"/>
              <w:right w:w="70" w:type="dxa"/>
            </w:tcMar>
            <w:vAlign w:val="bottom"/>
            <w:hideMark/>
          </w:tcPr>
          <w:p w:rsidR="00812064" w:rsidRDefault="00812064">
            <w:pPr>
              <w:rPr>
                <w:rFonts w:ascii="Times New Roman" w:eastAsia="Times New Roman" w:hAnsi="Times New Roman"/>
                <w:sz w:val="20"/>
                <w:szCs w:val="20"/>
                <w:lang w:eastAsia="es-SV"/>
              </w:rPr>
            </w:pPr>
          </w:p>
        </w:tc>
        <w:tc>
          <w:tcPr>
            <w:tcW w:w="600" w:type="dxa"/>
            <w:noWrap/>
            <w:tcMar>
              <w:top w:w="0" w:type="dxa"/>
              <w:left w:w="70" w:type="dxa"/>
              <w:bottom w:w="0" w:type="dxa"/>
              <w:right w:w="70" w:type="dxa"/>
            </w:tcMar>
            <w:vAlign w:val="bottom"/>
            <w:hideMark/>
          </w:tcPr>
          <w:p w:rsidR="00812064" w:rsidRDefault="00812064">
            <w:pPr>
              <w:rPr>
                <w:rFonts w:ascii="Times New Roman" w:eastAsia="Times New Roman" w:hAnsi="Times New Roman"/>
                <w:sz w:val="20"/>
                <w:szCs w:val="20"/>
                <w:lang w:eastAsia="es-SV"/>
              </w:rPr>
            </w:pPr>
          </w:p>
        </w:tc>
        <w:tc>
          <w:tcPr>
            <w:tcW w:w="600" w:type="dxa"/>
            <w:noWrap/>
            <w:tcMar>
              <w:top w:w="0" w:type="dxa"/>
              <w:left w:w="70" w:type="dxa"/>
              <w:bottom w:w="0" w:type="dxa"/>
              <w:right w:w="70" w:type="dxa"/>
            </w:tcMar>
            <w:vAlign w:val="bottom"/>
            <w:hideMark/>
          </w:tcPr>
          <w:p w:rsidR="00812064" w:rsidRDefault="00812064">
            <w:pPr>
              <w:rPr>
                <w:rFonts w:ascii="Times New Roman" w:eastAsia="Times New Roman" w:hAnsi="Times New Roman"/>
                <w:sz w:val="20"/>
                <w:szCs w:val="20"/>
                <w:lang w:eastAsia="es-SV"/>
              </w:rPr>
            </w:pPr>
          </w:p>
        </w:tc>
        <w:tc>
          <w:tcPr>
            <w:tcW w:w="600" w:type="dxa"/>
            <w:noWrap/>
            <w:tcMar>
              <w:top w:w="0" w:type="dxa"/>
              <w:left w:w="70" w:type="dxa"/>
              <w:bottom w:w="0" w:type="dxa"/>
              <w:right w:w="70" w:type="dxa"/>
            </w:tcMar>
            <w:vAlign w:val="bottom"/>
            <w:hideMark/>
          </w:tcPr>
          <w:p w:rsidR="00812064" w:rsidRDefault="00812064">
            <w:pPr>
              <w:rPr>
                <w:rFonts w:ascii="Times New Roman" w:eastAsia="Times New Roman" w:hAnsi="Times New Roman"/>
                <w:sz w:val="20"/>
                <w:szCs w:val="20"/>
                <w:lang w:eastAsia="es-SV"/>
              </w:rPr>
            </w:pPr>
          </w:p>
        </w:tc>
        <w:tc>
          <w:tcPr>
            <w:tcW w:w="600" w:type="dxa"/>
            <w:noWrap/>
            <w:tcMar>
              <w:top w:w="0" w:type="dxa"/>
              <w:left w:w="70" w:type="dxa"/>
              <w:bottom w:w="0" w:type="dxa"/>
              <w:right w:w="70" w:type="dxa"/>
            </w:tcMar>
            <w:vAlign w:val="bottom"/>
            <w:hideMark/>
          </w:tcPr>
          <w:p w:rsidR="00812064" w:rsidRDefault="00812064">
            <w:pPr>
              <w:rPr>
                <w:rFonts w:ascii="Times New Roman" w:eastAsia="Times New Roman" w:hAnsi="Times New Roman"/>
                <w:sz w:val="20"/>
                <w:szCs w:val="20"/>
                <w:lang w:eastAsia="es-SV"/>
              </w:rPr>
            </w:pPr>
          </w:p>
        </w:tc>
        <w:tc>
          <w:tcPr>
            <w:tcW w:w="600" w:type="dxa"/>
            <w:noWrap/>
            <w:tcMar>
              <w:top w:w="0" w:type="dxa"/>
              <w:left w:w="70" w:type="dxa"/>
              <w:bottom w:w="0" w:type="dxa"/>
              <w:right w:w="70" w:type="dxa"/>
            </w:tcMar>
            <w:vAlign w:val="bottom"/>
            <w:hideMark/>
          </w:tcPr>
          <w:p w:rsidR="00812064" w:rsidRDefault="00812064">
            <w:pPr>
              <w:rPr>
                <w:rFonts w:ascii="Times New Roman" w:eastAsia="Times New Roman" w:hAnsi="Times New Roman"/>
                <w:sz w:val="20"/>
                <w:szCs w:val="20"/>
                <w:lang w:eastAsia="es-SV"/>
              </w:rPr>
            </w:pPr>
          </w:p>
        </w:tc>
        <w:tc>
          <w:tcPr>
            <w:tcW w:w="600" w:type="dxa"/>
            <w:noWrap/>
            <w:tcMar>
              <w:top w:w="0" w:type="dxa"/>
              <w:left w:w="70" w:type="dxa"/>
              <w:bottom w:w="0" w:type="dxa"/>
              <w:right w:w="70" w:type="dxa"/>
            </w:tcMar>
            <w:vAlign w:val="bottom"/>
            <w:hideMark/>
          </w:tcPr>
          <w:p w:rsidR="00812064" w:rsidRDefault="00812064">
            <w:pPr>
              <w:rPr>
                <w:rFonts w:ascii="Times New Roman" w:eastAsia="Times New Roman" w:hAnsi="Times New Roman"/>
                <w:sz w:val="20"/>
                <w:szCs w:val="20"/>
                <w:lang w:eastAsia="es-SV"/>
              </w:rPr>
            </w:pPr>
          </w:p>
        </w:tc>
        <w:tc>
          <w:tcPr>
            <w:tcW w:w="600" w:type="dxa"/>
            <w:noWrap/>
            <w:tcMar>
              <w:top w:w="0" w:type="dxa"/>
              <w:left w:w="70" w:type="dxa"/>
              <w:bottom w:w="0" w:type="dxa"/>
              <w:right w:w="70" w:type="dxa"/>
            </w:tcMar>
            <w:vAlign w:val="bottom"/>
            <w:hideMark/>
          </w:tcPr>
          <w:p w:rsidR="00812064" w:rsidRDefault="00812064">
            <w:pPr>
              <w:rPr>
                <w:rFonts w:ascii="Times New Roman" w:eastAsia="Times New Roman" w:hAnsi="Times New Roman"/>
                <w:sz w:val="20"/>
                <w:szCs w:val="20"/>
                <w:lang w:eastAsia="es-SV"/>
              </w:rPr>
            </w:pPr>
          </w:p>
        </w:tc>
        <w:tc>
          <w:tcPr>
            <w:tcW w:w="600" w:type="dxa"/>
            <w:noWrap/>
            <w:tcMar>
              <w:top w:w="0" w:type="dxa"/>
              <w:left w:w="70" w:type="dxa"/>
              <w:bottom w:w="0" w:type="dxa"/>
              <w:right w:w="70" w:type="dxa"/>
            </w:tcMar>
            <w:vAlign w:val="bottom"/>
            <w:hideMark/>
          </w:tcPr>
          <w:p w:rsidR="00812064" w:rsidRDefault="00812064">
            <w:pPr>
              <w:rPr>
                <w:rFonts w:ascii="Times New Roman" w:eastAsia="Times New Roman" w:hAnsi="Times New Roman"/>
                <w:sz w:val="20"/>
                <w:szCs w:val="20"/>
                <w:lang w:eastAsia="es-SV"/>
              </w:rPr>
            </w:pPr>
          </w:p>
        </w:tc>
        <w:tc>
          <w:tcPr>
            <w:tcW w:w="600" w:type="dxa"/>
            <w:noWrap/>
            <w:tcMar>
              <w:top w:w="0" w:type="dxa"/>
              <w:left w:w="70" w:type="dxa"/>
              <w:bottom w:w="0" w:type="dxa"/>
              <w:right w:w="70" w:type="dxa"/>
            </w:tcMar>
            <w:vAlign w:val="bottom"/>
            <w:hideMark/>
          </w:tcPr>
          <w:p w:rsidR="00812064" w:rsidRDefault="00812064">
            <w:pPr>
              <w:rPr>
                <w:rFonts w:ascii="Times New Roman" w:eastAsia="Times New Roman" w:hAnsi="Times New Roman"/>
                <w:sz w:val="20"/>
                <w:szCs w:val="20"/>
                <w:lang w:eastAsia="es-SV"/>
              </w:rPr>
            </w:pPr>
          </w:p>
        </w:tc>
        <w:tc>
          <w:tcPr>
            <w:tcW w:w="600" w:type="dxa"/>
            <w:noWrap/>
            <w:tcMar>
              <w:top w:w="0" w:type="dxa"/>
              <w:left w:w="70" w:type="dxa"/>
              <w:bottom w:w="0" w:type="dxa"/>
              <w:right w:w="70" w:type="dxa"/>
            </w:tcMar>
            <w:vAlign w:val="bottom"/>
            <w:hideMark/>
          </w:tcPr>
          <w:p w:rsidR="00812064" w:rsidRDefault="00812064">
            <w:pPr>
              <w:rPr>
                <w:rFonts w:ascii="Times New Roman" w:eastAsia="Times New Roman" w:hAnsi="Times New Roman"/>
                <w:sz w:val="20"/>
                <w:szCs w:val="20"/>
                <w:lang w:eastAsia="es-SV"/>
              </w:rPr>
            </w:pPr>
          </w:p>
        </w:tc>
        <w:tc>
          <w:tcPr>
            <w:tcW w:w="600" w:type="dxa"/>
            <w:noWrap/>
            <w:tcMar>
              <w:top w:w="0" w:type="dxa"/>
              <w:left w:w="70" w:type="dxa"/>
              <w:bottom w:w="0" w:type="dxa"/>
              <w:right w:w="70" w:type="dxa"/>
            </w:tcMar>
            <w:vAlign w:val="bottom"/>
            <w:hideMark/>
          </w:tcPr>
          <w:p w:rsidR="00812064" w:rsidRDefault="00812064">
            <w:pPr>
              <w:rPr>
                <w:rFonts w:ascii="Times New Roman" w:eastAsia="Times New Roman" w:hAnsi="Times New Roman"/>
                <w:sz w:val="20"/>
                <w:szCs w:val="20"/>
                <w:lang w:eastAsia="es-SV"/>
              </w:rPr>
            </w:pPr>
          </w:p>
        </w:tc>
        <w:tc>
          <w:tcPr>
            <w:tcW w:w="600" w:type="dxa"/>
            <w:noWrap/>
            <w:tcMar>
              <w:top w:w="0" w:type="dxa"/>
              <w:left w:w="70" w:type="dxa"/>
              <w:bottom w:w="0" w:type="dxa"/>
              <w:right w:w="70" w:type="dxa"/>
            </w:tcMar>
            <w:vAlign w:val="bottom"/>
            <w:hideMark/>
          </w:tcPr>
          <w:p w:rsidR="00812064" w:rsidRDefault="00812064">
            <w:pPr>
              <w:rPr>
                <w:rFonts w:ascii="Times New Roman" w:eastAsia="Times New Roman" w:hAnsi="Times New Roman"/>
                <w:sz w:val="20"/>
                <w:szCs w:val="20"/>
                <w:lang w:eastAsia="es-SV"/>
              </w:rPr>
            </w:pPr>
          </w:p>
        </w:tc>
      </w:tr>
      <w:tr w:rsidR="00812064" w:rsidTr="00812064">
        <w:trPr>
          <w:trHeight w:val="300"/>
        </w:trPr>
        <w:tc>
          <w:tcPr>
            <w:tcW w:w="4600" w:type="dxa"/>
            <w:gridSpan w:val="8"/>
            <w:noWrap/>
            <w:tcMar>
              <w:top w:w="0" w:type="dxa"/>
              <w:left w:w="70" w:type="dxa"/>
              <w:bottom w:w="0" w:type="dxa"/>
              <w:right w:w="70" w:type="dxa"/>
            </w:tcMar>
            <w:vAlign w:val="bottom"/>
            <w:hideMark/>
          </w:tcPr>
          <w:p w:rsidR="00812064" w:rsidRDefault="00812064">
            <w:pPr>
              <w:rPr>
                <w:rFonts w:ascii="Times New Roman" w:eastAsia="Times New Roman" w:hAnsi="Times New Roman"/>
                <w:sz w:val="20"/>
                <w:szCs w:val="20"/>
                <w:lang w:eastAsia="es-SV"/>
              </w:rPr>
            </w:pPr>
          </w:p>
        </w:tc>
        <w:tc>
          <w:tcPr>
            <w:tcW w:w="600" w:type="dxa"/>
            <w:gridSpan w:val="3"/>
            <w:tcBorders>
              <w:top w:val="nil"/>
              <w:left w:val="single" w:sz="8" w:space="0" w:color="auto"/>
              <w:bottom w:val="single" w:sz="8" w:space="0" w:color="auto"/>
              <w:right w:val="single" w:sz="8" w:space="0" w:color="auto"/>
            </w:tcBorders>
            <w:shd w:val="clear" w:color="auto" w:fill="FF0000"/>
            <w:noWrap/>
            <w:tcMar>
              <w:top w:w="0" w:type="dxa"/>
              <w:left w:w="70" w:type="dxa"/>
              <w:bottom w:w="0" w:type="dxa"/>
              <w:right w:w="70" w:type="dxa"/>
            </w:tcMar>
            <w:vAlign w:val="bottom"/>
            <w:hideMark/>
          </w:tcPr>
          <w:p w:rsidR="00812064" w:rsidRDefault="00812064">
            <w:pPr>
              <w:jc w:val="right"/>
              <w:rPr>
                <w:rFonts w:ascii="Calibri" w:hAnsi="Calibri"/>
                <w:color w:val="000000"/>
                <w:lang w:eastAsia="es-SV"/>
              </w:rPr>
            </w:pPr>
            <w:r>
              <w:rPr>
                <w:color w:val="000000"/>
                <w:lang w:eastAsia="es-SV"/>
              </w:rPr>
              <w:t>4</w:t>
            </w:r>
          </w:p>
        </w:tc>
        <w:tc>
          <w:tcPr>
            <w:tcW w:w="1800" w:type="dxa"/>
            <w:gridSpan w:val="8"/>
            <w:noWrap/>
            <w:tcMar>
              <w:top w:w="0" w:type="dxa"/>
              <w:left w:w="70" w:type="dxa"/>
              <w:bottom w:w="0" w:type="dxa"/>
              <w:right w:w="70" w:type="dxa"/>
            </w:tcMar>
            <w:vAlign w:val="bottom"/>
            <w:hideMark/>
          </w:tcPr>
          <w:p w:rsidR="00812064" w:rsidRDefault="00812064">
            <w:pPr>
              <w:rPr>
                <w:rFonts w:ascii="Calibri" w:hAnsi="Calibri"/>
                <w:color w:val="000000"/>
                <w:lang w:eastAsia="es-SV"/>
              </w:rPr>
            </w:pPr>
            <w:r>
              <w:rPr>
                <w:color w:val="000000"/>
                <w:lang w:eastAsia="es-SV"/>
              </w:rPr>
              <w:t>Semana Santa</w:t>
            </w:r>
          </w:p>
        </w:tc>
        <w:tc>
          <w:tcPr>
            <w:tcW w:w="600" w:type="dxa"/>
            <w:gridSpan w:val="3"/>
            <w:noWrap/>
            <w:tcMar>
              <w:top w:w="0" w:type="dxa"/>
              <w:left w:w="70" w:type="dxa"/>
              <w:bottom w:w="0" w:type="dxa"/>
              <w:right w:w="70" w:type="dxa"/>
            </w:tcMar>
            <w:vAlign w:val="bottom"/>
            <w:hideMark/>
          </w:tcPr>
          <w:p w:rsidR="00812064" w:rsidRDefault="00812064">
            <w:pPr>
              <w:rPr>
                <w:rFonts w:ascii="Times New Roman" w:eastAsia="Times New Roman" w:hAnsi="Times New Roman"/>
                <w:sz w:val="20"/>
                <w:szCs w:val="20"/>
                <w:lang w:eastAsia="es-SV"/>
              </w:rPr>
            </w:pPr>
          </w:p>
        </w:tc>
        <w:tc>
          <w:tcPr>
            <w:tcW w:w="600" w:type="dxa"/>
            <w:gridSpan w:val="3"/>
            <w:noWrap/>
            <w:tcMar>
              <w:top w:w="0" w:type="dxa"/>
              <w:left w:w="70" w:type="dxa"/>
              <w:bottom w:w="0" w:type="dxa"/>
              <w:right w:w="70" w:type="dxa"/>
            </w:tcMar>
            <w:vAlign w:val="bottom"/>
            <w:hideMark/>
          </w:tcPr>
          <w:p w:rsidR="00812064" w:rsidRDefault="00812064">
            <w:pPr>
              <w:rPr>
                <w:rFonts w:ascii="Times New Roman" w:eastAsia="Times New Roman" w:hAnsi="Times New Roman"/>
                <w:sz w:val="20"/>
                <w:szCs w:val="20"/>
                <w:lang w:eastAsia="es-SV"/>
              </w:rPr>
            </w:pPr>
          </w:p>
        </w:tc>
        <w:tc>
          <w:tcPr>
            <w:tcW w:w="600" w:type="dxa"/>
            <w:gridSpan w:val="3"/>
            <w:noWrap/>
            <w:tcMar>
              <w:top w:w="0" w:type="dxa"/>
              <w:left w:w="70" w:type="dxa"/>
              <w:bottom w:w="0" w:type="dxa"/>
              <w:right w:w="70" w:type="dxa"/>
            </w:tcMar>
            <w:vAlign w:val="bottom"/>
            <w:hideMark/>
          </w:tcPr>
          <w:p w:rsidR="00812064" w:rsidRDefault="00812064">
            <w:pPr>
              <w:rPr>
                <w:rFonts w:ascii="Times New Roman" w:eastAsia="Times New Roman" w:hAnsi="Times New Roman"/>
                <w:sz w:val="20"/>
                <w:szCs w:val="20"/>
                <w:lang w:eastAsia="es-SV"/>
              </w:rPr>
            </w:pPr>
          </w:p>
        </w:tc>
        <w:tc>
          <w:tcPr>
            <w:tcW w:w="600" w:type="dxa"/>
            <w:gridSpan w:val="2"/>
            <w:noWrap/>
            <w:tcMar>
              <w:top w:w="0" w:type="dxa"/>
              <w:left w:w="70" w:type="dxa"/>
              <w:bottom w:w="0" w:type="dxa"/>
              <w:right w:w="70" w:type="dxa"/>
            </w:tcMar>
            <w:vAlign w:val="bottom"/>
            <w:hideMark/>
          </w:tcPr>
          <w:p w:rsidR="00812064" w:rsidRDefault="00812064">
            <w:pPr>
              <w:rPr>
                <w:rFonts w:ascii="Times New Roman" w:eastAsia="Times New Roman" w:hAnsi="Times New Roman"/>
                <w:sz w:val="20"/>
                <w:szCs w:val="20"/>
                <w:lang w:eastAsia="es-SV"/>
              </w:rPr>
            </w:pPr>
          </w:p>
        </w:tc>
        <w:tc>
          <w:tcPr>
            <w:tcW w:w="600" w:type="dxa"/>
            <w:noWrap/>
            <w:tcMar>
              <w:top w:w="0" w:type="dxa"/>
              <w:left w:w="70" w:type="dxa"/>
              <w:bottom w:w="0" w:type="dxa"/>
              <w:right w:w="70" w:type="dxa"/>
            </w:tcMar>
            <w:vAlign w:val="bottom"/>
            <w:hideMark/>
          </w:tcPr>
          <w:p w:rsidR="00812064" w:rsidRDefault="00812064">
            <w:pPr>
              <w:rPr>
                <w:rFonts w:ascii="Times New Roman" w:eastAsia="Times New Roman" w:hAnsi="Times New Roman"/>
                <w:sz w:val="20"/>
                <w:szCs w:val="20"/>
                <w:lang w:eastAsia="es-SV"/>
              </w:rPr>
            </w:pPr>
          </w:p>
        </w:tc>
        <w:tc>
          <w:tcPr>
            <w:tcW w:w="600" w:type="dxa"/>
            <w:noWrap/>
            <w:tcMar>
              <w:top w:w="0" w:type="dxa"/>
              <w:left w:w="70" w:type="dxa"/>
              <w:bottom w:w="0" w:type="dxa"/>
              <w:right w:w="70" w:type="dxa"/>
            </w:tcMar>
            <w:vAlign w:val="bottom"/>
            <w:hideMark/>
          </w:tcPr>
          <w:p w:rsidR="00812064" w:rsidRDefault="00812064">
            <w:pPr>
              <w:rPr>
                <w:rFonts w:ascii="Times New Roman" w:eastAsia="Times New Roman" w:hAnsi="Times New Roman"/>
                <w:sz w:val="20"/>
                <w:szCs w:val="20"/>
                <w:lang w:eastAsia="es-SV"/>
              </w:rPr>
            </w:pPr>
          </w:p>
        </w:tc>
        <w:tc>
          <w:tcPr>
            <w:tcW w:w="600" w:type="dxa"/>
            <w:noWrap/>
            <w:tcMar>
              <w:top w:w="0" w:type="dxa"/>
              <w:left w:w="70" w:type="dxa"/>
              <w:bottom w:w="0" w:type="dxa"/>
              <w:right w:w="70" w:type="dxa"/>
            </w:tcMar>
            <w:vAlign w:val="bottom"/>
            <w:hideMark/>
          </w:tcPr>
          <w:p w:rsidR="00812064" w:rsidRDefault="00812064">
            <w:pPr>
              <w:rPr>
                <w:rFonts w:ascii="Times New Roman" w:eastAsia="Times New Roman" w:hAnsi="Times New Roman"/>
                <w:sz w:val="20"/>
                <w:szCs w:val="20"/>
                <w:lang w:eastAsia="es-SV"/>
              </w:rPr>
            </w:pPr>
          </w:p>
        </w:tc>
        <w:tc>
          <w:tcPr>
            <w:tcW w:w="600" w:type="dxa"/>
            <w:noWrap/>
            <w:tcMar>
              <w:top w:w="0" w:type="dxa"/>
              <w:left w:w="70" w:type="dxa"/>
              <w:bottom w:w="0" w:type="dxa"/>
              <w:right w:w="70" w:type="dxa"/>
            </w:tcMar>
            <w:vAlign w:val="bottom"/>
            <w:hideMark/>
          </w:tcPr>
          <w:p w:rsidR="00812064" w:rsidRDefault="00812064">
            <w:pPr>
              <w:rPr>
                <w:rFonts w:ascii="Times New Roman" w:eastAsia="Times New Roman" w:hAnsi="Times New Roman"/>
                <w:sz w:val="20"/>
                <w:szCs w:val="20"/>
                <w:lang w:eastAsia="es-SV"/>
              </w:rPr>
            </w:pPr>
          </w:p>
        </w:tc>
        <w:tc>
          <w:tcPr>
            <w:tcW w:w="600" w:type="dxa"/>
            <w:noWrap/>
            <w:tcMar>
              <w:top w:w="0" w:type="dxa"/>
              <w:left w:w="70" w:type="dxa"/>
              <w:bottom w:w="0" w:type="dxa"/>
              <w:right w:w="70" w:type="dxa"/>
            </w:tcMar>
            <w:vAlign w:val="bottom"/>
            <w:hideMark/>
          </w:tcPr>
          <w:p w:rsidR="00812064" w:rsidRDefault="00812064">
            <w:pPr>
              <w:rPr>
                <w:rFonts w:ascii="Times New Roman" w:eastAsia="Times New Roman" w:hAnsi="Times New Roman"/>
                <w:sz w:val="20"/>
                <w:szCs w:val="20"/>
                <w:lang w:eastAsia="es-SV"/>
              </w:rPr>
            </w:pPr>
          </w:p>
        </w:tc>
        <w:tc>
          <w:tcPr>
            <w:tcW w:w="600" w:type="dxa"/>
            <w:noWrap/>
            <w:tcMar>
              <w:top w:w="0" w:type="dxa"/>
              <w:left w:w="70" w:type="dxa"/>
              <w:bottom w:w="0" w:type="dxa"/>
              <w:right w:w="70" w:type="dxa"/>
            </w:tcMar>
            <w:vAlign w:val="bottom"/>
            <w:hideMark/>
          </w:tcPr>
          <w:p w:rsidR="00812064" w:rsidRDefault="00812064">
            <w:pPr>
              <w:rPr>
                <w:rFonts w:ascii="Times New Roman" w:eastAsia="Times New Roman" w:hAnsi="Times New Roman"/>
                <w:sz w:val="20"/>
                <w:szCs w:val="20"/>
                <w:lang w:eastAsia="es-SV"/>
              </w:rPr>
            </w:pPr>
          </w:p>
        </w:tc>
        <w:tc>
          <w:tcPr>
            <w:tcW w:w="600" w:type="dxa"/>
            <w:noWrap/>
            <w:tcMar>
              <w:top w:w="0" w:type="dxa"/>
              <w:left w:w="70" w:type="dxa"/>
              <w:bottom w:w="0" w:type="dxa"/>
              <w:right w:w="70" w:type="dxa"/>
            </w:tcMar>
            <w:vAlign w:val="bottom"/>
            <w:hideMark/>
          </w:tcPr>
          <w:p w:rsidR="00812064" w:rsidRDefault="00812064">
            <w:pPr>
              <w:rPr>
                <w:rFonts w:ascii="Times New Roman" w:eastAsia="Times New Roman" w:hAnsi="Times New Roman"/>
                <w:sz w:val="20"/>
                <w:szCs w:val="20"/>
                <w:lang w:eastAsia="es-SV"/>
              </w:rPr>
            </w:pPr>
          </w:p>
        </w:tc>
        <w:tc>
          <w:tcPr>
            <w:tcW w:w="600" w:type="dxa"/>
            <w:noWrap/>
            <w:tcMar>
              <w:top w:w="0" w:type="dxa"/>
              <w:left w:w="70" w:type="dxa"/>
              <w:bottom w:w="0" w:type="dxa"/>
              <w:right w:w="70" w:type="dxa"/>
            </w:tcMar>
            <w:vAlign w:val="bottom"/>
            <w:hideMark/>
          </w:tcPr>
          <w:p w:rsidR="00812064" w:rsidRDefault="00812064">
            <w:pPr>
              <w:rPr>
                <w:rFonts w:ascii="Times New Roman" w:eastAsia="Times New Roman" w:hAnsi="Times New Roman"/>
                <w:sz w:val="20"/>
                <w:szCs w:val="20"/>
                <w:lang w:eastAsia="es-SV"/>
              </w:rPr>
            </w:pPr>
          </w:p>
        </w:tc>
        <w:tc>
          <w:tcPr>
            <w:tcW w:w="600" w:type="dxa"/>
            <w:noWrap/>
            <w:tcMar>
              <w:top w:w="0" w:type="dxa"/>
              <w:left w:w="70" w:type="dxa"/>
              <w:bottom w:w="0" w:type="dxa"/>
              <w:right w:w="70" w:type="dxa"/>
            </w:tcMar>
            <w:vAlign w:val="bottom"/>
            <w:hideMark/>
          </w:tcPr>
          <w:p w:rsidR="00812064" w:rsidRDefault="00812064">
            <w:pPr>
              <w:rPr>
                <w:rFonts w:ascii="Times New Roman" w:eastAsia="Times New Roman" w:hAnsi="Times New Roman"/>
                <w:sz w:val="20"/>
                <w:szCs w:val="20"/>
                <w:lang w:eastAsia="es-SV"/>
              </w:rPr>
            </w:pPr>
          </w:p>
        </w:tc>
        <w:tc>
          <w:tcPr>
            <w:tcW w:w="600" w:type="dxa"/>
            <w:noWrap/>
            <w:tcMar>
              <w:top w:w="0" w:type="dxa"/>
              <w:left w:w="70" w:type="dxa"/>
              <w:bottom w:w="0" w:type="dxa"/>
              <w:right w:w="70" w:type="dxa"/>
            </w:tcMar>
            <w:vAlign w:val="bottom"/>
            <w:hideMark/>
          </w:tcPr>
          <w:p w:rsidR="00812064" w:rsidRDefault="00812064">
            <w:pPr>
              <w:rPr>
                <w:rFonts w:ascii="Times New Roman" w:eastAsia="Times New Roman" w:hAnsi="Times New Roman"/>
                <w:sz w:val="20"/>
                <w:szCs w:val="20"/>
                <w:lang w:eastAsia="es-SV"/>
              </w:rPr>
            </w:pPr>
          </w:p>
        </w:tc>
        <w:tc>
          <w:tcPr>
            <w:tcW w:w="600" w:type="dxa"/>
            <w:noWrap/>
            <w:tcMar>
              <w:top w:w="0" w:type="dxa"/>
              <w:left w:w="70" w:type="dxa"/>
              <w:bottom w:w="0" w:type="dxa"/>
              <w:right w:w="70" w:type="dxa"/>
            </w:tcMar>
            <w:vAlign w:val="bottom"/>
            <w:hideMark/>
          </w:tcPr>
          <w:p w:rsidR="00812064" w:rsidRDefault="00812064">
            <w:pPr>
              <w:rPr>
                <w:rFonts w:ascii="Times New Roman" w:eastAsia="Times New Roman" w:hAnsi="Times New Roman"/>
                <w:sz w:val="20"/>
                <w:szCs w:val="20"/>
                <w:lang w:eastAsia="es-SV"/>
              </w:rPr>
            </w:pPr>
          </w:p>
        </w:tc>
        <w:tc>
          <w:tcPr>
            <w:tcW w:w="600" w:type="dxa"/>
            <w:noWrap/>
            <w:tcMar>
              <w:top w:w="0" w:type="dxa"/>
              <w:left w:w="70" w:type="dxa"/>
              <w:bottom w:w="0" w:type="dxa"/>
              <w:right w:w="70" w:type="dxa"/>
            </w:tcMar>
            <w:vAlign w:val="bottom"/>
            <w:hideMark/>
          </w:tcPr>
          <w:p w:rsidR="00812064" w:rsidRDefault="00812064">
            <w:pPr>
              <w:rPr>
                <w:rFonts w:ascii="Times New Roman" w:eastAsia="Times New Roman" w:hAnsi="Times New Roman"/>
                <w:sz w:val="20"/>
                <w:szCs w:val="20"/>
                <w:lang w:eastAsia="es-SV"/>
              </w:rPr>
            </w:pPr>
          </w:p>
        </w:tc>
      </w:tr>
    </w:tbl>
    <w:p w:rsidR="00812064" w:rsidRDefault="00812064" w:rsidP="00812064">
      <w:pPr>
        <w:rPr>
          <w:color w:val="1F497D"/>
        </w:rPr>
      </w:pPr>
      <w:r>
        <w:rPr>
          <w:color w:val="1F497D"/>
        </w:rPr>
        <w:lastRenderedPageBreak/>
        <w:t>Este correo lo compartiré con todas las organizaciones de sociedad civil y las instituciones del GOES, el día de mañana, por lo que, si tienen algún cometario o corrección, les pido, por favor, me lo hagan antes de las 12 m de mañana. El correo lo reenviaré a las 2pm.</w:t>
      </w:r>
    </w:p>
    <w:p w:rsidR="00812064" w:rsidRDefault="00812064" w:rsidP="00812064">
      <w:pPr>
        <w:rPr>
          <w:color w:val="1F497D"/>
        </w:rPr>
      </w:pPr>
      <w:r>
        <w:rPr>
          <w:color w:val="1F497D"/>
        </w:rPr>
        <w:t>Cordiales saludos.</w:t>
      </w:r>
    </w:p>
    <w:p w:rsidR="00812064" w:rsidRDefault="00812064"/>
    <w:p w:rsidR="00812064" w:rsidRPr="00AC3465" w:rsidRDefault="00812064">
      <w:pPr>
        <w:rPr>
          <w:b/>
        </w:rPr>
      </w:pPr>
      <w:r w:rsidRPr="00AC3465">
        <w:rPr>
          <w:b/>
        </w:rPr>
        <w:t>Correo fecha 19 de diciembre de 2017</w:t>
      </w:r>
    </w:p>
    <w:p w:rsidR="00812064" w:rsidRDefault="00812064" w:rsidP="00812064">
      <w:pPr>
        <w:rPr>
          <w:color w:val="1F497D"/>
        </w:rPr>
      </w:pPr>
      <w:r>
        <w:rPr>
          <w:color w:val="1F497D"/>
        </w:rPr>
        <w:t>Hola, buenas tardes.</w:t>
      </w:r>
    </w:p>
    <w:p w:rsidR="00812064" w:rsidRDefault="00812064" w:rsidP="00812064">
      <w:pPr>
        <w:rPr>
          <w:color w:val="1F497D"/>
        </w:rPr>
      </w:pPr>
      <w:r>
        <w:rPr>
          <w:color w:val="1F497D"/>
        </w:rPr>
        <w:t>Disculpas por la demora de este correo. Aquí van los puntos vistos y los acuerdos tomados en la reunión del pasado viernes, 15 de diciembre de 2017.</w:t>
      </w:r>
    </w:p>
    <w:p w:rsidR="00812064" w:rsidRDefault="00812064" w:rsidP="00812064">
      <w:pPr>
        <w:spacing w:after="0"/>
        <w:rPr>
          <w:color w:val="1F497D"/>
        </w:rPr>
      </w:pPr>
    </w:p>
    <w:p w:rsidR="00812064" w:rsidRDefault="00812064" w:rsidP="00812064">
      <w:pPr>
        <w:spacing w:after="0"/>
        <w:rPr>
          <w:color w:val="1F497D"/>
        </w:rPr>
      </w:pPr>
      <w:r>
        <w:rPr>
          <w:color w:val="1F497D"/>
        </w:rPr>
        <w:t>ASISTENTES:</w:t>
      </w:r>
    </w:p>
    <w:p w:rsidR="00812064" w:rsidRDefault="00812064" w:rsidP="00812064">
      <w:pPr>
        <w:spacing w:after="0"/>
        <w:rPr>
          <w:color w:val="1F497D"/>
        </w:rPr>
      </w:pPr>
      <w:r>
        <w:rPr>
          <w:color w:val="1F497D"/>
        </w:rPr>
        <w:t>Luis FUNDASPAD</w:t>
      </w:r>
    </w:p>
    <w:p w:rsidR="00812064" w:rsidRDefault="00812064" w:rsidP="00812064">
      <w:pPr>
        <w:spacing w:after="0"/>
        <w:rPr>
          <w:color w:val="1F497D"/>
        </w:rPr>
      </w:pPr>
      <w:r>
        <w:rPr>
          <w:color w:val="1F497D"/>
        </w:rPr>
        <w:t>Vicente IAIP</w:t>
      </w:r>
    </w:p>
    <w:p w:rsidR="00812064" w:rsidRDefault="00812064" w:rsidP="00812064">
      <w:pPr>
        <w:spacing w:after="0"/>
        <w:rPr>
          <w:color w:val="1F497D"/>
        </w:rPr>
      </w:pPr>
      <w:r>
        <w:rPr>
          <w:color w:val="1F497D"/>
        </w:rPr>
        <w:t>Luis SPTA</w:t>
      </w:r>
    </w:p>
    <w:p w:rsidR="00812064" w:rsidRDefault="00812064" w:rsidP="00812064">
      <w:pPr>
        <w:spacing w:after="0"/>
        <w:rPr>
          <w:color w:val="1F497D"/>
        </w:rPr>
      </w:pPr>
      <w:r>
        <w:rPr>
          <w:color w:val="1F497D"/>
        </w:rPr>
        <w:t>Miriam SPTA</w:t>
      </w:r>
    </w:p>
    <w:p w:rsidR="00812064" w:rsidRDefault="00812064" w:rsidP="00812064">
      <w:pPr>
        <w:spacing w:after="0"/>
        <w:rPr>
          <w:color w:val="1F497D"/>
        </w:rPr>
      </w:pPr>
      <w:r>
        <w:rPr>
          <w:color w:val="1F497D"/>
        </w:rPr>
        <w:t>Manuel UES</w:t>
      </w:r>
    </w:p>
    <w:p w:rsidR="00812064" w:rsidRDefault="00812064" w:rsidP="00812064">
      <w:pPr>
        <w:spacing w:after="0"/>
        <w:rPr>
          <w:color w:val="1F497D"/>
        </w:rPr>
      </w:pPr>
    </w:p>
    <w:p w:rsidR="00812064" w:rsidRDefault="00812064" w:rsidP="00812064">
      <w:pPr>
        <w:spacing w:after="0"/>
        <w:rPr>
          <w:color w:val="1F497D"/>
        </w:rPr>
      </w:pPr>
      <w:r>
        <w:rPr>
          <w:color w:val="1F497D"/>
        </w:rPr>
        <w:t>AUSENTES</w:t>
      </w:r>
    </w:p>
    <w:p w:rsidR="00812064" w:rsidRDefault="00812064" w:rsidP="00812064">
      <w:pPr>
        <w:spacing w:after="0"/>
        <w:rPr>
          <w:color w:val="1F497D"/>
        </w:rPr>
      </w:pPr>
      <w:r>
        <w:rPr>
          <w:color w:val="1F497D"/>
        </w:rPr>
        <w:t>Oscar ISD</w:t>
      </w:r>
    </w:p>
    <w:p w:rsidR="00812064" w:rsidRDefault="00812064" w:rsidP="00812064">
      <w:pPr>
        <w:spacing w:after="0"/>
        <w:rPr>
          <w:color w:val="1F497D"/>
        </w:rPr>
      </w:pPr>
      <w:r>
        <w:rPr>
          <w:color w:val="1F497D"/>
        </w:rPr>
        <w:t>Angélica ARPAS (se disculpó por conferencia de prensa)</w:t>
      </w:r>
    </w:p>
    <w:p w:rsidR="00812064" w:rsidRDefault="00812064" w:rsidP="00812064">
      <w:pPr>
        <w:rPr>
          <w:color w:val="1F497D"/>
        </w:rPr>
      </w:pPr>
    </w:p>
    <w:p w:rsidR="00812064" w:rsidRDefault="00812064" w:rsidP="00812064">
      <w:pPr>
        <w:rPr>
          <w:color w:val="1F497D"/>
        </w:rPr>
      </w:pPr>
      <w:r>
        <w:rPr>
          <w:color w:val="1F497D"/>
        </w:rPr>
        <w:t>AGENDA</w:t>
      </w:r>
    </w:p>
    <w:p w:rsidR="00812064" w:rsidRDefault="00812064" w:rsidP="00812064">
      <w:pPr>
        <w:pStyle w:val="Prrafodelista"/>
        <w:numPr>
          <w:ilvl w:val="0"/>
          <w:numId w:val="4"/>
        </w:numPr>
        <w:rPr>
          <w:color w:val="1F497D"/>
        </w:rPr>
      </w:pPr>
      <w:r>
        <w:rPr>
          <w:color w:val="1F497D"/>
        </w:rPr>
        <w:t>Encuentro Regional de AGA: las personas que participaron contaron cómo les había ido y dieron comentarios de las participaciones que hubo. Se destacó la participación de varias personas de El Salvador que no son integrantes del OAGA (y por tanto, no respaldan el trabajo del Observatorio) y se notó la necesidad de lograr más apoyo de cooperación para este tipo de eventos.</w:t>
      </w:r>
    </w:p>
    <w:p w:rsidR="00812064" w:rsidRDefault="00812064" w:rsidP="00812064">
      <w:pPr>
        <w:pStyle w:val="Prrafodelista"/>
        <w:numPr>
          <w:ilvl w:val="0"/>
          <w:numId w:val="4"/>
        </w:numPr>
        <w:rPr>
          <w:color w:val="1F497D"/>
        </w:rPr>
      </w:pPr>
      <w:r>
        <w:rPr>
          <w:color w:val="1F497D"/>
        </w:rPr>
        <w:t>Agenda para actividades próximo año:</w:t>
      </w:r>
    </w:p>
    <w:p w:rsidR="00812064" w:rsidRDefault="00812064" w:rsidP="00812064">
      <w:pPr>
        <w:pStyle w:val="Prrafodelista"/>
        <w:numPr>
          <w:ilvl w:val="1"/>
          <w:numId w:val="4"/>
        </w:numPr>
        <w:rPr>
          <w:color w:val="1F497D"/>
        </w:rPr>
      </w:pPr>
      <w:r>
        <w:rPr>
          <w:b/>
          <w:bCs/>
          <w:color w:val="1F497D"/>
        </w:rPr>
        <w:t>17 de enero</w:t>
      </w:r>
      <w:r>
        <w:rPr>
          <w:color w:val="1F497D"/>
        </w:rPr>
        <w:t>: reunión para revisar el proceso de construcción del plan 2016-2018 y su implementación. La comisión propuso incluir en este proceso a CIAZO y SACDEL</w:t>
      </w:r>
    </w:p>
    <w:p w:rsidR="00812064" w:rsidRDefault="00812064" w:rsidP="00812064">
      <w:pPr>
        <w:pStyle w:val="Prrafodelista"/>
        <w:numPr>
          <w:ilvl w:val="1"/>
          <w:numId w:val="4"/>
        </w:numPr>
        <w:rPr>
          <w:color w:val="1F497D"/>
        </w:rPr>
      </w:pPr>
      <w:r>
        <w:rPr>
          <w:b/>
          <w:bCs/>
          <w:color w:val="1F497D"/>
        </w:rPr>
        <w:t>31 de enero</w:t>
      </w:r>
      <w:r>
        <w:rPr>
          <w:color w:val="1F497D"/>
        </w:rPr>
        <w:t xml:space="preserve"> (con posibilidades de continuar el </w:t>
      </w:r>
      <w:r>
        <w:rPr>
          <w:b/>
          <w:bCs/>
          <w:color w:val="1F497D"/>
        </w:rPr>
        <w:t>8 de febrero</w:t>
      </w:r>
      <w:r>
        <w:rPr>
          <w:color w:val="1F497D"/>
        </w:rPr>
        <w:t>): construcción de metodología para elaborar el plan 2018-2020.</w:t>
      </w:r>
    </w:p>
    <w:p w:rsidR="00812064" w:rsidRDefault="00812064" w:rsidP="00812064">
      <w:pPr>
        <w:pStyle w:val="Prrafodelista"/>
        <w:numPr>
          <w:ilvl w:val="1"/>
          <w:numId w:val="4"/>
        </w:numPr>
        <w:rPr>
          <w:color w:val="1F497D"/>
        </w:rPr>
      </w:pPr>
      <w:r>
        <w:rPr>
          <w:b/>
          <w:bCs/>
          <w:color w:val="1F497D"/>
        </w:rPr>
        <w:t>31 de julio</w:t>
      </w:r>
      <w:r>
        <w:rPr>
          <w:color w:val="1F497D"/>
        </w:rPr>
        <w:t>: fecha límite para entregar el plan 2018-2020</w:t>
      </w:r>
    </w:p>
    <w:p w:rsidR="00812064" w:rsidRDefault="00812064" w:rsidP="00812064">
      <w:pPr>
        <w:pStyle w:val="Prrafodelista"/>
        <w:numPr>
          <w:ilvl w:val="0"/>
          <w:numId w:val="4"/>
        </w:numPr>
        <w:rPr>
          <w:color w:val="1F497D"/>
        </w:rPr>
      </w:pPr>
      <w:r>
        <w:rPr>
          <w:color w:val="1F497D"/>
        </w:rPr>
        <w:t>La SPTA enviará en enero, carta de invitación para formar parte del OAGA, junto con la nueva acta de adhesión. Se mandará a las 25 entidades que firmaron y a la base de datos de OSC que se tiene en la Secretaría.</w:t>
      </w:r>
    </w:p>
    <w:p w:rsidR="00812064" w:rsidRDefault="00812064" w:rsidP="00812064">
      <w:pPr>
        <w:pStyle w:val="Prrafodelista"/>
        <w:numPr>
          <w:ilvl w:val="0"/>
          <w:numId w:val="4"/>
        </w:numPr>
        <w:rPr>
          <w:color w:val="1F497D"/>
        </w:rPr>
      </w:pPr>
      <w:r>
        <w:rPr>
          <w:color w:val="1F497D"/>
        </w:rPr>
        <w:t>Muy probablemente, Luis Cruz volverá a ser Punto de Contacto porque Miriam estará (a partir de un día de enero) ausente de la oficina por maternidad.</w:t>
      </w:r>
    </w:p>
    <w:p w:rsidR="00812064" w:rsidRDefault="00812064" w:rsidP="00812064">
      <w:pPr>
        <w:rPr>
          <w:color w:val="1F497D"/>
        </w:rPr>
      </w:pPr>
    </w:p>
    <w:p w:rsidR="00812064" w:rsidRDefault="00812064" w:rsidP="00812064">
      <w:pPr>
        <w:rPr>
          <w:color w:val="1F497D"/>
        </w:rPr>
      </w:pPr>
      <w:r>
        <w:rPr>
          <w:color w:val="1F497D"/>
        </w:rPr>
        <w:lastRenderedPageBreak/>
        <w:t>Les pido, por favor, reserven las fechas señaladas porque es importante tener definido cómo haremos el siguiente plan, lo más pronto posible.</w:t>
      </w:r>
    </w:p>
    <w:p w:rsidR="00812064" w:rsidRDefault="00812064" w:rsidP="00812064">
      <w:pPr>
        <w:rPr>
          <w:color w:val="1F497D"/>
        </w:rPr>
      </w:pPr>
      <w:r>
        <w:rPr>
          <w:color w:val="1F497D"/>
        </w:rPr>
        <w:t>Y les solicito que inviten a SACDEL y CIAZO para dichas reuniones.</w:t>
      </w:r>
    </w:p>
    <w:p w:rsidR="00812064" w:rsidRDefault="00812064" w:rsidP="00812064">
      <w:pPr>
        <w:spacing w:after="0"/>
        <w:rPr>
          <w:color w:val="1F497D"/>
        </w:rPr>
      </w:pPr>
      <w:r>
        <w:rPr>
          <w:color w:val="1F497D"/>
        </w:rPr>
        <w:t xml:space="preserve">Si me hizo falta algo, por fis, compleméntenme. </w:t>
      </w:r>
    </w:p>
    <w:p w:rsidR="00812064" w:rsidRDefault="00812064" w:rsidP="00812064">
      <w:pPr>
        <w:spacing w:after="0"/>
        <w:rPr>
          <w:color w:val="1F497D"/>
        </w:rPr>
      </w:pPr>
      <w:r>
        <w:rPr>
          <w:color w:val="1F497D"/>
        </w:rPr>
        <w:t>Estoy a la orden por cualquier duda.</w:t>
      </w:r>
    </w:p>
    <w:p w:rsidR="00812064" w:rsidRDefault="00812064" w:rsidP="00812064">
      <w:pPr>
        <w:spacing w:after="0"/>
        <w:rPr>
          <w:color w:val="1F497D"/>
        </w:rPr>
      </w:pPr>
      <w:r>
        <w:rPr>
          <w:color w:val="1F497D"/>
        </w:rPr>
        <w:t xml:space="preserve">Felices fiestas </w:t>
      </w:r>
      <w:r>
        <w:rPr>
          <w:rFonts w:ascii="Wingdings" w:hAnsi="Wingdings"/>
          <w:color w:val="1F497D"/>
        </w:rPr>
        <w:t></w:t>
      </w:r>
      <w:r>
        <w:rPr>
          <w:color w:val="1F497D"/>
        </w:rPr>
        <w:t xml:space="preserve"> </w:t>
      </w:r>
      <w:r>
        <w:rPr>
          <w:rFonts w:ascii="Wingdings" w:hAnsi="Wingdings"/>
          <w:color w:val="1F497D"/>
        </w:rPr>
        <w:t></w:t>
      </w:r>
      <w:r>
        <w:rPr>
          <w:color w:val="1F497D"/>
        </w:rPr>
        <w:t xml:space="preserve"> </w:t>
      </w:r>
      <w:r>
        <w:rPr>
          <w:rFonts w:ascii="Wingdings" w:hAnsi="Wingdings"/>
          <w:color w:val="1F497D"/>
        </w:rPr>
        <w:t></w:t>
      </w:r>
    </w:p>
    <w:p w:rsidR="00812064" w:rsidRDefault="00812064"/>
    <w:p w:rsidR="00812064" w:rsidRPr="00AC3465" w:rsidRDefault="00AC3465">
      <w:pPr>
        <w:rPr>
          <w:b/>
        </w:rPr>
      </w:pPr>
      <w:r w:rsidRPr="00AC3465">
        <w:rPr>
          <w:b/>
        </w:rPr>
        <w:t>Correo fecha 12 de marzo de 2018</w:t>
      </w:r>
    </w:p>
    <w:p w:rsidR="00AC3465" w:rsidRDefault="00AC3465" w:rsidP="00AC3465">
      <w:pPr>
        <w:pStyle w:val="Textosinformato"/>
      </w:pPr>
      <w:r>
        <w:t xml:space="preserve">&gt; Estimados Luis Cruz y Manuel </w:t>
      </w:r>
      <w:proofErr w:type="spellStart"/>
      <w:r>
        <w:t>Zometa</w:t>
      </w:r>
      <w:proofErr w:type="spellEnd"/>
      <w:r>
        <w:t>,</w:t>
      </w:r>
    </w:p>
    <w:p w:rsidR="00AC3465" w:rsidRDefault="00AC3465" w:rsidP="00AC3465">
      <w:pPr>
        <w:pStyle w:val="Textosinformato"/>
      </w:pPr>
      <w:r>
        <w:t>&gt;</w:t>
      </w:r>
    </w:p>
    <w:p w:rsidR="00AC3465" w:rsidRDefault="00AC3465" w:rsidP="00AC3465">
      <w:pPr>
        <w:pStyle w:val="Textosinformato"/>
      </w:pPr>
      <w:r>
        <w:t xml:space="preserve">&gt; Desde el Observatorio de Gobierno Abierto (OGA) específicamente de la </w:t>
      </w:r>
    </w:p>
    <w:p w:rsidR="00AC3465" w:rsidRDefault="00AC3465" w:rsidP="00AC3465">
      <w:pPr>
        <w:pStyle w:val="Textosinformato"/>
      </w:pPr>
      <w:r>
        <w:t xml:space="preserve">&gt; Mesa de Sociedad Civil, queremos invitarlos a participar en una </w:t>
      </w:r>
    </w:p>
    <w:p w:rsidR="00AC3465" w:rsidRDefault="00AC3465" w:rsidP="00AC3465">
      <w:pPr>
        <w:pStyle w:val="Textosinformato"/>
      </w:pPr>
      <w:r>
        <w:t xml:space="preserve">&gt; </w:t>
      </w:r>
      <w:proofErr w:type="gramStart"/>
      <w:r>
        <w:t>reunión</w:t>
      </w:r>
      <w:proofErr w:type="gramEnd"/>
      <w:r>
        <w:t xml:space="preserve"> el próximo *MIERCOLES 14 a las 2:00pm en las instalaciones de </w:t>
      </w:r>
    </w:p>
    <w:p w:rsidR="00AC3465" w:rsidRDefault="00AC3465" w:rsidP="00AC3465">
      <w:pPr>
        <w:pStyle w:val="Textosinformato"/>
      </w:pPr>
      <w:r>
        <w:t>&gt; SACDEL*.</w:t>
      </w:r>
    </w:p>
    <w:p w:rsidR="00AC3465" w:rsidRDefault="00AC3465" w:rsidP="00AC3465">
      <w:pPr>
        <w:pStyle w:val="Textosinformato"/>
      </w:pPr>
      <w:r>
        <w:t>&gt;</w:t>
      </w:r>
    </w:p>
    <w:p w:rsidR="00AC3465" w:rsidRDefault="00AC3465" w:rsidP="00AC3465">
      <w:pPr>
        <w:pStyle w:val="Textosinformato"/>
      </w:pPr>
      <w:r>
        <w:t>&gt; Los puntos a tratar son los siguientes:</w:t>
      </w:r>
    </w:p>
    <w:p w:rsidR="00AC3465" w:rsidRDefault="00AC3465" w:rsidP="00AC3465">
      <w:pPr>
        <w:pStyle w:val="Textosinformato"/>
      </w:pPr>
      <w:r>
        <w:t>&gt;</w:t>
      </w:r>
    </w:p>
    <w:p w:rsidR="00AC3465" w:rsidRDefault="00AC3465" w:rsidP="00AC3465">
      <w:pPr>
        <w:pStyle w:val="Textosinformato"/>
      </w:pPr>
      <w:r>
        <w:t>&gt; - Reinicio de actividades OGA en el año 2018</w:t>
      </w:r>
    </w:p>
    <w:p w:rsidR="00AC3465" w:rsidRDefault="00AC3465" w:rsidP="00AC3465">
      <w:pPr>
        <w:pStyle w:val="Textosinformato"/>
      </w:pPr>
      <w:r>
        <w:t xml:space="preserve">&gt; - Convocatoria para presentación de propuestas de proyectos para el </w:t>
      </w:r>
    </w:p>
    <w:p w:rsidR="00AC3465" w:rsidRDefault="00AC3465" w:rsidP="00AC3465">
      <w:pPr>
        <w:pStyle w:val="Textosinformato"/>
      </w:pPr>
      <w:r>
        <w:t xml:space="preserve">&gt; OGP Trust </w:t>
      </w:r>
      <w:proofErr w:type="spellStart"/>
      <w:r>
        <w:t>Fund</w:t>
      </w:r>
      <w:proofErr w:type="spellEnd"/>
    </w:p>
    <w:p w:rsidR="00AC3465" w:rsidRDefault="00AC3465" w:rsidP="00AC3465">
      <w:pPr>
        <w:pStyle w:val="Textosinformato"/>
      </w:pPr>
      <w:r>
        <w:t>&gt; - Firma de acta del Observatorio</w:t>
      </w:r>
    </w:p>
    <w:p w:rsidR="00AC3465" w:rsidRDefault="00AC3465" w:rsidP="00AC3465">
      <w:pPr>
        <w:pStyle w:val="Textosinformato"/>
      </w:pPr>
      <w:r>
        <w:t xml:space="preserve">&gt; - Proceso de </w:t>
      </w:r>
      <w:proofErr w:type="spellStart"/>
      <w:r>
        <w:t>co</w:t>
      </w:r>
      <w:proofErr w:type="spellEnd"/>
      <w:r>
        <w:t>-creación del Plan de Acción 2018-2020</w:t>
      </w:r>
    </w:p>
    <w:p w:rsidR="00AC3465" w:rsidRDefault="00AC3465" w:rsidP="00AC3465">
      <w:pPr>
        <w:pStyle w:val="Textosinformato"/>
      </w:pPr>
      <w:r>
        <w:t>&gt;</w:t>
      </w:r>
    </w:p>
    <w:p w:rsidR="00AC3465" w:rsidRDefault="00AC3465" w:rsidP="00AC3465">
      <w:pPr>
        <w:pStyle w:val="Textosinformato"/>
      </w:pPr>
      <w:r>
        <w:t>&gt; Quedo atento a tu breve respuesta,</w:t>
      </w:r>
    </w:p>
    <w:p w:rsidR="00AC3465" w:rsidRDefault="00AC3465" w:rsidP="00AC3465">
      <w:pPr>
        <w:pStyle w:val="Textosinformato"/>
      </w:pPr>
      <w:r>
        <w:t>&gt;</w:t>
      </w:r>
    </w:p>
    <w:p w:rsidR="00AC3465" w:rsidRDefault="00AC3465" w:rsidP="00AC3465">
      <w:pPr>
        <w:pStyle w:val="Textosinformato"/>
      </w:pPr>
      <w:r>
        <w:t>&gt; Saludos</w:t>
      </w:r>
    </w:p>
    <w:p w:rsidR="00AC3465" w:rsidRDefault="00AC3465" w:rsidP="00AC3465">
      <w:pPr>
        <w:pStyle w:val="Textosinformato"/>
      </w:pPr>
      <w:r>
        <w:t>&gt; *</w:t>
      </w:r>
    </w:p>
    <w:p w:rsidR="00AC3465" w:rsidRDefault="00AC3465" w:rsidP="00AC3465">
      <w:pPr>
        <w:pStyle w:val="Textosinformato"/>
      </w:pPr>
      <w:r>
        <w:t>&gt; *</w:t>
      </w:r>
    </w:p>
    <w:p w:rsidR="00AC3465" w:rsidRDefault="00AC3465" w:rsidP="00AC3465">
      <w:pPr>
        <w:pStyle w:val="Textosinformato"/>
      </w:pPr>
      <w:r>
        <w:t>&gt; *Lic. Óscar Campos Molina*</w:t>
      </w:r>
    </w:p>
    <w:p w:rsidR="00AC3465" w:rsidRDefault="00AC3465" w:rsidP="00AC3465">
      <w:r>
        <w:t>&gt; Área de Transparencia y Anticorrupción ISD</w:t>
      </w:r>
    </w:p>
    <w:p w:rsidR="00AC3465" w:rsidRDefault="00AC3465"/>
    <w:p w:rsidR="00AC3465" w:rsidRPr="00AC3465" w:rsidRDefault="00AC3465">
      <w:pPr>
        <w:rPr>
          <w:b/>
        </w:rPr>
      </w:pPr>
      <w:r w:rsidRPr="00AC3465">
        <w:rPr>
          <w:b/>
        </w:rPr>
        <w:t>Correo fecha 5 de abril de 2018</w:t>
      </w:r>
    </w:p>
    <w:p w:rsidR="00AC3465" w:rsidRDefault="00AC3465" w:rsidP="00AC3465">
      <w:pPr>
        <w:pStyle w:val="Textosinformato"/>
      </w:pPr>
      <w:r>
        <w:t>Buen día a todos y todas:</w:t>
      </w:r>
    </w:p>
    <w:p w:rsidR="00AC3465" w:rsidRDefault="00AC3465" w:rsidP="00AC3465">
      <w:pPr>
        <w:pStyle w:val="Textosinformato"/>
      </w:pPr>
    </w:p>
    <w:p w:rsidR="00AC3465" w:rsidRDefault="00AC3465" w:rsidP="00AC3465">
      <w:pPr>
        <w:pStyle w:val="Textosinformato"/>
      </w:pPr>
      <w:r>
        <w:t>Por este medio se les convoca a la reunión mensual de la Comisión Facilitadora para el día lunes 9 de abril a las 1400 en las oficinas de la SPTA ubicadas en la Colonia Roma. Para los que no puedan asistir podemos hacer llamada vía Skype o Gmail.</w:t>
      </w:r>
    </w:p>
    <w:p w:rsidR="00AC3465" w:rsidRDefault="00AC3465" w:rsidP="00AC3465">
      <w:pPr>
        <w:pStyle w:val="Textosinformato"/>
      </w:pPr>
    </w:p>
    <w:p w:rsidR="00AC3465" w:rsidRDefault="00AC3465" w:rsidP="00AC3465">
      <w:pPr>
        <w:pStyle w:val="Textosinformato"/>
      </w:pPr>
      <w:r>
        <w:t>Pueden enviar los puntos que deseen se incorporen en la agenda del día,</w:t>
      </w:r>
    </w:p>
    <w:p w:rsidR="00AC3465" w:rsidRDefault="00AC3465" w:rsidP="00AC3465">
      <w:pPr>
        <w:pStyle w:val="Textosinformato"/>
      </w:pPr>
    </w:p>
    <w:p w:rsidR="00AC3465" w:rsidRDefault="00AC3465" w:rsidP="00AC3465">
      <w:pPr>
        <w:pStyle w:val="Textosinformato"/>
      </w:pPr>
      <w:proofErr w:type="gramStart"/>
      <w:r>
        <w:t>saludos</w:t>
      </w:r>
      <w:proofErr w:type="gramEnd"/>
    </w:p>
    <w:p w:rsidR="00AC3465" w:rsidRDefault="00AC3465" w:rsidP="00AC3465">
      <w:pPr>
        <w:pStyle w:val="Textosinformato"/>
      </w:pPr>
    </w:p>
    <w:p w:rsidR="00AC3465" w:rsidRDefault="00AC3465" w:rsidP="00AC3465">
      <w:pPr>
        <w:pStyle w:val="Textosinformato"/>
      </w:pPr>
      <w:r>
        <w:t>--</w:t>
      </w:r>
    </w:p>
    <w:p w:rsidR="00AC3465" w:rsidRDefault="00AC3465" w:rsidP="00AC3465">
      <w:pPr>
        <w:pStyle w:val="Textosinformato"/>
      </w:pPr>
      <w:r>
        <w:t>Luis Cruz</w:t>
      </w:r>
    </w:p>
    <w:p w:rsidR="00AC3465" w:rsidRDefault="00AC3465" w:rsidP="00AC3465">
      <w:pPr>
        <w:pStyle w:val="Textosinformato"/>
      </w:pPr>
      <w:r>
        <w:t>Asistente Jurídico</w:t>
      </w:r>
    </w:p>
    <w:p w:rsidR="00AC3465" w:rsidRDefault="00AC3465" w:rsidP="00AC3465">
      <w:pPr>
        <w:pStyle w:val="Textosinformato"/>
      </w:pPr>
      <w:r>
        <w:t>Dirección de Transparencia</w:t>
      </w:r>
    </w:p>
    <w:p w:rsidR="00AC3465" w:rsidRDefault="00AC3465" w:rsidP="00AC3465">
      <w:pPr>
        <w:pStyle w:val="Textosinformato"/>
      </w:pPr>
      <w:r>
        <w:t>Secretaría de Participación, Transparencia y Anticorrupción Presidencia de la República</w:t>
      </w:r>
    </w:p>
    <w:p w:rsidR="00AC3465" w:rsidRDefault="00AC3465"/>
    <w:p w:rsidR="00812064" w:rsidRPr="00AC3465" w:rsidRDefault="00812064">
      <w:pPr>
        <w:rPr>
          <w:b/>
        </w:rPr>
      </w:pPr>
      <w:r w:rsidRPr="00AC3465">
        <w:rPr>
          <w:b/>
        </w:rPr>
        <w:t>Correo fecha</w:t>
      </w:r>
      <w:r w:rsidR="00AC3465" w:rsidRPr="00AC3465">
        <w:rPr>
          <w:b/>
        </w:rPr>
        <w:t xml:space="preserve"> 4 de mayo de 2018</w:t>
      </w:r>
    </w:p>
    <w:p w:rsidR="00AC3465" w:rsidRDefault="00AC3465" w:rsidP="00AC3465">
      <w:pPr>
        <w:pStyle w:val="Textosinformato"/>
      </w:pPr>
      <w:r>
        <w:t>Buen día a todos y todas:</w:t>
      </w:r>
    </w:p>
    <w:p w:rsidR="00AC3465" w:rsidRDefault="00AC3465" w:rsidP="00AC3465">
      <w:pPr>
        <w:pStyle w:val="Textosinformato"/>
      </w:pPr>
      <w:r>
        <w:t>Por este medio se les convoca a una reunión el día miércoles 9 de mayo a las 2pm en las Oficinas de la SPTA de la Colonia Roma (calle y Colonia Roma #16). El objetivo de la misma será discutir la metodología de la consulta del plan AGA 2018-2020 Entendiendo que las OSC han tenido una reunión este día por lo que tendríamos certeza de las posibilidades que tienen de acompañar los compromisos como corresponsables y la evaluación de los temas propuestos para la consulta, lo anterior considerando que este era el objetivo de la reunión comentada.</w:t>
      </w:r>
    </w:p>
    <w:p w:rsidR="00AC3465" w:rsidRDefault="00AC3465" w:rsidP="00AC3465">
      <w:pPr>
        <w:pStyle w:val="Textosinformato"/>
      </w:pPr>
      <w:r>
        <w:t>Al final de reunión habremos establecido:</w:t>
      </w:r>
    </w:p>
    <w:p w:rsidR="00AC3465" w:rsidRDefault="00AC3465" w:rsidP="00AC3465">
      <w:pPr>
        <w:pStyle w:val="Textosinformato"/>
      </w:pPr>
      <w:r>
        <w:t>- Fecha de realización de la consulta</w:t>
      </w:r>
    </w:p>
    <w:p w:rsidR="00AC3465" w:rsidRDefault="00AC3465" w:rsidP="00AC3465">
      <w:pPr>
        <w:pStyle w:val="Textosinformato"/>
      </w:pPr>
      <w:r>
        <w:t>- Metodología de consulta</w:t>
      </w:r>
    </w:p>
    <w:p w:rsidR="00AC3465" w:rsidRDefault="00AC3465" w:rsidP="00AC3465">
      <w:pPr>
        <w:pStyle w:val="Textosinformato"/>
      </w:pPr>
      <w:r>
        <w:t>- Forma de consulta en línea</w:t>
      </w:r>
    </w:p>
    <w:p w:rsidR="00AC3465" w:rsidRDefault="00AC3465" w:rsidP="00AC3465">
      <w:pPr>
        <w:pStyle w:val="Textosinformato"/>
      </w:pPr>
      <w:r>
        <w:t>Atentamente</w:t>
      </w:r>
    </w:p>
    <w:p w:rsidR="00AC3465" w:rsidRDefault="00AC3465" w:rsidP="00AC3465">
      <w:pPr>
        <w:pStyle w:val="Textosinformato"/>
      </w:pPr>
      <w:r>
        <w:t>Luis Cruz</w:t>
      </w:r>
    </w:p>
    <w:p w:rsidR="00AC3465" w:rsidRDefault="00AC3465" w:rsidP="00AC3465">
      <w:pPr>
        <w:pStyle w:val="Textosinformato"/>
      </w:pPr>
      <w:r>
        <w:t>Asistente Jurídico</w:t>
      </w:r>
    </w:p>
    <w:p w:rsidR="00AC3465" w:rsidRDefault="00AC3465" w:rsidP="00AC3465">
      <w:pPr>
        <w:pStyle w:val="Textosinformato"/>
      </w:pPr>
      <w:r>
        <w:t>Dirección de Transparencia</w:t>
      </w:r>
    </w:p>
    <w:p w:rsidR="00AC3465" w:rsidRDefault="00AC3465" w:rsidP="00AC3465">
      <w:pPr>
        <w:pStyle w:val="Textosinformato"/>
      </w:pPr>
      <w:r>
        <w:t>Secretaría de Participación, Transparencia y Anticorrupción Presidencia de la República</w:t>
      </w:r>
    </w:p>
    <w:p w:rsidR="00AC3465" w:rsidRDefault="00AC3465"/>
    <w:p w:rsidR="005963D0" w:rsidRDefault="005963D0" w:rsidP="00D4635D">
      <w:pPr>
        <w:rPr>
          <w:b/>
        </w:rPr>
      </w:pPr>
    </w:p>
    <w:p w:rsidR="00D4635D" w:rsidRDefault="00D4635D" w:rsidP="00D4635D">
      <w:pPr>
        <w:rPr>
          <w:b/>
        </w:rPr>
      </w:pPr>
      <w:r>
        <w:rPr>
          <w:b/>
        </w:rPr>
        <w:t>Correo fecha 6 de julio de 2018</w:t>
      </w:r>
    </w:p>
    <w:p w:rsidR="00D4635D" w:rsidRDefault="00D4635D" w:rsidP="00D4635D">
      <w:pPr>
        <w:rPr>
          <w:rFonts w:ascii="Calibri" w:hAnsi="Calibri"/>
          <w:color w:val="1F497D"/>
        </w:rPr>
      </w:pPr>
      <w:r>
        <w:rPr>
          <w:rFonts w:ascii="Calibri" w:hAnsi="Calibri"/>
          <w:color w:val="1F497D"/>
        </w:rPr>
        <w:t>Estimados y estimadas, buenos días.</w:t>
      </w:r>
    </w:p>
    <w:p w:rsidR="00D4635D" w:rsidRDefault="00D4635D" w:rsidP="00D4635D">
      <w:pPr>
        <w:rPr>
          <w:rFonts w:ascii="Calibri" w:hAnsi="Calibri"/>
          <w:color w:val="1F497D"/>
        </w:rPr>
      </w:pPr>
      <w:r>
        <w:rPr>
          <w:rFonts w:ascii="Calibri" w:hAnsi="Calibri"/>
          <w:color w:val="1F497D"/>
        </w:rPr>
        <w:t>Contestaré en rojo (y dentro del correo enviado) a cada punto que Oscar ha escrito.</w:t>
      </w:r>
    </w:p>
    <w:p w:rsidR="00D4635D" w:rsidRDefault="00D4635D" w:rsidP="00D4635D">
      <w:pPr>
        <w:rPr>
          <w:rFonts w:ascii="Calibri" w:hAnsi="Calibri"/>
          <w:color w:val="1F497D"/>
        </w:rPr>
      </w:pPr>
      <w:r>
        <w:rPr>
          <w:rFonts w:ascii="Calibri" w:hAnsi="Calibri"/>
          <w:color w:val="1F497D"/>
        </w:rPr>
        <w:t>Sin embargo, quiero manifestarles mi malestar con algunos puntos que fueron acordados con ustedes y que ahorita están cuestionando. Además, no leen lo que les envío, lo que también genera atrasos innecesarios.</w:t>
      </w:r>
    </w:p>
    <w:p w:rsidR="00D4635D" w:rsidRDefault="00D4635D" w:rsidP="00D4635D">
      <w:pPr>
        <w:rPr>
          <w:rFonts w:ascii="Calibri" w:hAnsi="Calibri"/>
          <w:color w:val="1F497D"/>
        </w:rPr>
      </w:pPr>
      <w:r>
        <w:rPr>
          <w:rFonts w:ascii="Calibri" w:hAnsi="Calibri"/>
          <w:color w:val="1F497D"/>
        </w:rPr>
        <w:t>Cordiales saludos.</w:t>
      </w:r>
    </w:p>
    <w:p w:rsidR="000D515B" w:rsidRDefault="000D515B" w:rsidP="000D515B">
      <w:pPr>
        <w:rPr>
          <w:rFonts w:ascii="Calibri" w:hAnsi="Calibri"/>
          <w:color w:val="1F497D"/>
        </w:rPr>
      </w:pPr>
    </w:p>
    <w:tbl>
      <w:tblPr>
        <w:tblpPr w:leftFromText="45" w:rightFromText="45" w:vertAnchor="text"/>
        <w:tblW w:w="5250" w:type="dxa"/>
        <w:tblCellSpacing w:w="0" w:type="dxa"/>
        <w:tblCellMar>
          <w:left w:w="0" w:type="dxa"/>
          <w:right w:w="0" w:type="dxa"/>
        </w:tblCellMar>
        <w:tblLook w:val="04A0" w:firstRow="1" w:lastRow="0" w:firstColumn="1" w:lastColumn="0" w:noHBand="0" w:noVBand="1"/>
      </w:tblPr>
      <w:tblGrid>
        <w:gridCol w:w="5250"/>
      </w:tblGrid>
      <w:tr w:rsidR="000D515B" w:rsidTr="000D515B">
        <w:trPr>
          <w:tblCellSpacing w:w="0" w:type="dxa"/>
        </w:trPr>
        <w:tc>
          <w:tcPr>
            <w:tcW w:w="6615" w:type="dxa"/>
            <w:hideMark/>
          </w:tcPr>
          <w:p w:rsidR="000D515B" w:rsidRDefault="000D515B">
            <w:pPr>
              <w:rPr>
                <w:rFonts w:eastAsia="Times New Roman"/>
                <w:sz w:val="20"/>
                <w:szCs w:val="20"/>
              </w:rPr>
            </w:pPr>
          </w:p>
        </w:tc>
      </w:tr>
    </w:tbl>
    <w:p w:rsidR="000D515B" w:rsidRPr="000D515B" w:rsidRDefault="000D515B" w:rsidP="000D515B">
      <w:pPr>
        <w:rPr>
          <w:rFonts w:ascii="Courier New" w:hAnsi="Courier New" w:cs="Courier New"/>
          <w:b/>
          <w:bCs/>
          <w:color w:val="FF0000"/>
          <w:sz w:val="18"/>
        </w:rPr>
      </w:pPr>
      <w:r w:rsidRPr="000D515B">
        <w:rPr>
          <w:rFonts w:ascii="Courier New" w:hAnsi="Courier New" w:cs="Courier New"/>
          <w:color w:val="000000"/>
          <w:sz w:val="18"/>
        </w:rPr>
        <w:t>Estimada Miriam, </w:t>
      </w:r>
      <w:r w:rsidRPr="000D515B">
        <w:rPr>
          <w:rFonts w:ascii="Courier New" w:hAnsi="Courier New" w:cs="Courier New"/>
          <w:color w:val="000000"/>
          <w:sz w:val="18"/>
        </w:rPr>
        <w:br/>
      </w:r>
      <w:r w:rsidRPr="000D515B">
        <w:rPr>
          <w:rFonts w:ascii="Courier New" w:hAnsi="Courier New" w:cs="Courier New"/>
          <w:color w:val="000000"/>
          <w:sz w:val="18"/>
        </w:rPr>
        <w:br/>
        <w:t>Este día se llevó a cabo reunión de la mesa de Sociedad Civil del OGA para abordar diferentes temas de cara a la construcción del Plan de Acción de AGA 2018-2020.</w:t>
      </w:r>
      <w:r w:rsidRPr="000D515B">
        <w:rPr>
          <w:rFonts w:ascii="Courier New" w:hAnsi="Courier New" w:cs="Courier New"/>
          <w:color w:val="000000"/>
          <w:sz w:val="18"/>
        </w:rPr>
        <w:br/>
      </w:r>
      <w:r w:rsidRPr="000D515B">
        <w:rPr>
          <w:rFonts w:ascii="Courier New" w:hAnsi="Courier New" w:cs="Courier New"/>
          <w:color w:val="000000"/>
          <w:sz w:val="18"/>
        </w:rPr>
        <w:br/>
      </w:r>
      <w:r w:rsidRPr="000D515B">
        <w:rPr>
          <w:rFonts w:ascii="Courier New" w:hAnsi="Courier New" w:cs="Courier New"/>
          <w:color w:val="000000"/>
          <w:sz w:val="18"/>
        </w:rPr>
        <w:lastRenderedPageBreak/>
        <w:t>Dando seguimiento a compromisos previos, se me ha encomendado consultar los siguientes puntos:</w:t>
      </w:r>
      <w:r w:rsidRPr="000D515B">
        <w:rPr>
          <w:rFonts w:ascii="Courier New" w:hAnsi="Courier New" w:cs="Courier New"/>
          <w:color w:val="000000"/>
          <w:sz w:val="18"/>
        </w:rPr>
        <w:br/>
      </w:r>
      <w:r w:rsidRPr="000D515B">
        <w:rPr>
          <w:rFonts w:ascii="Courier New" w:hAnsi="Courier New" w:cs="Courier New"/>
          <w:color w:val="000000"/>
          <w:sz w:val="18"/>
        </w:rPr>
        <w:br/>
        <w:t>1. Sobre el apoyo financiero que SPTA brindará a las OSC para llevar a cabo los talleres de consulta sectoriales/territoriales, hace dos reuniones (En SPTA) se mencionó que tu ibas a consultar tomando en referencia los talleres de consulta para la construcción del Plan 2016-2018, ¿Cuánto es aproximadamente el monto para pago de alimentación con el que se podría contar por cada taller?; esta duda aún persiste.</w:t>
      </w:r>
      <w:r w:rsidRPr="000D515B">
        <w:rPr>
          <w:rFonts w:ascii="Courier New" w:hAnsi="Courier New" w:cs="Courier New"/>
          <w:color w:val="1F497D"/>
          <w:sz w:val="18"/>
        </w:rPr>
        <w:t xml:space="preserve"> </w:t>
      </w:r>
      <w:r w:rsidRPr="000D515B">
        <w:rPr>
          <w:rFonts w:ascii="Courier New" w:hAnsi="Courier New" w:cs="Courier New"/>
          <w:b/>
          <w:bCs/>
          <w:color w:val="FF0000"/>
          <w:sz w:val="18"/>
        </w:rPr>
        <w:t>Quedamos que me enviarían facturas (ISD y CIAZO) para ver los montos que se habían pagado en el plan anterior. Hasta hoy, no han enviado nada. Sin embargo, aquí aprobaron (como les dije en la reunión anterior) pagar alimentación, lo que implica que nosotros daremos la comida (no el dinero). Eso va a gestión interna, por lo que tendríamos que organizarnos bien para apoyarles en este sentido.</w:t>
      </w:r>
      <w:r w:rsidRPr="000D515B">
        <w:rPr>
          <w:rFonts w:ascii="Courier New" w:hAnsi="Courier New" w:cs="Courier New"/>
          <w:color w:val="000000"/>
          <w:sz w:val="18"/>
        </w:rPr>
        <w:br/>
      </w:r>
      <w:r w:rsidRPr="000D515B">
        <w:rPr>
          <w:rFonts w:ascii="Courier New" w:hAnsi="Courier New" w:cs="Courier New"/>
          <w:color w:val="000000"/>
          <w:sz w:val="18"/>
        </w:rPr>
        <w:br/>
        <w:t xml:space="preserve">2. Sobre el mismo tema de los talleres para este año, también se iba a consultar en SPTA si se podrían gestionar locales gubernamentales como las casas de cultura y convivencia, </w:t>
      </w:r>
      <w:proofErr w:type="spellStart"/>
      <w:r w:rsidRPr="000D515B">
        <w:rPr>
          <w:rFonts w:ascii="Courier New" w:hAnsi="Courier New" w:cs="Courier New"/>
          <w:color w:val="000000"/>
          <w:sz w:val="18"/>
        </w:rPr>
        <w:t>auditoriums</w:t>
      </w:r>
      <w:proofErr w:type="spellEnd"/>
      <w:r w:rsidRPr="000D515B">
        <w:rPr>
          <w:rFonts w:ascii="Courier New" w:hAnsi="Courier New" w:cs="Courier New"/>
          <w:color w:val="000000"/>
          <w:sz w:val="18"/>
        </w:rPr>
        <w:t xml:space="preserve"> de </w:t>
      </w:r>
      <w:proofErr w:type="spellStart"/>
      <w:r w:rsidRPr="000D515B">
        <w:rPr>
          <w:rFonts w:ascii="Courier New" w:hAnsi="Courier New" w:cs="Courier New"/>
          <w:color w:val="000000"/>
          <w:sz w:val="18"/>
        </w:rPr>
        <w:t>Injuve</w:t>
      </w:r>
      <w:proofErr w:type="spellEnd"/>
      <w:r w:rsidRPr="000D515B">
        <w:rPr>
          <w:rFonts w:ascii="Courier New" w:hAnsi="Courier New" w:cs="Courier New"/>
          <w:color w:val="000000"/>
          <w:sz w:val="18"/>
        </w:rPr>
        <w:t xml:space="preserve"> o cualquier otro espacio que brindara las condiciones para poder realizar los talleres.</w:t>
      </w:r>
      <w:r w:rsidRPr="000D515B">
        <w:rPr>
          <w:rFonts w:ascii="Courier New" w:hAnsi="Courier New" w:cs="Courier New"/>
          <w:color w:val="1F497D"/>
          <w:sz w:val="18"/>
        </w:rPr>
        <w:t xml:space="preserve"> </w:t>
      </w:r>
      <w:r w:rsidRPr="000D515B">
        <w:rPr>
          <w:rFonts w:ascii="Courier New" w:hAnsi="Courier New" w:cs="Courier New"/>
          <w:b/>
          <w:bCs/>
          <w:color w:val="FF0000"/>
          <w:sz w:val="18"/>
        </w:rPr>
        <w:t>Esto no lo mencionaron en la reunión anterior, pero podríamos consultarlo una vez ustedes definan qué lugares van a ocupar. Igual, no puedo asegurarles que estén disponibles, por el tiempo, pero podemos intentarlo, sin problemas.</w:t>
      </w:r>
    </w:p>
    <w:p w:rsidR="000D515B" w:rsidRPr="000D515B" w:rsidRDefault="000D515B" w:rsidP="000D515B">
      <w:pPr>
        <w:rPr>
          <w:rFonts w:ascii="Courier New" w:hAnsi="Courier New" w:cs="Courier New"/>
          <w:color w:val="000000"/>
          <w:sz w:val="18"/>
        </w:rPr>
      </w:pPr>
      <w:r w:rsidRPr="000D515B">
        <w:rPr>
          <w:rFonts w:ascii="Courier New" w:hAnsi="Courier New" w:cs="Courier New"/>
          <w:color w:val="000000"/>
          <w:sz w:val="18"/>
        </w:rPr>
        <w:t xml:space="preserve">3. Sobre consultas a entidades de Gobierno, según reunión celebrada en SPTA, había un compromiso de parte tuya de acercarnos o en algún caso consultar directamente a los referentes de temas como el de Medio Ambiente (Sonia </w:t>
      </w:r>
      <w:proofErr w:type="spellStart"/>
      <w:r w:rsidRPr="000D515B">
        <w:rPr>
          <w:rFonts w:ascii="Courier New" w:hAnsi="Courier New" w:cs="Courier New"/>
          <w:color w:val="000000"/>
          <w:sz w:val="18"/>
        </w:rPr>
        <w:t>Baires</w:t>
      </w:r>
      <w:proofErr w:type="spellEnd"/>
      <w:r w:rsidRPr="000D515B">
        <w:rPr>
          <w:rFonts w:ascii="Courier New" w:hAnsi="Courier New" w:cs="Courier New"/>
          <w:color w:val="000000"/>
          <w:sz w:val="18"/>
        </w:rPr>
        <w:t>), Hacienda (hablar con el nuevo Ministro), Ministerio de Cultura (Tema indígena) y con el Viceministerio de salvadoreños en el exterior (tema de migrantes) para que nosotros sostuviéramos reuniones con ellos y conversar sobre los compromisos AGA.</w:t>
      </w:r>
      <w:r w:rsidRPr="000D515B">
        <w:rPr>
          <w:rFonts w:ascii="Courier New" w:hAnsi="Courier New" w:cs="Courier New"/>
          <w:color w:val="1F497D"/>
          <w:sz w:val="18"/>
        </w:rPr>
        <w:t xml:space="preserve"> </w:t>
      </w:r>
      <w:r w:rsidRPr="000D515B">
        <w:rPr>
          <w:rFonts w:ascii="Courier New" w:hAnsi="Courier New" w:cs="Courier New"/>
          <w:b/>
          <w:bCs/>
          <w:color w:val="FF0000"/>
          <w:sz w:val="18"/>
        </w:rPr>
        <w:t>Aquí, yo dije claramente que solo me comprometía a consultar con MARN y ustedes harían las consultas con las otras instituciones. Esto está en la memoria de la reunión del 1º de junio (adjunta), en el punto 2.</w:t>
      </w:r>
      <w:r w:rsidRPr="000D515B">
        <w:rPr>
          <w:rFonts w:ascii="Courier New" w:hAnsi="Courier New" w:cs="Courier New"/>
          <w:color w:val="000000"/>
          <w:sz w:val="18"/>
        </w:rPr>
        <w:br/>
      </w:r>
      <w:r w:rsidRPr="000D515B">
        <w:rPr>
          <w:rFonts w:ascii="Courier New" w:hAnsi="Courier New" w:cs="Courier New"/>
          <w:color w:val="000000"/>
          <w:sz w:val="18"/>
        </w:rPr>
        <w:br/>
        <w:t xml:space="preserve">4. Según comentan las compañeras, aún se está a la espera de la remisión de los documentos y acuerdos que se trabajaron en la reunión con Rosario </w:t>
      </w:r>
      <w:proofErr w:type="spellStart"/>
      <w:r w:rsidRPr="000D515B">
        <w:rPr>
          <w:rFonts w:ascii="Courier New" w:hAnsi="Courier New" w:cs="Courier New"/>
          <w:color w:val="000000"/>
          <w:sz w:val="18"/>
        </w:rPr>
        <w:t>Pavese</w:t>
      </w:r>
      <w:proofErr w:type="spellEnd"/>
      <w:r w:rsidRPr="000D515B">
        <w:rPr>
          <w:rFonts w:ascii="Courier New" w:hAnsi="Courier New" w:cs="Courier New"/>
          <w:color w:val="000000"/>
          <w:sz w:val="18"/>
        </w:rPr>
        <w:t>, ya que no se cuenta con el nuevo modelo de ficha para el llenado de los compromisos y demás documentos de apoyo.</w:t>
      </w:r>
      <w:r w:rsidRPr="000D515B">
        <w:rPr>
          <w:rFonts w:ascii="Courier New" w:hAnsi="Courier New" w:cs="Courier New"/>
          <w:color w:val="1F497D"/>
          <w:sz w:val="18"/>
        </w:rPr>
        <w:t xml:space="preserve"> </w:t>
      </w:r>
      <w:r w:rsidRPr="000D515B">
        <w:rPr>
          <w:rFonts w:ascii="Courier New" w:hAnsi="Courier New" w:cs="Courier New"/>
          <w:b/>
          <w:bCs/>
          <w:color w:val="FF0000"/>
          <w:sz w:val="18"/>
        </w:rPr>
        <w:t>El mismo 13 de junio que tuvimos la capacitación les envié la documentación que nos compartieron las personas con las que estuvimos. Si bien el documento no se llama “Cuadro SMART”, si se hubieran tomado el tiempo de verlo habrían encontrado el modelo de la ficha (porque aunque está llenada, allí está). Por otro lado, si me la hubieran pedido por correo o por WhatsApp, con gusto les habría enviado la plantilla solita. Adjunto el correo que les mandé con la información y la plantilla.</w:t>
      </w:r>
      <w:r w:rsidRPr="000D515B">
        <w:rPr>
          <w:rFonts w:ascii="Courier New" w:hAnsi="Courier New" w:cs="Courier New"/>
          <w:color w:val="000000"/>
          <w:sz w:val="18"/>
        </w:rPr>
        <w:br/>
      </w:r>
      <w:r w:rsidRPr="000D515B">
        <w:rPr>
          <w:rFonts w:ascii="Courier New" w:hAnsi="Courier New" w:cs="Courier New"/>
          <w:color w:val="000000"/>
          <w:sz w:val="18"/>
        </w:rPr>
        <w:br/>
        <w:t>Ahora, en relación a tus correos anteriores, te comparto los acuerdos a los que se llegaron éste día:</w:t>
      </w:r>
      <w:r w:rsidRPr="000D515B">
        <w:rPr>
          <w:rFonts w:ascii="Courier New" w:hAnsi="Courier New" w:cs="Courier New"/>
          <w:color w:val="000000"/>
          <w:sz w:val="18"/>
        </w:rPr>
        <w:br/>
      </w:r>
      <w:r w:rsidRPr="000D515B">
        <w:rPr>
          <w:rFonts w:ascii="Courier New" w:hAnsi="Courier New" w:cs="Courier New"/>
          <w:color w:val="000000"/>
          <w:sz w:val="18"/>
        </w:rPr>
        <w:br/>
        <w:t xml:space="preserve">a) </w:t>
      </w:r>
      <w:r w:rsidRPr="000D515B">
        <w:rPr>
          <w:rFonts w:ascii="Courier New" w:hAnsi="Courier New" w:cs="Courier New"/>
          <w:b/>
          <w:bCs/>
          <w:color w:val="000000"/>
          <w:sz w:val="18"/>
        </w:rPr>
        <w:t>Sobre la metodología a utilizar</w:t>
      </w:r>
      <w:r w:rsidRPr="000D515B">
        <w:rPr>
          <w:rFonts w:ascii="Courier New" w:hAnsi="Courier New" w:cs="Courier New"/>
          <w:color w:val="000000"/>
          <w:sz w:val="18"/>
        </w:rPr>
        <w:t>: Te informamos que aún se está construyendo y que el próximo día miércoles tendremos una revisión de la misma para aprobarla y compartirla ese mismo día.</w:t>
      </w:r>
      <w:r w:rsidRPr="000D515B">
        <w:rPr>
          <w:rFonts w:ascii="Courier New" w:hAnsi="Courier New" w:cs="Courier New"/>
          <w:color w:val="1F497D"/>
          <w:sz w:val="18"/>
        </w:rPr>
        <w:t xml:space="preserve"> </w:t>
      </w:r>
      <w:r w:rsidRPr="000D515B">
        <w:rPr>
          <w:rFonts w:ascii="Courier New" w:hAnsi="Courier New" w:cs="Courier New"/>
          <w:b/>
          <w:bCs/>
          <w:color w:val="FF0000"/>
          <w:sz w:val="18"/>
        </w:rPr>
        <w:t>OK</w:t>
      </w:r>
    </w:p>
    <w:p w:rsidR="000D515B" w:rsidRPr="000D515B" w:rsidRDefault="000D515B" w:rsidP="000D515B">
      <w:pPr>
        <w:rPr>
          <w:rFonts w:ascii="Courier New" w:hAnsi="Courier New" w:cs="Courier New"/>
          <w:color w:val="000000"/>
          <w:sz w:val="20"/>
          <w:szCs w:val="24"/>
        </w:rPr>
      </w:pPr>
      <w:r w:rsidRPr="000D515B">
        <w:rPr>
          <w:rFonts w:ascii="Cambria Math" w:hAnsi="Cambria Math"/>
          <w:b/>
          <w:bCs/>
          <w:color w:val="000000"/>
          <w:sz w:val="18"/>
        </w:rPr>
        <w:t>​</w:t>
      </w:r>
      <w:r w:rsidRPr="000D515B">
        <w:rPr>
          <w:rFonts w:ascii="Courier New" w:hAnsi="Courier New" w:cs="Courier New"/>
          <w:color w:val="000000"/>
          <w:sz w:val="18"/>
        </w:rPr>
        <w:t xml:space="preserve">b) </w:t>
      </w:r>
      <w:r w:rsidRPr="000D515B">
        <w:rPr>
          <w:rFonts w:ascii="Courier New" w:hAnsi="Courier New" w:cs="Courier New"/>
          <w:b/>
          <w:bCs/>
          <w:color w:val="000000"/>
          <w:sz w:val="18"/>
        </w:rPr>
        <w:t xml:space="preserve">Sobre el calendario de consultas: </w:t>
      </w:r>
      <w:r w:rsidRPr="000D515B">
        <w:rPr>
          <w:rFonts w:ascii="Courier New" w:hAnsi="Courier New" w:cs="Courier New"/>
          <w:color w:val="000000"/>
          <w:sz w:val="18"/>
        </w:rPr>
        <w:t xml:space="preserve">Se ha acordado solicitar una prórroga para la entrega de los compromisos finales, </w:t>
      </w:r>
      <w:r w:rsidRPr="000D515B">
        <w:rPr>
          <w:rFonts w:ascii="Courier New" w:hAnsi="Courier New" w:cs="Courier New"/>
          <w:b/>
          <w:bCs/>
          <w:color w:val="000000"/>
          <w:sz w:val="18"/>
        </w:rPr>
        <w:t>la cual según correo tuyo</w:t>
      </w:r>
      <w:r w:rsidRPr="000D515B">
        <w:rPr>
          <w:rFonts w:ascii="Courier New" w:hAnsi="Courier New" w:cs="Courier New"/>
          <w:color w:val="1F497D"/>
          <w:sz w:val="18"/>
        </w:rPr>
        <w:t xml:space="preserve"> </w:t>
      </w:r>
      <w:r w:rsidRPr="000D515B">
        <w:rPr>
          <w:rFonts w:ascii="Courier New" w:hAnsi="Courier New" w:cs="Courier New"/>
          <w:b/>
          <w:bCs/>
          <w:color w:val="FF0000"/>
          <w:sz w:val="18"/>
        </w:rPr>
        <w:t>SEGÚN LO ACORDADO CON USTEDES EN LA REUNIÓN DEL 1º JUNIO (no solo según correo mío… LEAN LA MEMORIA QUE OSCAR ENVIÓ)</w:t>
      </w:r>
      <w:r w:rsidRPr="000D515B">
        <w:rPr>
          <w:rFonts w:ascii="Courier New" w:hAnsi="Courier New" w:cs="Courier New"/>
          <w:color w:val="000000"/>
          <w:sz w:val="18"/>
        </w:rPr>
        <w:t>, estaba programada </w:t>
      </w:r>
      <w:r w:rsidRPr="000D515B">
        <w:rPr>
          <w:rFonts w:ascii="Cambria Math" w:hAnsi="Cambria Math"/>
          <w:b/>
          <w:bCs/>
          <w:color w:val="000000"/>
          <w:sz w:val="18"/>
        </w:rPr>
        <w:t>​</w:t>
      </w:r>
      <w:r w:rsidRPr="000D515B">
        <w:rPr>
          <w:rFonts w:ascii="Courier New" w:hAnsi="Courier New" w:cs="Courier New"/>
          <w:color w:val="000000"/>
          <w:sz w:val="18"/>
        </w:rPr>
        <w:t xml:space="preserve">para el 16 de julio, sin embargo, </w:t>
      </w:r>
      <w:r w:rsidRPr="000D515B">
        <w:rPr>
          <w:rFonts w:ascii="Courier New" w:hAnsi="Courier New" w:cs="Courier New"/>
          <w:color w:val="000000"/>
          <w:sz w:val="18"/>
        </w:rPr>
        <w:lastRenderedPageBreak/>
        <w:t>consideramos que es poco tiempo el que se tiene para planificar los talleres, convocar a los participantes y elaborar compromisos, por lo que cordialmente solicitamos que se apruebe una extensión del plazo y que sea el día </w:t>
      </w:r>
    </w:p>
    <w:p w:rsidR="000D515B" w:rsidRPr="000D515B" w:rsidRDefault="000D515B" w:rsidP="000D515B">
      <w:pPr>
        <w:rPr>
          <w:rFonts w:ascii="Courier New" w:hAnsi="Courier New" w:cs="Courier New"/>
          <w:color w:val="000000"/>
          <w:sz w:val="18"/>
        </w:rPr>
      </w:pPr>
      <w:r w:rsidRPr="000D515B">
        <w:rPr>
          <w:rFonts w:ascii="Cambria Math" w:hAnsi="Cambria Math"/>
          <w:color w:val="000000"/>
          <w:sz w:val="18"/>
        </w:rPr>
        <w:t>​</w:t>
      </w:r>
      <w:r w:rsidRPr="000D515B">
        <w:rPr>
          <w:rFonts w:ascii="Courier New" w:hAnsi="Courier New" w:cs="Courier New"/>
          <w:color w:val="000000"/>
          <w:sz w:val="18"/>
        </w:rPr>
        <w:t xml:space="preserve">30 de julio, la fecha </w:t>
      </w:r>
      <w:proofErr w:type="spellStart"/>
      <w:r w:rsidRPr="000D515B">
        <w:rPr>
          <w:rFonts w:ascii="Courier New" w:hAnsi="Courier New" w:cs="Courier New"/>
          <w:color w:val="000000"/>
          <w:sz w:val="18"/>
        </w:rPr>
        <w:t>útlima</w:t>
      </w:r>
      <w:proofErr w:type="spellEnd"/>
      <w:r w:rsidRPr="000D515B">
        <w:rPr>
          <w:rFonts w:ascii="Courier New" w:hAnsi="Courier New" w:cs="Courier New"/>
          <w:color w:val="000000"/>
          <w:sz w:val="18"/>
        </w:rPr>
        <w:t xml:space="preserve"> para remitir compromisos finales. (Puede ser antes dependiendo del nivel de avance que se logre en el llenado de las fichas)</w:t>
      </w:r>
      <w:r w:rsidRPr="000D515B">
        <w:rPr>
          <w:rFonts w:ascii="Courier New" w:hAnsi="Courier New" w:cs="Courier New"/>
          <w:color w:val="1F497D"/>
          <w:sz w:val="18"/>
        </w:rPr>
        <w:t xml:space="preserve">. </w:t>
      </w:r>
      <w:r w:rsidRPr="000D515B">
        <w:rPr>
          <w:rFonts w:ascii="Courier New" w:hAnsi="Courier New" w:cs="Courier New"/>
          <w:b/>
          <w:bCs/>
          <w:color w:val="FF0000"/>
          <w:sz w:val="18"/>
        </w:rPr>
        <w:t>No tengo problemas con esto, siempre y cuando entreguen las matrices completas, porque se reduce el tiempo para la consulta con las instituciones.</w:t>
      </w:r>
      <w:r w:rsidRPr="000D515B">
        <w:rPr>
          <w:rFonts w:ascii="Courier New" w:hAnsi="Courier New" w:cs="Courier New"/>
          <w:color w:val="000000"/>
          <w:sz w:val="18"/>
        </w:rPr>
        <w:br/>
      </w:r>
      <w:r w:rsidRPr="000D515B">
        <w:rPr>
          <w:rFonts w:ascii="Courier New" w:hAnsi="Courier New" w:cs="Courier New"/>
          <w:color w:val="000000"/>
          <w:sz w:val="18"/>
        </w:rPr>
        <w:br/>
        <w:t>Las consultas se realizarán en la semana del 16 al 20 de julio.</w:t>
      </w:r>
    </w:p>
    <w:p w:rsidR="000D515B" w:rsidRPr="000D515B" w:rsidRDefault="000D515B" w:rsidP="000D4AB9">
      <w:pPr>
        <w:spacing w:after="0"/>
        <w:rPr>
          <w:rFonts w:ascii="Courier New" w:hAnsi="Courier New" w:cs="Courier New"/>
          <w:color w:val="000000"/>
          <w:sz w:val="20"/>
          <w:szCs w:val="24"/>
        </w:rPr>
      </w:pPr>
      <w:r w:rsidRPr="000D515B">
        <w:rPr>
          <w:rFonts w:ascii="Cambria Math" w:hAnsi="Cambria Math"/>
          <w:color w:val="000000"/>
          <w:sz w:val="18"/>
        </w:rPr>
        <w:t>​</w:t>
      </w:r>
      <w:r w:rsidRPr="000D515B">
        <w:rPr>
          <w:rFonts w:ascii="Courier New" w:hAnsi="Courier New" w:cs="Courier New"/>
          <w:color w:val="000000"/>
          <w:sz w:val="18"/>
        </w:rPr>
        <w:t xml:space="preserve">c) </w:t>
      </w:r>
      <w:r w:rsidRPr="000D515B">
        <w:rPr>
          <w:rFonts w:ascii="Cambria Math" w:hAnsi="Cambria Math"/>
          <w:color w:val="000000"/>
          <w:sz w:val="18"/>
        </w:rPr>
        <w:t>​</w:t>
      </w:r>
      <w:r w:rsidRPr="000D515B">
        <w:rPr>
          <w:rFonts w:ascii="Courier New" w:hAnsi="Courier New" w:cs="Courier New"/>
          <w:b/>
          <w:bCs/>
          <w:color w:val="000000"/>
          <w:sz w:val="18"/>
        </w:rPr>
        <w:t xml:space="preserve">Temas para la consulta según referentes: </w:t>
      </w:r>
      <w:r w:rsidRPr="000D515B">
        <w:rPr>
          <w:rFonts w:ascii="Courier New" w:hAnsi="Courier New" w:cs="Courier New"/>
          <w:color w:val="000000"/>
          <w:sz w:val="18"/>
        </w:rPr>
        <w:t xml:space="preserve">Se determinaron referentes de sociedad civil que serán los encargados de las consultas, elaboración de compromisos y seguimiento al plan, en el siguiente orden: </w:t>
      </w:r>
      <w:r w:rsidRPr="000D515B">
        <w:rPr>
          <w:rFonts w:ascii="Courier New" w:hAnsi="Courier New" w:cs="Courier New"/>
          <w:color w:val="000000"/>
          <w:sz w:val="18"/>
        </w:rPr>
        <w:br/>
        <w:t xml:space="preserve">a) Obra pública: IAIP, </w:t>
      </w:r>
      <w:proofErr w:type="spellStart"/>
      <w:r w:rsidRPr="000D515B">
        <w:rPr>
          <w:rFonts w:ascii="Courier New" w:hAnsi="Courier New" w:cs="Courier New"/>
          <w:color w:val="000000"/>
          <w:sz w:val="18"/>
        </w:rPr>
        <w:t>CoST</w:t>
      </w:r>
      <w:proofErr w:type="spellEnd"/>
      <w:r w:rsidRPr="000D515B">
        <w:rPr>
          <w:rFonts w:ascii="Courier New" w:hAnsi="Courier New" w:cs="Courier New"/>
          <w:color w:val="000000"/>
          <w:sz w:val="18"/>
        </w:rPr>
        <w:t xml:space="preserve"> y SACDEL,</w:t>
      </w:r>
      <w:r w:rsidRPr="000D515B">
        <w:rPr>
          <w:rFonts w:ascii="Courier New" w:hAnsi="Courier New" w:cs="Courier New"/>
          <w:color w:val="000000"/>
          <w:sz w:val="18"/>
        </w:rPr>
        <w:br/>
        <w:t>b) Derechos humanos: ISD y CIAZO,</w:t>
      </w:r>
    </w:p>
    <w:p w:rsidR="000D515B" w:rsidRPr="000D515B" w:rsidRDefault="000D515B" w:rsidP="000D4AB9">
      <w:pPr>
        <w:spacing w:after="0"/>
        <w:rPr>
          <w:rFonts w:ascii="Courier New" w:hAnsi="Courier New" w:cs="Courier New"/>
          <w:color w:val="000000"/>
          <w:sz w:val="18"/>
        </w:rPr>
      </w:pPr>
      <w:r w:rsidRPr="000D515B">
        <w:rPr>
          <w:rFonts w:ascii="Courier New" w:hAnsi="Courier New" w:cs="Courier New"/>
          <w:color w:val="000000"/>
          <w:sz w:val="18"/>
        </w:rPr>
        <w:t>c) Transparencia en el gasto público: ARPAS</w:t>
      </w:r>
    </w:p>
    <w:p w:rsidR="000D515B" w:rsidRPr="000D515B" w:rsidRDefault="000D515B" w:rsidP="000D4AB9">
      <w:pPr>
        <w:spacing w:after="0"/>
        <w:rPr>
          <w:rFonts w:ascii="Courier New" w:hAnsi="Courier New" w:cs="Courier New"/>
          <w:color w:val="000000"/>
          <w:sz w:val="18"/>
        </w:rPr>
      </w:pPr>
      <w:r w:rsidRPr="000D515B">
        <w:rPr>
          <w:rFonts w:ascii="Courier New" w:hAnsi="Courier New" w:cs="Courier New"/>
          <w:color w:val="000000"/>
          <w:sz w:val="18"/>
        </w:rPr>
        <w:t>d) Transparencia en el gasto social: ISD</w:t>
      </w:r>
    </w:p>
    <w:p w:rsidR="000D515B" w:rsidRPr="000D515B" w:rsidRDefault="000D515B" w:rsidP="000D4AB9">
      <w:pPr>
        <w:spacing w:after="0"/>
        <w:rPr>
          <w:rFonts w:ascii="Courier New" w:hAnsi="Courier New" w:cs="Courier New"/>
          <w:color w:val="000000"/>
          <w:sz w:val="18"/>
        </w:rPr>
      </w:pPr>
      <w:r w:rsidRPr="000D515B">
        <w:rPr>
          <w:rFonts w:ascii="Courier New" w:hAnsi="Courier New" w:cs="Courier New"/>
          <w:color w:val="000000"/>
          <w:sz w:val="18"/>
        </w:rPr>
        <w:t>e) Medio Ambiente: SACDEL e ISD</w:t>
      </w:r>
      <w:r w:rsidRPr="000D515B">
        <w:rPr>
          <w:rFonts w:ascii="Courier New" w:hAnsi="Courier New" w:cs="Courier New"/>
          <w:color w:val="000000"/>
          <w:sz w:val="18"/>
        </w:rPr>
        <w:br/>
      </w:r>
      <w:r w:rsidRPr="000D515B">
        <w:rPr>
          <w:rFonts w:ascii="Courier New" w:hAnsi="Courier New" w:cs="Courier New"/>
          <w:color w:val="000000"/>
          <w:sz w:val="18"/>
        </w:rPr>
        <w:br/>
        <w:t xml:space="preserve">Están pendientes algunas </w:t>
      </w:r>
      <w:proofErr w:type="spellStart"/>
      <w:r w:rsidRPr="000D515B">
        <w:rPr>
          <w:rFonts w:ascii="Courier New" w:hAnsi="Courier New" w:cs="Courier New"/>
          <w:color w:val="000000"/>
          <w:sz w:val="18"/>
        </w:rPr>
        <w:t>OScCcomo</w:t>
      </w:r>
      <w:proofErr w:type="spellEnd"/>
      <w:r w:rsidRPr="000D515B">
        <w:rPr>
          <w:rFonts w:ascii="Courier New" w:hAnsi="Courier New" w:cs="Courier New"/>
          <w:color w:val="000000"/>
          <w:sz w:val="18"/>
        </w:rPr>
        <w:t xml:space="preserve"> ASAES, GENS, FESPAD, APSIES, ASPS que no asistieron hoy pero continúan en el esfuerzo. Así mismo, las Universidades UES y UFG.</w:t>
      </w:r>
    </w:p>
    <w:p w:rsidR="000D515B" w:rsidRPr="000D515B" w:rsidRDefault="000D515B" w:rsidP="000D515B">
      <w:pPr>
        <w:rPr>
          <w:rFonts w:ascii="Courier New" w:hAnsi="Courier New" w:cs="Courier New"/>
          <w:color w:val="000000"/>
          <w:sz w:val="18"/>
        </w:rPr>
      </w:pPr>
      <w:r w:rsidRPr="000D515B">
        <w:rPr>
          <w:rFonts w:ascii="Courier New" w:hAnsi="Courier New" w:cs="Courier New"/>
          <w:color w:val="000000"/>
          <w:sz w:val="18"/>
        </w:rPr>
        <w:t xml:space="preserve">Sin más por el momento, me despido quedando atentos a tus comentarios y respuestas, </w:t>
      </w:r>
      <w:r w:rsidRPr="000D515B">
        <w:rPr>
          <w:rFonts w:ascii="Courier New" w:hAnsi="Courier New" w:cs="Courier New"/>
          <w:color w:val="000000"/>
          <w:sz w:val="18"/>
        </w:rPr>
        <w:br/>
      </w:r>
      <w:r w:rsidRPr="000D515B">
        <w:rPr>
          <w:rFonts w:ascii="Courier New" w:hAnsi="Courier New" w:cs="Courier New"/>
          <w:color w:val="000000"/>
          <w:sz w:val="18"/>
        </w:rPr>
        <w:br/>
        <w:t>Saludos cordiales</w:t>
      </w:r>
    </w:p>
    <w:p w:rsidR="000D515B" w:rsidRPr="000D515B" w:rsidRDefault="000D515B" w:rsidP="000D515B">
      <w:pPr>
        <w:rPr>
          <w:rFonts w:ascii="Times New Roman" w:hAnsi="Times New Roman" w:cs="Times New Roman"/>
          <w:sz w:val="18"/>
        </w:rPr>
      </w:pPr>
      <w:r w:rsidRPr="000D515B">
        <w:rPr>
          <w:rStyle w:val="Textoennegrita"/>
          <w:rFonts w:ascii="Courier New" w:hAnsi="Courier New" w:cs="Courier New"/>
          <w:color w:val="000000"/>
          <w:sz w:val="18"/>
        </w:rPr>
        <w:t>Lic. Óscar Campos Molina</w:t>
      </w:r>
    </w:p>
    <w:p w:rsidR="000D515B" w:rsidRPr="000D515B" w:rsidRDefault="000D515B" w:rsidP="000D515B">
      <w:pPr>
        <w:rPr>
          <w:sz w:val="18"/>
        </w:rPr>
      </w:pPr>
      <w:r w:rsidRPr="000D515B">
        <w:rPr>
          <w:rFonts w:ascii="Courier New" w:hAnsi="Courier New" w:cs="Courier New"/>
          <w:color w:val="000000"/>
          <w:sz w:val="11"/>
          <w:szCs w:val="15"/>
        </w:rPr>
        <w:t>Área de Transparencia y Anticorrupción ISD</w:t>
      </w:r>
    </w:p>
    <w:p w:rsidR="000D515B" w:rsidRDefault="000D515B" w:rsidP="00AE3A81">
      <w:pPr>
        <w:rPr>
          <w:b/>
        </w:rPr>
      </w:pPr>
    </w:p>
    <w:p w:rsidR="00B43B52" w:rsidRDefault="00B43B52">
      <w:pPr>
        <w:rPr>
          <w:b/>
        </w:rPr>
      </w:pPr>
      <w:r>
        <w:rPr>
          <w:b/>
        </w:rPr>
        <w:br w:type="page"/>
      </w:r>
    </w:p>
    <w:p w:rsidR="000D515B" w:rsidRDefault="00B43B52" w:rsidP="00AE3A81">
      <w:r w:rsidRPr="00B43B52">
        <w:lastRenderedPageBreak/>
        <w:t>A continuación</w:t>
      </w:r>
      <w:r>
        <w:t xml:space="preserve"> se detalla la comunicación enviada a las instituciones de Gobierno para la consulta:</w:t>
      </w:r>
    </w:p>
    <w:p w:rsidR="00B43B52" w:rsidRDefault="00B43B52" w:rsidP="00B43B52">
      <w:pPr>
        <w:rPr>
          <w:b/>
        </w:rPr>
      </w:pPr>
      <w:r>
        <w:rPr>
          <w:b/>
        </w:rPr>
        <w:t>Correo fecha 4 de junio de 2018</w:t>
      </w:r>
    </w:p>
    <w:p w:rsidR="00B43B52" w:rsidRDefault="00B43B52" w:rsidP="00B43B52">
      <w:pPr>
        <w:rPr>
          <w:color w:val="1F497D"/>
        </w:rPr>
      </w:pPr>
      <w:r>
        <w:rPr>
          <w:color w:val="1F497D"/>
        </w:rPr>
        <w:t>Estimados y estimadas colegas, buenos días.</w:t>
      </w:r>
    </w:p>
    <w:p w:rsidR="00B43B52" w:rsidRDefault="00B43B52" w:rsidP="00B43B52">
      <w:pPr>
        <w:rPr>
          <w:color w:val="1F497D"/>
        </w:rPr>
      </w:pPr>
      <w:r>
        <w:rPr>
          <w:color w:val="1F497D"/>
        </w:rPr>
        <w:t>Espero que estén muy bien, siempre realizando sus actividades de la mejor manera posible.</w:t>
      </w:r>
    </w:p>
    <w:p w:rsidR="00B43B52" w:rsidRDefault="00B43B52" w:rsidP="00B43B52">
      <w:pPr>
        <w:rPr>
          <w:color w:val="1F497D"/>
        </w:rPr>
      </w:pPr>
      <w:r>
        <w:rPr>
          <w:color w:val="1F497D"/>
        </w:rPr>
        <w:t xml:space="preserve">Mientras cerramos el Plan 2016-2018, tenemos la responsabilidad de </w:t>
      </w:r>
      <w:proofErr w:type="spellStart"/>
      <w:r>
        <w:rPr>
          <w:color w:val="1F497D"/>
        </w:rPr>
        <w:t>co</w:t>
      </w:r>
      <w:proofErr w:type="spellEnd"/>
      <w:r>
        <w:rPr>
          <w:color w:val="1F497D"/>
        </w:rPr>
        <w:t xml:space="preserve">-crear el nuevo plan 2018-2020, por lo que les solicitamos una reunión el próximo </w:t>
      </w:r>
      <w:r>
        <w:rPr>
          <w:b/>
          <w:bCs/>
          <w:color w:val="1F497D"/>
        </w:rPr>
        <w:t>miércoles, 13 de junio, a las 9:30 a. m</w:t>
      </w:r>
      <w:r>
        <w:rPr>
          <w:color w:val="1F497D"/>
        </w:rPr>
        <w:t xml:space="preserve">., con el fin de evaluar el cierre del plan anterior y recoger insumos para los nuevos compromisos que tendremos. </w:t>
      </w:r>
    </w:p>
    <w:p w:rsidR="00B43B52" w:rsidRDefault="00B43B52" w:rsidP="00B43B52">
      <w:pPr>
        <w:rPr>
          <w:color w:val="1F497D"/>
        </w:rPr>
      </w:pPr>
      <w:r>
        <w:rPr>
          <w:color w:val="1F497D"/>
        </w:rPr>
        <w:t>De ser posible, les solicitamos traer propuestas (ya sea para su institución o ideas para proyectos nuevos para otras instituciones).</w:t>
      </w:r>
    </w:p>
    <w:p w:rsidR="00B43B52" w:rsidRDefault="00B43B52" w:rsidP="00B43B52">
      <w:pPr>
        <w:rPr>
          <w:color w:val="1F497D"/>
        </w:rPr>
      </w:pPr>
      <w:r>
        <w:rPr>
          <w:b/>
          <w:bCs/>
          <w:color w:val="1F497D"/>
        </w:rPr>
        <w:t>La reunión la haremos en las instalaciones de la SPTA (Col. Roma)</w:t>
      </w:r>
      <w:r>
        <w:rPr>
          <w:color w:val="1F497D"/>
        </w:rPr>
        <w:t>, por lo que les pido confirmar su asistencia, la cual será de mucha ayuda para esta nueva etapa.</w:t>
      </w:r>
    </w:p>
    <w:p w:rsidR="00B43B52" w:rsidRDefault="00B43B52" w:rsidP="00B43B52">
      <w:pPr>
        <w:rPr>
          <w:color w:val="1F497D"/>
        </w:rPr>
      </w:pPr>
      <w:r>
        <w:rPr>
          <w:color w:val="1F497D"/>
        </w:rPr>
        <w:t>Quedo a las órdenes por cualquier consulta.</w:t>
      </w:r>
    </w:p>
    <w:p w:rsidR="00B43B52" w:rsidRDefault="00B43B52" w:rsidP="00B43B52">
      <w:pPr>
        <w:rPr>
          <w:color w:val="1F497D"/>
        </w:rPr>
      </w:pPr>
      <w:r>
        <w:rPr>
          <w:color w:val="1F497D"/>
        </w:rPr>
        <w:t>Cordiales saludos.</w:t>
      </w:r>
    </w:p>
    <w:p w:rsidR="00B43B52" w:rsidRDefault="00B43B52" w:rsidP="00B43B52">
      <w:pPr>
        <w:rPr>
          <w:b/>
        </w:rPr>
      </w:pPr>
    </w:p>
    <w:p w:rsidR="00B43B52" w:rsidRDefault="00B43B52" w:rsidP="00B43B52">
      <w:pPr>
        <w:rPr>
          <w:b/>
        </w:rPr>
      </w:pPr>
      <w:r>
        <w:rPr>
          <w:b/>
        </w:rPr>
        <w:t>Correo fecha 5 de junio de 2018</w:t>
      </w:r>
    </w:p>
    <w:p w:rsidR="00B43B52" w:rsidRDefault="00B43B52" w:rsidP="00B43B52">
      <w:pPr>
        <w:rPr>
          <w:color w:val="1F497D"/>
        </w:rPr>
      </w:pPr>
      <w:r>
        <w:rPr>
          <w:color w:val="1F497D"/>
        </w:rPr>
        <w:t xml:space="preserve">Hola, </w:t>
      </w:r>
      <w:proofErr w:type="spellStart"/>
      <w:r>
        <w:rPr>
          <w:color w:val="1F497D"/>
        </w:rPr>
        <w:t>Fer</w:t>
      </w:r>
      <w:proofErr w:type="spellEnd"/>
      <w:r>
        <w:rPr>
          <w:color w:val="1F497D"/>
        </w:rPr>
        <w:t>, buenos días.</w:t>
      </w:r>
    </w:p>
    <w:p w:rsidR="00B43B52" w:rsidRDefault="00B43B52" w:rsidP="00B43B52">
      <w:pPr>
        <w:rPr>
          <w:color w:val="1F497D"/>
        </w:rPr>
      </w:pPr>
      <w:r>
        <w:rPr>
          <w:color w:val="1F497D"/>
        </w:rPr>
        <w:t>Como te decía ayer, la consulta para la “</w:t>
      </w:r>
      <w:proofErr w:type="spellStart"/>
      <w:r>
        <w:rPr>
          <w:color w:val="1F497D"/>
        </w:rPr>
        <w:t>Cocreación</w:t>
      </w:r>
      <w:proofErr w:type="spellEnd"/>
      <w:r>
        <w:rPr>
          <w:color w:val="1F497D"/>
        </w:rPr>
        <w:t>” del Plan de AGA 2018-2020, se realizará del 16 de junio al 15 de julio, por lo que necesitamos una sección en nuestro actual sitio web de la Alianza, para que la gente publique sus propuestas (y para que nosotros publiquemos las temáticas, calendario, respuestas, memorias de reuniones y, finalmente, las propuestas que se incluyeron y las que no, con su respectiva justificación).</w:t>
      </w:r>
    </w:p>
    <w:p w:rsidR="00B43B52" w:rsidRDefault="00B43B52" w:rsidP="00B43B52">
      <w:pPr>
        <w:rPr>
          <w:color w:val="1F497D"/>
        </w:rPr>
      </w:pPr>
      <w:r>
        <w:rPr>
          <w:color w:val="1F497D"/>
        </w:rPr>
        <w:t>Los temas que se consultarán son:</w:t>
      </w:r>
    </w:p>
    <w:p w:rsidR="00B43B52" w:rsidRDefault="00B43B52" w:rsidP="00B43B52">
      <w:pPr>
        <w:pStyle w:val="Prrafodelista"/>
        <w:numPr>
          <w:ilvl w:val="0"/>
          <w:numId w:val="5"/>
        </w:numPr>
        <w:rPr>
          <w:color w:val="1F497D"/>
        </w:rPr>
      </w:pPr>
      <w:r>
        <w:rPr>
          <w:color w:val="1F497D"/>
        </w:rPr>
        <w:t>Salud</w:t>
      </w:r>
    </w:p>
    <w:p w:rsidR="00B43B52" w:rsidRDefault="00B43B52" w:rsidP="00B43B52">
      <w:pPr>
        <w:pStyle w:val="Prrafodelista"/>
        <w:numPr>
          <w:ilvl w:val="0"/>
          <w:numId w:val="5"/>
        </w:numPr>
        <w:rPr>
          <w:color w:val="1F497D"/>
        </w:rPr>
      </w:pPr>
      <w:r>
        <w:rPr>
          <w:color w:val="1F497D"/>
        </w:rPr>
        <w:t>Educación</w:t>
      </w:r>
    </w:p>
    <w:p w:rsidR="00B43B52" w:rsidRDefault="00B43B52" w:rsidP="00B43B52">
      <w:pPr>
        <w:pStyle w:val="Prrafodelista"/>
        <w:numPr>
          <w:ilvl w:val="0"/>
          <w:numId w:val="5"/>
        </w:numPr>
        <w:rPr>
          <w:color w:val="1F497D"/>
        </w:rPr>
      </w:pPr>
      <w:r>
        <w:rPr>
          <w:color w:val="1F497D"/>
        </w:rPr>
        <w:t>Medio ambiente</w:t>
      </w:r>
    </w:p>
    <w:p w:rsidR="00B43B52" w:rsidRDefault="00B43B52" w:rsidP="00B43B52">
      <w:pPr>
        <w:pStyle w:val="Prrafodelista"/>
        <w:numPr>
          <w:ilvl w:val="0"/>
          <w:numId w:val="5"/>
        </w:numPr>
        <w:rPr>
          <w:color w:val="1F497D"/>
        </w:rPr>
      </w:pPr>
      <w:r>
        <w:rPr>
          <w:color w:val="1F497D"/>
        </w:rPr>
        <w:t>Derechos Humanos</w:t>
      </w:r>
    </w:p>
    <w:p w:rsidR="00B43B52" w:rsidRDefault="00B43B52" w:rsidP="00B43B52">
      <w:pPr>
        <w:pStyle w:val="Prrafodelista"/>
        <w:numPr>
          <w:ilvl w:val="0"/>
          <w:numId w:val="5"/>
        </w:numPr>
        <w:rPr>
          <w:color w:val="1F497D"/>
        </w:rPr>
      </w:pPr>
      <w:r>
        <w:rPr>
          <w:color w:val="1F497D"/>
        </w:rPr>
        <w:t>Transparencia</w:t>
      </w:r>
    </w:p>
    <w:p w:rsidR="00B43B52" w:rsidRDefault="00B43B52" w:rsidP="00B43B52">
      <w:pPr>
        <w:pStyle w:val="Prrafodelista"/>
        <w:numPr>
          <w:ilvl w:val="1"/>
          <w:numId w:val="5"/>
        </w:numPr>
        <w:rPr>
          <w:color w:val="1F497D"/>
        </w:rPr>
      </w:pPr>
      <w:r>
        <w:rPr>
          <w:color w:val="1F497D"/>
        </w:rPr>
        <w:t>En la obra pública</w:t>
      </w:r>
    </w:p>
    <w:p w:rsidR="00B43B52" w:rsidRDefault="00B43B52" w:rsidP="00B43B52">
      <w:pPr>
        <w:pStyle w:val="Prrafodelista"/>
        <w:numPr>
          <w:ilvl w:val="1"/>
          <w:numId w:val="5"/>
        </w:numPr>
        <w:rPr>
          <w:color w:val="1F497D"/>
        </w:rPr>
      </w:pPr>
      <w:r>
        <w:rPr>
          <w:color w:val="1F497D"/>
        </w:rPr>
        <w:t>Rendición de cuentas de los programas sociales</w:t>
      </w:r>
    </w:p>
    <w:p w:rsidR="00B43B52" w:rsidRDefault="00B43B52" w:rsidP="00B43B52">
      <w:pPr>
        <w:pStyle w:val="Prrafodelista"/>
        <w:numPr>
          <w:ilvl w:val="0"/>
          <w:numId w:val="5"/>
        </w:numPr>
        <w:rPr>
          <w:color w:val="1F497D"/>
        </w:rPr>
      </w:pPr>
      <w:r>
        <w:rPr>
          <w:color w:val="1F497D"/>
        </w:rPr>
        <w:t>Transparencia fiscal</w:t>
      </w:r>
    </w:p>
    <w:p w:rsidR="00B43B52" w:rsidRDefault="00B43B52" w:rsidP="00B43B52">
      <w:pPr>
        <w:rPr>
          <w:color w:val="1F497D"/>
        </w:rPr>
      </w:pPr>
    </w:p>
    <w:p w:rsidR="00B43B52" w:rsidRDefault="00B43B52" w:rsidP="00B43B52">
      <w:pPr>
        <w:rPr>
          <w:color w:val="1F497D"/>
        </w:rPr>
      </w:pPr>
      <w:r>
        <w:rPr>
          <w:color w:val="1F497D"/>
        </w:rPr>
        <w:lastRenderedPageBreak/>
        <w:t>El año pasado, Oscar nos ayudó con una sección de consulta. Este año podría hacerse igual, solo que ahora debe quedar permanente, ligada al nuevo plan.</w:t>
      </w:r>
    </w:p>
    <w:p w:rsidR="00B43B52" w:rsidRDefault="00B43B52" w:rsidP="00B43B52">
      <w:pPr>
        <w:rPr>
          <w:color w:val="1F497D"/>
        </w:rPr>
      </w:pPr>
      <w:proofErr w:type="spellStart"/>
      <w:r>
        <w:rPr>
          <w:color w:val="1F497D"/>
        </w:rPr>
        <w:t>Avisame</w:t>
      </w:r>
      <w:proofErr w:type="spellEnd"/>
      <w:r>
        <w:rPr>
          <w:color w:val="1F497D"/>
        </w:rPr>
        <w:t xml:space="preserve"> con quién debo coordinarme para ver los detalles.</w:t>
      </w:r>
    </w:p>
    <w:p w:rsidR="00B43B52" w:rsidRDefault="00B43B52" w:rsidP="00B43B52">
      <w:pPr>
        <w:rPr>
          <w:color w:val="1F497D"/>
        </w:rPr>
      </w:pPr>
      <w:r>
        <w:rPr>
          <w:color w:val="1F497D"/>
        </w:rPr>
        <w:t>Gracias.</w:t>
      </w:r>
    </w:p>
    <w:p w:rsidR="00B43B52" w:rsidRDefault="00B43B52" w:rsidP="00B43B52">
      <w:pPr>
        <w:rPr>
          <w:color w:val="1F497D"/>
        </w:rPr>
      </w:pPr>
      <w:r>
        <w:rPr>
          <w:color w:val="1F497D"/>
        </w:rPr>
        <w:t>Saluditos.</w:t>
      </w:r>
    </w:p>
    <w:p w:rsidR="00B43B52" w:rsidRDefault="00B43B52" w:rsidP="00B43B52">
      <w:pPr>
        <w:rPr>
          <w:b/>
        </w:rPr>
      </w:pPr>
    </w:p>
    <w:p w:rsidR="00B43B52" w:rsidRDefault="00B43B52" w:rsidP="00B43B52">
      <w:pPr>
        <w:rPr>
          <w:b/>
        </w:rPr>
      </w:pPr>
      <w:r>
        <w:rPr>
          <w:b/>
        </w:rPr>
        <w:t>Correo fecha 14 de junio de 2018</w:t>
      </w:r>
    </w:p>
    <w:p w:rsidR="00B43B52" w:rsidRDefault="00B43B52" w:rsidP="00B43B52">
      <w:pPr>
        <w:rPr>
          <w:rFonts w:ascii="Calibri" w:hAnsi="Calibri"/>
          <w:color w:val="1F497D"/>
        </w:rPr>
      </w:pPr>
      <w:r>
        <w:rPr>
          <w:rFonts w:ascii="Calibri" w:hAnsi="Calibri"/>
          <w:color w:val="1F497D"/>
        </w:rPr>
        <w:t>Hola, Rosario, buenas tardes.</w:t>
      </w:r>
    </w:p>
    <w:p w:rsidR="00B43B52" w:rsidRDefault="00B43B52" w:rsidP="00B43B52">
      <w:pPr>
        <w:rPr>
          <w:rFonts w:ascii="Calibri" w:hAnsi="Calibri"/>
          <w:color w:val="1F497D"/>
        </w:rPr>
      </w:pPr>
      <w:r>
        <w:rPr>
          <w:rFonts w:ascii="Calibri" w:hAnsi="Calibri"/>
          <w:color w:val="1F497D"/>
        </w:rPr>
        <w:t>Te adjunto el calendario que tenemos para el desarrollo del PAN 2018-2020.</w:t>
      </w:r>
    </w:p>
    <w:p w:rsidR="00B43B52" w:rsidRDefault="00B43B52" w:rsidP="00B43B52">
      <w:pPr>
        <w:rPr>
          <w:rFonts w:ascii="Calibri" w:hAnsi="Calibri"/>
          <w:color w:val="1F497D"/>
        </w:rPr>
      </w:pPr>
      <w:r>
        <w:rPr>
          <w:rFonts w:ascii="Calibri" w:hAnsi="Calibri"/>
          <w:color w:val="1F497D"/>
        </w:rPr>
        <w:t>Estoy a la orden por cualquier consulta.</w:t>
      </w:r>
    </w:p>
    <w:p w:rsidR="00B43B52" w:rsidRDefault="00B43B52" w:rsidP="00B43B52">
      <w:pPr>
        <w:rPr>
          <w:rFonts w:ascii="Calibri" w:hAnsi="Calibri"/>
          <w:color w:val="1F497D"/>
        </w:rPr>
      </w:pPr>
      <w:r>
        <w:rPr>
          <w:rFonts w:ascii="Calibri" w:hAnsi="Calibri"/>
          <w:color w:val="1F497D"/>
        </w:rPr>
        <w:t>Saluditos.</w:t>
      </w:r>
    </w:p>
    <w:p w:rsidR="00B43B52" w:rsidRDefault="00B43B52" w:rsidP="00B43B52">
      <w:pPr>
        <w:rPr>
          <w:rFonts w:ascii="Calibri" w:hAnsi="Calibri"/>
          <w:color w:val="1F497D"/>
        </w:rPr>
      </w:pPr>
    </w:p>
    <w:p w:rsidR="00B43B52" w:rsidRDefault="00B43B52" w:rsidP="00B43B52">
      <w:pPr>
        <w:rPr>
          <w:b/>
        </w:rPr>
      </w:pPr>
      <w:r>
        <w:rPr>
          <w:b/>
        </w:rPr>
        <w:t>Correo fecha 20 de junio de 2018</w:t>
      </w:r>
    </w:p>
    <w:p w:rsidR="00B43B52" w:rsidRDefault="00B43B52" w:rsidP="00B43B52">
      <w:pPr>
        <w:rPr>
          <w:rFonts w:ascii="Calibri" w:hAnsi="Calibri"/>
          <w:color w:val="1F497D"/>
        </w:rPr>
      </w:pPr>
      <w:r>
        <w:rPr>
          <w:rFonts w:ascii="Calibri" w:hAnsi="Calibri"/>
          <w:color w:val="1F497D"/>
        </w:rPr>
        <w:t>Gracias, Rosario, por el envío.</w:t>
      </w:r>
    </w:p>
    <w:p w:rsidR="00B43B52" w:rsidRDefault="00B43B52" w:rsidP="00B43B52">
      <w:pPr>
        <w:rPr>
          <w:rFonts w:ascii="Calibri" w:hAnsi="Calibri"/>
          <w:color w:val="1F497D"/>
        </w:rPr>
      </w:pPr>
      <w:r>
        <w:rPr>
          <w:rFonts w:ascii="Calibri" w:hAnsi="Calibri"/>
          <w:color w:val="1F497D"/>
        </w:rPr>
        <w:t xml:space="preserve">Ya tenemos en línea la web en donde está el avance del plan actual y la consulta para el plan 2018-2020. Es: </w:t>
      </w:r>
      <w:hyperlink r:id="rId7" w:history="1">
        <w:r>
          <w:rPr>
            <w:rStyle w:val="Hipervnculo"/>
            <w:rFonts w:ascii="Calibri" w:hAnsi="Calibri"/>
          </w:rPr>
          <w:t>http://alianza.gobiernoabierto.gob.sv/</w:t>
        </w:r>
      </w:hyperlink>
    </w:p>
    <w:p w:rsidR="00B43B52" w:rsidRDefault="00B43B52" w:rsidP="00B43B52">
      <w:pPr>
        <w:rPr>
          <w:rFonts w:ascii="Calibri" w:hAnsi="Calibri"/>
          <w:color w:val="1F497D"/>
        </w:rPr>
      </w:pPr>
      <w:r>
        <w:rPr>
          <w:rFonts w:ascii="Calibri" w:hAnsi="Calibri"/>
          <w:color w:val="1F497D"/>
        </w:rPr>
        <w:t>Cordiales saludos.</w:t>
      </w:r>
    </w:p>
    <w:p w:rsidR="00B43B52" w:rsidRDefault="00B43B52" w:rsidP="00B43B52">
      <w:pPr>
        <w:rPr>
          <w:b/>
        </w:rPr>
      </w:pPr>
    </w:p>
    <w:p w:rsidR="00B43B52" w:rsidRPr="00AE3A81" w:rsidRDefault="00B43B52" w:rsidP="00B43B52">
      <w:pPr>
        <w:rPr>
          <w:b/>
        </w:rPr>
      </w:pPr>
      <w:r w:rsidRPr="00AE3A81">
        <w:rPr>
          <w:b/>
        </w:rPr>
        <w:t>Correo fecha 20 de junio de 2018</w:t>
      </w:r>
    </w:p>
    <w:p w:rsidR="00B43B52" w:rsidRDefault="00B43B52" w:rsidP="00B43B52">
      <w:pPr>
        <w:rPr>
          <w:color w:val="1F497D"/>
        </w:rPr>
      </w:pPr>
      <w:r>
        <w:rPr>
          <w:color w:val="1F497D"/>
        </w:rPr>
        <w:t>Buenas tardes.</w:t>
      </w:r>
    </w:p>
    <w:p w:rsidR="00B43B52" w:rsidRDefault="00B43B52" w:rsidP="00B43B52">
      <w:pPr>
        <w:rPr>
          <w:color w:val="1F497D"/>
        </w:rPr>
      </w:pPr>
      <w:r>
        <w:rPr>
          <w:color w:val="1F497D"/>
        </w:rPr>
        <w:t xml:space="preserve">Les hacemos una atenta invitación a ingresar al sitio web </w:t>
      </w:r>
      <w:hyperlink r:id="rId8" w:history="1">
        <w:r>
          <w:rPr>
            <w:rStyle w:val="Hipervnculo"/>
          </w:rPr>
          <w:t>http://alianza.gobiernoabierto.gob.sv/</w:t>
        </w:r>
      </w:hyperlink>
      <w:r>
        <w:rPr>
          <w:color w:val="1F497D"/>
        </w:rPr>
        <w:t xml:space="preserve"> en donde podrán encontrar los avances del Plan AGA 2016-2018, pero también la consulta en línea para el Plan AGA 2018-2020.</w:t>
      </w:r>
    </w:p>
    <w:p w:rsidR="00B43B52" w:rsidRDefault="00B43B52" w:rsidP="00B43B52">
      <w:pPr>
        <w:rPr>
          <w:color w:val="1F497D"/>
        </w:rPr>
      </w:pPr>
      <w:r>
        <w:rPr>
          <w:color w:val="1F497D"/>
        </w:rPr>
        <w:t>Aprovechamos para comunicarles que desde esta semana la Secretaría está recibiendo propuestas para el Plan y así “Co-crearlo”, con la participación de la ciudadanía y la sociedad civil organizada.</w:t>
      </w:r>
    </w:p>
    <w:p w:rsidR="00B43B52" w:rsidRDefault="00B43B52" w:rsidP="00B43B52">
      <w:pPr>
        <w:rPr>
          <w:color w:val="1F497D"/>
        </w:rPr>
      </w:pPr>
      <w:r>
        <w:rPr>
          <w:color w:val="1F497D"/>
        </w:rPr>
        <w:t>Estoy a la orden por cualquier duda.</w:t>
      </w:r>
    </w:p>
    <w:p w:rsidR="00B43B52" w:rsidRDefault="00B43B52" w:rsidP="00B43B52">
      <w:pPr>
        <w:rPr>
          <w:color w:val="1F497D"/>
        </w:rPr>
      </w:pPr>
      <w:r>
        <w:rPr>
          <w:color w:val="1F497D"/>
        </w:rPr>
        <w:t>Cordiales saludos.</w:t>
      </w:r>
    </w:p>
    <w:p w:rsidR="00B43B52" w:rsidRPr="00ED4E2D" w:rsidRDefault="00B43B52" w:rsidP="00B43B52">
      <w:pPr>
        <w:rPr>
          <w:b/>
        </w:rPr>
      </w:pPr>
      <w:r w:rsidRPr="00ED4E2D">
        <w:rPr>
          <w:b/>
        </w:rPr>
        <w:lastRenderedPageBreak/>
        <w:t>Correo fecha 25 de junio de 2018</w:t>
      </w:r>
    </w:p>
    <w:p w:rsidR="00B43B52" w:rsidRDefault="00B43B52" w:rsidP="00B43B52">
      <w:r>
        <w:rPr>
          <w:noProof/>
          <w:lang w:eastAsia="es-SV"/>
        </w:rPr>
        <w:drawing>
          <wp:anchor distT="0" distB="0" distL="114300" distR="114300" simplePos="0" relativeHeight="251659264" behindDoc="0" locked="0" layoutInCell="1" allowOverlap="1" wp14:anchorId="1B0FE853" wp14:editId="4C50755E">
            <wp:simplePos x="0" y="0"/>
            <wp:positionH relativeFrom="column">
              <wp:posOffset>414655</wp:posOffset>
            </wp:positionH>
            <wp:positionV relativeFrom="paragraph">
              <wp:posOffset>38735</wp:posOffset>
            </wp:positionV>
            <wp:extent cx="4913630" cy="3709035"/>
            <wp:effectExtent l="0" t="0" r="1270" b="571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print">
                      <a:extLst>
                        <a:ext uri="{28A0092B-C50C-407E-A947-70E740481C1C}">
                          <a14:useLocalDpi xmlns:a14="http://schemas.microsoft.com/office/drawing/2010/main" val="0"/>
                        </a:ext>
                      </a:extLst>
                    </a:blip>
                    <a:srcRect l="-24" t="34257" r="57804" b="9067"/>
                    <a:stretch/>
                  </pic:blipFill>
                  <pic:spPr bwMode="auto">
                    <a:xfrm>
                      <a:off x="0" y="0"/>
                      <a:ext cx="4913630" cy="37090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43B52" w:rsidRDefault="00B43B52" w:rsidP="00B43B52"/>
    <w:p w:rsidR="00B43B52" w:rsidRDefault="00B43B52" w:rsidP="00B43B52"/>
    <w:p w:rsidR="00B43B52" w:rsidRDefault="00B43B52" w:rsidP="00B43B52"/>
    <w:p w:rsidR="00B43B52" w:rsidRDefault="00B43B52" w:rsidP="00B43B52"/>
    <w:p w:rsidR="00B43B52" w:rsidRDefault="00B43B52" w:rsidP="00B43B52"/>
    <w:p w:rsidR="00B43B52" w:rsidRDefault="00B43B52" w:rsidP="00B43B52"/>
    <w:p w:rsidR="00B43B52" w:rsidRDefault="00B43B52" w:rsidP="00B43B52"/>
    <w:p w:rsidR="00B43B52" w:rsidRDefault="00B43B52" w:rsidP="00B43B52"/>
    <w:p w:rsidR="00B43B52" w:rsidRDefault="00B43B52" w:rsidP="00B43B52"/>
    <w:p w:rsidR="00B43B52" w:rsidRDefault="00B43B52" w:rsidP="00B43B52"/>
    <w:p w:rsidR="00B43B52" w:rsidRDefault="00B43B52" w:rsidP="00B43B52"/>
    <w:p w:rsidR="00B43B52" w:rsidRDefault="00B43B52" w:rsidP="00B43B52"/>
    <w:p w:rsidR="00B43B52" w:rsidRDefault="00B43B52" w:rsidP="00B43B52"/>
    <w:p w:rsidR="00B43B52" w:rsidRPr="000F3607" w:rsidRDefault="00B43B52" w:rsidP="00B43B52">
      <w:pPr>
        <w:rPr>
          <w:b/>
        </w:rPr>
      </w:pPr>
      <w:r w:rsidRPr="000F3607">
        <w:rPr>
          <w:b/>
        </w:rPr>
        <w:t>Correo fecha 13 de julio de 2018</w:t>
      </w:r>
    </w:p>
    <w:p w:rsidR="00B43B52" w:rsidRDefault="00B43B52" w:rsidP="00B43B52">
      <w:pPr>
        <w:rPr>
          <w:color w:val="1F497D"/>
        </w:rPr>
      </w:pPr>
      <w:r>
        <w:rPr>
          <w:color w:val="1F497D"/>
        </w:rPr>
        <w:t xml:space="preserve">Hola, </w:t>
      </w:r>
      <w:proofErr w:type="spellStart"/>
      <w:r>
        <w:rPr>
          <w:color w:val="1F497D"/>
        </w:rPr>
        <w:t>Karencita</w:t>
      </w:r>
      <w:proofErr w:type="spellEnd"/>
      <w:r>
        <w:rPr>
          <w:color w:val="1F497D"/>
        </w:rPr>
        <w:t>, buenos días.</w:t>
      </w:r>
    </w:p>
    <w:p w:rsidR="00B43B52" w:rsidRDefault="00B43B52" w:rsidP="00B43B52">
      <w:pPr>
        <w:rPr>
          <w:color w:val="1F497D"/>
        </w:rPr>
      </w:pPr>
      <w:r>
        <w:rPr>
          <w:color w:val="1F497D"/>
        </w:rPr>
        <w:t>Estamos en la consulta para la elaboración del plan de acción de AGA 2018-2020. En ese sentido, adjunto una cartita para autorización y firma del jefe, para enviarla a 27 instituciones del Órgano Ejecutivo y Autónomas, para que participen de la consulta.</w:t>
      </w:r>
    </w:p>
    <w:p w:rsidR="00B43B52" w:rsidRDefault="00B43B52" w:rsidP="00B43B52">
      <w:pPr>
        <w:rPr>
          <w:color w:val="1F497D"/>
        </w:rPr>
      </w:pPr>
      <w:r>
        <w:rPr>
          <w:color w:val="1F497D"/>
        </w:rPr>
        <w:t>A continuación te dejo la lista de las instituciones a las que se les enviaría la cartita (con el adjunto a quienes corresponda):</w:t>
      </w:r>
    </w:p>
    <w:p w:rsidR="00B43B52" w:rsidRDefault="00B43B52" w:rsidP="00B43B52">
      <w:pPr>
        <w:pStyle w:val="Prrafodelista"/>
        <w:numPr>
          <w:ilvl w:val="0"/>
          <w:numId w:val="8"/>
        </w:numPr>
        <w:rPr>
          <w:color w:val="1F497D"/>
        </w:rPr>
      </w:pPr>
      <w:r>
        <w:rPr>
          <w:color w:val="1F497D"/>
        </w:rPr>
        <w:t>Ministerio de Agricultura y Ganadería</w:t>
      </w:r>
    </w:p>
    <w:p w:rsidR="00B43B52" w:rsidRDefault="00B43B52" w:rsidP="00B43B52">
      <w:pPr>
        <w:pStyle w:val="Prrafodelista"/>
        <w:numPr>
          <w:ilvl w:val="0"/>
          <w:numId w:val="8"/>
        </w:numPr>
        <w:rPr>
          <w:color w:val="1F497D"/>
        </w:rPr>
      </w:pPr>
      <w:r>
        <w:rPr>
          <w:color w:val="1F497D"/>
        </w:rPr>
        <w:t>Ministerio de Economía</w:t>
      </w:r>
    </w:p>
    <w:p w:rsidR="00B43B52" w:rsidRDefault="00B43B52" w:rsidP="00B43B52">
      <w:pPr>
        <w:pStyle w:val="Prrafodelista"/>
        <w:numPr>
          <w:ilvl w:val="0"/>
          <w:numId w:val="8"/>
        </w:numPr>
        <w:rPr>
          <w:color w:val="1F497D"/>
        </w:rPr>
      </w:pPr>
      <w:r>
        <w:rPr>
          <w:color w:val="1F497D"/>
        </w:rPr>
        <w:t>Ministerio de Educación</w:t>
      </w:r>
    </w:p>
    <w:p w:rsidR="00B43B52" w:rsidRDefault="00B43B52" w:rsidP="00B43B52">
      <w:pPr>
        <w:pStyle w:val="Prrafodelista"/>
        <w:numPr>
          <w:ilvl w:val="0"/>
          <w:numId w:val="8"/>
        </w:numPr>
        <w:rPr>
          <w:color w:val="1F497D"/>
        </w:rPr>
      </w:pPr>
      <w:r>
        <w:rPr>
          <w:color w:val="1F497D"/>
        </w:rPr>
        <w:t>Ministerio de Gobernación y Desarrollo Territorial</w:t>
      </w:r>
    </w:p>
    <w:p w:rsidR="00B43B52" w:rsidRDefault="00B43B52" w:rsidP="00B43B52">
      <w:pPr>
        <w:pStyle w:val="Prrafodelista"/>
        <w:numPr>
          <w:ilvl w:val="0"/>
          <w:numId w:val="8"/>
        </w:numPr>
        <w:rPr>
          <w:color w:val="1F497D"/>
        </w:rPr>
      </w:pPr>
      <w:r>
        <w:rPr>
          <w:color w:val="1F497D"/>
        </w:rPr>
        <w:t>Ministerio de Hacienda</w:t>
      </w:r>
    </w:p>
    <w:p w:rsidR="00B43B52" w:rsidRDefault="00B43B52" w:rsidP="00B43B52">
      <w:pPr>
        <w:pStyle w:val="Prrafodelista"/>
        <w:numPr>
          <w:ilvl w:val="0"/>
          <w:numId w:val="8"/>
        </w:numPr>
        <w:rPr>
          <w:color w:val="1F497D"/>
        </w:rPr>
      </w:pPr>
      <w:r>
        <w:rPr>
          <w:color w:val="1F497D"/>
        </w:rPr>
        <w:t>Ministerio de Justicia y Seguridad Pública</w:t>
      </w:r>
    </w:p>
    <w:p w:rsidR="00B43B52" w:rsidRDefault="00B43B52" w:rsidP="00B43B52">
      <w:pPr>
        <w:pStyle w:val="Prrafodelista"/>
        <w:numPr>
          <w:ilvl w:val="0"/>
          <w:numId w:val="8"/>
        </w:numPr>
        <w:rPr>
          <w:color w:val="1F497D"/>
        </w:rPr>
      </w:pPr>
      <w:r>
        <w:rPr>
          <w:color w:val="1F497D"/>
        </w:rPr>
        <w:t>Ministerio de la Defensa Nacional</w:t>
      </w:r>
    </w:p>
    <w:p w:rsidR="00B43B52" w:rsidRDefault="00B43B52" w:rsidP="00B43B52">
      <w:pPr>
        <w:pStyle w:val="Prrafodelista"/>
        <w:numPr>
          <w:ilvl w:val="0"/>
          <w:numId w:val="8"/>
        </w:numPr>
        <w:rPr>
          <w:color w:val="1F497D"/>
        </w:rPr>
      </w:pPr>
      <w:r>
        <w:rPr>
          <w:color w:val="1F497D"/>
        </w:rPr>
        <w:t>Ministerio de Medio Ambiente y Recursos Naturales</w:t>
      </w:r>
    </w:p>
    <w:p w:rsidR="00B43B52" w:rsidRDefault="00B43B52" w:rsidP="00B43B52">
      <w:pPr>
        <w:pStyle w:val="Prrafodelista"/>
        <w:numPr>
          <w:ilvl w:val="0"/>
          <w:numId w:val="8"/>
        </w:numPr>
        <w:rPr>
          <w:color w:val="1F497D"/>
        </w:rPr>
      </w:pPr>
      <w:r>
        <w:rPr>
          <w:color w:val="1F497D"/>
        </w:rPr>
        <w:lastRenderedPageBreak/>
        <w:t>Ministerio de Obras Pública, Transporte, Vivienda y Desarrollo Urbano</w:t>
      </w:r>
    </w:p>
    <w:p w:rsidR="00B43B52" w:rsidRDefault="00B43B52" w:rsidP="00B43B52">
      <w:pPr>
        <w:pStyle w:val="Prrafodelista"/>
        <w:numPr>
          <w:ilvl w:val="0"/>
          <w:numId w:val="8"/>
        </w:numPr>
        <w:rPr>
          <w:color w:val="1F497D"/>
        </w:rPr>
      </w:pPr>
      <w:r>
        <w:rPr>
          <w:color w:val="1F497D"/>
        </w:rPr>
        <w:t>Ministerio de Relaciones Exteriores</w:t>
      </w:r>
    </w:p>
    <w:p w:rsidR="00B43B52" w:rsidRDefault="00B43B52" w:rsidP="00B43B52">
      <w:pPr>
        <w:pStyle w:val="Prrafodelista"/>
        <w:numPr>
          <w:ilvl w:val="0"/>
          <w:numId w:val="8"/>
        </w:numPr>
        <w:rPr>
          <w:color w:val="1F497D"/>
        </w:rPr>
      </w:pPr>
      <w:r>
        <w:rPr>
          <w:color w:val="1F497D"/>
        </w:rPr>
        <w:t>Ministerio de Salud</w:t>
      </w:r>
    </w:p>
    <w:p w:rsidR="00B43B52" w:rsidRDefault="00B43B52" w:rsidP="00B43B52">
      <w:pPr>
        <w:pStyle w:val="Prrafodelista"/>
        <w:numPr>
          <w:ilvl w:val="0"/>
          <w:numId w:val="8"/>
        </w:numPr>
        <w:rPr>
          <w:color w:val="1F497D"/>
        </w:rPr>
      </w:pPr>
      <w:r>
        <w:rPr>
          <w:color w:val="1F497D"/>
        </w:rPr>
        <w:t>Ministerio de Trabajo y Previsión Social</w:t>
      </w:r>
    </w:p>
    <w:p w:rsidR="00B43B52" w:rsidRDefault="00B43B52" w:rsidP="00B43B52">
      <w:pPr>
        <w:pStyle w:val="Prrafodelista"/>
        <w:numPr>
          <w:ilvl w:val="0"/>
          <w:numId w:val="8"/>
        </w:numPr>
        <w:rPr>
          <w:color w:val="1F497D"/>
        </w:rPr>
      </w:pPr>
      <w:r>
        <w:rPr>
          <w:color w:val="1F497D"/>
        </w:rPr>
        <w:t>Ministerio de Turismo</w:t>
      </w:r>
    </w:p>
    <w:p w:rsidR="00B43B52" w:rsidRDefault="00B43B52" w:rsidP="00B43B52">
      <w:pPr>
        <w:pStyle w:val="Prrafodelista"/>
        <w:numPr>
          <w:ilvl w:val="0"/>
          <w:numId w:val="8"/>
        </w:numPr>
        <w:rPr>
          <w:color w:val="1F497D"/>
        </w:rPr>
      </w:pPr>
      <w:r>
        <w:rPr>
          <w:color w:val="1F497D"/>
        </w:rPr>
        <w:t>Ministerio de Cultura</w:t>
      </w:r>
    </w:p>
    <w:p w:rsidR="00B43B52" w:rsidRDefault="00B43B52" w:rsidP="00B43B52">
      <w:pPr>
        <w:pStyle w:val="Prrafodelista"/>
        <w:numPr>
          <w:ilvl w:val="0"/>
          <w:numId w:val="8"/>
        </w:numPr>
        <w:rPr>
          <w:color w:val="1F497D"/>
        </w:rPr>
      </w:pPr>
      <w:r>
        <w:rPr>
          <w:color w:val="1F497D"/>
        </w:rPr>
        <w:t>Administración Nacional de Acueductos y Alcantarillados</w:t>
      </w:r>
    </w:p>
    <w:p w:rsidR="00B43B52" w:rsidRDefault="00B43B52" w:rsidP="00B43B52">
      <w:pPr>
        <w:pStyle w:val="Prrafodelista"/>
        <w:numPr>
          <w:ilvl w:val="0"/>
          <w:numId w:val="8"/>
        </w:numPr>
        <w:rPr>
          <w:color w:val="1F497D"/>
        </w:rPr>
      </w:pPr>
      <w:r>
        <w:rPr>
          <w:color w:val="1F497D"/>
        </w:rPr>
        <w:t>Defensoría del Consumidor</w:t>
      </w:r>
    </w:p>
    <w:p w:rsidR="00B43B52" w:rsidRDefault="00B43B52" w:rsidP="00B43B52">
      <w:pPr>
        <w:pStyle w:val="Prrafodelista"/>
        <w:numPr>
          <w:ilvl w:val="0"/>
          <w:numId w:val="8"/>
        </w:numPr>
        <w:rPr>
          <w:color w:val="1F497D"/>
        </w:rPr>
      </w:pPr>
      <w:r>
        <w:rPr>
          <w:color w:val="1F497D"/>
        </w:rPr>
        <w:t>Fondo Ambiental de El Salvador</w:t>
      </w:r>
    </w:p>
    <w:p w:rsidR="00B43B52" w:rsidRDefault="00B43B52" w:rsidP="00B43B52">
      <w:pPr>
        <w:pStyle w:val="Prrafodelista"/>
        <w:numPr>
          <w:ilvl w:val="0"/>
          <w:numId w:val="8"/>
        </w:numPr>
        <w:rPr>
          <w:color w:val="1F497D"/>
        </w:rPr>
      </w:pPr>
      <w:r>
        <w:rPr>
          <w:color w:val="1F497D"/>
        </w:rPr>
        <w:t>Fondo Solidario para la Salud</w:t>
      </w:r>
    </w:p>
    <w:p w:rsidR="00B43B52" w:rsidRDefault="00B43B52" w:rsidP="00B43B52">
      <w:pPr>
        <w:pStyle w:val="Prrafodelista"/>
        <w:numPr>
          <w:ilvl w:val="0"/>
          <w:numId w:val="8"/>
        </w:numPr>
        <w:rPr>
          <w:color w:val="1F497D"/>
        </w:rPr>
      </w:pPr>
      <w:r>
        <w:rPr>
          <w:color w:val="1F497D"/>
        </w:rPr>
        <w:t>Instituto Nacional de la Juventud</w:t>
      </w:r>
    </w:p>
    <w:p w:rsidR="00B43B52" w:rsidRDefault="00B43B52" w:rsidP="00B43B52">
      <w:pPr>
        <w:pStyle w:val="Prrafodelista"/>
        <w:numPr>
          <w:ilvl w:val="0"/>
          <w:numId w:val="8"/>
        </w:numPr>
        <w:rPr>
          <w:color w:val="1F497D"/>
        </w:rPr>
      </w:pPr>
      <w:r>
        <w:rPr>
          <w:color w:val="1F497D"/>
        </w:rPr>
        <w:t>Instituto de Acceso a la Información Pública</w:t>
      </w:r>
    </w:p>
    <w:p w:rsidR="00B43B52" w:rsidRDefault="00B43B52" w:rsidP="00B43B52">
      <w:pPr>
        <w:pStyle w:val="Prrafodelista"/>
        <w:numPr>
          <w:ilvl w:val="0"/>
          <w:numId w:val="8"/>
        </w:numPr>
        <w:rPr>
          <w:color w:val="1F497D"/>
        </w:rPr>
      </w:pPr>
      <w:r>
        <w:rPr>
          <w:color w:val="1F497D"/>
        </w:rPr>
        <w:t>Instituto Salvadoreño del Seguro Social</w:t>
      </w:r>
    </w:p>
    <w:p w:rsidR="00B43B52" w:rsidRDefault="00B43B52" w:rsidP="00B43B52">
      <w:pPr>
        <w:pStyle w:val="Prrafodelista"/>
        <w:numPr>
          <w:ilvl w:val="0"/>
          <w:numId w:val="8"/>
        </w:numPr>
        <w:rPr>
          <w:color w:val="1F497D"/>
        </w:rPr>
      </w:pPr>
      <w:r>
        <w:rPr>
          <w:color w:val="1F497D"/>
        </w:rPr>
        <w:t>Secretaría Técnica y de Planificación de la Presidencia</w:t>
      </w:r>
    </w:p>
    <w:p w:rsidR="00B43B52" w:rsidRDefault="00B43B52" w:rsidP="00B43B52">
      <w:pPr>
        <w:pStyle w:val="Prrafodelista"/>
        <w:numPr>
          <w:ilvl w:val="0"/>
          <w:numId w:val="8"/>
        </w:numPr>
        <w:rPr>
          <w:color w:val="1F497D"/>
        </w:rPr>
      </w:pPr>
      <w:r>
        <w:rPr>
          <w:color w:val="1F497D"/>
        </w:rPr>
        <w:t>Policía Nacional Civil</w:t>
      </w:r>
    </w:p>
    <w:p w:rsidR="00B43B52" w:rsidRDefault="00B43B52" w:rsidP="00B43B52">
      <w:pPr>
        <w:pStyle w:val="Prrafodelista"/>
        <w:numPr>
          <w:ilvl w:val="0"/>
          <w:numId w:val="8"/>
        </w:numPr>
        <w:rPr>
          <w:color w:val="1F497D"/>
        </w:rPr>
      </w:pPr>
      <w:r>
        <w:rPr>
          <w:color w:val="1F497D"/>
        </w:rPr>
        <w:t>Consejo Nacional de Ayuda Integral a la Persona con Discapacidad</w:t>
      </w:r>
    </w:p>
    <w:p w:rsidR="00B43B52" w:rsidRDefault="00B43B52" w:rsidP="00B43B52">
      <w:pPr>
        <w:pStyle w:val="Prrafodelista"/>
        <w:numPr>
          <w:ilvl w:val="0"/>
          <w:numId w:val="8"/>
        </w:numPr>
        <w:rPr>
          <w:color w:val="1F497D"/>
        </w:rPr>
      </w:pPr>
      <w:r>
        <w:rPr>
          <w:color w:val="1F497D"/>
        </w:rPr>
        <w:t>Instituto Salvadoreño para el Desarrollo de la Mujer</w:t>
      </w:r>
    </w:p>
    <w:p w:rsidR="00B43B52" w:rsidRDefault="00B43B52" w:rsidP="00B43B52">
      <w:pPr>
        <w:pStyle w:val="Prrafodelista"/>
        <w:numPr>
          <w:ilvl w:val="0"/>
          <w:numId w:val="8"/>
        </w:numPr>
        <w:rPr>
          <w:color w:val="1F497D"/>
        </w:rPr>
      </w:pPr>
      <w:r>
        <w:rPr>
          <w:color w:val="1F497D"/>
        </w:rPr>
        <w:t>Consejo Nacional de la Niñez y de la Adolescencia</w:t>
      </w:r>
    </w:p>
    <w:p w:rsidR="00B43B52" w:rsidRDefault="00B43B52" w:rsidP="00B43B52">
      <w:pPr>
        <w:pStyle w:val="Prrafodelista"/>
        <w:numPr>
          <w:ilvl w:val="0"/>
          <w:numId w:val="8"/>
        </w:numPr>
        <w:rPr>
          <w:color w:val="1F497D"/>
        </w:rPr>
      </w:pPr>
      <w:r>
        <w:rPr>
          <w:color w:val="1F497D"/>
        </w:rPr>
        <w:t>Consejo Salvadoreño de la Agroindustria Azucarera</w:t>
      </w:r>
    </w:p>
    <w:p w:rsidR="00B43B52" w:rsidRDefault="00B43B52" w:rsidP="00B43B52">
      <w:pPr>
        <w:rPr>
          <w:color w:val="1F497D"/>
        </w:rPr>
      </w:pPr>
    </w:p>
    <w:p w:rsidR="00B43B52" w:rsidRDefault="00B43B52" w:rsidP="00B43B52">
      <w:pPr>
        <w:rPr>
          <w:color w:val="1F497D"/>
        </w:rPr>
      </w:pPr>
      <w:r>
        <w:rPr>
          <w:color w:val="1F497D"/>
        </w:rPr>
        <w:t>La fecha de la consulta es el 24 de julio, por lo que debemos de enviarla, sin falta, lunes o martes de la próxima semana.</w:t>
      </w:r>
    </w:p>
    <w:p w:rsidR="00B43B52" w:rsidRDefault="00B43B52" w:rsidP="00B43B52">
      <w:pPr>
        <w:rPr>
          <w:color w:val="1F497D"/>
        </w:rPr>
      </w:pPr>
      <w:r>
        <w:rPr>
          <w:color w:val="1F497D"/>
        </w:rPr>
        <w:t>Quedo a la espera.</w:t>
      </w:r>
    </w:p>
    <w:p w:rsidR="00B43B52" w:rsidRDefault="00B43B52" w:rsidP="00B43B52">
      <w:pPr>
        <w:rPr>
          <w:color w:val="1F497D"/>
        </w:rPr>
      </w:pPr>
      <w:r>
        <w:rPr>
          <w:color w:val="1F497D"/>
        </w:rPr>
        <w:t>Muchas gracias.</w:t>
      </w:r>
    </w:p>
    <w:p w:rsidR="00B43B52" w:rsidRDefault="00B43B52" w:rsidP="00B43B52">
      <w:pPr>
        <w:rPr>
          <w:color w:val="1F497D"/>
        </w:rPr>
      </w:pPr>
      <w:r>
        <w:rPr>
          <w:color w:val="1F497D"/>
        </w:rPr>
        <w:t>Saluditos.</w:t>
      </w:r>
    </w:p>
    <w:p w:rsidR="00B43B52" w:rsidRDefault="00B43B52" w:rsidP="00B43B52"/>
    <w:p w:rsidR="00B43B52" w:rsidRPr="000F3607" w:rsidRDefault="00B43B52" w:rsidP="00B43B52">
      <w:pPr>
        <w:rPr>
          <w:b/>
        </w:rPr>
      </w:pPr>
      <w:r w:rsidRPr="000F3607">
        <w:rPr>
          <w:b/>
        </w:rPr>
        <w:t>Correo fecha 18 de julio de 2018</w:t>
      </w:r>
    </w:p>
    <w:p w:rsidR="00B43B52" w:rsidRDefault="00B43B52" w:rsidP="00B43B52">
      <w:pPr>
        <w:spacing w:after="0"/>
        <w:rPr>
          <w:color w:val="1F497D"/>
        </w:rPr>
      </w:pPr>
      <w:r>
        <w:rPr>
          <w:color w:val="1F497D"/>
        </w:rPr>
        <w:t>Honorables</w:t>
      </w:r>
    </w:p>
    <w:p w:rsidR="00B43B52" w:rsidRDefault="00B43B52" w:rsidP="00B43B52">
      <w:pPr>
        <w:spacing w:after="0"/>
        <w:rPr>
          <w:color w:val="1F497D"/>
        </w:rPr>
      </w:pPr>
      <w:r>
        <w:rPr>
          <w:color w:val="1F497D"/>
        </w:rPr>
        <w:t>Ministros/as</w:t>
      </w:r>
    </w:p>
    <w:p w:rsidR="00B43B52" w:rsidRDefault="00B43B52" w:rsidP="00B43B52">
      <w:pPr>
        <w:spacing w:after="0"/>
        <w:rPr>
          <w:color w:val="1F497D"/>
        </w:rPr>
      </w:pPr>
      <w:r>
        <w:rPr>
          <w:color w:val="1F497D"/>
        </w:rPr>
        <w:t>Representantes de Instituciones Oficiales Autónomas,</w:t>
      </w:r>
    </w:p>
    <w:p w:rsidR="00B43B52" w:rsidRDefault="00B43B52" w:rsidP="00B43B52">
      <w:pPr>
        <w:spacing w:after="0"/>
        <w:rPr>
          <w:color w:val="1F497D"/>
        </w:rPr>
      </w:pPr>
      <w:r>
        <w:rPr>
          <w:color w:val="1F497D"/>
        </w:rPr>
        <w:t>Miembros del Gabinete de Gobierno</w:t>
      </w:r>
    </w:p>
    <w:p w:rsidR="00B43B52" w:rsidRDefault="00B43B52" w:rsidP="00B43B52">
      <w:pPr>
        <w:spacing w:after="0"/>
        <w:rPr>
          <w:color w:val="1F497D"/>
        </w:rPr>
      </w:pPr>
      <w:r>
        <w:rPr>
          <w:color w:val="1F497D"/>
        </w:rPr>
        <w:t>Presente.-</w:t>
      </w:r>
    </w:p>
    <w:p w:rsidR="00B43B52" w:rsidRDefault="00B43B52" w:rsidP="00B43B52">
      <w:pPr>
        <w:rPr>
          <w:color w:val="1F497D"/>
        </w:rPr>
      </w:pPr>
    </w:p>
    <w:p w:rsidR="00B43B52" w:rsidRDefault="00B43B52" w:rsidP="00B43B52">
      <w:pPr>
        <w:rPr>
          <w:color w:val="1F497D"/>
        </w:rPr>
      </w:pPr>
      <w:r>
        <w:rPr>
          <w:color w:val="1F497D"/>
        </w:rPr>
        <w:t>Reciba cordiales saludos de parte de la Secretaría de Participación, Transparencia y Anticorrupción (SPTA), a la vez que le deseamos éxitos al frente de tan destacada institución.</w:t>
      </w:r>
    </w:p>
    <w:p w:rsidR="00B43B52" w:rsidRDefault="00B43B52" w:rsidP="00B43B52">
      <w:pPr>
        <w:rPr>
          <w:color w:val="1F497D"/>
        </w:rPr>
      </w:pPr>
      <w:r>
        <w:rPr>
          <w:color w:val="1F497D"/>
        </w:rPr>
        <w:t xml:space="preserve">La Secretaría se encuentra elaborando el Plan de Acción 2018-2020, en el marco de la Alianza para el Gobierno Abierto (AGA), responsabilidad que nos ha delegado el Presidente de la República. </w:t>
      </w:r>
      <w:r>
        <w:rPr>
          <w:color w:val="1F497D"/>
        </w:rPr>
        <w:lastRenderedPageBreak/>
        <w:t>Este plan debe surgir de un proceso de formulación con participación de la ciudadanía, sociedad civil organizada e instituciones públicas.</w:t>
      </w:r>
    </w:p>
    <w:p w:rsidR="00B43B52" w:rsidRDefault="00B43B52" w:rsidP="00B43B52">
      <w:pPr>
        <w:rPr>
          <w:color w:val="1F497D"/>
        </w:rPr>
      </w:pPr>
      <w:r>
        <w:rPr>
          <w:color w:val="1F497D"/>
        </w:rPr>
        <w:t xml:space="preserve">Por lo anterior, le solicitamos designe a una persona para que participe de la 11Consulta gubernamental" que realizaremos el próximo </w:t>
      </w:r>
      <w:r>
        <w:rPr>
          <w:b/>
          <w:bCs/>
          <w:color w:val="1F497D"/>
        </w:rPr>
        <w:t>miércoles, 25 de julio</w:t>
      </w:r>
      <w:r>
        <w:rPr>
          <w:color w:val="1F497D"/>
        </w:rPr>
        <w:t xml:space="preserve">, en las aulas 4 y 5 de Casa Presidencial, </w:t>
      </w:r>
      <w:r>
        <w:rPr>
          <w:b/>
          <w:bCs/>
          <w:color w:val="1F497D"/>
        </w:rPr>
        <w:t>a las 9:00 AM</w:t>
      </w:r>
      <w:r>
        <w:rPr>
          <w:color w:val="1F497D"/>
        </w:rPr>
        <w:t>.</w:t>
      </w:r>
    </w:p>
    <w:p w:rsidR="00B43B52" w:rsidRDefault="00B43B52" w:rsidP="00B43B52">
      <w:pPr>
        <w:rPr>
          <w:color w:val="1F497D"/>
        </w:rPr>
      </w:pPr>
      <w:r>
        <w:rPr>
          <w:color w:val="1F497D"/>
        </w:rPr>
        <w:t xml:space="preserve">Además, esta persona </w:t>
      </w:r>
      <w:r>
        <w:rPr>
          <w:b/>
          <w:bCs/>
          <w:color w:val="1F497D"/>
        </w:rPr>
        <w:t>deberá de revisar la factibilidad de las propuestas (adjuntas) que la población nos ha hecho llegar</w:t>
      </w:r>
      <w:r>
        <w:rPr>
          <w:color w:val="1F497D"/>
        </w:rPr>
        <w:t xml:space="preserve"> a través de la consulta en línea que la SPTA realizó. Si alguna es viable, deberá llenarse un cuadro SMART para crear el compromiso (adjunto). Este proceso se realizará el 30 y 31 de julio y 8 y 9 de agosto, con apoyo de Miriam Chávez, Punto de Contacto de El Salvador ante AGA.</w:t>
      </w:r>
    </w:p>
    <w:p w:rsidR="00B43B52" w:rsidRDefault="00B43B52" w:rsidP="00B43B52">
      <w:pPr>
        <w:rPr>
          <w:color w:val="1F497D"/>
        </w:rPr>
      </w:pPr>
      <w:r>
        <w:rPr>
          <w:color w:val="1F497D"/>
        </w:rPr>
        <w:t xml:space="preserve">Ruego nos confirme la participación, enviándonos, al correo </w:t>
      </w:r>
      <w:hyperlink r:id="rId10" w:history="1">
        <w:r>
          <w:rPr>
            <w:rStyle w:val="Hipervnculo"/>
          </w:rPr>
          <w:t>mmchavez@presidencia.gob.sv</w:t>
        </w:r>
      </w:hyperlink>
      <w:r>
        <w:rPr>
          <w:color w:val="1F497D"/>
        </w:rPr>
        <w:t>, nombre completo, cargo y número de DUI de la persona designada, para gestionar el correspondiente ingreso a Casa Presidencial.</w:t>
      </w:r>
    </w:p>
    <w:p w:rsidR="00B43B52" w:rsidRDefault="00B43B52" w:rsidP="00B43B52">
      <w:pPr>
        <w:rPr>
          <w:color w:val="1F497D"/>
        </w:rPr>
      </w:pPr>
      <w:r>
        <w:rPr>
          <w:color w:val="1F497D"/>
        </w:rPr>
        <w:t>Reiteramos nuestros más sinceros agradecimientos por los esfuerzos que su institución ha realizado para consolidar una nueva forma de gobernar, por medio de la cooperación de las instituciones públicas, sociedad civil y empresarios.</w:t>
      </w:r>
    </w:p>
    <w:p w:rsidR="00B43B52" w:rsidRDefault="00B43B52" w:rsidP="00B43B52">
      <w:pPr>
        <w:rPr>
          <w:color w:val="1F497D"/>
        </w:rPr>
      </w:pPr>
      <w:r>
        <w:rPr>
          <w:color w:val="1F497D"/>
        </w:rPr>
        <w:t>Atentamente,</w:t>
      </w:r>
    </w:p>
    <w:p w:rsidR="00B43B52" w:rsidRDefault="00B43B52" w:rsidP="00B43B52">
      <w:pPr>
        <w:spacing w:after="0"/>
        <w:rPr>
          <w:color w:val="1F497D"/>
        </w:rPr>
      </w:pPr>
      <w:r>
        <w:rPr>
          <w:color w:val="1F497D"/>
        </w:rPr>
        <w:t>Marcos Rodríguez</w:t>
      </w:r>
    </w:p>
    <w:p w:rsidR="00B43B52" w:rsidRDefault="00B43B52" w:rsidP="00B43B52">
      <w:pPr>
        <w:spacing w:after="0"/>
        <w:rPr>
          <w:color w:val="1F497D"/>
        </w:rPr>
      </w:pPr>
      <w:r>
        <w:rPr>
          <w:color w:val="1F497D"/>
        </w:rPr>
        <w:t>Secretario</w:t>
      </w:r>
    </w:p>
    <w:p w:rsidR="00B43B52" w:rsidRDefault="00B43B52" w:rsidP="00B43B52">
      <w:pPr>
        <w:spacing w:after="0"/>
        <w:rPr>
          <w:color w:val="1F497D"/>
        </w:rPr>
      </w:pPr>
      <w:r>
        <w:rPr>
          <w:color w:val="1F497D"/>
        </w:rPr>
        <w:t>Secretaría de Participación, Transparencia y Anticorrupción</w:t>
      </w:r>
    </w:p>
    <w:p w:rsidR="00B43B52" w:rsidRDefault="00B43B52" w:rsidP="00B43B52"/>
    <w:p w:rsidR="00B43B52" w:rsidRDefault="00B43B52" w:rsidP="00B43B52"/>
    <w:p w:rsidR="00B43B52" w:rsidRPr="009D5654" w:rsidRDefault="00B43B52" w:rsidP="00B43B52">
      <w:pPr>
        <w:rPr>
          <w:b/>
        </w:rPr>
      </w:pPr>
      <w:r w:rsidRPr="009D5654">
        <w:rPr>
          <w:b/>
        </w:rPr>
        <w:t>Correo fecha 26 de julio de 2018</w:t>
      </w:r>
    </w:p>
    <w:p w:rsidR="00B43B52" w:rsidRDefault="00B43B52" w:rsidP="00B43B52">
      <w:pPr>
        <w:rPr>
          <w:color w:val="1F497D"/>
        </w:rPr>
      </w:pPr>
      <w:r>
        <w:rPr>
          <w:color w:val="1F497D"/>
        </w:rPr>
        <w:t>Buenas tardes.</w:t>
      </w:r>
    </w:p>
    <w:p w:rsidR="00B43B52" w:rsidRDefault="00B43B52" w:rsidP="00B43B52">
      <w:pPr>
        <w:rPr>
          <w:color w:val="1F497D"/>
        </w:rPr>
      </w:pPr>
      <w:r>
        <w:rPr>
          <w:color w:val="1F497D"/>
        </w:rPr>
        <w:t>Agradecemos su participación el día de ayer en la consulta para la construcción del Plan de Acción AGA 2018-2020.</w:t>
      </w:r>
    </w:p>
    <w:p w:rsidR="00B43B52" w:rsidRDefault="00B43B52" w:rsidP="00B43B52">
      <w:pPr>
        <w:rPr>
          <w:color w:val="1F497D"/>
        </w:rPr>
      </w:pPr>
      <w:r>
        <w:rPr>
          <w:color w:val="1F497D"/>
        </w:rPr>
        <w:t xml:space="preserve">En seguimiento, y también, </w:t>
      </w:r>
      <w:r>
        <w:rPr>
          <w:b/>
          <w:bCs/>
          <w:color w:val="1F497D"/>
        </w:rPr>
        <w:t>con la intención de recoger las respuestas (de inclusión o no) a las propuestas de las personas y organizaciones sociales que se les entregó (adjunto el cuadro en donde he agregado tres propuestas nuevas para MH y PRESIDENCIA)</w:t>
      </w:r>
      <w:r>
        <w:rPr>
          <w:color w:val="1F497D"/>
        </w:rPr>
        <w:t xml:space="preserve">, les solicito reunirnos de manera bilateral </w:t>
      </w:r>
      <w:r>
        <w:rPr>
          <w:b/>
          <w:bCs/>
          <w:color w:val="1F497D"/>
        </w:rPr>
        <w:t>lunes o martes de la próxima semana</w:t>
      </w:r>
      <w:r>
        <w:rPr>
          <w:color w:val="1F497D"/>
        </w:rPr>
        <w:t xml:space="preserve"> (tal como decía la carta que envió el Secretario Rodríguez –también adjunta). </w:t>
      </w:r>
    </w:p>
    <w:p w:rsidR="00B43B52" w:rsidRDefault="00B43B52" w:rsidP="00B43B52">
      <w:pPr>
        <w:rPr>
          <w:color w:val="1F497D"/>
        </w:rPr>
      </w:pPr>
      <w:r>
        <w:rPr>
          <w:color w:val="1F497D"/>
        </w:rPr>
        <w:t>En ese sentido, les visitaremos según ustedes propongan las horas (nos organizaremos por orden de correo electrónico).</w:t>
      </w:r>
    </w:p>
    <w:p w:rsidR="00B43B52" w:rsidRDefault="00B43B52" w:rsidP="00B43B52">
      <w:pPr>
        <w:rPr>
          <w:color w:val="1F497D"/>
        </w:rPr>
      </w:pPr>
      <w:r>
        <w:rPr>
          <w:color w:val="1F497D"/>
        </w:rPr>
        <w:lastRenderedPageBreak/>
        <w:t>Quedo a la espera de sus respuestas.</w:t>
      </w:r>
    </w:p>
    <w:p w:rsidR="00B43B52" w:rsidRDefault="00B43B52" w:rsidP="00B43B52">
      <w:pPr>
        <w:rPr>
          <w:color w:val="1F497D"/>
        </w:rPr>
      </w:pPr>
      <w:r>
        <w:rPr>
          <w:color w:val="1F497D"/>
        </w:rPr>
        <w:t>Cordiales saludos.</w:t>
      </w:r>
    </w:p>
    <w:p w:rsidR="00B43B52" w:rsidRDefault="00B43B52" w:rsidP="00B43B52">
      <w:pPr>
        <w:rPr>
          <w:color w:val="1F497D"/>
        </w:rPr>
      </w:pPr>
      <w:r>
        <w:rPr>
          <w:b/>
          <w:bCs/>
          <w:color w:val="1F497D"/>
        </w:rPr>
        <w:t>NOTA</w:t>
      </w:r>
      <w:r>
        <w:rPr>
          <w:color w:val="1F497D"/>
        </w:rPr>
        <w:t>: Quiero aclarar que, aunque su institución no aparezca nombrada literalmente en la sección de “Institución requerida” del cuadro, es necesario que revisen toda la información para que estén claros que de verdad no aplique ninguna propuesta a su entidad.</w:t>
      </w:r>
    </w:p>
    <w:p w:rsidR="00B43B52" w:rsidRDefault="00B43B52" w:rsidP="00B43B52">
      <w:r>
        <w:br w:type="page"/>
      </w:r>
    </w:p>
    <w:p w:rsidR="00B43B52" w:rsidRDefault="00B43B52" w:rsidP="00AE3A81">
      <w:r>
        <w:lastRenderedPageBreak/>
        <w:t>Finalmente, a continuación encontrarán los correos enviados a las organizaciones sociales sobre el avance del Plan de Acción.</w:t>
      </w:r>
    </w:p>
    <w:p w:rsidR="00B43B52" w:rsidRPr="00AE3A81" w:rsidRDefault="00B43B52" w:rsidP="00B43B52">
      <w:pPr>
        <w:rPr>
          <w:b/>
        </w:rPr>
      </w:pPr>
      <w:r w:rsidRPr="00AE3A81">
        <w:rPr>
          <w:b/>
        </w:rPr>
        <w:t xml:space="preserve">Correo fecha </w:t>
      </w:r>
      <w:r>
        <w:rPr>
          <w:b/>
        </w:rPr>
        <w:t>10</w:t>
      </w:r>
      <w:r w:rsidRPr="00AE3A81">
        <w:rPr>
          <w:b/>
        </w:rPr>
        <w:t xml:space="preserve"> de julio de 2018</w:t>
      </w:r>
    </w:p>
    <w:p w:rsidR="00B43B52" w:rsidRDefault="00B43B52" w:rsidP="00B43B52">
      <w:pPr>
        <w:rPr>
          <w:color w:val="1F497D"/>
        </w:rPr>
      </w:pPr>
      <w:r>
        <w:rPr>
          <w:color w:val="1F497D"/>
        </w:rPr>
        <w:t>Hola, Moisés, buenos días.</w:t>
      </w:r>
    </w:p>
    <w:p w:rsidR="00B43B52" w:rsidRDefault="00B43B52" w:rsidP="00B43B52">
      <w:pPr>
        <w:rPr>
          <w:color w:val="1F497D"/>
        </w:rPr>
      </w:pPr>
      <w:r>
        <w:rPr>
          <w:color w:val="1F497D"/>
        </w:rPr>
        <w:t>Como te decía ayer, para la consulta utilizaremos la dinámica que creó Luis para el plan anterior (adjunta).</w:t>
      </w:r>
    </w:p>
    <w:p w:rsidR="00B43B52" w:rsidRDefault="00B43B52" w:rsidP="00B43B52">
      <w:pPr>
        <w:rPr>
          <w:color w:val="1F497D"/>
        </w:rPr>
      </w:pPr>
      <w:r>
        <w:rPr>
          <w:color w:val="1F497D"/>
        </w:rPr>
        <w:t>Allí está la agenda, pero igual te la dejo a continuación:</w:t>
      </w:r>
    </w:p>
    <w:p w:rsidR="00B43B52" w:rsidRDefault="00B43B52" w:rsidP="00B43B52">
      <w:pPr>
        <w:spacing w:after="0"/>
        <w:rPr>
          <w:rFonts w:ascii="Times New Roman" w:hAnsi="Times New Roman"/>
        </w:rPr>
      </w:pPr>
      <w:r>
        <w:rPr>
          <w:rFonts w:ascii="Times New Roman" w:hAnsi="Times New Roman"/>
        </w:rPr>
        <w:t>09:00   Inscripciones</w:t>
      </w:r>
    </w:p>
    <w:p w:rsidR="00B43B52" w:rsidRDefault="00B43B52" w:rsidP="00B43B52">
      <w:pPr>
        <w:spacing w:after="0"/>
        <w:rPr>
          <w:rFonts w:ascii="Times New Roman" w:hAnsi="Times New Roman"/>
        </w:rPr>
      </w:pPr>
      <w:r>
        <w:rPr>
          <w:rFonts w:ascii="Times New Roman" w:hAnsi="Times New Roman"/>
        </w:rPr>
        <w:t>09:15   Bienvenida</w:t>
      </w:r>
    </w:p>
    <w:p w:rsidR="00B43B52" w:rsidRDefault="00B43B52" w:rsidP="00B43B52">
      <w:pPr>
        <w:spacing w:after="0"/>
        <w:rPr>
          <w:rFonts w:ascii="Times New Roman" w:hAnsi="Times New Roman"/>
        </w:rPr>
      </w:pPr>
      <w:r>
        <w:rPr>
          <w:rFonts w:ascii="Times New Roman" w:hAnsi="Times New Roman"/>
        </w:rPr>
        <w:t>09:20   Introducción (contextualización y explicar Gobierno Abierto)</w:t>
      </w:r>
    </w:p>
    <w:p w:rsidR="00B43B52" w:rsidRDefault="00B43B52" w:rsidP="00B43B52">
      <w:pPr>
        <w:spacing w:after="0"/>
        <w:rPr>
          <w:rFonts w:ascii="Times New Roman" w:hAnsi="Times New Roman"/>
        </w:rPr>
      </w:pPr>
      <w:r>
        <w:rPr>
          <w:rFonts w:ascii="Times New Roman" w:hAnsi="Times New Roman"/>
        </w:rPr>
        <w:t xml:space="preserve">09:40   Explicación de la metodología </w:t>
      </w:r>
    </w:p>
    <w:p w:rsidR="00B43B52" w:rsidRDefault="00B43B52" w:rsidP="00B43B52">
      <w:pPr>
        <w:spacing w:after="0"/>
        <w:rPr>
          <w:rFonts w:ascii="Times New Roman" w:hAnsi="Times New Roman"/>
        </w:rPr>
      </w:pPr>
      <w:r>
        <w:rPr>
          <w:rFonts w:ascii="Times New Roman" w:hAnsi="Times New Roman"/>
        </w:rPr>
        <w:t>10:00   Explicación de dos grandes ejemplos (Quejas y avisos del MINSAL y Portal de Empleos)</w:t>
      </w:r>
    </w:p>
    <w:p w:rsidR="00B43B52" w:rsidRDefault="00B43B52" w:rsidP="00B43B52">
      <w:pPr>
        <w:spacing w:after="0"/>
        <w:rPr>
          <w:rFonts w:ascii="Times New Roman" w:hAnsi="Times New Roman"/>
        </w:rPr>
      </w:pPr>
      <w:r>
        <w:rPr>
          <w:rFonts w:ascii="Times New Roman" w:hAnsi="Times New Roman"/>
        </w:rPr>
        <w:t>10:20   Trabajo por mesa (presentación de los participantes)</w:t>
      </w:r>
    </w:p>
    <w:p w:rsidR="00B43B52" w:rsidRDefault="00B43B52" w:rsidP="00B43B52">
      <w:pPr>
        <w:spacing w:after="0"/>
        <w:rPr>
          <w:rFonts w:ascii="Times New Roman" w:hAnsi="Times New Roman"/>
        </w:rPr>
      </w:pPr>
      <w:r>
        <w:rPr>
          <w:rFonts w:ascii="Times New Roman" w:hAnsi="Times New Roman"/>
        </w:rPr>
        <w:t xml:space="preserve">10:25   Presentación de temas o actividades que están realizando en las instituciones que representan </w:t>
      </w:r>
    </w:p>
    <w:p w:rsidR="00B43B52" w:rsidRDefault="00B43B52" w:rsidP="00B43B52">
      <w:pPr>
        <w:spacing w:after="0"/>
        <w:rPr>
          <w:rFonts w:ascii="Times New Roman" w:hAnsi="Times New Roman"/>
        </w:rPr>
      </w:pPr>
      <w:r>
        <w:rPr>
          <w:rFonts w:ascii="Times New Roman" w:hAnsi="Times New Roman"/>
        </w:rPr>
        <w:t>10:40   Discusión sobre las presentaciones (propuestas de mejoras y apoyo)</w:t>
      </w:r>
    </w:p>
    <w:p w:rsidR="00B43B52" w:rsidRDefault="00B43B52" w:rsidP="00B43B52">
      <w:pPr>
        <w:spacing w:after="0"/>
        <w:rPr>
          <w:rFonts w:ascii="Times New Roman" w:hAnsi="Times New Roman"/>
        </w:rPr>
      </w:pPr>
      <w:r>
        <w:rPr>
          <w:rFonts w:ascii="Times New Roman" w:hAnsi="Times New Roman"/>
        </w:rPr>
        <w:t>10:50   Selección de acciones consensuadas</w:t>
      </w:r>
    </w:p>
    <w:p w:rsidR="00B43B52" w:rsidRDefault="00B43B52" w:rsidP="00B43B52">
      <w:pPr>
        <w:spacing w:after="0"/>
        <w:rPr>
          <w:rFonts w:ascii="Times New Roman" w:hAnsi="Times New Roman"/>
        </w:rPr>
      </w:pPr>
      <w:r>
        <w:rPr>
          <w:rFonts w:ascii="Times New Roman" w:hAnsi="Times New Roman"/>
        </w:rPr>
        <w:t xml:space="preserve">11:30   Llenado de la ficha SMART </w:t>
      </w:r>
    </w:p>
    <w:p w:rsidR="00B43B52" w:rsidRDefault="00B43B52" w:rsidP="00B43B52">
      <w:pPr>
        <w:spacing w:after="0"/>
        <w:rPr>
          <w:rFonts w:ascii="Times New Roman" w:hAnsi="Times New Roman"/>
        </w:rPr>
      </w:pPr>
      <w:r>
        <w:rPr>
          <w:rFonts w:ascii="Times New Roman" w:hAnsi="Times New Roman"/>
        </w:rPr>
        <w:t>12:00   Despedida</w:t>
      </w:r>
    </w:p>
    <w:p w:rsidR="00B43B52" w:rsidRDefault="00B43B52" w:rsidP="00B43B52">
      <w:pPr>
        <w:rPr>
          <w:rFonts w:ascii="Calibri" w:hAnsi="Calibri"/>
          <w:color w:val="1F497D"/>
        </w:rPr>
      </w:pPr>
    </w:p>
    <w:p w:rsidR="00B43B52" w:rsidRDefault="00B43B52" w:rsidP="00B43B52">
      <w:pPr>
        <w:rPr>
          <w:color w:val="1F497D"/>
        </w:rPr>
      </w:pPr>
      <w:r>
        <w:rPr>
          <w:color w:val="1F497D"/>
        </w:rPr>
        <w:t xml:space="preserve">Si </w:t>
      </w:r>
      <w:proofErr w:type="spellStart"/>
      <w:r>
        <w:rPr>
          <w:color w:val="1F497D"/>
        </w:rPr>
        <w:t>tenés</w:t>
      </w:r>
      <w:proofErr w:type="spellEnd"/>
      <w:r>
        <w:rPr>
          <w:color w:val="1F497D"/>
        </w:rPr>
        <w:t xml:space="preserve"> algún cambio, </w:t>
      </w:r>
      <w:proofErr w:type="spellStart"/>
      <w:r>
        <w:rPr>
          <w:color w:val="1F497D"/>
        </w:rPr>
        <w:t>avisame</w:t>
      </w:r>
      <w:proofErr w:type="spellEnd"/>
      <w:r>
        <w:rPr>
          <w:color w:val="1F497D"/>
        </w:rPr>
        <w:t>.</w:t>
      </w:r>
    </w:p>
    <w:p w:rsidR="00B43B52" w:rsidRDefault="00B43B52" w:rsidP="00B43B52">
      <w:pPr>
        <w:rPr>
          <w:color w:val="1F497D"/>
        </w:rPr>
      </w:pPr>
      <w:r>
        <w:rPr>
          <w:color w:val="1F497D"/>
        </w:rPr>
        <w:t>Saludos.</w:t>
      </w:r>
    </w:p>
    <w:p w:rsidR="00B43B52" w:rsidRDefault="00B43B52" w:rsidP="00B43B52"/>
    <w:p w:rsidR="00B43B52" w:rsidRPr="00AE3A81" w:rsidRDefault="00B43B52" w:rsidP="00B43B52">
      <w:pPr>
        <w:rPr>
          <w:b/>
        </w:rPr>
      </w:pPr>
      <w:r w:rsidRPr="00AE3A81">
        <w:rPr>
          <w:b/>
        </w:rPr>
        <w:t>Correo fecha 12 de julio de 2018</w:t>
      </w:r>
    </w:p>
    <w:p w:rsidR="00B43B52" w:rsidRDefault="00B43B52" w:rsidP="00B43B52">
      <w:pPr>
        <w:rPr>
          <w:color w:val="1F497D"/>
        </w:rPr>
      </w:pPr>
      <w:r>
        <w:rPr>
          <w:color w:val="1F497D"/>
        </w:rPr>
        <w:t>Buen día.</w:t>
      </w:r>
    </w:p>
    <w:p w:rsidR="00B43B52" w:rsidRDefault="00B43B52" w:rsidP="00B43B52">
      <w:pPr>
        <w:rPr>
          <w:color w:val="1F497D"/>
        </w:rPr>
      </w:pPr>
      <w:r>
        <w:rPr>
          <w:color w:val="1F497D"/>
        </w:rPr>
        <w:t xml:space="preserve">En nombre de la Secretaría de Participación, Transparencia y Anticorrupción (SPTA), en coordinación con la organización Desarrollo de las Nuevas Generaciones (DNG), les hacemos una atenta invitación a la consulta para la </w:t>
      </w:r>
      <w:proofErr w:type="spellStart"/>
      <w:r>
        <w:rPr>
          <w:color w:val="1F497D"/>
        </w:rPr>
        <w:t>co</w:t>
      </w:r>
      <w:proofErr w:type="spellEnd"/>
      <w:r>
        <w:rPr>
          <w:color w:val="1F497D"/>
        </w:rPr>
        <w:t>-creación del Plan de Acción Nacional de El Salvador, para la Alianza para el Gobierno Abierto (AGA), 2018-2020.</w:t>
      </w:r>
    </w:p>
    <w:p w:rsidR="00B43B52" w:rsidRDefault="00B43B52" w:rsidP="00B43B52">
      <w:pPr>
        <w:spacing w:after="0"/>
        <w:rPr>
          <w:b/>
          <w:bCs/>
          <w:color w:val="1F497D"/>
        </w:rPr>
      </w:pPr>
      <w:r>
        <w:rPr>
          <w:b/>
          <w:bCs/>
          <w:color w:val="1F497D"/>
        </w:rPr>
        <w:t>Lugar: SPTA: Calle y colonia Roma, No. 156, San Salvador (detrás de Canal 2, 4 y 6).</w:t>
      </w:r>
    </w:p>
    <w:p w:rsidR="00B43B52" w:rsidRDefault="00B43B52" w:rsidP="00B43B52">
      <w:pPr>
        <w:spacing w:after="0"/>
        <w:rPr>
          <w:b/>
          <w:bCs/>
          <w:color w:val="1F497D"/>
        </w:rPr>
      </w:pPr>
      <w:r>
        <w:rPr>
          <w:b/>
          <w:bCs/>
          <w:color w:val="1F497D"/>
        </w:rPr>
        <w:t>Fecha: martes, 24 de julio de 2018</w:t>
      </w:r>
    </w:p>
    <w:p w:rsidR="00B43B52" w:rsidRDefault="00B43B52" w:rsidP="00B43B52">
      <w:pPr>
        <w:spacing w:after="0"/>
        <w:rPr>
          <w:b/>
          <w:bCs/>
          <w:color w:val="1F497D"/>
        </w:rPr>
      </w:pPr>
      <w:r>
        <w:rPr>
          <w:b/>
          <w:bCs/>
          <w:color w:val="1F497D"/>
        </w:rPr>
        <w:t>Hora: 9:00 a. m.</w:t>
      </w:r>
    </w:p>
    <w:p w:rsidR="00B43B52" w:rsidRDefault="00B43B52" w:rsidP="00B43B52">
      <w:pPr>
        <w:rPr>
          <w:color w:val="1F497D"/>
        </w:rPr>
      </w:pPr>
    </w:p>
    <w:p w:rsidR="00B43B52" w:rsidRDefault="00B43B52" w:rsidP="00B43B52">
      <w:pPr>
        <w:rPr>
          <w:color w:val="1F497D"/>
        </w:rPr>
      </w:pPr>
      <w:r>
        <w:rPr>
          <w:color w:val="1F497D"/>
        </w:rPr>
        <w:lastRenderedPageBreak/>
        <w:t>El Salvador pertenece a AGA desde 2011. Cuenta con cuatro planes anteriores. El Plan 2018-2020 será el tercero en ser construido con colaboración de la ciudadanía, organizaciones sociales, empresa privada (RSE), academia e instituciones públicas. Por lo cual, su participación es muy importante para nosotros.</w:t>
      </w:r>
    </w:p>
    <w:p w:rsidR="00B43B52" w:rsidRDefault="00B43B52" w:rsidP="00B43B52">
      <w:pPr>
        <w:rPr>
          <w:color w:val="1F497D"/>
        </w:rPr>
      </w:pPr>
      <w:r>
        <w:rPr>
          <w:color w:val="1F497D"/>
        </w:rPr>
        <w:t>Por favor, confírmenme su asistencia, enviando nombre completo y organización/empresa a la que pertenecen.</w:t>
      </w:r>
    </w:p>
    <w:p w:rsidR="00B43B52" w:rsidRDefault="00B43B52" w:rsidP="00B43B52">
      <w:pPr>
        <w:rPr>
          <w:color w:val="1F497D"/>
        </w:rPr>
      </w:pPr>
      <w:r>
        <w:rPr>
          <w:color w:val="1F497D"/>
        </w:rPr>
        <w:t>Un cordial saludo.</w:t>
      </w:r>
    </w:p>
    <w:p w:rsidR="00B43B52" w:rsidRDefault="00B43B52" w:rsidP="00AE3A81"/>
    <w:p w:rsidR="00B43B52" w:rsidRPr="000F3607" w:rsidRDefault="00B43B52" w:rsidP="00B43B52">
      <w:pPr>
        <w:rPr>
          <w:b/>
        </w:rPr>
      </w:pPr>
      <w:r w:rsidRPr="000F3607">
        <w:rPr>
          <w:b/>
        </w:rPr>
        <w:t>Correo fecha 18 de julio de 2018</w:t>
      </w:r>
    </w:p>
    <w:p w:rsidR="00B43B52" w:rsidRDefault="00B43B52" w:rsidP="00B43B52">
      <w:pPr>
        <w:rPr>
          <w:rFonts w:ascii="Calibri" w:hAnsi="Calibri"/>
          <w:color w:val="1F497D"/>
        </w:rPr>
      </w:pPr>
      <w:r>
        <w:rPr>
          <w:rFonts w:ascii="Calibri" w:hAnsi="Calibri"/>
          <w:color w:val="1F497D"/>
        </w:rPr>
        <w:t>Buenos días.</w:t>
      </w:r>
    </w:p>
    <w:p w:rsidR="00B43B52" w:rsidRDefault="00B43B52" w:rsidP="00B43B52">
      <w:pPr>
        <w:rPr>
          <w:rFonts w:ascii="Calibri" w:hAnsi="Calibri"/>
          <w:color w:val="1F497D"/>
        </w:rPr>
      </w:pPr>
      <w:r>
        <w:rPr>
          <w:rFonts w:ascii="Calibri" w:hAnsi="Calibri"/>
          <w:color w:val="1F497D"/>
        </w:rPr>
        <w:t>A continuación le detallo cómo realizaremos la actividad y la agenda:</w:t>
      </w:r>
    </w:p>
    <w:p w:rsidR="00B43B52" w:rsidRDefault="00B43B52" w:rsidP="00B43B52">
      <w:pPr>
        <w:spacing w:after="0"/>
        <w:rPr>
          <w:rFonts w:ascii="Times New Roman" w:hAnsi="Times New Roman"/>
          <w:sz w:val="24"/>
          <w:szCs w:val="24"/>
        </w:rPr>
      </w:pPr>
      <w:r>
        <w:t xml:space="preserve">Objetivo: </w:t>
      </w:r>
    </w:p>
    <w:p w:rsidR="00B43B52" w:rsidRDefault="00B43B52" w:rsidP="00B43B52">
      <w:r>
        <w:t xml:space="preserve">Construir con Organizaciones de Sociedad Civil propuestas estratégicas para el Plan de Acción 2018-2020 </w:t>
      </w:r>
    </w:p>
    <w:p w:rsidR="00B43B52" w:rsidRDefault="00B43B52" w:rsidP="00B43B52">
      <w:pPr>
        <w:spacing w:after="0"/>
      </w:pPr>
      <w:r>
        <w:t>Descripción:</w:t>
      </w:r>
    </w:p>
    <w:p w:rsidR="00B43B52" w:rsidRDefault="00B43B52" w:rsidP="00B43B52">
      <w:r>
        <w:t>Las preguntas generadoras para las mesas son:</w:t>
      </w:r>
    </w:p>
    <w:p w:rsidR="00B43B52" w:rsidRDefault="00B43B52" w:rsidP="00B43B52">
      <w:pPr>
        <w:spacing w:after="0"/>
      </w:pPr>
      <w:r>
        <w:t>1. ¿Qué acciones conoce que se están realizando en el tema de Transparencia, Participación Ciudadana, Rendición de cuentas o Innovación tecnológica?</w:t>
      </w:r>
    </w:p>
    <w:p w:rsidR="00B43B52" w:rsidRDefault="00B43B52" w:rsidP="00B43B52">
      <w:pPr>
        <w:spacing w:after="0"/>
      </w:pPr>
      <w:r>
        <w:t xml:space="preserve">2. ¿Cómo podemos replicar esas experiencias? </w:t>
      </w:r>
    </w:p>
    <w:p w:rsidR="00B43B52" w:rsidRDefault="00B43B52" w:rsidP="00B43B52">
      <w:pPr>
        <w:spacing w:after="0"/>
      </w:pPr>
      <w:r>
        <w:t>3. ¿Qué otras actividades pueden realizarse en el tema de Gobierno Abierto en las temáticas de: salud, educación, derechos humanos, transparencia fiscal, medio ambiente, transparencia en el gasto, fiscalidad integral, transparencia en la inversión social, obra pública?</w:t>
      </w:r>
    </w:p>
    <w:p w:rsidR="00B43B52" w:rsidRDefault="00B43B52" w:rsidP="00B43B52">
      <w:pPr>
        <w:spacing w:after="0"/>
      </w:pPr>
    </w:p>
    <w:p w:rsidR="00B43B52" w:rsidRDefault="00B43B52" w:rsidP="00B43B52">
      <w:pPr>
        <w:spacing w:after="0"/>
      </w:pPr>
      <w:r>
        <w:t>El detalle para los talleres es el siguiente:</w:t>
      </w:r>
    </w:p>
    <w:p w:rsidR="00B43B52" w:rsidRDefault="00B43B52" w:rsidP="00B43B52">
      <w:pPr>
        <w:spacing w:after="0"/>
      </w:pPr>
      <w:r>
        <w:t>1. Los talleres se organizarán en 2 mesas de 10-15 personas, cada una.</w:t>
      </w:r>
    </w:p>
    <w:p w:rsidR="00B43B52" w:rsidRDefault="00B43B52" w:rsidP="00B43B52">
      <w:pPr>
        <w:spacing w:after="0"/>
      </w:pPr>
      <w:r>
        <w:t>2. Por mesa harán una lluvia de ideas para que propongan todas las actividades que consideran convenientes para implementar en los próximos 2 años. Sin mayor detalle.</w:t>
      </w:r>
    </w:p>
    <w:p w:rsidR="00B43B52" w:rsidRDefault="00B43B52" w:rsidP="00B43B52">
      <w:pPr>
        <w:spacing w:after="0"/>
      </w:pPr>
      <w:r>
        <w:t>3. De ahí se hará una primera selección de 10 por nivel de importancia y relevancia que le vean, en la cual cada uno desarrollará un poco más la acción que propuso.</w:t>
      </w:r>
    </w:p>
    <w:p w:rsidR="00B43B52" w:rsidRDefault="00B43B52" w:rsidP="00B43B52">
      <w:pPr>
        <w:spacing w:after="0"/>
      </w:pPr>
      <w:r>
        <w:t>4. De estas 10 acciones se depurará para escoger únicamente 5 (técnicamente factibles).</w:t>
      </w:r>
    </w:p>
    <w:p w:rsidR="00B43B52" w:rsidRDefault="00B43B52" w:rsidP="00B43B52">
      <w:r>
        <w:t>5. Con las 5 acciones escogidas se pasará a completar el formato SMART</w:t>
      </w:r>
    </w:p>
    <w:p w:rsidR="00B43B52" w:rsidRDefault="00B43B52" w:rsidP="00B43B52">
      <w:r>
        <w:t>Sistematización de resultados:</w:t>
      </w:r>
    </w:p>
    <w:p w:rsidR="00B43B52" w:rsidRDefault="00B43B52" w:rsidP="00B43B52">
      <w:r>
        <w:t xml:space="preserve">A partir de los resultados, se sistematizará un documento que pasará a consulta con las instituciones de gobierno requeridas. </w:t>
      </w:r>
    </w:p>
    <w:p w:rsidR="00B43B52" w:rsidRDefault="00B43B52" w:rsidP="00B43B52">
      <w:pPr>
        <w:rPr>
          <w:rFonts w:ascii="Times New Roman" w:hAnsi="Times New Roman"/>
          <w:sz w:val="24"/>
          <w:szCs w:val="24"/>
        </w:rPr>
      </w:pPr>
      <w:bookmarkStart w:id="0" w:name="_GoBack"/>
      <w:bookmarkEnd w:id="0"/>
      <w:r>
        <w:lastRenderedPageBreak/>
        <w:t>AGENDA</w:t>
      </w:r>
    </w:p>
    <w:p w:rsidR="00B43B52" w:rsidRDefault="00B43B52" w:rsidP="00B43B52">
      <w:pPr>
        <w:spacing w:after="0"/>
      </w:pPr>
      <w:r>
        <w:t>09:00   Inscripciones</w:t>
      </w:r>
    </w:p>
    <w:p w:rsidR="00B43B52" w:rsidRDefault="00B43B52" w:rsidP="00B43B52">
      <w:pPr>
        <w:spacing w:after="0"/>
      </w:pPr>
      <w:r>
        <w:t>09:15   Bienvenida</w:t>
      </w:r>
    </w:p>
    <w:p w:rsidR="00B43B52" w:rsidRDefault="00B43B52" w:rsidP="00B43B52">
      <w:pPr>
        <w:spacing w:after="0"/>
      </w:pPr>
      <w:r>
        <w:t>09:20   Introducción (contextualización y explicar Gobierno Abierto)</w:t>
      </w:r>
    </w:p>
    <w:p w:rsidR="00B43B52" w:rsidRDefault="00B43B52" w:rsidP="00B43B52">
      <w:pPr>
        <w:spacing w:after="0"/>
      </w:pPr>
      <w:r>
        <w:t xml:space="preserve">09:40   Explicación de la metodología </w:t>
      </w:r>
    </w:p>
    <w:p w:rsidR="00B43B52" w:rsidRDefault="00B43B52" w:rsidP="00B43B52">
      <w:pPr>
        <w:spacing w:after="0"/>
      </w:pPr>
      <w:r>
        <w:t>10:00   Ejemplos</w:t>
      </w:r>
    </w:p>
    <w:p w:rsidR="00B43B52" w:rsidRDefault="00B43B52" w:rsidP="00B43B52">
      <w:pPr>
        <w:spacing w:after="0"/>
      </w:pPr>
      <w:r>
        <w:t>10:20   Trabajo por mesa (presentación de los participantes)</w:t>
      </w:r>
    </w:p>
    <w:p w:rsidR="00B43B52" w:rsidRDefault="00B43B52" w:rsidP="00B43B52">
      <w:pPr>
        <w:spacing w:after="0"/>
      </w:pPr>
      <w:r>
        <w:t>10:25   Presentación de temas o actividades que se están realizando en el tema de Transparencia, Participación Ciudadana, Rendición de cuentas o Innovación tecnológica vinculadas con salud, educación, derechos humanos, transparencia fiscal, medio ambiente, transparencia en el gasto, fiscalidad integral, transparencia en la inversión social, obra pública</w:t>
      </w:r>
    </w:p>
    <w:p w:rsidR="00B43B52" w:rsidRDefault="00B43B52" w:rsidP="00B43B52">
      <w:pPr>
        <w:spacing w:after="0"/>
      </w:pPr>
      <w:r>
        <w:t xml:space="preserve">10:40   Discusión sobre las presentaciones </w:t>
      </w:r>
    </w:p>
    <w:p w:rsidR="00B43B52" w:rsidRDefault="00B43B52" w:rsidP="00B43B52">
      <w:pPr>
        <w:spacing w:after="0"/>
      </w:pPr>
      <w:r>
        <w:t>10:50   Selección de acciones consensuadas</w:t>
      </w:r>
    </w:p>
    <w:p w:rsidR="00B43B52" w:rsidRDefault="00B43B52" w:rsidP="00B43B52">
      <w:pPr>
        <w:spacing w:after="0"/>
      </w:pPr>
      <w:r>
        <w:t xml:space="preserve">11:30   Llenado de la ficha SMART </w:t>
      </w:r>
    </w:p>
    <w:p w:rsidR="00B43B52" w:rsidRDefault="00B43B52" w:rsidP="00B43B52">
      <w:r>
        <w:t>12:00   Despedida</w:t>
      </w:r>
    </w:p>
    <w:p w:rsidR="00B43B52" w:rsidRDefault="00B43B52" w:rsidP="00B43B52">
      <w:pPr>
        <w:rPr>
          <w:rFonts w:ascii="Calibri" w:hAnsi="Calibri"/>
          <w:color w:val="1F497D"/>
        </w:rPr>
      </w:pPr>
      <w:r>
        <w:rPr>
          <w:rFonts w:ascii="Calibri" w:hAnsi="Calibri"/>
          <w:color w:val="1F497D"/>
        </w:rPr>
        <w:t>Quedo a la orden por cualquier otra consulta.</w:t>
      </w:r>
    </w:p>
    <w:p w:rsidR="00B43B52" w:rsidRDefault="00B43B52" w:rsidP="00B43B52">
      <w:pPr>
        <w:rPr>
          <w:rFonts w:ascii="Calibri" w:hAnsi="Calibri"/>
          <w:color w:val="1F497D"/>
        </w:rPr>
      </w:pPr>
      <w:r>
        <w:rPr>
          <w:rFonts w:ascii="Calibri" w:hAnsi="Calibri"/>
          <w:color w:val="1F497D"/>
        </w:rPr>
        <w:t>Un cordial saludo.</w:t>
      </w:r>
    </w:p>
    <w:p w:rsidR="00B43B52" w:rsidRDefault="00B43B52" w:rsidP="00AE3A81"/>
    <w:p w:rsidR="00B43B52" w:rsidRPr="009D5654" w:rsidRDefault="00B43B52" w:rsidP="00B43B52">
      <w:pPr>
        <w:rPr>
          <w:b/>
        </w:rPr>
      </w:pPr>
      <w:r w:rsidRPr="009D5654">
        <w:rPr>
          <w:b/>
        </w:rPr>
        <w:t>Correo fecha 30 de julio de 2018</w:t>
      </w:r>
    </w:p>
    <w:p w:rsidR="00B43B52" w:rsidRDefault="00B43B52" w:rsidP="00B43B52">
      <w:pPr>
        <w:rPr>
          <w:rFonts w:ascii="Calibri" w:hAnsi="Calibri"/>
          <w:color w:val="1F497D"/>
        </w:rPr>
      </w:pPr>
      <w:r>
        <w:rPr>
          <w:rFonts w:ascii="Calibri" w:hAnsi="Calibri"/>
          <w:color w:val="1F497D"/>
        </w:rPr>
        <w:t xml:space="preserve">Con mucho gusto te comparto el cuadro que se ha enviado a las instituciones con las propuestas de las personas que se recibieron en línea (que pueden ver en el sitio web). Las que ellos aprueben se armarán en cuadros SMART con las personas delegadas por las instituciones (las marcadas con verde ya tienen cuadro SMART). </w:t>
      </w:r>
    </w:p>
    <w:p w:rsidR="00B43B52" w:rsidRDefault="00B43B52" w:rsidP="00B43B52">
      <w:pPr>
        <w:rPr>
          <w:rFonts w:ascii="Calibri" w:hAnsi="Calibri"/>
          <w:color w:val="1F497D"/>
        </w:rPr>
      </w:pPr>
      <w:r>
        <w:rPr>
          <w:rFonts w:ascii="Calibri" w:hAnsi="Calibri"/>
          <w:color w:val="1F497D"/>
        </w:rPr>
        <w:t xml:space="preserve">Además, se recibieron dos documentos ya con cuadros SMART que también han sido compartidos con las instituciones que corresponden. Estas las pueden encontrar en el sitio web: </w:t>
      </w:r>
      <w:hyperlink r:id="rId11" w:history="1">
        <w:r>
          <w:rPr>
            <w:rStyle w:val="Hipervnculo"/>
            <w:rFonts w:ascii="Calibri" w:hAnsi="Calibri"/>
          </w:rPr>
          <w:t>http://alianza.gobiernoabierto.gob.sv/aga_themes?plan=2018-2020</w:t>
        </w:r>
      </w:hyperlink>
      <w:r>
        <w:rPr>
          <w:rFonts w:ascii="Calibri" w:hAnsi="Calibri"/>
          <w:color w:val="1F497D"/>
        </w:rPr>
        <w:t xml:space="preserve"> En la “Documentación de la consulta” (al final de la página).</w:t>
      </w:r>
    </w:p>
    <w:p w:rsidR="00B43B52" w:rsidRDefault="00B43B52" w:rsidP="00B43B52">
      <w:pPr>
        <w:rPr>
          <w:rFonts w:ascii="Calibri" w:hAnsi="Calibri"/>
          <w:color w:val="1F497D"/>
        </w:rPr>
      </w:pPr>
      <w:r>
        <w:rPr>
          <w:rFonts w:ascii="Calibri" w:hAnsi="Calibri"/>
          <w:color w:val="1F497D"/>
        </w:rPr>
        <w:t>Aclaro que la consulta se está haciendo solo con instituciones públicas del Órgano Ejecutivo.</w:t>
      </w:r>
    </w:p>
    <w:p w:rsidR="00B43B52" w:rsidRDefault="00B43B52" w:rsidP="00B43B52">
      <w:pPr>
        <w:rPr>
          <w:rFonts w:ascii="Calibri" w:hAnsi="Calibri"/>
          <w:color w:val="1F497D"/>
        </w:rPr>
      </w:pPr>
      <w:r>
        <w:rPr>
          <w:rFonts w:ascii="Calibri" w:hAnsi="Calibri"/>
          <w:color w:val="1F497D"/>
        </w:rPr>
        <w:t xml:space="preserve">Con las fechas, por el momento, tenemos confirmadas: </w:t>
      </w:r>
    </w:p>
    <w:p w:rsidR="00B43B52" w:rsidRDefault="00B43B52" w:rsidP="00B43B52">
      <w:pPr>
        <w:pStyle w:val="Prrafodelista"/>
        <w:numPr>
          <w:ilvl w:val="0"/>
          <w:numId w:val="9"/>
        </w:numPr>
        <w:rPr>
          <w:color w:val="1F497D"/>
        </w:rPr>
      </w:pPr>
      <w:r>
        <w:rPr>
          <w:color w:val="1F497D"/>
        </w:rPr>
        <w:t>MINED, miércoles, 8 de agosto a las 10 a. m. (oficinas del MINED)</w:t>
      </w:r>
    </w:p>
    <w:p w:rsidR="00B43B52" w:rsidRDefault="00B43B52" w:rsidP="00B43B52">
      <w:pPr>
        <w:pStyle w:val="Prrafodelista"/>
        <w:numPr>
          <w:ilvl w:val="0"/>
          <w:numId w:val="9"/>
        </w:numPr>
        <w:rPr>
          <w:color w:val="1F497D"/>
        </w:rPr>
      </w:pPr>
      <w:r>
        <w:rPr>
          <w:color w:val="1F497D"/>
        </w:rPr>
        <w:t>MH, jueves, 9 de agosto a las 9 a. m. (oficinas SPTA)</w:t>
      </w:r>
    </w:p>
    <w:p w:rsidR="00B43B52" w:rsidRDefault="00B43B52" w:rsidP="00B43B52">
      <w:pPr>
        <w:pStyle w:val="Prrafodelista"/>
        <w:numPr>
          <w:ilvl w:val="0"/>
          <w:numId w:val="9"/>
        </w:numPr>
        <w:rPr>
          <w:color w:val="1F497D"/>
        </w:rPr>
      </w:pPr>
      <w:r>
        <w:rPr>
          <w:color w:val="1F497D"/>
        </w:rPr>
        <w:t>MARN, jueves, 9 de agosto a las 11 a. m. (oficinas MARN)</w:t>
      </w:r>
    </w:p>
    <w:p w:rsidR="00B43B52" w:rsidRDefault="00B43B52" w:rsidP="00B43B52">
      <w:pPr>
        <w:rPr>
          <w:rFonts w:ascii="Calibri" w:hAnsi="Calibri"/>
          <w:color w:val="1F497D"/>
        </w:rPr>
      </w:pPr>
      <w:r>
        <w:rPr>
          <w:rFonts w:ascii="Calibri" w:hAnsi="Calibri"/>
          <w:color w:val="1F497D"/>
        </w:rPr>
        <w:t>Están pendientes de confirmar las instituciones de Justicia, Salud y Economía. En cuanto ellas me avisen, les paso las horas.</w:t>
      </w:r>
    </w:p>
    <w:p w:rsidR="00B43B52" w:rsidRDefault="00B43B52" w:rsidP="00B43B52">
      <w:pPr>
        <w:rPr>
          <w:rFonts w:ascii="Calibri" w:hAnsi="Calibri"/>
          <w:color w:val="1F497D"/>
        </w:rPr>
      </w:pPr>
      <w:r>
        <w:rPr>
          <w:rFonts w:ascii="Calibri" w:hAnsi="Calibri"/>
          <w:color w:val="1F497D"/>
        </w:rPr>
        <w:t>Quedo a la orden por cualquier otra consulta.</w:t>
      </w:r>
    </w:p>
    <w:p w:rsidR="00B43B52" w:rsidRDefault="00B43B52" w:rsidP="00B43B52">
      <w:pPr>
        <w:rPr>
          <w:rFonts w:ascii="Calibri" w:hAnsi="Calibri"/>
          <w:color w:val="1F497D"/>
        </w:rPr>
      </w:pPr>
      <w:r>
        <w:rPr>
          <w:rFonts w:ascii="Calibri" w:hAnsi="Calibri"/>
          <w:color w:val="1F497D"/>
        </w:rPr>
        <w:lastRenderedPageBreak/>
        <w:t>Cordiales saludos.</w:t>
      </w:r>
    </w:p>
    <w:p w:rsidR="00B43B52" w:rsidRDefault="00B43B52" w:rsidP="00B43B52"/>
    <w:p w:rsidR="00B43B52" w:rsidRPr="009D5654" w:rsidRDefault="00B43B52" w:rsidP="00B43B52">
      <w:pPr>
        <w:rPr>
          <w:b/>
        </w:rPr>
      </w:pPr>
      <w:r w:rsidRPr="009D5654">
        <w:rPr>
          <w:b/>
        </w:rPr>
        <w:t>Correo fecha 7 de agosto de 2018</w:t>
      </w:r>
    </w:p>
    <w:p w:rsidR="00B43B52" w:rsidRDefault="00B43B52" w:rsidP="00B43B52">
      <w:pPr>
        <w:rPr>
          <w:color w:val="1F497D"/>
        </w:rPr>
      </w:pPr>
      <w:r>
        <w:rPr>
          <w:color w:val="1F497D"/>
        </w:rPr>
        <w:t>Buenos días.</w:t>
      </w:r>
    </w:p>
    <w:p w:rsidR="00B43B52" w:rsidRDefault="00B43B52" w:rsidP="00B43B52">
      <w:pPr>
        <w:rPr>
          <w:color w:val="1F497D"/>
        </w:rPr>
      </w:pPr>
      <w:r>
        <w:rPr>
          <w:color w:val="1F497D"/>
        </w:rPr>
        <w:t>Esperamos se encuentren muy bien.</w:t>
      </w:r>
    </w:p>
    <w:p w:rsidR="00B43B52" w:rsidRDefault="00B43B52" w:rsidP="00B43B52">
      <w:pPr>
        <w:rPr>
          <w:color w:val="1F497D"/>
        </w:rPr>
      </w:pPr>
      <w:r>
        <w:rPr>
          <w:color w:val="1F497D"/>
        </w:rPr>
        <w:t>Les escribo para comentarles cómo vamos con la consulta institucional para la construcción del Plan AGA 2018-2020, dado que me comprometí a convocarles para seguir este proceso:</w:t>
      </w:r>
    </w:p>
    <w:p w:rsidR="00B43B52" w:rsidRDefault="00B43B52" w:rsidP="00B43B52">
      <w:pPr>
        <w:rPr>
          <w:color w:val="1F497D"/>
        </w:rPr>
      </w:pPr>
      <w:r>
        <w:rPr>
          <w:color w:val="1F497D"/>
        </w:rPr>
        <w:t xml:space="preserve">La semana antes de vacaciones no pudimos reunirnos con ninguna institución, puesto que todas estaban ya organizadas para otras actividades. Por ello, esta semana retomamos la consulta y tendremos reuniones mañana y el jueves con MINED, MJSP, MARN, MH. Están pendientes de confirmar las instituciones relacionadas con salud, economía. </w:t>
      </w:r>
    </w:p>
    <w:p w:rsidR="00B43B52" w:rsidRDefault="00B43B52" w:rsidP="00B43B52">
      <w:pPr>
        <w:rPr>
          <w:color w:val="1F497D"/>
        </w:rPr>
      </w:pPr>
      <w:r>
        <w:rPr>
          <w:color w:val="1F497D"/>
        </w:rPr>
        <w:t xml:space="preserve">Si </w:t>
      </w:r>
      <w:proofErr w:type="gramStart"/>
      <w:r>
        <w:rPr>
          <w:color w:val="1F497D"/>
        </w:rPr>
        <w:t>gustan</w:t>
      </w:r>
      <w:proofErr w:type="gramEnd"/>
      <w:r>
        <w:rPr>
          <w:color w:val="1F497D"/>
        </w:rPr>
        <w:t xml:space="preserve"> participar de las reuniones, a continuación les dejo el detalle de lo que tenemos agendado hasta hoy:</w:t>
      </w:r>
    </w:p>
    <w:p w:rsidR="00B43B52" w:rsidRDefault="00B43B52" w:rsidP="00B43B52">
      <w:pPr>
        <w:pStyle w:val="Prrafodelista"/>
        <w:numPr>
          <w:ilvl w:val="0"/>
          <w:numId w:val="9"/>
        </w:numPr>
        <w:rPr>
          <w:color w:val="1F497D"/>
        </w:rPr>
      </w:pPr>
      <w:r>
        <w:rPr>
          <w:color w:val="1F497D"/>
        </w:rPr>
        <w:t>MINED, miércoles, 8 de agosto a las 10 a. m. (oficinas MINED)</w:t>
      </w:r>
    </w:p>
    <w:p w:rsidR="00B43B52" w:rsidRDefault="00B43B52" w:rsidP="00B43B52">
      <w:pPr>
        <w:pStyle w:val="Prrafodelista"/>
        <w:numPr>
          <w:ilvl w:val="0"/>
          <w:numId w:val="9"/>
        </w:numPr>
        <w:rPr>
          <w:color w:val="1F497D"/>
        </w:rPr>
      </w:pPr>
      <w:r>
        <w:rPr>
          <w:color w:val="1F497D"/>
        </w:rPr>
        <w:t>MH, jueves, 9 de agosto a las 9 a. m. (oficinas SPTA)</w:t>
      </w:r>
    </w:p>
    <w:p w:rsidR="00B43B52" w:rsidRDefault="00B43B52" w:rsidP="00B43B52">
      <w:pPr>
        <w:pStyle w:val="Prrafodelista"/>
        <w:numPr>
          <w:ilvl w:val="0"/>
          <w:numId w:val="9"/>
        </w:numPr>
        <w:rPr>
          <w:color w:val="1F497D"/>
        </w:rPr>
      </w:pPr>
      <w:r>
        <w:rPr>
          <w:color w:val="1F497D"/>
        </w:rPr>
        <w:t>MARN, jueves, 9 de agosto a las 11 a. m. (oficinas MARN)</w:t>
      </w:r>
    </w:p>
    <w:p w:rsidR="00B43B52" w:rsidRDefault="00B43B52" w:rsidP="00B43B52">
      <w:pPr>
        <w:pStyle w:val="Prrafodelista"/>
        <w:numPr>
          <w:ilvl w:val="0"/>
          <w:numId w:val="9"/>
        </w:numPr>
        <w:rPr>
          <w:color w:val="1F497D"/>
        </w:rPr>
      </w:pPr>
      <w:r>
        <w:rPr>
          <w:color w:val="1F497D"/>
        </w:rPr>
        <w:t>MJSP, jueves, 9 de agosto a las 2 p. m. (oficinas MJSP)</w:t>
      </w:r>
    </w:p>
    <w:p w:rsidR="00B43B52" w:rsidRDefault="00B43B52" w:rsidP="00B43B52">
      <w:pPr>
        <w:rPr>
          <w:color w:val="1F497D"/>
        </w:rPr>
      </w:pPr>
    </w:p>
    <w:p w:rsidR="00B43B52" w:rsidRDefault="00B43B52" w:rsidP="00B43B52">
      <w:pPr>
        <w:rPr>
          <w:color w:val="1F497D"/>
        </w:rPr>
      </w:pPr>
      <w:r>
        <w:rPr>
          <w:color w:val="1F497D"/>
        </w:rPr>
        <w:t>No nos reuniremos con el Ministerio de Turismo y la Secretaría de Inclusión Social pero ambas instituciones están revisando las propuestas en las que se les señaló para ver su viabilidad y trabajar el cuadro SMART (solo en el caso del MITUR, porque en el caso de la SIS ya está hecho –que fue propuesta de las organizaciones de DDHH).</w:t>
      </w:r>
    </w:p>
    <w:p w:rsidR="00B43B52" w:rsidRDefault="00B43B52" w:rsidP="00B43B52">
      <w:pPr>
        <w:rPr>
          <w:color w:val="1F497D"/>
        </w:rPr>
      </w:pPr>
      <w:r>
        <w:rPr>
          <w:color w:val="1F497D"/>
        </w:rPr>
        <w:t>Y adjunto, el cuadro que se compartió con las instituciones, con todo lo recogido tanto con ustedes como por el resto de personas/organizaciones que se pusieron en contacto con nosotros (en verde está señalado lo que ya está en cuadro SMART).</w:t>
      </w:r>
    </w:p>
    <w:p w:rsidR="00B43B52" w:rsidRDefault="00B43B52" w:rsidP="00B43B52">
      <w:pPr>
        <w:rPr>
          <w:color w:val="1F497D"/>
        </w:rPr>
      </w:pPr>
      <w:r>
        <w:rPr>
          <w:color w:val="1F497D"/>
        </w:rPr>
        <w:t>Quedo a la orden por cualquier consulta.</w:t>
      </w:r>
    </w:p>
    <w:p w:rsidR="00B43B52" w:rsidRDefault="00B43B52" w:rsidP="00B43B52">
      <w:pPr>
        <w:rPr>
          <w:color w:val="1F497D"/>
        </w:rPr>
      </w:pPr>
      <w:r>
        <w:rPr>
          <w:color w:val="1F497D"/>
        </w:rPr>
        <w:t>Cordiales saludos.</w:t>
      </w:r>
    </w:p>
    <w:p w:rsidR="00B43B52" w:rsidRDefault="00B43B52" w:rsidP="00B43B52"/>
    <w:p w:rsidR="00B43B52" w:rsidRPr="000D4AB9" w:rsidRDefault="00B43B52" w:rsidP="00B43B52">
      <w:pPr>
        <w:rPr>
          <w:b/>
        </w:rPr>
      </w:pPr>
      <w:r w:rsidRPr="000D4AB9">
        <w:rPr>
          <w:b/>
        </w:rPr>
        <w:t>Correo fecha 31 de agosto de 2018</w:t>
      </w:r>
    </w:p>
    <w:p w:rsidR="00B43B52" w:rsidRDefault="00B43B52" w:rsidP="00B43B52">
      <w:pPr>
        <w:rPr>
          <w:color w:val="1F497D"/>
        </w:rPr>
      </w:pPr>
      <w:r>
        <w:rPr>
          <w:color w:val="1F497D"/>
        </w:rPr>
        <w:t>Buenos días.</w:t>
      </w:r>
    </w:p>
    <w:p w:rsidR="00B43B52" w:rsidRDefault="00B43B52" w:rsidP="00B43B52">
      <w:pPr>
        <w:rPr>
          <w:color w:val="1F497D"/>
        </w:rPr>
      </w:pPr>
      <w:r>
        <w:rPr>
          <w:color w:val="1F497D"/>
        </w:rPr>
        <w:t>Espero se encuentren muy bien.</w:t>
      </w:r>
    </w:p>
    <w:p w:rsidR="00B43B52" w:rsidRDefault="00B43B52" w:rsidP="00B43B52">
      <w:pPr>
        <w:rPr>
          <w:color w:val="1F497D"/>
        </w:rPr>
      </w:pPr>
      <w:r>
        <w:rPr>
          <w:color w:val="1F497D"/>
        </w:rPr>
        <w:lastRenderedPageBreak/>
        <w:t>Les escribo para comentarles cómo vamos con el Plan AGA 2018-2020.</w:t>
      </w:r>
    </w:p>
    <w:p w:rsidR="00B43B52" w:rsidRDefault="00B43B52" w:rsidP="00B43B52">
      <w:pPr>
        <w:rPr>
          <w:color w:val="1F497D"/>
        </w:rPr>
      </w:pPr>
      <w:r>
        <w:rPr>
          <w:color w:val="1F497D"/>
        </w:rPr>
        <w:t>Lamentablemente, no podremos entregarlo el día de hoy (fecha límite), porque aún sigo esperando que varias instituciones me respondan si tomarán o no alguna de las propuestas que recogimos en la consulta.</w:t>
      </w:r>
    </w:p>
    <w:p w:rsidR="00B43B52" w:rsidRDefault="00B43B52" w:rsidP="00B43B52">
      <w:pPr>
        <w:rPr>
          <w:color w:val="1F497D"/>
        </w:rPr>
      </w:pPr>
      <w:r>
        <w:rPr>
          <w:color w:val="1F497D"/>
        </w:rPr>
        <w:t>Aprovecho para comentarles que se contabilizaron 141 ideas/propuestas, tanto en la consulta en línea, como presencial y vía correo electrónico. De estás, 9 ya venían con matriz SMART (6 de organizaciones de DDHH y 3 del ICEFI).</w:t>
      </w:r>
    </w:p>
    <w:p w:rsidR="00B43B52" w:rsidRDefault="00B43B52" w:rsidP="00B43B52">
      <w:pPr>
        <w:rPr>
          <w:color w:val="1F497D"/>
        </w:rPr>
      </w:pPr>
      <w:r>
        <w:rPr>
          <w:color w:val="1F497D"/>
        </w:rPr>
        <w:t xml:space="preserve">Muchas de estas ideas eran repetidas o hacen alusión a acciones que el gobierno ya está haciendo pero que la gente desconoce. </w:t>
      </w:r>
    </w:p>
    <w:p w:rsidR="00B43B52" w:rsidRDefault="00B43B52" w:rsidP="00B43B52">
      <w:pPr>
        <w:rPr>
          <w:color w:val="1F497D"/>
        </w:rPr>
      </w:pPr>
      <w:r>
        <w:rPr>
          <w:color w:val="1F497D"/>
        </w:rPr>
        <w:t>Les adelanto que en el tema de Transparencia Fiscal ya se cuenta con un compromiso que el Ministerio de Hacienda armó sobre la base de las propuestas que la gente hizo (y las matrices de ICEFI). A esta solo le falta la aprobación final del ministro.</w:t>
      </w:r>
    </w:p>
    <w:p w:rsidR="00B43B52" w:rsidRDefault="00B43B52" w:rsidP="00B43B52">
      <w:pPr>
        <w:rPr>
          <w:color w:val="1F497D"/>
        </w:rPr>
      </w:pPr>
      <w:r>
        <w:rPr>
          <w:color w:val="1F497D"/>
        </w:rPr>
        <w:t>En el caso del MARN, la mayoría de cosas ya se están haciendo (y en las que no, han enviado una serie de justificaciones que se las compartiré más adelante), por lo que hay propuesto un compromiso relacionado con la participación ciudadana. Esta matriz también ya está lista y solo falta la aprobación de la ministra.</w:t>
      </w:r>
    </w:p>
    <w:p w:rsidR="00B43B52" w:rsidRDefault="00B43B52" w:rsidP="00B43B52">
      <w:pPr>
        <w:rPr>
          <w:color w:val="1F497D"/>
        </w:rPr>
      </w:pPr>
      <w:r>
        <w:rPr>
          <w:color w:val="1F497D"/>
        </w:rPr>
        <w:t>Así está la situación. Seguiré presionando la respuesta de parte de las instituciones para que podamos armar las matrices SMART que hagan falta, según aprueben las ideas/propuestas (para lo cual podría convocarles).</w:t>
      </w:r>
    </w:p>
    <w:p w:rsidR="00B43B52" w:rsidRDefault="00B43B52" w:rsidP="00B43B52">
      <w:pPr>
        <w:rPr>
          <w:color w:val="1F497D"/>
        </w:rPr>
      </w:pPr>
      <w:r>
        <w:rPr>
          <w:color w:val="1F497D"/>
        </w:rPr>
        <w:t>Finalmente, a pesar de que les invitamos a estar presente en las reuniones bilaterales que tuvimos con las instituciones, nadie de las Organizaciones Sociales participó. Espero que cuando les hagamos más invitaciones similares, pueda estar presente más de alguna organización.</w:t>
      </w:r>
    </w:p>
    <w:p w:rsidR="00B43B52" w:rsidRDefault="00B43B52" w:rsidP="00B43B52">
      <w:pPr>
        <w:rPr>
          <w:color w:val="1F497D"/>
        </w:rPr>
      </w:pPr>
      <w:r>
        <w:rPr>
          <w:color w:val="1F497D"/>
        </w:rPr>
        <w:t>Les mantendré informados/as según tenga más avances.</w:t>
      </w:r>
    </w:p>
    <w:p w:rsidR="00B43B52" w:rsidRDefault="00B43B52" w:rsidP="00B43B52">
      <w:pPr>
        <w:rPr>
          <w:color w:val="1F497D"/>
        </w:rPr>
      </w:pPr>
      <w:r>
        <w:rPr>
          <w:color w:val="1F497D"/>
        </w:rPr>
        <w:t>Quedo a la orden por cualquier consulta.</w:t>
      </w:r>
    </w:p>
    <w:p w:rsidR="00B43B52" w:rsidRDefault="00B43B52" w:rsidP="00B43B52">
      <w:pPr>
        <w:rPr>
          <w:color w:val="1F497D"/>
        </w:rPr>
      </w:pPr>
      <w:r>
        <w:rPr>
          <w:color w:val="1F497D"/>
        </w:rPr>
        <w:t>Cordiales saludos.</w:t>
      </w:r>
    </w:p>
    <w:p w:rsidR="00B43B52" w:rsidRDefault="00B43B52" w:rsidP="00B43B52"/>
    <w:p w:rsidR="00B43B52" w:rsidRPr="000D4AB9" w:rsidRDefault="00B43B52" w:rsidP="00B43B52">
      <w:pPr>
        <w:rPr>
          <w:b/>
        </w:rPr>
      </w:pPr>
      <w:r w:rsidRPr="000D4AB9">
        <w:rPr>
          <w:b/>
        </w:rPr>
        <w:t>Correo 18 de septiembre de 2018</w:t>
      </w:r>
    </w:p>
    <w:p w:rsidR="00B43B52" w:rsidRDefault="00B43B52" w:rsidP="00B43B52">
      <w:pPr>
        <w:rPr>
          <w:color w:val="1F497D"/>
        </w:rPr>
      </w:pPr>
      <w:r>
        <w:rPr>
          <w:color w:val="1F497D"/>
        </w:rPr>
        <w:t>Estimados y estimadas organizaciones de sociedad civil, buenos días.</w:t>
      </w:r>
    </w:p>
    <w:p w:rsidR="00B43B52" w:rsidRDefault="00B43B52" w:rsidP="00B43B52">
      <w:pPr>
        <w:rPr>
          <w:color w:val="1F497D"/>
        </w:rPr>
      </w:pPr>
      <w:r>
        <w:rPr>
          <w:color w:val="1F497D"/>
        </w:rPr>
        <w:t>Tal cual lo prometido, les escribo para contarles los avances que llevamos para la construcción del Plan AGA 2018-2020:</w:t>
      </w:r>
    </w:p>
    <w:p w:rsidR="00B43B52" w:rsidRDefault="00B43B52" w:rsidP="00B43B52">
      <w:pPr>
        <w:rPr>
          <w:color w:val="1F497D"/>
        </w:rPr>
      </w:pPr>
      <w:r>
        <w:rPr>
          <w:color w:val="1F497D"/>
        </w:rPr>
        <w:t>Todavía hay un par de instituciones que no han contestado a las propuestas que hizo la población, pero esperamos que esta semana ya tengamos todo.</w:t>
      </w:r>
    </w:p>
    <w:p w:rsidR="00B43B52" w:rsidRDefault="00B43B52" w:rsidP="00B43B52">
      <w:pPr>
        <w:rPr>
          <w:color w:val="1F497D"/>
        </w:rPr>
      </w:pPr>
      <w:r>
        <w:rPr>
          <w:color w:val="1F497D"/>
        </w:rPr>
        <w:lastRenderedPageBreak/>
        <w:t xml:space="preserve">Pero, para avanzar, les comparto las matrices que están pre-aprobadas para que, si pueden, las revisen y nos hagan llegar sus observaciones a las mismas (por favor, con control de cambios) para ser consideradas. </w:t>
      </w:r>
    </w:p>
    <w:p w:rsidR="00B43B52" w:rsidRDefault="00B43B52" w:rsidP="00B43B52">
      <w:pPr>
        <w:rPr>
          <w:color w:val="1F497D"/>
        </w:rPr>
      </w:pPr>
      <w:r>
        <w:rPr>
          <w:color w:val="1F497D"/>
        </w:rPr>
        <w:t xml:space="preserve">Debido al tiempo que tenemos, les pido, por favor, </w:t>
      </w:r>
      <w:r>
        <w:rPr>
          <w:b/>
          <w:bCs/>
          <w:color w:val="1F497D"/>
        </w:rPr>
        <w:t>me envíen sus comentarios a más tardar el lunes, 24 de septiembre</w:t>
      </w:r>
      <w:r>
        <w:rPr>
          <w:color w:val="1F497D"/>
        </w:rPr>
        <w:t>.</w:t>
      </w:r>
    </w:p>
    <w:p w:rsidR="00B43B52" w:rsidRDefault="00B43B52" w:rsidP="00B43B52">
      <w:pPr>
        <w:rPr>
          <w:color w:val="1F497D"/>
        </w:rPr>
      </w:pPr>
      <w:r>
        <w:rPr>
          <w:color w:val="1F497D"/>
        </w:rPr>
        <w:t xml:space="preserve">Quiero aclarar que estas matrices aún no son compromisos en firme, por lo cual podrían no estar todas en el Plan o </w:t>
      </w:r>
      <w:proofErr w:type="gramStart"/>
      <w:r>
        <w:rPr>
          <w:color w:val="1F497D"/>
        </w:rPr>
        <w:t>podrían</w:t>
      </w:r>
      <w:proofErr w:type="gramEnd"/>
      <w:r>
        <w:rPr>
          <w:color w:val="1F497D"/>
        </w:rPr>
        <w:t xml:space="preserve"> haber otras que aún no están aquí.</w:t>
      </w:r>
    </w:p>
    <w:p w:rsidR="00B43B52" w:rsidRDefault="00B43B52" w:rsidP="00B43B52">
      <w:pPr>
        <w:rPr>
          <w:color w:val="1F497D"/>
        </w:rPr>
      </w:pPr>
    </w:p>
    <w:p w:rsidR="00B43B52" w:rsidRDefault="00B43B52" w:rsidP="00B43B52">
      <w:pPr>
        <w:rPr>
          <w:color w:val="1F497D"/>
        </w:rPr>
      </w:pPr>
      <w:r>
        <w:rPr>
          <w:color w:val="1F497D"/>
        </w:rPr>
        <w:t>Quedo a la orden por cualquier consulta.</w:t>
      </w:r>
    </w:p>
    <w:p w:rsidR="00B43B52" w:rsidRDefault="00B43B52" w:rsidP="00B43B52">
      <w:pPr>
        <w:rPr>
          <w:color w:val="1F497D"/>
        </w:rPr>
      </w:pPr>
      <w:r>
        <w:rPr>
          <w:color w:val="1F497D"/>
        </w:rPr>
        <w:t>Cordiales saludos.</w:t>
      </w:r>
    </w:p>
    <w:p w:rsidR="00B43B52" w:rsidRPr="00B43B52" w:rsidRDefault="00B43B52" w:rsidP="00AE3A81"/>
    <w:sectPr w:rsidR="00B43B52" w:rsidRPr="00B43B5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6547A"/>
    <w:multiLevelType w:val="hybridMultilevel"/>
    <w:tmpl w:val="2A60F77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
    <w:nsid w:val="236C19ED"/>
    <w:multiLevelType w:val="hybridMultilevel"/>
    <w:tmpl w:val="D3141FEA"/>
    <w:lvl w:ilvl="0" w:tplc="23F6DB9E">
      <w:numFmt w:val="bullet"/>
      <w:lvlText w:val="-"/>
      <w:lvlJc w:val="left"/>
      <w:pPr>
        <w:ind w:left="720" w:hanging="360"/>
      </w:pPr>
      <w:rPr>
        <w:rFonts w:ascii="Calibri" w:eastAsia="Calibri" w:hAnsi="Calibri" w:cs="Times New Roman"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
    <w:nsid w:val="3B4338CD"/>
    <w:multiLevelType w:val="hybridMultilevel"/>
    <w:tmpl w:val="887C8952"/>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nsid w:val="3D2F65BB"/>
    <w:multiLevelType w:val="hybridMultilevel"/>
    <w:tmpl w:val="8E562536"/>
    <w:lvl w:ilvl="0" w:tplc="758ABF62">
      <w:numFmt w:val="bullet"/>
      <w:lvlText w:val="-"/>
      <w:lvlJc w:val="left"/>
      <w:pPr>
        <w:ind w:left="720" w:hanging="360"/>
      </w:pPr>
      <w:rPr>
        <w:rFonts w:ascii="Calibri" w:eastAsia="Calibri" w:hAnsi="Calibri" w:cs="Times New Roman"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
    <w:nsid w:val="4C897146"/>
    <w:multiLevelType w:val="hybridMultilevel"/>
    <w:tmpl w:val="DA0C8438"/>
    <w:lvl w:ilvl="0" w:tplc="EAD23998">
      <w:numFmt w:val="bullet"/>
      <w:lvlText w:val="-"/>
      <w:lvlJc w:val="left"/>
      <w:pPr>
        <w:ind w:left="720" w:hanging="360"/>
      </w:pPr>
      <w:rPr>
        <w:rFonts w:ascii="Calibri" w:eastAsia="Calibri" w:hAnsi="Calibri" w:cs="Times New Roman"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5">
    <w:nsid w:val="5860274E"/>
    <w:multiLevelType w:val="hybridMultilevel"/>
    <w:tmpl w:val="4C4698DA"/>
    <w:lvl w:ilvl="0" w:tplc="07FCB8DC">
      <w:start w:val="2"/>
      <w:numFmt w:val="bullet"/>
      <w:lvlText w:val="-"/>
      <w:lvlJc w:val="left"/>
      <w:pPr>
        <w:ind w:left="720" w:hanging="360"/>
      </w:pPr>
      <w:rPr>
        <w:rFonts w:ascii="Calibri" w:eastAsia="Calibri" w:hAnsi="Calibri" w:cs="Times New Roman"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653E55BD"/>
    <w:multiLevelType w:val="hybridMultilevel"/>
    <w:tmpl w:val="E1A2C8CC"/>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
    <w:nsid w:val="744E2754"/>
    <w:multiLevelType w:val="hybridMultilevel"/>
    <w:tmpl w:val="887C8952"/>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064"/>
    <w:rsid w:val="000D4AB9"/>
    <w:rsid w:val="000D515B"/>
    <w:rsid w:val="000F3607"/>
    <w:rsid w:val="00221DA3"/>
    <w:rsid w:val="00396814"/>
    <w:rsid w:val="00450B3D"/>
    <w:rsid w:val="0048758A"/>
    <w:rsid w:val="005963D0"/>
    <w:rsid w:val="00812064"/>
    <w:rsid w:val="008C76CE"/>
    <w:rsid w:val="008F751E"/>
    <w:rsid w:val="009625BB"/>
    <w:rsid w:val="009D5654"/>
    <w:rsid w:val="00AC3465"/>
    <w:rsid w:val="00AE3A81"/>
    <w:rsid w:val="00B245F1"/>
    <w:rsid w:val="00B43B52"/>
    <w:rsid w:val="00B44DEF"/>
    <w:rsid w:val="00D4635D"/>
    <w:rsid w:val="00D64777"/>
    <w:rsid w:val="00E765CB"/>
    <w:rsid w:val="00EA4F67"/>
    <w:rsid w:val="00EC3681"/>
    <w:rsid w:val="00ED4E2D"/>
    <w:rsid w:val="00F7319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812064"/>
    <w:rPr>
      <w:color w:val="0000FF"/>
      <w:u w:val="single"/>
    </w:rPr>
  </w:style>
  <w:style w:type="paragraph" w:styleId="Prrafodelista">
    <w:name w:val="List Paragraph"/>
    <w:basedOn w:val="Normal"/>
    <w:uiPriority w:val="34"/>
    <w:qFormat/>
    <w:rsid w:val="00812064"/>
    <w:pPr>
      <w:spacing w:after="0" w:line="240" w:lineRule="auto"/>
      <w:ind w:left="720"/>
    </w:pPr>
    <w:rPr>
      <w:rFonts w:ascii="Calibri" w:hAnsi="Calibri" w:cs="Times New Roman"/>
    </w:rPr>
  </w:style>
  <w:style w:type="paragraph" w:styleId="Textosinformato">
    <w:name w:val="Plain Text"/>
    <w:basedOn w:val="Normal"/>
    <w:link w:val="TextosinformatoCar"/>
    <w:uiPriority w:val="99"/>
    <w:unhideWhenUsed/>
    <w:rsid w:val="00AC3465"/>
    <w:pPr>
      <w:spacing w:after="0" w:line="240" w:lineRule="auto"/>
    </w:pPr>
    <w:rPr>
      <w:rFonts w:ascii="Calibri" w:hAnsi="Calibri"/>
      <w:color w:val="1F497D" w:themeColor="text2"/>
      <w:szCs w:val="21"/>
    </w:rPr>
  </w:style>
  <w:style w:type="character" w:customStyle="1" w:styleId="TextosinformatoCar">
    <w:name w:val="Texto sin formato Car"/>
    <w:basedOn w:val="Fuentedeprrafopredeter"/>
    <w:link w:val="Textosinformato"/>
    <w:uiPriority w:val="99"/>
    <w:rsid w:val="00AC3465"/>
    <w:rPr>
      <w:rFonts w:ascii="Calibri" w:hAnsi="Calibri"/>
      <w:color w:val="1F497D" w:themeColor="text2"/>
      <w:szCs w:val="21"/>
    </w:rPr>
  </w:style>
  <w:style w:type="paragraph" w:styleId="Textodeglobo">
    <w:name w:val="Balloon Text"/>
    <w:basedOn w:val="Normal"/>
    <w:link w:val="TextodegloboCar"/>
    <w:uiPriority w:val="99"/>
    <w:semiHidden/>
    <w:unhideWhenUsed/>
    <w:rsid w:val="00ED4E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4E2D"/>
    <w:rPr>
      <w:rFonts w:ascii="Tahoma" w:hAnsi="Tahoma" w:cs="Tahoma"/>
      <w:sz w:val="16"/>
      <w:szCs w:val="16"/>
    </w:rPr>
  </w:style>
  <w:style w:type="character" w:styleId="Textoennegrita">
    <w:name w:val="Strong"/>
    <w:basedOn w:val="Fuentedeprrafopredeter"/>
    <w:uiPriority w:val="22"/>
    <w:qFormat/>
    <w:rsid w:val="000D515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812064"/>
    <w:rPr>
      <w:color w:val="0000FF"/>
      <w:u w:val="single"/>
    </w:rPr>
  </w:style>
  <w:style w:type="paragraph" w:styleId="Prrafodelista">
    <w:name w:val="List Paragraph"/>
    <w:basedOn w:val="Normal"/>
    <w:uiPriority w:val="34"/>
    <w:qFormat/>
    <w:rsid w:val="00812064"/>
    <w:pPr>
      <w:spacing w:after="0" w:line="240" w:lineRule="auto"/>
      <w:ind w:left="720"/>
    </w:pPr>
    <w:rPr>
      <w:rFonts w:ascii="Calibri" w:hAnsi="Calibri" w:cs="Times New Roman"/>
    </w:rPr>
  </w:style>
  <w:style w:type="paragraph" w:styleId="Textosinformato">
    <w:name w:val="Plain Text"/>
    <w:basedOn w:val="Normal"/>
    <w:link w:val="TextosinformatoCar"/>
    <w:uiPriority w:val="99"/>
    <w:unhideWhenUsed/>
    <w:rsid w:val="00AC3465"/>
    <w:pPr>
      <w:spacing w:after="0" w:line="240" w:lineRule="auto"/>
    </w:pPr>
    <w:rPr>
      <w:rFonts w:ascii="Calibri" w:hAnsi="Calibri"/>
      <w:color w:val="1F497D" w:themeColor="text2"/>
      <w:szCs w:val="21"/>
    </w:rPr>
  </w:style>
  <w:style w:type="character" w:customStyle="1" w:styleId="TextosinformatoCar">
    <w:name w:val="Texto sin formato Car"/>
    <w:basedOn w:val="Fuentedeprrafopredeter"/>
    <w:link w:val="Textosinformato"/>
    <w:uiPriority w:val="99"/>
    <w:rsid w:val="00AC3465"/>
    <w:rPr>
      <w:rFonts w:ascii="Calibri" w:hAnsi="Calibri"/>
      <w:color w:val="1F497D" w:themeColor="text2"/>
      <w:szCs w:val="21"/>
    </w:rPr>
  </w:style>
  <w:style w:type="paragraph" w:styleId="Textodeglobo">
    <w:name w:val="Balloon Text"/>
    <w:basedOn w:val="Normal"/>
    <w:link w:val="TextodegloboCar"/>
    <w:uiPriority w:val="99"/>
    <w:semiHidden/>
    <w:unhideWhenUsed/>
    <w:rsid w:val="00ED4E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4E2D"/>
    <w:rPr>
      <w:rFonts w:ascii="Tahoma" w:hAnsi="Tahoma" w:cs="Tahoma"/>
      <w:sz w:val="16"/>
      <w:szCs w:val="16"/>
    </w:rPr>
  </w:style>
  <w:style w:type="character" w:styleId="Textoennegrita">
    <w:name w:val="Strong"/>
    <w:basedOn w:val="Fuentedeprrafopredeter"/>
    <w:uiPriority w:val="22"/>
    <w:qFormat/>
    <w:rsid w:val="000D51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6978">
      <w:bodyDiv w:val="1"/>
      <w:marLeft w:val="0"/>
      <w:marRight w:val="0"/>
      <w:marTop w:val="0"/>
      <w:marBottom w:val="0"/>
      <w:divBdr>
        <w:top w:val="none" w:sz="0" w:space="0" w:color="auto"/>
        <w:left w:val="none" w:sz="0" w:space="0" w:color="auto"/>
        <w:bottom w:val="none" w:sz="0" w:space="0" w:color="auto"/>
        <w:right w:val="none" w:sz="0" w:space="0" w:color="auto"/>
      </w:divBdr>
    </w:div>
    <w:div w:id="70083347">
      <w:bodyDiv w:val="1"/>
      <w:marLeft w:val="0"/>
      <w:marRight w:val="0"/>
      <w:marTop w:val="0"/>
      <w:marBottom w:val="0"/>
      <w:divBdr>
        <w:top w:val="none" w:sz="0" w:space="0" w:color="auto"/>
        <w:left w:val="none" w:sz="0" w:space="0" w:color="auto"/>
        <w:bottom w:val="none" w:sz="0" w:space="0" w:color="auto"/>
        <w:right w:val="none" w:sz="0" w:space="0" w:color="auto"/>
      </w:divBdr>
    </w:div>
    <w:div w:id="199703647">
      <w:bodyDiv w:val="1"/>
      <w:marLeft w:val="0"/>
      <w:marRight w:val="0"/>
      <w:marTop w:val="0"/>
      <w:marBottom w:val="0"/>
      <w:divBdr>
        <w:top w:val="none" w:sz="0" w:space="0" w:color="auto"/>
        <w:left w:val="none" w:sz="0" w:space="0" w:color="auto"/>
        <w:bottom w:val="none" w:sz="0" w:space="0" w:color="auto"/>
        <w:right w:val="none" w:sz="0" w:space="0" w:color="auto"/>
      </w:divBdr>
    </w:div>
    <w:div w:id="257950383">
      <w:bodyDiv w:val="1"/>
      <w:marLeft w:val="0"/>
      <w:marRight w:val="0"/>
      <w:marTop w:val="0"/>
      <w:marBottom w:val="0"/>
      <w:divBdr>
        <w:top w:val="none" w:sz="0" w:space="0" w:color="auto"/>
        <w:left w:val="none" w:sz="0" w:space="0" w:color="auto"/>
        <w:bottom w:val="none" w:sz="0" w:space="0" w:color="auto"/>
        <w:right w:val="none" w:sz="0" w:space="0" w:color="auto"/>
      </w:divBdr>
    </w:div>
    <w:div w:id="265626666">
      <w:bodyDiv w:val="1"/>
      <w:marLeft w:val="0"/>
      <w:marRight w:val="0"/>
      <w:marTop w:val="0"/>
      <w:marBottom w:val="0"/>
      <w:divBdr>
        <w:top w:val="none" w:sz="0" w:space="0" w:color="auto"/>
        <w:left w:val="none" w:sz="0" w:space="0" w:color="auto"/>
        <w:bottom w:val="none" w:sz="0" w:space="0" w:color="auto"/>
        <w:right w:val="none" w:sz="0" w:space="0" w:color="auto"/>
      </w:divBdr>
    </w:div>
    <w:div w:id="319425419">
      <w:bodyDiv w:val="1"/>
      <w:marLeft w:val="0"/>
      <w:marRight w:val="0"/>
      <w:marTop w:val="0"/>
      <w:marBottom w:val="0"/>
      <w:divBdr>
        <w:top w:val="none" w:sz="0" w:space="0" w:color="auto"/>
        <w:left w:val="none" w:sz="0" w:space="0" w:color="auto"/>
        <w:bottom w:val="none" w:sz="0" w:space="0" w:color="auto"/>
        <w:right w:val="none" w:sz="0" w:space="0" w:color="auto"/>
      </w:divBdr>
    </w:div>
    <w:div w:id="472916182">
      <w:bodyDiv w:val="1"/>
      <w:marLeft w:val="0"/>
      <w:marRight w:val="0"/>
      <w:marTop w:val="0"/>
      <w:marBottom w:val="0"/>
      <w:divBdr>
        <w:top w:val="none" w:sz="0" w:space="0" w:color="auto"/>
        <w:left w:val="none" w:sz="0" w:space="0" w:color="auto"/>
        <w:bottom w:val="none" w:sz="0" w:space="0" w:color="auto"/>
        <w:right w:val="none" w:sz="0" w:space="0" w:color="auto"/>
      </w:divBdr>
    </w:div>
    <w:div w:id="508450496">
      <w:bodyDiv w:val="1"/>
      <w:marLeft w:val="0"/>
      <w:marRight w:val="0"/>
      <w:marTop w:val="0"/>
      <w:marBottom w:val="0"/>
      <w:divBdr>
        <w:top w:val="none" w:sz="0" w:space="0" w:color="auto"/>
        <w:left w:val="none" w:sz="0" w:space="0" w:color="auto"/>
        <w:bottom w:val="none" w:sz="0" w:space="0" w:color="auto"/>
        <w:right w:val="none" w:sz="0" w:space="0" w:color="auto"/>
      </w:divBdr>
    </w:div>
    <w:div w:id="539632342">
      <w:bodyDiv w:val="1"/>
      <w:marLeft w:val="0"/>
      <w:marRight w:val="0"/>
      <w:marTop w:val="0"/>
      <w:marBottom w:val="0"/>
      <w:divBdr>
        <w:top w:val="none" w:sz="0" w:space="0" w:color="auto"/>
        <w:left w:val="none" w:sz="0" w:space="0" w:color="auto"/>
        <w:bottom w:val="none" w:sz="0" w:space="0" w:color="auto"/>
        <w:right w:val="none" w:sz="0" w:space="0" w:color="auto"/>
      </w:divBdr>
    </w:div>
    <w:div w:id="579949453">
      <w:bodyDiv w:val="1"/>
      <w:marLeft w:val="0"/>
      <w:marRight w:val="0"/>
      <w:marTop w:val="0"/>
      <w:marBottom w:val="0"/>
      <w:divBdr>
        <w:top w:val="none" w:sz="0" w:space="0" w:color="auto"/>
        <w:left w:val="none" w:sz="0" w:space="0" w:color="auto"/>
        <w:bottom w:val="none" w:sz="0" w:space="0" w:color="auto"/>
        <w:right w:val="none" w:sz="0" w:space="0" w:color="auto"/>
      </w:divBdr>
    </w:div>
    <w:div w:id="644160116">
      <w:bodyDiv w:val="1"/>
      <w:marLeft w:val="0"/>
      <w:marRight w:val="0"/>
      <w:marTop w:val="0"/>
      <w:marBottom w:val="0"/>
      <w:divBdr>
        <w:top w:val="none" w:sz="0" w:space="0" w:color="auto"/>
        <w:left w:val="none" w:sz="0" w:space="0" w:color="auto"/>
        <w:bottom w:val="none" w:sz="0" w:space="0" w:color="auto"/>
        <w:right w:val="none" w:sz="0" w:space="0" w:color="auto"/>
      </w:divBdr>
    </w:div>
    <w:div w:id="789664154">
      <w:bodyDiv w:val="1"/>
      <w:marLeft w:val="0"/>
      <w:marRight w:val="0"/>
      <w:marTop w:val="0"/>
      <w:marBottom w:val="0"/>
      <w:divBdr>
        <w:top w:val="none" w:sz="0" w:space="0" w:color="auto"/>
        <w:left w:val="none" w:sz="0" w:space="0" w:color="auto"/>
        <w:bottom w:val="none" w:sz="0" w:space="0" w:color="auto"/>
        <w:right w:val="none" w:sz="0" w:space="0" w:color="auto"/>
      </w:divBdr>
    </w:div>
    <w:div w:id="791172428">
      <w:bodyDiv w:val="1"/>
      <w:marLeft w:val="0"/>
      <w:marRight w:val="0"/>
      <w:marTop w:val="0"/>
      <w:marBottom w:val="0"/>
      <w:divBdr>
        <w:top w:val="none" w:sz="0" w:space="0" w:color="auto"/>
        <w:left w:val="none" w:sz="0" w:space="0" w:color="auto"/>
        <w:bottom w:val="none" w:sz="0" w:space="0" w:color="auto"/>
        <w:right w:val="none" w:sz="0" w:space="0" w:color="auto"/>
      </w:divBdr>
    </w:div>
    <w:div w:id="1055932778">
      <w:bodyDiv w:val="1"/>
      <w:marLeft w:val="0"/>
      <w:marRight w:val="0"/>
      <w:marTop w:val="0"/>
      <w:marBottom w:val="0"/>
      <w:divBdr>
        <w:top w:val="none" w:sz="0" w:space="0" w:color="auto"/>
        <w:left w:val="none" w:sz="0" w:space="0" w:color="auto"/>
        <w:bottom w:val="none" w:sz="0" w:space="0" w:color="auto"/>
        <w:right w:val="none" w:sz="0" w:space="0" w:color="auto"/>
      </w:divBdr>
    </w:div>
    <w:div w:id="1104157223">
      <w:bodyDiv w:val="1"/>
      <w:marLeft w:val="0"/>
      <w:marRight w:val="0"/>
      <w:marTop w:val="0"/>
      <w:marBottom w:val="0"/>
      <w:divBdr>
        <w:top w:val="none" w:sz="0" w:space="0" w:color="auto"/>
        <w:left w:val="none" w:sz="0" w:space="0" w:color="auto"/>
        <w:bottom w:val="none" w:sz="0" w:space="0" w:color="auto"/>
        <w:right w:val="none" w:sz="0" w:space="0" w:color="auto"/>
      </w:divBdr>
    </w:div>
    <w:div w:id="1247304739">
      <w:bodyDiv w:val="1"/>
      <w:marLeft w:val="0"/>
      <w:marRight w:val="0"/>
      <w:marTop w:val="0"/>
      <w:marBottom w:val="0"/>
      <w:divBdr>
        <w:top w:val="none" w:sz="0" w:space="0" w:color="auto"/>
        <w:left w:val="none" w:sz="0" w:space="0" w:color="auto"/>
        <w:bottom w:val="none" w:sz="0" w:space="0" w:color="auto"/>
        <w:right w:val="none" w:sz="0" w:space="0" w:color="auto"/>
      </w:divBdr>
    </w:div>
    <w:div w:id="1292436645">
      <w:bodyDiv w:val="1"/>
      <w:marLeft w:val="0"/>
      <w:marRight w:val="0"/>
      <w:marTop w:val="0"/>
      <w:marBottom w:val="0"/>
      <w:divBdr>
        <w:top w:val="none" w:sz="0" w:space="0" w:color="auto"/>
        <w:left w:val="none" w:sz="0" w:space="0" w:color="auto"/>
        <w:bottom w:val="none" w:sz="0" w:space="0" w:color="auto"/>
        <w:right w:val="none" w:sz="0" w:space="0" w:color="auto"/>
      </w:divBdr>
    </w:div>
    <w:div w:id="1295210552">
      <w:bodyDiv w:val="1"/>
      <w:marLeft w:val="0"/>
      <w:marRight w:val="0"/>
      <w:marTop w:val="0"/>
      <w:marBottom w:val="0"/>
      <w:divBdr>
        <w:top w:val="none" w:sz="0" w:space="0" w:color="auto"/>
        <w:left w:val="none" w:sz="0" w:space="0" w:color="auto"/>
        <w:bottom w:val="none" w:sz="0" w:space="0" w:color="auto"/>
        <w:right w:val="none" w:sz="0" w:space="0" w:color="auto"/>
      </w:divBdr>
    </w:div>
    <w:div w:id="1331375422">
      <w:bodyDiv w:val="1"/>
      <w:marLeft w:val="0"/>
      <w:marRight w:val="0"/>
      <w:marTop w:val="0"/>
      <w:marBottom w:val="0"/>
      <w:divBdr>
        <w:top w:val="none" w:sz="0" w:space="0" w:color="auto"/>
        <w:left w:val="none" w:sz="0" w:space="0" w:color="auto"/>
        <w:bottom w:val="none" w:sz="0" w:space="0" w:color="auto"/>
        <w:right w:val="none" w:sz="0" w:space="0" w:color="auto"/>
      </w:divBdr>
    </w:div>
    <w:div w:id="1360744022">
      <w:bodyDiv w:val="1"/>
      <w:marLeft w:val="0"/>
      <w:marRight w:val="0"/>
      <w:marTop w:val="0"/>
      <w:marBottom w:val="0"/>
      <w:divBdr>
        <w:top w:val="none" w:sz="0" w:space="0" w:color="auto"/>
        <w:left w:val="none" w:sz="0" w:space="0" w:color="auto"/>
        <w:bottom w:val="none" w:sz="0" w:space="0" w:color="auto"/>
        <w:right w:val="none" w:sz="0" w:space="0" w:color="auto"/>
      </w:divBdr>
    </w:div>
    <w:div w:id="1422795008">
      <w:bodyDiv w:val="1"/>
      <w:marLeft w:val="0"/>
      <w:marRight w:val="0"/>
      <w:marTop w:val="0"/>
      <w:marBottom w:val="0"/>
      <w:divBdr>
        <w:top w:val="none" w:sz="0" w:space="0" w:color="auto"/>
        <w:left w:val="none" w:sz="0" w:space="0" w:color="auto"/>
        <w:bottom w:val="none" w:sz="0" w:space="0" w:color="auto"/>
        <w:right w:val="none" w:sz="0" w:space="0" w:color="auto"/>
      </w:divBdr>
    </w:div>
    <w:div w:id="1506433924">
      <w:bodyDiv w:val="1"/>
      <w:marLeft w:val="0"/>
      <w:marRight w:val="0"/>
      <w:marTop w:val="0"/>
      <w:marBottom w:val="0"/>
      <w:divBdr>
        <w:top w:val="none" w:sz="0" w:space="0" w:color="auto"/>
        <w:left w:val="none" w:sz="0" w:space="0" w:color="auto"/>
        <w:bottom w:val="none" w:sz="0" w:space="0" w:color="auto"/>
        <w:right w:val="none" w:sz="0" w:space="0" w:color="auto"/>
      </w:divBdr>
    </w:div>
    <w:div w:id="1561676165">
      <w:bodyDiv w:val="1"/>
      <w:marLeft w:val="0"/>
      <w:marRight w:val="0"/>
      <w:marTop w:val="0"/>
      <w:marBottom w:val="0"/>
      <w:divBdr>
        <w:top w:val="none" w:sz="0" w:space="0" w:color="auto"/>
        <w:left w:val="none" w:sz="0" w:space="0" w:color="auto"/>
        <w:bottom w:val="none" w:sz="0" w:space="0" w:color="auto"/>
        <w:right w:val="none" w:sz="0" w:space="0" w:color="auto"/>
      </w:divBdr>
    </w:div>
    <w:div w:id="1624120522">
      <w:bodyDiv w:val="1"/>
      <w:marLeft w:val="0"/>
      <w:marRight w:val="0"/>
      <w:marTop w:val="0"/>
      <w:marBottom w:val="0"/>
      <w:divBdr>
        <w:top w:val="none" w:sz="0" w:space="0" w:color="auto"/>
        <w:left w:val="none" w:sz="0" w:space="0" w:color="auto"/>
        <w:bottom w:val="none" w:sz="0" w:space="0" w:color="auto"/>
        <w:right w:val="none" w:sz="0" w:space="0" w:color="auto"/>
      </w:divBdr>
    </w:div>
    <w:div w:id="1702776059">
      <w:bodyDiv w:val="1"/>
      <w:marLeft w:val="0"/>
      <w:marRight w:val="0"/>
      <w:marTop w:val="0"/>
      <w:marBottom w:val="0"/>
      <w:divBdr>
        <w:top w:val="none" w:sz="0" w:space="0" w:color="auto"/>
        <w:left w:val="none" w:sz="0" w:space="0" w:color="auto"/>
        <w:bottom w:val="none" w:sz="0" w:space="0" w:color="auto"/>
        <w:right w:val="none" w:sz="0" w:space="0" w:color="auto"/>
      </w:divBdr>
    </w:div>
    <w:div w:id="1884368324">
      <w:bodyDiv w:val="1"/>
      <w:marLeft w:val="0"/>
      <w:marRight w:val="0"/>
      <w:marTop w:val="0"/>
      <w:marBottom w:val="0"/>
      <w:divBdr>
        <w:top w:val="none" w:sz="0" w:space="0" w:color="auto"/>
        <w:left w:val="none" w:sz="0" w:space="0" w:color="auto"/>
        <w:bottom w:val="none" w:sz="0" w:space="0" w:color="auto"/>
        <w:right w:val="none" w:sz="0" w:space="0" w:color="auto"/>
      </w:divBdr>
    </w:div>
    <w:div w:id="2001493418">
      <w:bodyDiv w:val="1"/>
      <w:marLeft w:val="0"/>
      <w:marRight w:val="0"/>
      <w:marTop w:val="0"/>
      <w:marBottom w:val="0"/>
      <w:divBdr>
        <w:top w:val="none" w:sz="0" w:space="0" w:color="auto"/>
        <w:left w:val="none" w:sz="0" w:space="0" w:color="auto"/>
        <w:bottom w:val="none" w:sz="0" w:space="0" w:color="auto"/>
        <w:right w:val="none" w:sz="0" w:space="0" w:color="auto"/>
      </w:divBdr>
    </w:div>
    <w:div w:id="2110925973">
      <w:bodyDiv w:val="1"/>
      <w:marLeft w:val="0"/>
      <w:marRight w:val="0"/>
      <w:marTop w:val="0"/>
      <w:marBottom w:val="0"/>
      <w:divBdr>
        <w:top w:val="none" w:sz="0" w:space="0" w:color="auto"/>
        <w:left w:val="none" w:sz="0" w:space="0" w:color="auto"/>
        <w:bottom w:val="none" w:sz="0" w:space="0" w:color="auto"/>
        <w:right w:val="none" w:sz="0" w:space="0" w:color="auto"/>
      </w:divBdr>
    </w:div>
    <w:div w:id="211296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lianza.gobiernoabierto.gob.s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alianza.gobiernoabierto.gob.s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flores@presidencia.gob.sv" TargetMode="External"/><Relationship Id="rId11" Type="http://schemas.openxmlformats.org/officeDocument/2006/relationships/hyperlink" Target="http://alianza.gobiernoabierto.gob.sv/aga_themes?plan=2018-2020" TargetMode="External"/><Relationship Id="rId5" Type="http://schemas.openxmlformats.org/officeDocument/2006/relationships/webSettings" Target="webSettings.xml"/><Relationship Id="rId10" Type="http://schemas.openxmlformats.org/officeDocument/2006/relationships/hyperlink" Target="mailto:mmchavez@presidencia.gob.sv"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22</Pages>
  <Words>5717</Words>
  <Characters>31448</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37091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 Chávez</dc:creator>
  <cp:lastModifiedBy>Miriam Chávez</cp:lastModifiedBy>
  <cp:revision>7</cp:revision>
  <dcterms:created xsi:type="dcterms:W3CDTF">2018-11-22T20:35:00Z</dcterms:created>
  <dcterms:modified xsi:type="dcterms:W3CDTF">2018-11-28T20:28:00Z</dcterms:modified>
</cp:coreProperties>
</file>