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E78BD" w14:textId="77777777" w:rsidR="006801B8" w:rsidRDefault="006801B8" w:rsidP="008E6F6C">
      <w:pPr>
        <w:jc w:val="center"/>
        <w:rPr>
          <w:rFonts w:ascii="Arial" w:hAnsi="Arial" w:cs="Arial"/>
          <w:b/>
          <w:sz w:val="24"/>
          <w:szCs w:val="24"/>
        </w:rPr>
      </w:pPr>
    </w:p>
    <w:p w14:paraId="286ADEE0" w14:textId="77777777" w:rsidR="00275A10" w:rsidRDefault="00275A10" w:rsidP="004A4662">
      <w:pPr>
        <w:pStyle w:val="Textoindependiente"/>
        <w:rPr>
          <w:rFonts w:ascii="Trebuchet MS" w:hAnsi="Trebuchet MS" w:cs="Arial"/>
          <w:b/>
          <w:lang w:val="es-ES"/>
        </w:rPr>
      </w:pPr>
    </w:p>
    <w:p w14:paraId="26F506A7" w14:textId="77777777" w:rsidR="00A42214" w:rsidRDefault="00A42214" w:rsidP="004A4662">
      <w:pPr>
        <w:pStyle w:val="Textoindependiente"/>
        <w:rPr>
          <w:rFonts w:ascii="Trebuchet MS" w:hAnsi="Trebuchet MS" w:cs="Arial"/>
          <w:b/>
          <w:lang w:val="es-ES"/>
        </w:rPr>
      </w:pPr>
    </w:p>
    <w:p w14:paraId="210CEEE4" w14:textId="77777777" w:rsidR="004A4662" w:rsidRDefault="004A4662" w:rsidP="004A4662">
      <w:pPr>
        <w:pStyle w:val="Textoindependiente"/>
        <w:rPr>
          <w:rFonts w:ascii="Trebuchet MS" w:hAnsi="Trebuchet MS" w:cs="Arial"/>
          <w:b/>
          <w:sz w:val="32"/>
          <w:lang w:val="es-ES"/>
        </w:rPr>
      </w:pPr>
    </w:p>
    <w:p w14:paraId="0835597A" w14:textId="77777777" w:rsidR="004A4662" w:rsidRDefault="004A4662" w:rsidP="004A4662">
      <w:pPr>
        <w:pStyle w:val="Textoindependiente"/>
        <w:rPr>
          <w:rFonts w:ascii="Trebuchet MS" w:hAnsi="Trebuchet MS" w:cs="Arial"/>
          <w:b/>
          <w:sz w:val="32"/>
          <w:lang w:val="es-ES"/>
        </w:rPr>
      </w:pPr>
    </w:p>
    <w:p w14:paraId="01B65D17" w14:textId="77777777" w:rsidR="004A4662" w:rsidRDefault="004A4662" w:rsidP="004A4662">
      <w:pPr>
        <w:pStyle w:val="Textoindependiente"/>
        <w:rPr>
          <w:rFonts w:ascii="Trebuchet MS" w:hAnsi="Trebuchet MS" w:cs="Arial"/>
          <w:b/>
          <w:sz w:val="32"/>
          <w:lang w:val="es-ES"/>
        </w:rPr>
      </w:pPr>
    </w:p>
    <w:p w14:paraId="4C1DDE92" w14:textId="77777777" w:rsidR="004A4662" w:rsidRDefault="00610B11" w:rsidP="004A4662">
      <w:pPr>
        <w:pStyle w:val="Textoindependiente"/>
        <w:rPr>
          <w:rFonts w:ascii="Trebuchet MS" w:hAnsi="Trebuchet MS" w:cs="Arial"/>
          <w:b/>
          <w:sz w:val="32"/>
          <w:lang w:val="es-ES"/>
        </w:rPr>
      </w:pPr>
      <w:r>
        <w:rPr>
          <w:rFonts w:ascii="Trebuchet MS" w:hAnsi="Trebuchet MS" w:cs="Arial"/>
          <w:b/>
          <w:noProof/>
          <w:sz w:val="32"/>
          <w:lang w:eastAsia="es-SV"/>
        </w:rPr>
        <mc:AlternateContent>
          <mc:Choice Requires="wps">
            <w:drawing>
              <wp:anchor distT="0" distB="0" distL="114300" distR="114300" simplePos="0" relativeHeight="251659264" behindDoc="0" locked="0" layoutInCell="1" allowOverlap="1" wp14:anchorId="39A3296D" wp14:editId="4379176F">
                <wp:simplePos x="0" y="0"/>
                <wp:positionH relativeFrom="column">
                  <wp:posOffset>691515</wp:posOffset>
                </wp:positionH>
                <wp:positionV relativeFrom="paragraph">
                  <wp:posOffset>217805</wp:posOffset>
                </wp:positionV>
                <wp:extent cx="4381500" cy="19050"/>
                <wp:effectExtent l="38100" t="38100" r="76200" b="95250"/>
                <wp:wrapNone/>
                <wp:docPr id="7" name="Conector recto 7"/>
                <wp:cNvGraphicFramePr/>
                <a:graphic xmlns:a="http://schemas.openxmlformats.org/drawingml/2006/main">
                  <a:graphicData uri="http://schemas.microsoft.com/office/word/2010/wordprocessingShape">
                    <wps:wsp>
                      <wps:cNvCnPr/>
                      <wps:spPr>
                        <a:xfrm flipV="1">
                          <a:off x="0" y="0"/>
                          <a:ext cx="43815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83C89D0" id="Conector recto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45pt,17.15pt" to="399.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" strokecolor="black [3200]" strokeweight="2pt">
                <v:shadow on="t" color="black" opacity="24903f" origin=",.5" offset="0,.55556mm"/>
              </v:line>
            </w:pict>
          </mc:Fallback>
        </mc:AlternateContent>
      </w:r>
    </w:p>
    <w:p w14:paraId="30F06F1E" w14:textId="77777777" w:rsidR="004A4662" w:rsidRDefault="004A4662" w:rsidP="004A4662">
      <w:pPr>
        <w:pStyle w:val="Textoindependiente"/>
        <w:rPr>
          <w:rFonts w:ascii="Trebuchet MS" w:hAnsi="Trebuchet MS" w:cs="Arial"/>
          <w:b/>
          <w:sz w:val="32"/>
          <w:lang w:val="es-ES"/>
        </w:rPr>
      </w:pPr>
    </w:p>
    <w:p w14:paraId="12E3A7D8" w14:textId="77777777" w:rsidR="00503E56" w:rsidRPr="003D75EE" w:rsidRDefault="00503E56" w:rsidP="00D37702">
      <w:pPr>
        <w:pStyle w:val="Textoindependiente"/>
        <w:rPr>
          <w:rFonts w:ascii="Bembo Std" w:hAnsi="Bembo Std" w:cs="Arial"/>
          <w:b/>
          <w:sz w:val="72"/>
          <w:szCs w:val="56"/>
          <w:lang w:val="es-ES"/>
        </w:rPr>
      </w:pPr>
      <w:r w:rsidRPr="003D75EE">
        <w:rPr>
          <w:rFonts w:ascii="Bembo Std" w:hAnsi="Bembo Std" w:cs="Arial"/>
          <w:b/>
          <w:sz w:val="72"/>
          <w:szCs w:val="56"/>
          <w:lang w:val="es-ES"/>
        </w:rPr>
        <w:t xml:space="preserve">GUIA DE </w:t>
      </w:r>
      <w:r w:rsidR="00D37702" w:rsidRPr="003D75EE">
        <w:rPr>
          <w:rFonts w:ascii="Bembo Std" w:hAnsi="Bembo Std" w:cs="Arial"/>
          <w:b/>
          <w:sz w:val="72"/>
          <w:szCs w:val="56"/>
          <w:lang w:val="es-ES"/>
        </w:rPr>
        <w:t xml:space="preserve">ARCHIVO </w:t>
      </w:r>
    </w:p>
    <w:p w14:paraId="42AACA0F" w14:textId="77777777" w:rsidR="00610B11" w:rsidRDefault="00610B11" w:rsidP="00D37702">
      <w:pPr>
        <w:pStyle w:val="Textoindependiente"/>
        <w:rPr>
          <w:rFonts w:ascii="Bembo Std" w:hAnsi="Bembo Std" w:cs="Arial"/>
          <w:b/>
          <w:sz w:val="72"/>
          <w:szCs w:val="72"/>
          <w:lang w:val="es-ES"/>
        </w:rPr>
      </w:pPr>
      <w:r>
        <w:rPr>
          <w:rFonts w:ascii="Trebuchet MS" w:hAnsi="Trebuchet MS" w:cs="Arial"/>
          <w:b/>
          <w:noProof/>
          <w:sz w:val="32"/>
          <w:lang w:eastAsia="es-SV"/>
        </w:rPr>
        <mc:AlternateContent>
          <mc:Choice Requires="wps">
            <w:drawing>
              <wp:anchor distT="0" distB="0" distL="114300" distR="114300" simplePos="0" relativeHeight="251661312" behindDoc="0" locked="0" layoutInCell="1" allowOverlap="1" wp14:anchorId="1784D930" wp14:editId="5E8CD470">
                <wp:simplePos x="0" y="0"/>
                <wp:positionH relativeFrom="margin">
                  <wp:posOffset>691515</wp:posOffset>
                </wp:positionH>
                <wp:positionV relativeFrom="paragraph">
                  <wp:posOffset>74295</wp:posOffset>
                </wp:positionV>
                <wp:extent cx="4381500" cy="19050"/>
                <wp:effectExtent l="38100" t="38100" r="76200" b="95250"/>
                <wp:wrapNone/>
                <wp:docPr id="9" name="Conector recto 9"/>
                <wp:cNvGraphicFramePr/>
                <a:graphic xmlns:a="http://schemas.openxmlformats.org/drawingml/2006/main">
                  <a:graphicData uri="http://schemas.microsoft.com/office/word/2010/wordprocessingShape">
                    <wps:wsp>
                      <wps:cNvCnPr/>
                      <wps:spPr>
                        <a:xfrm flipV="1">
                          <a:off x="0" y="0"/>
                          <a:ext cx="43815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A8C9AB2" id="Conector recto 9"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54.45pt,5.85pt" to="399.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" strokecolor="black [3200]" strokeweight="2pt">
                <v:shadow on="t" color="black" opacity="24903f" origin=",.5" offset="0,.55556mm"/>
                <w10:wrap anchorx="margin"/>
              </v:line>
            </w:pict>
          </mc:Fallback>
        </mc:AlternateContent>
      </w:r>
    </w:p>
    <w:p w14:paraId="2D166AF5" w14:textId="77777777" w:rsidR="00610B11" w:rsidRPr="00610B11" w:rsidRDefault="00610B11" w:rsidP="00610B11">
      <w:pPr>
        <w:pStyle w:val="Textoindependiente"/>
        <w:rPr>
          <w:rFonts w:ascii="Bembo Std" w:hAnsi="Bembo Std" w:cs="Arial"/>
          <w:sz w:val="26"/>
          <w:szCs w:val="72"/>
          <w:lang w:val="es-ES"/>
        </w:rPr>
      </w:pPr>
      <w:r w:rsidRPr="00610B11">
        <w:rPr>
          <w:rFonts w:ascii="Bembo Std" w:hAnsi="Bembo Std" w:cs="Arial"/>
          <w:sz w:val="26"/>
          <w:szCs w:val="72"/>
          <w:lang w:val="es-ES"/>
        </w:rPr>
        <w:t>CAJA MUTUAL DE LOS EMPLEADOS DEL MINISTERIO DE EDUCACIÓN</w:t>
      </w:r>
    </w:p>
    <w:p w14:paraId="5011F3BF" w14:textId="77777777" w:rsidR="00610B11" w:rsidRPr="00610B11" w:rsidRDefault="00610B11" w:rsidP="00D37702">
      <w:pPr>
        <w:pStyle w:val="Textoindependiente"/>
        <w:rPr>
          <w:rFonts w:ascii="Bembo Std" w:hAnsi="Bembo Std" w:cs="Arial"/>
          <w:b/>
          <w:sz w:val="72"/>
          <w:szCs w:val="72"/>
          <w:lang w:val="es-ES"/>
        </w:rPr>
      </w:pPr>
    </w:p>
    <w:p w14:paraId="5BC0CFCF" w14:textId="77777777" w:rsidR="0050462B" w:rsidRPr="0050462B" w:rsidRDefault="0050462B" w:rsidP="0050462B">
      <w:pPr>
        <w:pStyle w:val="Textoindependiente"/>
        <w:spacing w:line="360" w:lineRule="auto"/>
        <w:rPr>
          <w:rFonts w:ascii="Museo Sans 100" w:hAnsi="Museo Sans 100" w:cs="Arial"/>
          <w:b/>
          <w:lang w:val="es-ES"/>
        </w:rPr>
      </w:pPr>
      <w:r w:rsidRPr="0050462B">
        <w:rPr>
          <w:rFonts w:ascii="Museo Sans 100" w:hAnsi="Museo Sans 100" w:cs="Arial"/>
          <w:b/>
          <w:lang w:val="es-ES"/>
        </w:rPr>
        <w:t xml:space="preserve">Unidad de Gestión </w:t>
      </w:r>
      <w:r w:rsidRPr="0050462B">
        <w:rPr>
          <w:rFonts w:ascii="Museo Sans 100" w:hAnsi="Museo Sans 100" w:cs="Arial"/>
          <w:b/>
        </w:rPr>
        <w:t>D</w:t>
      </w:r>
      <w:proofErr w:type="spellStart"/>
      <w:r w:rsidRPr="0050462B">
        <w:rPr>
          <w:rFonts w:ascii="Museo Sans 100" w:hAnsi="Museo Sans 100" w:cs="Arial"/>
          <w:b/>
          <w:lang w:val="es-ES"/>
        </w:rPr>
        <w:t>ocumental</w:t>
      </w:r>
      <w:proofErr w:type="spellEnd"/>
      <w:r w:rsidRPr="0050462B">
        <w:rPr>
          <w:rFonts w:ascii="Museo Sans 100" w:hAnsi="Museo Sans 100" w:cs="Arial"/>
          <w:b/>
          <w:lang w:val="es-ES"/>
        </w:rPr>
        <w:t xml:space="preserve"> y Archivo</w:t>
      </w:r>
    </w:p>
    <w:p w14:paraId="0EF127D8" w14:textId="77777777" w:rsidR="00D37702" w:rsidRPr="0050462B" w:rsidRDefault="0050462B" w:rsidP="008E6F6C">
      <w:pPr>
        <w:jc w:val="center"/>
        <w:rPr>
          <w:rFonts w:ascii="Museo 100" w:hAnsi="Museo 100" w:cs="Arial"/>
          <w:b/>
          <w:sz w:val="24"/>
          <w:szCs w:val="24"/>
          <w:lang w:val="es-ES"/>
        </w:rPr>
      </w:pPr>
      <w:r w:rsidRPr="0050462B">
        <w:rPr>
          <w:rStyle w:val="fontstyle01"/>
          <w:rFonts w:ascii="Museo 100" w:hAnsi="Museo 100"/>
          <w:b w:val="0"/>
        </w:rPr>
        <w:t>ELABORADA BAJO LA NORMA INTERNACIONAL PARA LA DESCRIPCION DE</w:t>
      </w:r>
      <w:r w:rsidRPr="0050462B">
        <w:rPr>
          <w:rFonts w:ascii="Museo 100" w:hAnsi="Museo 100"/>
          <w:b/>
          <w:bCs/>
          <w:color w:val="000000"/>
        </w:rPr>
        <w:br/>
      </w:r>
      <w:r w:rsidRPr="0050462B">
        <w:rPr>
          <w:rStyle w:val="fontstyle01"/>
          <w:rFonts w:ascii="Museo 100" w:hAnsi="Museo 100"/>
          <w:b w:val="0"/>
        </w:rPr>
        <w:t>INSTITUCIONES QUE CUSTODIAN FONDOS DE ARCHIVO ISDIAH (1RA. EDICIÓN)</w:t>
      </w:r>
    </w:p>
    <w:p w14:paraId="549255AB" w14:textId="17F0CBC4" w:rsidR="004A4662" w:rsidRDefault="00D37702" w:rsidP="008E6F6C">
      <w:pPr>
        <w:jc w:val="center"/>
        <w:rPr>
          <w:rFonts w:ascii="Arial" w:hAnsi="Arial" w:cs="Arial"/>
          <w:b/>
          <w:sz w:val="24"/>
          <w:szCs w:val="24"/>
        </w:rPr>
      </w:pPr>
      <w:r w:rsidRPr="00B136D0">
        <w:rPr>
          <w:rFonts w:ascii="Museo Sans 100" w:hAnsi="Museo Sans 100" w:cs="Arial"/>
          <w:b/>
          <w:sz w:val="24"/>
          <w:szCs w:val="24"/>
        </w:rPr>
        <w:t xml:space="preserve">Versión </w:t>
      </w:r>
      <w:r w:rsidR="007546CE">
        <w:rPr>
          <w:rFonts w:ascii="Museo Sans 100" w:hAnsi="Museo Sans 100" w:cs="Arial"/>
          <w:b/>
          <w:sz w:val="24"/>
          <w:szCs w:val="24"/>
        </w:rPr>
        <w:t>1</w:t>
      </w:r>
      <w:r w:rsidR="001365A6">
        <w:rPr>
          <w:rFonts w:ascii="Museo Sans 100" w:hAnsi="Museo Sans 100" w:cs="Arial"/>
          <w:b/>
          <w:sz w:val="24"/>
          <w:szCs w:val="24"/>
        </w:rPr>
        <w:t>5</w:t>
      </w:r>
    </w:p>
    <w:p w14:paraId="0CED76E9" w14:textId="77777777" w:rsidR="004A4662" w:rsidRDefault="004A4662" w:rsidP="008E6F6C">
      <w:pPr>
        <w:jc w:val="center"/>
        <w:rPr>
          <w:rFonts w:ascii="Arial" w:hAnsi="Arial" w:cs="Arial"/>
          <w:b/>
          <w:sz w:val="24"/>
          <w:szCs w:val="24"/>
        </w:rPr>
      </w:pPr>
    </w:p>
    <w:p w14:paraId="0CF790CE" w14:textId="77777777" w:rsidR="004A4662" w:rsidRDefault="004A4662" w:rsidP="008E6F6C">
      <w:pPr>
        <w:jc w:val="center"/>
        <w:rPr>
          <w:rFonts w:ascii="Arial" w:hAnsi="Arial" w:cs="Arial"/>
          <w:b/>
          <w:sz w:val="24"/>
          <w:szCs w:val="24"/>
        </w:rPr>
      </w:pPr>
    </w:p>
    <w:p w14:paraId="107ADF3E" w14:textId="77777777" w:rsidR="004A4662" w:rsidRDefault="004A4662" w:rsidP="008E6F6C">
      <w:pPr>
        <w:jc w:val="center"/>
        <w:rPr>
          <w:rFonts w:ascii="Arial" w:hAnsi="Arial" w:cs="Arial"/>
          <w:b/>
          <w:sz w:val="24"/>
          <w:szCs w:val="24"/>
        </w:rPr>
      </w:pPr>
    </w:p>
    <w:p w14:paraId="54D30E09" w14:textId="77777777" w:rsidR="00610B11" w:rsidRDefault="00610B11" w:rsidP="008E6F6C">
      <w:pPr>
        <w:jc w:val="center"/>
        <w:rPr>
          <w:rFonts w:ascii="Arial" w:hAnsi="Arial" w:cs="Arial"/>
          <w:b/>
          <w:sz w:val="24"/>
          <w:szCs w:val="24"/>
        </w:rPr>
      </w:pPr>
    </w:p>
    <w:p w14:paraId="3FCE582B" w14:textId="77777777" w:rsidR="00610B11" w:rsidRDefault="00610B11" w:rsidP="008E6F6C">
      <w:pPr>
        <w:jc w:val="center"/>
        <w:rPr>
          <w:rFonts w:ascii="Arial" w:hAnsi="Arial" w:cs="Arial"/>
          <w:b/>
          <w:sz w:val="24"/>
          <w:szCs w:val="24"/>
        </w:rPr>
      </w:pPr>
    </w:p>
    <w:p w14:paraId="6A194ED9" w14:textId="77777777" w:rsidR="00610B11" w:rsidRDefault="00610B11" w:rsidP="008E6F6C">
      <w:pPr>
        <w:jc w:val="center"/>
        <w:rPr>
          <w:rFonts w:ascii="Arial" w:hAnsi="Arial" w:cs="Arial"/>
          <w:b/>
          <w:sz w:val="24"/>
          <w:szCs w:val="24"/>
        </w:rPr>
      </w:pPr>
    </w:p>
    <w:p w14:paraId="67F2C3E1" w14:textId="77777777" w:rsidR="00610B11" w:rsidRDefault="00610B11" w:rsidP="008E6F6C">
      <w:pPr>
        <w:jc w:val="center"/>
        <w:rPr>
          <w:rFonts w:ascii="Arial" w:hAnsi="Arial" w:cs="Arial"/>
          <w:b/>
          <w:sz w:val="24"/>
          <w:szCs w:val="24"/>
        </w:rPr>
      </w:pPr>
    </w:p>
    <w:p w14:paraId="675181E7" w14:textId="77777777" w:rsidR="004A4662" w:rsidRDefault="004A4662" w:rsidP="008E6F6C">
      <w:pPr>
        <w:jc w:val="center"/>
        <w:rPr>
          <w:rFonts w:ascii="Arial" w:hAnsi="Arial" w:cs="Arial"/>
          <w:b/>
          <w:sz w:val="24"/>
          <w:szCs w:val="24"/>
        </w:rPr>
      </w:pPr>
    </w:p>
    <w:p w14:paraId="3CF15BBA" w14:textId="5C41D70E" w:rsidR="003855E9" w:rsidRPr="001B1D52" w:rsidRDefault="004A4662" w:rsidP="004A4662">
      <w:pPr>
        <w:pStyle w:val="Textoindependiente"/>
        <w:rPr>
          <w:rFonts w:ascii="Museo Sans 100" w:hAnsi="Museo Sans 100" w:cs="Arial"/>
          <w:b/>
        </w:rPr>
        <w:sectPr w:rsidR="003855E9" w:rsidRPr="001B1D52" w:rsidSect="00F37F5C">
          <w:footerReference w:type="default" r:id="rId8"/>
          <w:headerReference w:type="first" r:id="rId9"/>
          <w:pgSz w:w="12240" w:h="15840"/>
          <w:pgMar w:top="1417" w:right="1701" w:bottom="1417" w:left="1701" w:header="708" w:footer="708" w:gutter="0"/>
          <w:pgNumType w:start="0"/>
          <w:cols w:space="708"/>
          <w:titlePg/>
          <w:docGrid w:linePitch="360"/>
        </w:sectPr>
      </w:pPr>
      <w:r w:rsidRPr="00B136D0">
        <w:rPr>
          <w:rFonts w:ascii="Museo Sans 100" w:hAnsi="Museo Sans 100" w:cs="Arial"/>
          <w:b/>
          <w:lang w:val="es-ES"/>
        </w:rPr>
        <w:t xml:space="preserve">San Salvador, </w:t>
      </w:r>
      <w:r w:rsidR="00CA086A">
        <w:rPr>
          <w:rFonts w:ascii="Museo Sans 100" w:hAnsi="Museo Sans 100" w:cs="Arial"/>
          <w:b/>
        </w:rPr>
        <w:t>12</w:t>
      </w:r>
      <w:r w:rsidR="00BA1372">
        <w:rPr>
          <w:rFonts w:ascii="Museo Sans 100" w:hAnsi="Museo Sans 100" w:cs="Arial"/>
          <w:b/>
        </w:rPr>
        <w:t xml:space="preserve"> de </w:t>
      </w:r>
      <w:r w:rsidR="0079347E">
        <w:rPr>
          <w:rFonts w:ascii="Museo Sans 100" w:hAnsi="Museo Sans 100" w:cs="Arial"/>
          <w:b/>
        </w:rPr>
        <w:t>abril</w:t>
      </w:r>
      <w:r w:rsidR="00BA1372">
        <w:rPr>
          <w:rFonts w:ascii="Museo Sans 100" w:hAnsi="Museo Sans 100" w:cs="Arial"/>
          <w:b/>
        </w:rPr>
        <w:t xml:space="preserve"> 202</w:t>
      </w:r>
      <w:r w:rsidR="008B58E6">
        <w:rPr>
          <w:rFonts w:ascii="Museo Sans 100" w:hAnsi="Museo Sans 100" w:cs="Arial"/>
          <w:b/>
        </w:rPr>
        <w:t>4</w:t>
      </w:r>
    </w:p>
    <w:p w14:paraId="1258BC20" w14:textId="77777777" w:rsidR="004A4662" w:rsidRDefault="004A4662" w:rsidP="004A4662">
      <w:pPr>
        <w:pStyle w:val="Textoindependiente"/>
        <w:rPr>
          <w:rFonts w:ascii="Museo Sans 100" w:hAnsi="Museo Sans 100" w:cs="Arial"/>
          <w:b/>
          <w:lang w:val="es-ES"/>
        </w:rPr>
      </w:pPr>
    </w:p>
    <w:p w14:paraId="21E1EDB9" w14:textId="77777777" w:rsidR="00E50DCE" w:rsidRDefault="00E50DCE" w:rsidP="00E50DCE">
      <w:pPr>
        <w:pStyle w:val="Textoindependiente"/>
        <w:rPr>
          <w:rFonts w:ascii="Bembo Std" w:hAnsi="Bembo Std"/>
          <w:b/>
          <w:bCs/>
        </w:rPr>
      </w:pPr>
    </w:p>
    <w:p w14:paraId="2EE38107" w14:textId="30C8C95E" w:rsidR="00A118CE" w:rsidRPr="00E50DCE" w:rsidRDefault="00A118CE" w:rsidP="00E50DCE">
      <w:pPr>
        <w:pStyle w:val="Textoindependiente"/>
        <w:rPr>
          <w:rFonts w:ascii="Bembo Std" w:hAnsi="Bembo Std"/>
          <w:b/>
          <w:bCs/>
        </w:rPr>
      </w:pPr>
      <w:r w:rsidRPr="00E50DCE">
        <w:rPr>
          <w:rFonts w:ascii="Bembo Std" w:hAnsi="Bembo Std"/>
          <w:b/>
          <w:bCs/>
        </w:rPr>
        <w:t>INTRODUCCIÓN</w:t>
      </w:r>
    </w:p>
    <w:p w14:paraId="424DC63D" w14:textId="77777777" w:rsidR="00A118CE" w:rsidRPr="00A118CE" w:rsidRDefault="00A118CE" w:rsidP="00A118CE">
      <w:pPr>
        <w:pStyle w:val="Textoindependiente"/>
        <w:jc w:val="both"/>
        <w:rPr>
          <w:rFonts w:ascii="Museo Sans 100" w:hAnsi="Museo Sans 100"/>
          <w:b/>
          <w:bCs/>
        </w:rPr>
      </w:pPr>
    </w:p>
    <w:p w14:paraId="029FB581" w14:textId="5C7DFD90" w:rsidR="00A118CE" w:rsidRDefault="00A118CE" w:rsidP="005F7C7A">
      <w:pPr>
        <w:pStyle w:val="Textoindependiente"/>
        <w:spacing w:line="276" w:lineRule="auto"/>
        <w:jc w:val="both"/>
        <w:rPr>
          <w:rFonts w:ascii="Museo Sans 100" w:hAnsi="Museo Sans 100"/>
        </w:rPr>
      </w:pPr>
      <w:r w:rsidRPr="00A118CE">
        <w:rPr>
          <w:rFonts w:ascii="Museo Sans 100" w:hAnsi="Museo Sans 100"/>
        </w:rPr>
        <w:t xml:space="preserve">En cumplimiento </w:t>
      </w:r>
      <w:r w:rsidR="001C1CB5">
        <w:rPr>
          <w:rFonts w:ascii="Museo Sans 100" w:hAnsi="Museo Sans 100"/>
        </w:rPr>
        <w:t xml:space="preserve">a lo </w:t>
      </w:r>
      <w:r w:rsidR="00811A75">
        <w:rPr>
          <w:rFonts w:ascii="Museo Sans 100" w:hAnsi="Museo Sans 100"/>
        </w:rPr>
        <w:t xml:space="preserve">establecido en el art. 6 del </w:t>
      </w:r>
      <w:r w:rsidRPr="00A118CE">
        <w:rPr>
          <w:rFonts w:ascii="Museo Sans 100" w:hAnsi="Museo Sans 100"/>
        </w:rPr>
        <w:t xml:space="preserve">Lineamiento 4, </w:t>
      </w:r>
      <w:r>
        <w:rPr>
          <w:rFonts w:ascii="Museo Sans 100" w:hAnsi="Museo Sans 100"/>
        </w:rPr>
        <w:t xml:space="preserve">Para la </w:t>
      </w:r>
      <w:r w:rsidR="00811A75">
        <w:rPr>
          <w:rFonts w:ascii="Museo Sans 100" w:hAnsi="Museo Sans 100"/>
        </w:rPr>
        <w:t>O</w:t>
      </w:r>
      <w:r>
        <w:rPr>
          <w:rFonts w:ascii="Museo Sans 100" w:hAnsi="Museo Sans 100"/>
        </w:rPr>
        <w:t xml:space="preserve">rdenación y </w:t>
      </w:r>
      <w:r w:rsidR="00811A75">
        <w:rPr>
          <w:rFonts w:ascii="Museo Sans 100" w:hAnsi="Museo Sans 100"/>
        </w:rPr>
        <w:t>D</w:t>
      </w:r>
      <w:r>
        <w:rPr>
          <w:rFonts w:ascii="Museo Sans 100" w:hAnsi="Museo Sans 100"/>
        </w:rPr>
        <w:t xml:space="preserve">escripción </w:t>
      </w:r>
      <w:r w:rsidR="00811A75">
        <w:rPr>
          <w:rFonts w:ascii="Museo Sans 100" w:hAnsi="Museo Sans 100"/>
        </w:rPr>
        <w:t>D</w:t>
      </w:r>
      <w:r>
        <w:rPr>
          <w:rFonts w:ascii="Museo Sans 100" w:hAnsi="Museo Sans 100"/>
        </w:rPr>
        <w:t>ocumental,</w:t>
      </w:r>
      <w:r w:rsidR="00811A75">
        <w:rPr>
          <w:rFonts w:ascii="Museo Sans 100" w:hAnsi="Museo Sans 100"/>
        </w:rPr>
        <w:t xml:space="preserve"> que literalmente dice: </w:t>
      </w:r>
      <w:r>
        <w:rPr>
          <w:rFonts w:ascii="Museo Sans 100" w:hAnsi="Museo Sans 100"/>
        </w:rPr>
        <w:t xml:space="preserve"> </w:t>
      </w:r>
      <w:r w:rsidRPr="00A118CE">
        <w:rPr>
          <w:rFonts w:ascii="Museo Sans 100" w:hAnsi="Museo Sans 100"/>
        </w:rPr>
        <w:t>la UGDA deberá elaborar la guía de archivo como un instrumento que describe globalmente el fondo documental de la institución, siguiendo la Norma Internacional para Describir Instituciones que custodian Fondos de Archivos (ISDIAH), la cual debe actualizarse anualmente</w:t>
      </w:r>
      <w:r w:rsidR="00811A75">
        <w:rPr>
          <w:rFonts w:ascii="Museo Sans 100" w:hAnsi="Museo Sans 100"/>
        </w:rPr>
        <w:t>.</w:t>
      </w:r>
      <w:r w:rsidRPr="00A118CE">
        <w:rPr>
          <w:rFonts w:ascii="Museo Sans 100" w:hAnsi="Museo Sans 100"/>
        </w:rPr>
        <w:t xml:space="preserve"> </w:t>
      </w:r>
    </w:p>
    <w:p w14:paraId="3B79CEB1" w14:textId="77777777" w:rsidR="00A118CE" w:rsidRDefault="00A118CE" w:rsidP="005F7C7A">
      <w:pPr>
        <w:pStyle w:val="Textoindependiente"/>
        <w:spacing w:line="276" w:lineRule="auto"/>
        <w:jc w:val="both"/>
        <w:rPr>
          <w:rFonts w:ascii="Museo Sans 100" w:hAnsi="Museo Sans 100"/>
        </w:rPr>
      </w:pPr>
    </w:p>
    <w:p w14:paraId="49DEC893" w14:textId="1691F97D" w:rsidR="00811A75" w:rsidRDefault="00A118CE" w:rsidP="005F7C7A">
      <w:pPr>
        <w:pStyle w:val="Textoindependiente"/>
        <w:spacing w:line="276" w:lineRule="auto"/>
        <w:jc w:val="both"/>
        <w:rPr>
          <w:rFonts w:ascii="Museo Sans 100" w:hAnsi="Museo Sans 100"/>
        </w:rPr>
      </w:pPr>
      <w:r w:rsidRPr="00A118CE">
        <w:rPr>
          <w:rFonts w:ascii="Museo Sans 100" w:hAnsi="Museo Sans 100"/>
        </w:rPr>
        <w:t xml:space="preserve">Con esta herramienta, se brinda a la ciudadanía una descripción general de los archivos que custodian </w:t>
      </w:r>
      <w:r w:rsidRPr="00355FF0">
        <w:rPr>
          <w:rFonts w:ascii="Museo Sans 100" w:hAnsi="Museo Sans 100"/>
        </w:rPr>
        <w:t>el fondo documental</w:t>
      </w:r>
      <w:r w:rsidRPr="00A118CE">
        <w:rPr>
          <w:rFonts w:ascii="Museo Sans 100" w:hAnsi="Museo Sans 100"/>
        </w:rPr>
        <w:t xml:space="preserve"> de</w:t>
      </w:r>
      <w:r w:rsidR="00811A75">
        <w:rPr>
          <w:rFonts w:ascii="Museo Sans 100" w:hAnsi="Museo Sans 100"/>
        </w:rPr>
        <w:t xml:space="preserve"> </w:t>
      </w:r>
      <w:r w:rsidR="00355FF0">
        <w:rPr>
          <w:rFonts w:ascii="Museo Sans 100" w:hAnsi="Museo Sans 100"/>
        </w:rPr>
        <w:t>L</w:t>
      </w:r>
      <w:r w:rsidR="00811A75">
        <w:rPr>
          <w:rFonts w:ascii="Museo Sans 100" w:hAnsi="Museo Sans 100"/>
        </w:rPr>
        <w:t xml:space="preserve">a </w:t>
      </w:r>
      <w:r w:rsidRPr="00A118CE">
        <w:rPr>
          <w:rFonts w:ascii="Museo Sans 100" w:hAnsi="Museo Sans 100"/>
        </w:rPr>
        <w:t>C</w:t>
      </w:r>
      <w:r w:rsidR="00811A75">
        <w:rPr>
          <w:rFonts w:ascii="Museo Sans 100" w:hAnsi="Museo Sans 100"/>
        </w:rPr>
        <w:t>aja Mutual de los Empleados del Ministerio de Educación</w:t>
      </w:r>
      <w:r w:rsidRPr="00A118CE">
        <w:rPr>
          <w:rFonts w:ascii="Museo Sans 100" w:hAnsi="Museo Sans 100"/>
        </w:rPr>
        <w:t xml:space="preserve">, </w:t>
      </w:r>
      <w:r w:rsidR="00811A75">
        <w:rPr>
          <w:rFonts w:ascii="Museo Sans 100" w:hAnsi="Museo Sans 100"/>
        </w:rPr>
        <w:t xml:space="preserve"> </w:t>
      </w:r>
    </w:p>
    <w:p w14:paraId="5824E564" w14:textId="77777777" w:rsidR="00811A75" w:rsidRDefault="00811A75" w:rsidP="005F7C7A">
      <w:pPr>
        <w:pStyle w:val="Textoindependiente"/>
        <w:spacing w:line="276" w:lineRule="auto"/>
        <w:jc w:val="both"/>
        <w:rPr>
          <w:rFonts w:ascii="Museo Sans 100" w:hAnsi="Museo Sans 100"/>
        </w:rPr>
      </w:pPr>
    </w:p>
    <w:p w14:paraId="2F6AAE5B" w14:textId="3A1E1FC6" w:rsidR="00811A75" w:rsidRDefault="00811A75" w:rsidP="005F7C7A">
      <w:pPr>
        <w:pStyle w:val="Textoindependiente"/>
        <w:spacing w:line="276" w:lineRule="auto"/>
        <w:jc w:val="both"/>
        <w:rPr>
          <w:rFonts w:ascii="Museo Sans 100" w:hAnsi="Museo Sans 100"/>
        </w:rPr>
      </w:pPr>
      <w:r>
        <w:rPr>
          <w:rFonts w:ascii="Museo Sans 100" w:hAnsi="Museo Sans 100"/>
        </w:rPr>
        <w:t>La guía de archivo</w:t>
      </w:r>
      <w:r w:rsidR="005F7C7A">
        <w:rPr>
          <w:rFonts w:ascii="Museo Sans 100" w:hAnsi="Museo Sans 100"/>
        </w:rPr>
        <w:t xml:space="preserve"> de La caja Mutual de los Empleados del Ministerio de </w:t>
      </w:r>
      <w:r w:rsidR="00961C6D">
        <w:rPr>
          <w:rFonts w:ascii="Museo Sans 100" w:hAnsi="Museo Sans 100"/>
        </w:rPr>
        <w:t>E</w:t>
      </w:r>
      <w:r w:rsidR="005F7C7A">
        <w:rPr>
          <w:rFonts w:ascii="Museo Sans 100" w:hAnsi="Museo Sans 100"/>
        </w:rPr>
        <w:t>ducaci</w:t>
      </w:r>
      <w:r w:rsidR="00961C6D">
        <w:rPr>
          <w:rFonts w:ascii="Museo Sans 100" w:hAnsi="Museo Sans 100"/>
        </w:rPr>
        <w:t>ó</w:t>
      </w:r>
      <w:r w:rsidR="005F7C7A">
        <w:rPr>
          <w:rFonts w:ascii="Museo Sans 100" w:hAnsi="Museo Sans 100"/>
        </w:rPr>
        <w:t>n</w:t>
      </w:r>
      <w:r>
        <w:rPr>
          <w:rFonts w:ascii="Museo Sans 100" w:hAnsi="Museo Sans 100"/>
        </w:rPr>
        <w:t xml:space="preserve"> </w:t>
      </w:r>
      <w:r w:rsidR="00A118CE" w:rsidRPr="00A118CE">
        <w:rPr>
          <w:rFonts w:ascii="Museo Sans 100" w:hAnsi="Museo Sans 100"/>
        </w:rPr>
        <w:t>está organizad</w:t>
      </w:r>
      <w:r w:rsidR="00355FF0">
        <w:rPr>
          <w:rFonts w:ascii="Museo Sans 100" w:hAnsi="Museo Sans 100"/>
        </w:rPr>
        <w:t>a</w:t>
      </w:r>
      <w:r w:rsidR="00A118CE" w:rsidRPr="00A118CE">
        <w:rPr>
          <w:rFonts w:ascii="Museo Sans 100" w:hAnsi="Museo Sans 100"/>
        </w:rPr>
        <w:t xml:space="preserve"> en seis áreas de información:</w:t>
      </w:r>
    </w:p>
    <w:p w14:paraId="2239362D" w14:textId="341547A7" w:rsidR="00A118CE" w:rsidRDefault="00A118CE" w:rsidP="005F7C7A">
      <w:pPr>
        <w:pStyle w:val="Textoindependiente"/>
        <w:spacing w:line="276" w:lineRule="auto"/>
        <w:jc w:val="both"/>
        <w:rPr>
          <w:rFonts w:ascii="Museo Sans 100" w:hAnsi="Museo Sans 100"/>
        </w:rPr>
      </w:pPr>
      <w:r w:rsidRPr="00A118CE">
        <w:rPr>
          <w:rFonts w:ascii="Museo Sans 100" w:hAnsi="Museo Sans 100"/>
        </w:rPr>
        <w:t xml:space="preserve"> </w:t>
      </w:r>
    </w:p>
    <w:p w14:paraId="3AC5F813" w14:textId="0A5E2CA5" w:rsidR="00A118CE" w:rsidRDefault="00A118CE" w:rsidP="005F7C7A">
      <w:pPr>
        <w:pStyle w:val="Textoindependiente"/>
        <w:numPr>
          <w:ilvl w:val="0"/>
          <w:numId w:val="24"/>
        </w:numPr>
        <w:spacing w:line="276" w:lineRule="auto"/>
        <w:jc w:val="both"/>
        <w:rPr>
          <w:rFonts w:ascii="Museo Sans 100" w:hAnsi="Museo Sans 100"/>
        </w:rPr>
      </w:pPr>
      <w:r w:rsidRPr="00A118CE">
        <w:rPr>
          <w:rFonts w:ascii="Museo Sans 100" w:hAnsi="Museo Sans 100"/>
        </w:rPr>
        <w:t xml:space="preserve">Área de identificación: información que identifica al organismo productor del fondo documental. </w:t>
      </w:r>
    </w:p>
    <w:p w14:paraId="650EF872" w14:textId="77777777" w:rsidR="00A118CE" w:rsidRDefault="00A118CE" w:rsidP="005F7C7A">
      <w:pPr>
        <w:pStyle w:val="Textoindependiente"/>
        <w:spacing w:line="276" w:lineRule="auto"/>
        <w:ind w:left="720"/>
        <w:jc w:val="both"/>
        <w:rPr>
          <w:rFonts w:ascii="Museo Sans 100" w:hAnsi="Museo Sans 100"/>
        </w:rPr>
      </w:pPr>
    </w:p>
    <w:p w14:paraId="21E34858" w14:textId="77777777" w:rsidR="00A118CE" w:rsidRDefault="00A118CE" w:rsidP="005F7C7A">
      <w:pPr>
        <w:pStyle w:val="Textoindependiente"/>
        <w:numPr>
          <w:ilvl w:val="0"/>
          <w:numId w:val="24"/>
        </w:numPr>
        <w:spacing w:line="276" w:lineRule="auto"/>
        <w:jc w:val="both"/>
        <w:rPr>
          <w:rFonts w:ascii="Museo Sans 100" w:hAnsi="Museo Sans 100"/>
        </w:rPr>
      </w:pPr>
      <w:r w:rsidRPr="00A118CE">
        <w:rPr>
          <w:rFonts w:ascii="Museo Sans 100" w:hAnsi="Museo Sans 100"/>
        </w:rPr>
        <w:t xml:space="preserve">Área de contacto: información sobre cómo contactar con los responsables institucionales del archivo. </w:t>
      </w:r>
    </w:p>
    <w:p w14:paraId="7D4CD4B4" w14:textId="77777777" w:rsidR="00355FF0" w:rsidRDefault="00355FF0" w:rsidP="005F7C7A">
      <w:pPr>
        <w:pStyle w:val="Prrafodelista"/>
        <w:rPr>
          <w:rFonts w:ascii="Museo Sans 100" w:hAnsi="Museo Sans 100"/>
        </w:rPr>
      </w:pPr>
    </w:p>
    <w:p w14:paraId="22944C35" w14:textId="155CA41B" w:rsidR="00A118CE" w:rsidRPr="00A118CE" w:rsidRDefault="00A118CE" w:rsidP="005F7C7A">
      <w:pPr>
        <w:pStyle w:val="Textoindependiente"/>
        <w:numPr>
          <w:ilvl w:val="0"/>
          <w:numId w:val="24"/>
        </w:numPr>
        <w:spacing w:line="276" w:lineRule="auto"/>
        <w:jc w:val="both"/>
        <w:rPr>
          <w:rFonts w:ascii="Museo Sans 100" w:hAnsi="Museo Sans 100"/>
        </w:rPr>
      </w:pPr>
      <w:r w:rsidRPr="00A118CE">
        <w:rPr>
          <w:rFonts w:ascii="Museo Sans 100" w:hAnsi="Museo Sans 100"/>
        </w:rPr>
        <w:t xml:space="preserve">Área de descripción: información pertinente sobre la historia y estructura de la institución. </w:t>
      </w:r>
    </w:p>
    <w:p w14:paraId="2688429D" w14:textId="77777777" w:rsidR="00A118CE" w:rsidRDefault="00A118CE" w:rsidP="005F7C7A">
      <w:pPr>
        <w:pStyle w:val="Textoindependiente"/>
        <w:spacing w:line="276" w:lineRule="auto"/>
        <w:jc w:val="both"/>
        <w:rPr>
          <w:rFonts w:ascii="Museo Sans 100" w:hAnsi="Museo Sans 100"/>
        </w:rPr>
      </w:pPr>
    </w:p>
    <w:p w14:paraId="230C2D25" w14:textId="77777777" w:rsidR="00A118CE" w:rsidRDefault="00A118CE" w:rsidP="005F7C7A">
      <w:pPr>
        <w:pStyle w:val="Textoindependiente"/>
        <w:numPr>
          <w:ilvl w:val="0"/>
          <w:numId w:val="24"/>
        </w:numPr>
        <w:spacing w:line="276" w:lineRule="auto"/>
        <w:jc w:val="both"/>
        <w:rPr>
          <w:rFonts w:ascii="Museo Sans 100" w:hAnsi="Museo Sans 100"/>
        </w:rPr>
      </w:pPr>
      <w:r w:rsidRPr="00A118CE">
        <w:rPr>
          <w:rFonts w:ascii="Museo Sans 100" w:hAnsi="Museo Sans 100"/>
        </w:rPr>
        <w:t xml:space="preserve">Área de acceso: información sobre las condiciones para acceder a la consulta del patrimonio documental institucional. </w:t>
      </w:r>
    </w:p>
    <w:p w14:paraId="252C9D2A" w14:textId="77777777" w:rsidR="00A118CE" w:rsidRDefault="00A118CE" w:rsidP="005F7C7A">
      <w:pPr>
        <w:pStyle w:val="Prrafodelista"/>
        <w:rPr>
          <w:rFonts w:ascii="Museo Sans 100" w:hAnsi="Museo Sans 100"/>
        </w:rPr>
      </w:pPr>
    </w:p>
    <w:p w14:paraId="160084FD" w14:textId="22788A94" w:rsidR="00A118CE" w:rsidRDefault="00A118CE" w:rsidP="005F7C7A">
      <w:pPr>
        <w:pStyle w:val="Textoindependiente"/>
        <w:numPr>
          <w:ilvl w:val="0"/>
          <w:numId w:val="24"/>
        </w:numPr>
        <w:spacing w:line="276" w:lineRule="auto"/>
        <w:jc w:val="both"/>
        <w:rPr>
          <w:rFonts w:ascii="Museo Sans 100" w:hAnsi="Museo Sans 100"/>
        </w:rPr>
      </w:pPr>
      <w:r w:rsidRPr="00A118CE">
        <w:rPr>
          <w:rFonts w:ascii="Museo Sans 100" w:hAnsi="Museo Sans 100"/>
        </w:rPr>
        <w:t xml:space="preserve">Área de servicios: información relativa a los servicios que la institución ofrece en cuanto al patrimonio documental custodiado. </w:t>
      </w:r>
    </w:p>
    <w:p w14:paraId="2CFAA0BF" w14:textId="77777777" w:rsidR="00A118CE" w:rsidRDefault="00A118CE" w:rsidP="005F7C7A">
      <w:pPr>
        <w:pStyle w:val="Prrafodelista"/>
        <w:rPr>
          <w:rFonts w:ascii="Museo Sans 100" w:hAnsi="Museo Sans 100"/>
        </w:rPr>
      </w:pPr>
    </w:p>
    <w:p w14:paraId="62EB0C6F" w14:textId="77777777" w:rsidR="00A118CE" w:rsidRDefault="00A118CE" w:rsidP="005F7C7A">
      <w:pPr>
        <w:pStyle w:val="Textoindependiente"/>
        <w:numPr>
          <w:ilvl w:val="0"/>
          <w:numId w:val="24"/>
        </w:numPr>
        <w:spacing w:line="276" w:lineRule="auto"/>
        <w:jc w:val="both"/>
        <w:rPr>
          <w:rFonts w:ascii="Museo Sans 100" w:hAnsi="Museo Sans 100"/>
        </w:rPr>
      </w:pPr>
      <w:r w:rsidRPr="00A118CE">
        <w:rPr>
          <w:rFonts w:ascii="Museo Sans 100" w:hAnsi="Museo Sans 100"/>
        </w:rPr>
        <w:t xml:space="preserve">Área de control: en la que se identifica de forma única la descripción de la institución y se incluye la información necesaria sobre cómo, cuándo y quien creó y actualizó la descripción. </w:t>
      </w:r>
    </w:p>
    <w:p w14:paraId="6E48FC5A" w14:textId="77777777" w:rsidR="00A118CE" w:rsidRDefault="00A118CE" w:rsidP="005F7C7A">
      <w:pPr>
        <w:pStyle w:val="Prrafodelista"/>
        <w:rPr>
          <w:rFonts w:ascii="Museo Sans 100" w:hAnsi="Museo Sans 100"/>
        </w:rPr>
      </w:pPr>
    </w:p>
    <w:p w14:paraId="28CCA105" w14:textId="6D8F7349" w:rsidR="00E50DCE" w:rsidRPr="005F7C7A" w:rsidRDefault="005F7C7A" w:rsidP="005F7C7A">
      <w:pPr>
        <w:jc w:val="both"/>
        <w:rPr>
          <w:rFonts w:ascii="Museo Sans 100" w:hAnsi="Museo Sans 100"/>
        </w:rPr>
      </w:pPr>
      <w:r>
        <w:rPr>
          <w:rFonts w:ascii="Museo Sans 100" w:hAnsi="Museo Sans 100"/>
        </w:rPr>
        <w:t>Recomendamos a las personas que leen este documento, hacer uso de estas indicaciones para orientar y facilitar la búsqueda de información.</w:t>
      </w:r>
    </w:p>
    <w:p w14:paraId="5CCD111D" w14:textId="77777777" w:rsidR="00A118CE" w:rsidRPr="00E50DCE" w:rsidRDefault="00A118CE" w:rsidP="005F7C7A">
      <w:pPr>
        <w:pStyle w:val="Textoindependiente"/>
        <w:spacing w:line="276" w:lineRule="auto"/>
        <w:jc w:val="both"/>
        <w:rPr>
          <w:rFonts w:ascii="Museo Sans 100" w:hAnsi="Museo Sans 100"/>
          <w:b/>
          <w:bCs/>
        </w:rPr>
      </w:pPr>
      <w:r w:rsidRPr="00E50DCE">
        <w:rPr>
          <w:rFonts w:ascii="Museo Sans 100" w:hAnsi="Museo Sans 100"/>
          <w:b/>
          <w:bCs/>
        </w:rPr>
        <w:lastRenderedPageBreak/>
        <w:t xml:space="preserve">GLOSARIO </w:t>
      </w:r>
    </w:p>
    <w:p w14:paraId="71FCD409" w14:textId="77777777" w:rsidR="00AF0E0C" w:rsidRDefault="00AF0E0C" w:rsidP="005F7C7A">
      <w:pPr>
        <w:pStyle w:val="Textoindependiente"/>
        <w:spacing w:line="276" w:lineRule="auto"/>
        <w:jc w:val="both"/>
        <w:rPr>
          <w:rFonts w:ascii="Museo Sans 100" w:hAnsi="Museo Sans 100"/>
        </w:rPr>
      </w:pPr>
    </w:p>
    <w:p w14:paraId="4AEBA6B3" w14:textId="2910F4F1" w:rsidR="00AF0E0C" w:rsidRDefault="005F7C7A" w:rsidP="005F7C7A">
      <w:pPr>
        <w:pStyle w:val="Textoindependiente"/>
        <w:spacing w:line="276" w:lineRule="auto"/>
        <w:jc w:val="both"/>
        <w:rPr>
          <w:rFonts w:ascii="Museo Sans 100" w:hAnsi="Museo Sans 100"/>
        </w:rPr>
      </w:pPr>
      <w:r>
        <w:rPr>
          <w:rFonts w:ascii="Museo Sans 100" w:hAnsi="Museo Sans 100"/>
          <w:b/>
          <w:bCs/>
        </w:rPr>
        <w:t xml:space="preserve">1.- </w:t>
      </w:r>
      <w:r w:rsidR="00AF0E0C" w:rsidRPr="00AF0E0C">
        <w:rPr>
          <w:rFonts w:ascii="Museo Sans 100" w:hAnsi="Museo Sans 100"/>
          <w:b/>
          <w:bCs/>
        </w:rPr>
        <w:t>Archivo Especializado</w:t>
      </w:r>
      <w:r w:rsidR="00AF0E0C" w:rsidRPr="00AF0E0C">
        <w:rPr>
          <w:rFonts w:ascii="Museo Sans 100" w:hAnsi="Museo Sans 100"/>
        </w:rPr>
        <w:t>. Los archivos especializados son de gestión. pero en ellos se manejan expedientes propios del servicio que presta la institución que debido al volumen. al carácter confidencial de su información y</w:t>
      </w:r>
      <w:r w:rsidR="00AF0E0C">
        <w:rPr>
          <w:rFonts w:ascii="Museo Sans 100" w:hAnsi="Museo Sans 100"/>
        </w:rPr>
        <w:t xml:space="preserve"> </w:t>
      </w:r>
      <w:r w:rsidR="00AF0E0C" w:rsidRPr="00AF0E0C">
        <w:rPr>
          <w:rFonts w:ascii="Museo Sans 100" w:hAnsi="Museo Sans 100"/>
        </w:rPr>
        <w:t>en muchos casos, de datos personales, requieren un manejo</w:t>
      </w:r>
      <w:r w:rsidR="00AF0E0C">
        <w:rPr>
          <w:rFonts w:ascii="Museo Sans 100" w:hAnsi="Museo Sans 100"/>
        </w:rPr>
        <w:t xml:space="preserve">, </w:t>
      </w:r>
      <w:r w:rsidR="00AF0E0C" w:rsidRPr="00AF0E0C">
        <w:rPr>
          <w:rFonts w:ascii="Museo Sans 100" w:hAnsi="Museo Sans 100"/>
        </w:rPr>
        <w:t xml:space="preserve">depósito y medidas de protección especiales para su correcta administración. </w:t>
      </w:r>
    </w:p>
    <w:p w14:paraId="360F5F10" w14:textId="77777777" w:rsidR="005F7C7A" w:rsidRDefault="005F7C7A" w:rsidP="005F7C7A">
      <w:pPr>
        <w:pStyle w:val="Textoindependiente"/>
        <w:spacing w:line="276" w:lineRule="auto"/>
        <w:ind w:left="720"/>
        <w:jc w:val="both"/>
        <w:rPr>
          <w:rFonts w:ascii="Museo Sans 100" w:hAnsi="Museo Sans 100"/>
        </w:rPr>
      </w:pPr>
    </w:p>
    <w:p w14:paraId="03B88805" w14:textId="72FB35FC" w:rsidR="00AF0E0C" w:rsidRDefault="00AF0E0C" w:rsidP="005F7C7A">
      <w:pPr>
        <w:pStyle w:val="Textoindependiente"/>
        <w:spacing w:line="276" w:lineRule="auto"/>
        <w:jc w:val="both"/>
        <w:rPr>
          <w:rFonts w:ascii="Museo Sans 100" w:hAnsi="Museo Sans 100"/>
        </w:rPr>
      </w:pPr>
      <w:r w:rsidRPr="00AF0E0C">
        <w:rPr>
          <w:rFonts w:ascii="Museo Sans 100" w:hAnsi="Museo Sans 100"/>
          <w:b/>
          <w:bCs/>
        </w:rPr>
        <w:t>2.</w:t>
      </w:r>
      <w:r w:rsidR="005F7C7A">
        <w:rPr>
          <w:rFonts w:ascii="Museo Sans 100" w:hAnsi="Museo Sans 100"/>
          <w:b/>
          <w:bCs/>
        </w:rPr>
        <w:t xml:space="preserve">- </w:t>
      </w:r>
      <w:r w:rsidRPr="00AF0E0C">
        <w:rPr>
          <w:rFonts w:ascii="Museo Sans 100" w:hAnsi="Museo Sans 100"/>
          <w:b/>
          <w:bCs/>
        </w:rPr>
        <w:t>Archivo Institucional.</w:t>
      </w:r>
      <w:r w:rsidRPr="00AF0E0C">
        <w:rPr>
          <w:rFonts w:ascii="Museo Sans 100" w:hAnsi="Museo Sans 100"/>
        </w:rPr>
        <w:t xml:space="preserve"> Es el archivo conformado por los documentos que le son transferidos desde los archivos de gestión, una vez que los tramites finalizan y los documentos dejan de ser de utilidad inmediata y de consulta frecuente en las oficinas. Este archivo centraliza los documentos de varias unidades administrativas</w:t>
      </w:r>
    </w:p>
    <w:p w14:paraId="394BBC79" w14:textId="77777777" w:rsidR="00AF0E0C" w:rsidRDefault="00AF0E0C" w:rsidP="005F7C7A">
      <w:pPr>
        <w:pStyle w:val="Textoindependiente"/>
        <w:spacing w:line="276" w:lineRule="auto"/>
        <w:jc w:val="both"/>
        <w:rPr>
          <w:rFonts w:ascii="Museo Sans 100" w:hAnsi="Museo Sans 100"/>
        </w:rPr>
      </w:pPr>
    </w:p>
    <w:p w14:paraId="35C69341" w14:textId="44FCC531" w:rsidR="00AF0E0C" w:rsidRDefault="00AF0E0C" w:rsidP="005F7C7A">
      <w:pPr>
        <w:pStyle w:val="Textoindependiente"/>
        <w:spacing w:line="276" w:lineRule="auto"/>
        <w:jc w:val="both"/>
        <w:rPr>
          <w:rFonts w:ascii="Museo Sans 100" w:hAnsi="Museo Sans 100"/>
        </w:rPr>
      </w:pPr>
      <w:r w:rsidRPr="00AF0E0C">
        <w:rPr>
          <w:rFonts w:ascii="Museo Sans 100" w:hAnsi="Museo Sans 100"/>
          <w:b/>
          <w:bCs/>
        </w:rPr>
        <w:t>3</w:t>
      </w:r>
      <w:r w:rsidR="005F7C7A">
        <w:rPr>
          <w:rFonts w:ascii="Museo Sans 100" w:hAnsi="Museo Sans 100"/>
          <w:b/>
          <w:bCs/>
        </w:rPr>
        <w:t xml:space="preserve">.- </w:t>
      </w:r>
      <w:r w:rsidRPr="00AF0E0C">
        <w:rPr>
          <w:rFonts w:ascii="Museo Sans 100" w:hAnsi="Museo Sans 100"/>
          <w:b/>
          <w:bCs/>
        </w:rPr>
        <w:t>Archivo de Gestión.</w:t>
      </w:r>
      <w:r w:rsidRPr="00AF0E0C">
        <w:rPr>
          <w:rFonts w:ascii="Museo Sans 100" w:hAnsi="Museo Sans 100"/>
        </w:rPr>
        <w:t xml:space="preserve"> Son los archivos que reúnen, administran y facilitan la documentación que producen y reciben de las diferentes unidades administrativas en el ejercicio de sus funciones o actividades, también, se les llama archivo de oficina, puesto que están próximos o en las unidades que los necesitan para su gestión. </w:t>
      </w:r>
    </w:p>
    <w:p w14:paraId="148EEEDC" w14:textId="77777777" w:rsidR="00AF0E0C" w:rsidRDefault="00AF0E0C" w:rsidP="005F7C7A">
      <w:pPr>
        <w:pStyle w:val="Textoindependiente"/>
        <w:spacing w:line="276" w:lineRule="auto"/>
        <w:jc w:val="both"/>
        <w:rPr>
          <w:rFonts w:ascii="Museo Sans 100" w:hAnsi="Museo Sans 100"/>
        </w:rPr>
      </w:pPr>
    </w:p>
    <w:p w14:paraId="371C8940" w14:textId="5AA4BE15" w:rsidR="00AF0E0C" w:rsidRDefault="00AF0E0C" w:rsidP="005F7C7A">
      <w:pPr>
        <w:pStyle w:val="Textoindependiente"/>
        <w:spacing w:line="276" w:lineRule="auto"/>
        <w:jc w:val="both"/>
        <w:rPr>
          <w:rFonts w:ascii="Museo Sans 100" w:hAnsi="Museo Sans 100"/>
        </w:rPr>
      </w:pPr>
      <w:r w:rsidRPr="00AF0E0C">
        <w:rPr>
          <w:rFonts w:ascii="Museo Sans 100" w:hAnsi="Museo Sans 100"/>
          <w:b/>
          <w:bCs/>
        </w:rPr>
        <w:t>4.</w:t>
      </w:r>
      <w:r w:rsidR="005F7C7A">
        <w:rPr>
          <w:rFonts w:ascii="Museo Sans 100" w:hAnsi="Museo Sans 100"/>
          <w:b/>
          <w:bCs/>
        </w:rPr>
        <w:t xml:space="preserve">- </w:t>
      </w:r>
      <w:r w:rsidRPr="00AF0E0C">
        <w:rPr>
          <w:rFonts w:ascii="Museo Sans 100" w:hAnsi="Museo Sans 100"/>
          <w:b/>
          <w:bCs/>
        </w:rPr>
        <w:t>Ciclo vital.</w:t>
      </w:r>
      <w:r w:rsidRPr="00AF0E0C">
        <w:rPr>
          <w:rFonts w:ascii="Museo Sans 100" w:hAnsi="Museo Sans 100"/>
        </w:rPr>
        <w:t xml:space="preserve"> Es la sucesión de las diferentes etapas por las que atraviesa el documento, desde su diseño y planificación, hasta su eliminación o su conservación permanente en un archivo. </w:t>
      </w:r>
    </w:p>
    <w:p w14:paraId="512B88D3" w14:textId="77777777" w:rsidR="00AF0E0C" w:rsidRDefault="00AF0E0C" w:rsidP="005F7C7A">
      <w:pPr>
        <w:pStyle w:val="Textoindependiente"/>
        <w:spacing w:line="276" w:lineRule="auto"/>
        <w:jc w:val="both"/>
        <w:rPr>
          <w:rFonts w:ascii="Museo Sans 100" w:hAnsi="Museo Sans 100"/>
        </w:rPr>
      </w:pPr>
    </w:p>
    <w:p w14:paraId="490BA967" w14:textId="5CCA1F9C" w:rsidR="00AF0E0C" w:rsidRDefault="00AF0E0C" w:rsidP="005F7C7A">
      <w:pPr>
        <w:pStyle w:val="Textoindependiente"/>
        <w:spacing w:line="276" w:lineRule="auto"/>
        <w:jc w:val="both"/>
        <w:rPr>
          <w:rFonts w:ascii="Museo Sans 100" w:hAnsi="Museo Sans 100"/>
        </w:rPr>
      </w:pPr>
      <w:r w:rsidRPr="00AF0E0C">
        <w:rPr>
          <w:rFonts w:ascii="Museo Sans 100" w:hAnsi="Museo Sans 100"/>
          <w:b/>
          <w:bCs/>
        </w:rPr>
        <w:t>5. Fondo.</w:t>
      </w:r>
      <w:r w:rsidRPr="00AF0E0C">
        <w:rPr>
          <w:rFonts w:ascii="Museo Sans 100" w:hAnsi="Museo Sans 100"/>
        </w:rPr>
        <w:t xml:space="preserve"> Conjunto de documentos, con independencia de su tipo documental o soporte, producidos orgánicamente y/o acumulados y utilizados por una persona física, familia o entidad en el transcurso de sus actividades y funciones. </w:t>
      </w:r>
    </w:p>
    <w:p w14:paraId="6BE94538" w14:textId="77777777" w:rsidR="00AF0E0C" w:rsidRDefault="00AF0E0C" w:rsidP="005F7C7A">
      <w:pPr>
        <w:pStyle w:val="Textoindependiente"/>
        <w:spacing w:line="276" w:lineRule="auto"/>
        <w:jc w:val="both"/>
        <w:rPr>
          <w:rFonts w:ascii="Museo Sans 100" w:hAnsi="Museo Sans 100"/>
        </w:rPr>
      </w:pPr>
    </w:p>
    <w:p w14:paraId="07148472" w14:textId="2C41FF4F" w:rsidR="00AF0E0C" w:rsidRDefault="00AF0E0C" w:rsidP="005F7C7A">
      <w:pPr>
        <w:pStyle w:val="Textoindependiente"/>
        <w:spacing w:line="276" w:lineRule="auto"/>
        <w:jc w:val="both"/>
        <w:rPr>
          <w:rFonts w:ascii="Museo Sans 100" w:hAnsi="Museo Sans 100"/>
        </w:rPr>
      </w:pPr>
      <w:r w:rsidRPr="00AF0E0C">
        <w:rPr>
          <w:rFonts w:ascii="Museo Sans 100" w:hAnsi="Museo Sans 100"/>
          <w:b/>
          <w:bCs/>
        </w:rPr>
        <w:t>6.</w:t>
      </w:r>
      <w:r w:rsidR="005F7C7A">
        <w:rPr>
          <w:rFonts w:ascii="Museo Sans 100" w:hAnsi="Museo Sans 100"/>
          <w:b/>
          <w:bCs/>
        </w:rPr>
        <w:t xml:space="preserve">- </w:t>
      </w:r>
      <w:r w:rsidRPr="00AF0E0C">
        <w:rPr>
          <w:rFonts w:ascii="Museo Sans 100" w:hAnsi="Museo Sans 100"/>
          <w:b/>
          <w:bCs/>
        </w:rPr>
        <w:t>Sub-fondo</w:t>
      </w:r>
      <w:r w:rsidRPr="00AF0E0C">
        <w:rPr>
          <w:rFonts w:ascii="Museo Sans 100" w:hAnsi="Museo Sans 100"/>
        </w:rPr>
        <w:t xml:space="preserve">. Subdivisión del fondo, consistente en un conjunto de documentos relacionados entre sí que se corresponde con las subdivisiones administrativas de la institución u organismo que lo origina, y cuando esto no es posible, con agrupaciones geográficas, cronológicas, funcionales o similares de la propia documentación. </w:t>
      </w:r>
    </w:p>
    <w:p w14:paraId="0FA25B20" w14:textId="77777777" w:rsidR="00AF0E0C" w:rsidRDefault="00AF0E0C" w:rsidP="005F7C7A">
      <w:pPr>
        <w:pStyle w:val="Textoindependiente"/>
        <w:spacing w:line="276" w:lineRule="auto"/>
        <w:jc w:val="both"/>
        <w:rPr>
          <w:rFonts w:ascii="Museo Sans 100" w:hAnsi="Museo Sans 100"/>
        </w:rPr>
      </w:pPr>
    </w:p>
    <w:p w14:paraId="64F65840" w14:textId="69542CC5" w:rsidR="00AF0E0C" w:rsidRPr="00AF0E0C" w:rsidRDefault="00AF0E0C" w:rsidP="005F7C7A">
      <w:pPr>
        <w:pStyle w:val="Textoindependiente"/>
        <w:spacing w:line="276" w:lineRule="auto"/>
        <w:jc w:val="both"/>
        <w:rPr>
          <w:rFonts w:ascii="Museo Sans 100" w:hAnsi="Museo Sans 100"/>
        </w:rPr>
      </w:pPr>
      <w:r w:rsidRPr="00AF0E0C">
        <w:rPr>
          <w:rFonts w:ascii="Museo Sans 100" w:hAnsi="Museo Sans 100"/>
          <w:b/>
          <w:bCs/>
        </w:rPr>
        <w:t>7.</w:t>
      </w:r>
      <w:r w:rsidR="005F7C7A">
        <w:rPr>
          <w:rFonts w:ascii="Museo Sans 100" w:hAnsi="Museo Sans 100"/>
          <w:b/>
          <w:bCs/>
        </w:rPr>
        <w:t xml:space="preserve">- </w:t>
      </w:r>
      <w:r w:rsidRPr="00AF0E0C">
        <w:rPr>
          <w:rFonts w:ascii="Museo Sans 100" w:hAnsi="Museo Sans 100"/>
          <w:b/>
          <w:bCs/>
        </w:rPr>
        <w:t>Serie.</w:t>
      </w:r>
      <w:r w:rsidRPr="00AF0E0C">
        <w:rPr>
          <w:rFonts w:ascii="Museo Sans 100" w:hAnsi="Museo Sans 100"/>
        </w:rPr>
        <w:t xml:space="preserve"> Conjunto de documentos producidos por un sujeto o entidad en el desarrollo de una misma función o actividad administrativa y regulado por la misma norma jurídica y/o de procedimiento. La serie también se conoce como serie documental.</w:t>
      </w:r>
    </w:p>
    <w:p w14:paraId="4DD4B195" w14:textId="77777777" w:rsidR="0065087F" w:rsidRDefault="0065087F" w:rsidP="00A118CE">
      <w:pPr>
        <w:pStyle w:val="Textoindependiente"/>
        <w:jc w:val="both"/>
        <w:rPr>
          <w:rFonts w:ascii="Museo Sans 100" w:hAnsi="Museo Sans 100"/>
        </w:rPr>
      </w:pPr>
    </w:p>
    <w:p w14:paraId="68CBFE92" w14:textId="77777777" w:rsidR="0065087F" w:rsidRDefault="0065087F" w:rsidP="00A118CE">
      <w:pPr>
        <w:pStyle w:val="Textoindependiente"/>
        <w:jc w:val="both"/>
        <w:rPr>
          <w:rFonts w:ascii="Museo Sans 100" w:hAnsi="Museo Sans 100"/>
        </w:rPr>
      </w:pPr>
    </w:p>
    <w:tbl>
      <w:tblPr>
        <w:tblW w:w="6125" w:type="pct"/>
        <w:jc w:val="center"/>
        <w:tblCellSpacing w:w="0" w:type="dxa"/>
        <w:tblBorders>
          <w:top w:val="outset" w:sz="6" w:space="0" w:color="CCCCCC"/>
          <w:left w:val="outset" w:sz="6" w:space="0" w:color="CCCCCC"/>
          <w:bottom w:val="outset" w:sz="6" w:space="0" w:color="CCCCCC"/>
          <w:right w:val="outset" w:sz="6" w:space="0" w:color="CCCCCC"/>
        </w:tblBorders>
        <w:tblLayout w:type="fixed"/>
        <w:tblCellMar>
          <w:top w:w="60" w:type="dxa"/>
          <w:left w:w="60" w:type="dxa"/>
          <w:bottom w:w="60" w:type="dxa"/>
          <w:right w:w="60" w:type="dxa"/>
        </w:tblCellMar>
        <w:tblLook w:val="0000" w:firstRow="0" w:lastRow="0" w:firstColumn="0" w:lastColumn="0" w:noHBand="0" w:noVBand="0"/>
      </w:tblPr>
      <w:tblGrid>
        <w:gridCol w:w="2261"/>
        <w:gridCol w:w="8546"/>
      </w:tblGrid>
      <w:tr w:rsidR="004B79B6" w:rsidRPr="004A4662" w14:paraId="0C22CC7A" w14:textId="77777777" w:rsidTr="00660796">
        <w:trPr>
          <w:trHeight w:val="331"/>
          <w:tblCellSpacing w:w="0" w:type="dxa"/>
          <w:jc w:val="center"/>
        </w:trPr>
        <w:tc>
          <w:tcPr>
            <w:tcW w:w="5000" w:type="pct"/>
            <w:gridSpan w:val="2"/>
            <w:tcBorders>
              <w:top w:val="outset" w:sz="6" w:space="0" w:color="CCCCCC"/>
              <w:left w:val="outset" w:sz="6" w:space="0" w:color="CCCCCC"/>
              <w:bottom w:val="outset" w:sz="6" w:space="0" w:color="CCCCCC"/>
              <w:right w:val="outset" w:sz="6" w:space="0" w:color="CCCCCC"/>
            </w:tcBorders>
            <w:shd w:val="clear" w:color="auto" w:fill="808080" w:themeFill="background1" w:themeFillShade="80"/>
            <w:vAlign w:val="center"/>
          </w:tcPr>
          <w:p w14:paraId="37BA963F" w14:textId="400A8E5B" w:rsidR="004B79B6" w:rsidRPr="00660796" w:rsidRDefault="004B79B6" w:rsidP="005F7C7A">
            <w:pPr>
              <w:jc w:val="center"/>
              <w:rPr>
                <w:rFonts w:ascii="Bembo Std" w:hAnsi="Bembo Std" w:cs="Arial"/>
                <w:b/>
                <w:sz w:val="18"/>
                <w:szCs w:val="18"/>
                <w:lang w:val="es-ES"/>
              </w:rPr>
            </w:pPr>
          </w:p>
        </w:tc>
      </w:tr>
      <w:tr w:rsidR="004B79B6" w:rsidRPr="004A4662" w14:paraId="79DC2771" w14:textId="77777777" w:rsidTr="00660796">
        <w:trPr>
          <w:trHeight w:val="326"/>
          <w:tblCellSpacing w:w="0" w:type="dxa"/>
          <w:jc w:val="center"/>
        </w:trPr>
        <w:tc>
          <w:tcPr>
            <w:tcW w:w="5000" w:type="pct"/>
            <w:gridSpan w:val="2"/>
            <w:tcBorders>
              <w:top w:val="outset" w:sz="6" w:space="0" w:color="CCCCCC"/>
              <w:left w:val="outset" w:sz="6" w:space="0" w:color="CCCCCC"/>
              <w:bottom w:val="outset" w:sz="6" w:space="0" w:color="CCCCCC"/>
              <w:right w:val="outset" w:sz="6" w:space="0" w:color="CCCCCC"/>
            </w:tcBorders>
            <w:shd w:val="clear" w:color="auto" w:fill="BFBFBF" w:themeFill="background1" w:themeFillShade="BF"/>
            <w:vAlign w:val="center"/>
          </w:tcPr>
          <w:p w14:paraId="2E0B12C7" w14:textId="42D0B831" w:rsidR="004B79B6" w:rsidRPr="004B79B6" w:rsidRDefault="004B79B6" w:rsidP="005F7C7A">
            <w:pPr>
              <w:pStyle w:val="Prrafodelista"/>
              <w:numPr>
                <w:ilvl w:val="0"/>
                <w:numId w:val="8"/>
              </w:numPr>
              <w:jc w:val="center"/>
              <w:rPr>
                <w:rFonts w:ascii="Museo Sans 100" w:hAnsi="Museo Sans 100" w:cs="Arial"/>
                <w:b/>
                <w:sz w:val="24"/>
                <w:szCs w:val="24"/>
                <w:lang w:val="es-ES"/>
              </w:rPr>
            </w:pPr>
            <w:r>
              <w:rPr>
                <w:rFonts w:ascii="Museo Sans 100" w:hAnsi="Museo Sans 100" w:cs="Arial"/>
                <w:b/>
                <w:sz w:val="24"/>
                <w:szCs w:val="24"/>
                <w:lang w:val="es-ES"/>
              </w:rPr>
              <w:t>Á</w:t>
            </w:r>
            <w:r w:rsidRPr="004B79B6">
              <w:rPr>
                <w:rFonts w:ascii="Museo Sans 100" w:hAnsi="Museo Sans 100" w:cs="Arial"/>
                <w:b/>
                <w:sz w:val="24"/>
                <w:szCs w:val="24"/>
                <w:lang w:val="es-ES"/>
              </w:rPr>
              <w:t>REA DE IDENTIFICACIÓN</w:t>
            </w:r>
            <w:r w:rsidR="00660796">
              <w:rPr>
                <w:rFonts w:ascii="Museo Sans 100" w:hAnsi="Museo Sans 100" w:cs="Arial"/>
                <w:b/>
                <w:sz w:val="24"/>
                <w:szCs w:val="24"/>
                <w:lang w:val="es-ES"/>
              </w:rPr>
              <w:t xml:space="preserve"> INSTITUCIONAL</w:t>
            </w:r>
          </w:p>
        </w:tc>
      </w:tr>
      <w:tr w:rsidR="004A4662" w:rsidRPr="004A4662" w14:paraId="6B64714C" w14:textId="77777777" w:rsidTr="00961C6D">
        <w:trPr>
          <w:trHeight w:val="789"/>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37271526" w14:textId="41339B83" w:rsidR="004A4662" w:rsidRPr="001132F9" w:rsidRDefault="004A4662" w:rsidP="00660796">
            <w:pPr>
              <w:numPr>
                <w:ilvl w:val="1"/>
                <w:numId w:val="8"/>
              </w:num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Identificador</w:t>
            </w:r>
          </w:p>
        </w:tc>
        <w:tc>
          <w:tcPr>
            <w:tcW w:w="3954" w:type="pct"/>
            <w:tcBorders>
              <w:top w:val="outset" w:sz="6" w:space="0" w:color="CCCCCC"/>
              <w:left w:val="outset" w:sz="6" w:space="0" w:color="CCCCCC"/>
              <w:bottom w:val="outset" w:sz="6" w:space="0" w:color="CCCCCC"/>
              <w:right w:val="outset" w:sz="6" w:space="0" w:color="CCCCCC"/>
            </w:tcBorders>
            <w:vAlign w:val="center"/>
          </w:tcPr>
          <w:p w14:paraId="71633243" w14:textId="10C555A5"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SV</w:t>
            </w:r>
            <w:r w:rsidR="000C2DA7" w:rsidRPr="001132F9">
              <w:rPr>
                <w:rFonts w:ascii="Museo Sans 100" w:hAnsi="Museo Sans 100" w:cs="Arial"/>
                <w:sz w:val="24"/>
                <w:szCs w:val="24"/>
                <w:lang w:val="es-ES"/>
              </w:rPr>
              <w:t>.AGI-CAJA MINED</w:t>
            </w:r>
          </w:p>
          <w:p w14:paraId="058C1DEB" w14:textId="4A317BB3" w:rsidR="00343F3C" w:rsidRPr="001132F9" w:rsidRDefault="00343F3C" w:rsidP="00961C6D">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 xml:space="preserve">El Salvador </w:t>
            </w:r>
          </w:p>
        </w:tc>
      </w:tr>
      <w:tr w:rsidR="004A4662" w:rsidRPr="004A4662" w14:paraId="215D5FF2" w14:textId="77777777" w:rsidTr="00C84F85">
        <w:trPr>
          <w:trHeight w:val="441"/>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075B61E8"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1.2. Forma autorizada del nombre</w:t>
            </w:r>
          </w:p>
        </w:tc>
        <w:tc>
          <w:tcPr>
            <w:tcW w:w="3954" w:type="pct"/>
            <w:tcBorders>
              <w:top w:val="outset" w:sz="6" w:space="0" w:color="CCCCCC"/>
              <w:left w:val="outset" w:sz="6" w:space="0" w:color="CCCCCC"/>
              <w:bottom w:val="outset" w:sz="6" w:space="0" w:color="CCCCCC"/>
              <w:right w:val="outset" w:sz="6" w:space="0" w:color="CCCCCC"/>
            </w:tcBorders>
            <w:vAlign w:val="center"/>
          </w:tcPr>
          <w:p w14:paraId="57C7A6F8" w14:textId="0E1E61F5" w:rsidR="000C2DA7" w:rsidRPr="001132F9" w:rsidRDefault="000C2DA7" w:rsidP="00660796">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Caja Mutual de los Empleados del Ministerio de Educación</w:t>
            </w:r>
          </w:p>
        </w:tc>
      </w:tr>
      <w:tr w:rsidR="004A4662" w:rsidRPr="004A4662" w14:paraId="09BE2330" w14:textId="77777777" w:rsidTr="00C84F85">
        <w:trPr>
          <w:trHeight w:val="452"/>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16369751"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1.3. Forma paralela del nombre</w:t>
            </w:r>
          </w:p>
        </w:tc>
        <w:tc>
          <w:tcPr>
            <w:tcW w:w="3954" w:type="pct"/>
            <w:tcBorders>
              <w:top w:val="outset" w:sz="6" w:space="0" w:color="CCCCCC"/>
              <w:left w:val="outset" w:sz="6" w:space="0" w:color="CCCCCC"/>
              <w:bottom w:val="outset" w:sz="6" w:space="0" w:color="CCCCCC"/>
              <w:right w:val="outset" w:sz="6" w:space="0" w:color="CCCCCC"/>
            </w:tcBorders>
            <w:vAlign w:val="center"/>
          </w:tcPr>
          <w:p w14:paraId="4757AE14" w14:textId="4760B7F2" w:rsidR="004A4662" w:rsidRPr="001132F9" w:rsidRDefault="000C2DA7" w:rsidP="00660796">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 xml:space="preserve">Caja </w:t>
            </w:r>
            <w:r w:rsidR="00885256" w:rsidRPr="001132F9">
              <w:rPr>
                <w:rFonts w:ascii="Museo Sans 100" w:hAnsi="Museo Sans 100" w:cs="Arial"/>
                <w:sz w:val="24"/>
                <w:szCs w:val="24"/>
                <w:lang w:val="es-ES"/>
              </w:rPr>
              <w:t>Mutual</w:t>
            </w:r>
          </w:p>
        </w:tc>
      </w:tr>
      <w:tr w:rsidR="004A4662" w:rsidRPr="004A4662" w14:paraId="75D3F7A1" w14:textId="77777777" w:rsidTr="00961C6D">
        <w:trPr>
          <w:trHeight w:val="501"/>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5E58ADD2"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1.4. Otras formas del nombre</w:t>
            </w:r>
          </w:p>
        </w:tc>
        <w:tc>
          <w:tcPr>
            <w:tcW w:w="3954" w:type="pct"/>
            <w:tcBorders>
              <w:top w:val="outset" w:sz="6" w:space="0" w:color="CCCCCC"/>
              <w:left w:val="outset" w:sz="6" w:space="0" w:color="CCCCCC"/>
              <w:bottom w:val="outset" w:sz="6" w:space="0" w:color="CCCCCC"/>
              <w:right w:val="outset" w:sz="6" w:space="0" w:color="CCCCCC"/>
            </w:tcBorders>
            <w:vAlign w:val="center"/>
          </w:tcPr>
          <w:p w14:paraId="2DD59578" w14:textId="3249AC8B" w:rsidR="000C2DA7" w:rsidRPr="001132F9" w:rsidRDefault="00885256" w:rsidP="00660796">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Caja MINED</w:t>
            </w:r>
          </w:p>
        </w:tc>
      </w:tr>
      <w:tr w:rsidR="004A4662" w:rsidRPr="004A4662" w14:paraId="1FF8FA4C" w14:textId="77777777" w:rsidTr="001E2CA0">
        <w:trPr>
          <w:trHeight w:val="796"/>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5FCFCFED"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1.</w:t>
            </w:r>
            <w:r w:rsidR="00343F3C" w:rsidRPr="001132F9">
              <w:rPr>
                <w:rFonts w:ascii="Museo Sans 100" w:hAnsi="Museo Sans 100" w:cs="Arial"/>
                <w:bCs/>
                <w:sz w:val="24"/>
                <w:szCs w:val="24"/>
                <w:lang w:val="es-ES"/>
              </w:rPr>
              <w:t>5</w:t>
            </w:r>
            <w:r w:rsidRPr="001132F9">
              <w:rPr>
                <w:rFonts w:ascii="Museo Sans 100" w:hAnsi="Museo Sans 100" w:cs="Arial"/>
                <w:bCs/>
                <w:sz w:val="24"/>
                <w:szCs w:val="24"/>
                <w:lang w:val="es-ES"/>
              </w:rPr>
              <w:t xml:space="preserve">. Tipo de institución que </w:t>
            </w:r>
            <w:r w:rsidR="00343F3C" w:rsidRPr="001132F9">
              <w:rPr>
                <w:rFonts w:ascii="Museo Sans 100" w:hAnsi="Museo Sans 100" w:cs="Arial"/>
                <w:bCs/>
                <w:sz w:val="24"/>
                <w:szCs w:val="24"/>
                <w:lang w:val="es-ES"/>
              </w:rPr>
              <w:t>conserva los fondos de archivo</w:t>
            </w:r>
          </w:p>
        </w:tc>
        <w:tc>
          <w:tcPr>
            <w:tcW w:w="3954" w:type="pct"/>
            <w:tcBorders>
              <w:top w:val="outset" w:sz="6" w:space="0" w:color="CCCCCC"/>
              <w:left w:val="outset" w:sz="6" w:space="0" w:color="CCCCCC"/>
              <w:bottom w:val="outset" w:sz="6" w:space="0" w:color="CCCCCC"/>
              <w:right w:val="outset" w:sz="6" w:space="0" w:color="CCCCCC"/>
            </w:tcBorders>
            <w:vAlign w:val="center"/>
          </w:tcPr>
          <w:p w14:paraId="56FF6CAD" w14:textId="6411E807" w:rsidR="000C2DA7" w:rsidRPr="001132F9" w:rsidRDefault="00885256" w:rsidP="00660796">
            <w:pPr>
              <w:spacing w:after="0" w:line="240" w:lineRule="auto"/>
              <w:rPr>
                <w:rFonts w:ascii="Museo Sans 100" w:hAnsi="Museo Sans 100" w:cs="Arial"/>
                <w:sz w:val="24"/>
                <w:szCs w:val="24"/>
                <w:lang w:val="es-ES"/>
              </w:rPr>
            </w:pPr>
            <w:r w:rsidRPr="001132F9">
              <w:rPr>
                <w:rFonts w:ascii="Museo Sans 100" w:hAnsi="Museo Sans 100" w:cs="Arial"/>
                <w:sz w:val="24"/>
                <w:szCs w:val="24"/>
                <w:lang w:val="es-ES"/>
              </w:rPr>
              <w:t xml:space="preserve">Institución </w:t>
            </w:r>
            <w:r w:rsidR="00660796" w:rsidRPr="001132F9">
              <w:rPr>
                <w:rFonts w:ascii="Museo Sans 100" w:hAnsi="Museo Sans 100" w:cs="Arial"/>
                <w:sz w:val="24"/>
                <w:szCs w:val="24"/>
                <w:lang w:val="es-ES"/>
              </w:rPr>
              <w:t>A</w:t>
            </w:r>
            <w:r w:rsidRPr="001132F9">
              <w:rPr>
                <w:rFonts w:ascii="Museo Sans 100" w:hAnsi="Museo Sans 100" w:cs="Arial"/>
                <w:sz w:val="24"/>
                <w:szCs w:val="24"/>
                <w:lang w:val="es-ES"/>
              </w:rPr>
              <w:t xml:space="preserve">utónoma de </w:t>
            </w:r>
            <w:r w:rsidR="00660796" w:rsidRPr="001132F9">
              <w:rPr>
                <w:rFonts w:ascii="Museo Sans 100" w:hAnsi="Museo Sans 100" w:cs="Arial"/>
                <w:sz w:val="24"/>
                <w:szCs w:val="24"/>
                <w:lang w:val="es-ES"/>
              </w:rPr>
              <w:t>D</w:t>
            </w:r>
            <w:r w:rsidRPr="001132F9">
              <w:rPr>
                <w:rFonts w:ascii="Museo Sans 100" w:hAnsi="Museo Sans 100" w:cs="Arial"/>
                <w:sz w:val="24"/>
                <w:szCs w:val="24"/>
                <w:lang w:val="es-ES"/>
              </w:rPr>
              <w:t xml:space="preserve">erecho </w:t>
            </w:r>
            <w:r w:rsidR="00660796" w:rsidRPr="001132F9">
              <w:rPr>
                <w:rFonts w:ascii="Museo Sans 100" w:hAnsi="Museo Sans 100" w:cs="Arial"/>
                <w:sz w:val="24"/>
                <w:szCs w:val="24"/>
                <w:lang w:val="es-ES"/>
              </w:rPr>
              <w:t>Pú</w:t>
            </w:r>
            <w:r w:rsidRPr="001132F9">
              <w:rPr>
                <w:rFonts w:ascii="Museo Sans 100" w:hAnsi="Museo Sans 100" w:cs="Arial"/>
                <w:sz w:val="24"/>
                <w:szCs w:val="24"/>
                <w:lang w:val="es-ES"/>
              </w:rPr>
              <w:t xml:space="preserve">blico creada por </w:t>
            </w:r>
            <w:r w:rsidR="0012487E" w:rsidRPr="001132F9">
              <w:rPr>
                <w:rFonts w:ascii="Museo Sans 100" w:hAnsi="Museo Sans 100" w:cs="Arial"/>
                <w:sz w:val="24"/>
                <w:szCs w:val="24"/>
                <w:lang w:val="es-ES"/>
              </w:rPr>
              <w:t>D</w:t>
            </w:r>
            <w:r w:rsidRPr="001132F9">
              <w:rPr>
                <w:rFonts w:ascii="Museo Sans 100" w:hAnsi="Museo Sans 100" w:cs="Arial"/>
                <w:sz w:val="24"/>
                <w:szCs w:val="24"/>
                <w:lang w:val="es-ES"/>
              </w:rPr>
              <w:t xml:space="preserve">ecreto </w:t>
            </w:r>
            <w:r w:rsidR="0012487E" w:rsidRPr="001132F9">
              <w:rPr>
                <w:rFonts w:ascii="Museo Sans 100" w:hAnsi="Museo Sans 100" w:cs="Arial"/>
                <w:sz w:val="24"/>
                <w:szCs w:val="24"/>
                <w:lang w:val="es-ES"/>
              </w:rPr>
              <w:t>L</w:t>
            </w:r>
            <w:r w:rsidRPr="001132F9">
              <w:rPr>
                <w:rFonts w:ascii="Museo Sans 100" w:hAnsi="Museo Sans 100" w:cs="Arial"/>
                <w:sz w:val="24"/>
                <w:szCs w:val="24"/>
                <w:lang w:val="es-ES"/>
              </w:rPr>
              <w:t>egislativo 498</w:t>
            </w:r>
            <w:r w:rsidR="0012487E" w:rsidRPr="001132F9">
              <w:rPr>
                <w:rFonts w:ascii="Museo Sans 100" w:hAnsi="Museo Sans 100" w:cs="Arial"/>
                <w:sz w:val="24"/>
                <w:szCs w:val="24"/>
                <w:lang w:val="es-ES"/>
              </w:rPr>
              <w:t xml:space="preserve"> – mayo 1990</w:t>
            </w:r>
          </w:p>
        </w:tc>
      </w:tr>
      <w:tr w:rsidR="004B79B6" w:rsidRPr="004A4662" w14:paraId="79D5454E" w14:textId="77777777" w:rsidTr="00660796">
        <w:trPr>
          <w:trHeight w:val="421"/>
          <w:tblCellSpacing w:w="0" w:type="dxa"/>
          <w:jc w:val="center"/>
        </w:trPr>
        <w:tc>
          <w:tcPr>
            <w:tcW w:w="5000" w:type="pct"/>
            <w:gridSpan w:val="2"/>
            <w:tcBorders>
              <w:top w:val="outset" w:sz="6" w:space="0" w:color="CCCCCC"/>
              <w:left w:val="outset" w:sz="6" w:space="0" w:color="CCCCCC"/>
              <w:bottom w:val="outset" w:sz="6" w:space="0" w:color="CCCCCC"/>
              <w:right w:val="outset" w:sz="6" w:space="0" w:color="CCCCCC"/>
            </w:tcBorders>
            <w:shd w:val="clear" w:color="auto" w:fill="BFBFBF" w:themeFill="background1" w:themeFillShade="BF"/>
            <w:vAlign w:val="center"/>
          </w:tcPr>
          <w:p w14:paraId="2DA6FA18" w14:textId="77777777" w:rsidR="004B79B6" w:rsidRPr="004B79B6" w:rsidRDefault="004B79B6" w:rsidP="00660796">
            <w:pPr>
              <w:pStyle w:val="Prrafodelista"/>
              <w:numPr>
                <w:ilvl w:val="0"/>
                <w:numId w:val="8"/>
              </w:numPr>
              <w:spacing w:line="240" w:lineRule="auto"/>
              <w:jc w:val="center"/>
              <w:rPr>
                <w:rFonts w:ascii="Museo Sans 100" w:hAnsi="Museo Sans 100" w:cs="Arial"/>
                <w:b/>
                <w:sz w:val="24"/>
                <w:szCs w:val="24"/>
                <w:lang w:val="es-ES"/>
              </w:rPr>
            </w:pPr>
            <w:r w:rsidRPr="004B79B6">
              <w:rPr>
                <w:rFonts w:ascii="Museo Sans 100" w:hAnsi="Museo Sans 100" w:cs="Arial"/>
                <w:b/>
                <w:sz w:val="24"/>
                <w:szCs w:val="24"/>
                <w:lang w:val="es-ES"/>
              </w:rPr>
              <w:t>ÁREA DE CONTACTO</w:t>
            </w:r>
          </w:p>
        </w:tc>
      </w:tr>
      <w:tr w:rsidR="004A4662" w:rsidRPr="004A4662" w14:paraId="3A756BC1" w14:textId="77777777" w:rsidTr="00C84F85">
        <w:trPr>
          <w:trHeight w:val="844"/>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05D0B255"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2.1. Localización y dirección</w:t>
            </w:r>
          </w:p>
        </w:tc>
        <w:tc>
          <w:tcPr>
            <w:tcW w:w="3954" w:type="pct"/>
            <w:tcBorders>
              <w:top w:val="outset" w:sz="6" w:space="0" w:color="CCCCCC"/>
              <w:left w:val="outset" w:sz="6" w:space="0" w:color="CCCCCC"/>
              <w:bottom w:val="outset" w:sz="6" w:space="0" w:color="CCCCCC"/>
              <w:right w:val="outset" w:sz="6" w:space="0" w:color="CCCCCC"/>
            </w:tcBorders>
            <w:vAlign w:val="center"/>
          </w:tcPr>
          <w:p w14:paraId="3256170F" w14:textId="77777777" w:rsidR="008034E6" w:rsidRPr="001132F9" w:rsidRDefault="008034E6" w:rsidP="00660796">
            <w:pPr>
              <w:spacing w:after="0" w:line="240" w:lineRule="auto"/>
              <w:rPr>
                <w:rFonts w:ascii="Museo Sans 100" w:hAnsi="Museo Sans 100" w:cs="Arial"/>
                <w:sz w:val="24"/>
                <w:szCs w:val="24"/>
                <w:lang w:val="es-ES_tradnl"/>
              </w:rPr>
            </w:pPr>
            <w:r w:rsidRPr="00B136D0">
              <w:rPr>
                <w:rFonts w:ascii="Museo Sans 100" w:hAnsi="Museo Sans 100" w:cs="Arial"/>
                <w:sz w:val="24"/>
                <w:szCs w:val="24"/>
                <w:lang w:val="es-ES_tradnl"/>
              </w:rPr>
              <w:t xml:space="preserve">  </w:t>
            </w:r>
            <w:proofErr w:type="spellStart"/>
            <w:r w:rsidR="004A4662" w:rsidRPr="001132F9">
              <w:rPr>
                <w:rFonts w:ascii="Museo Sans 100" w:hAnsi="Museo Sans 100" w:cs="Arial"/>
                <w:sz w:val="24"/>
                <w:szCs w:val="24"/>
                <w:lang w:val="es-ES_tradnl"/>
              </w:rPr>
              <w:t>Blv</w:t>
            </w:r>
            <w:r w:rsidR="00343F3C" w:rsidRPr="001132F9">
              <w:rPr>
                <w:rFonts w:ascii="Museo Sans 100" w:hAnsi="Museo Sans 100" w:cs="Arial"/>
                <w:sz w:val="24"/>
                <w:szCs w:val="24"/>
                <w:lang w:val="es-ES_tradnl"/>
              </w:rPr>
              <w:t>d</w:t>
            </w:r>
            <w:proofErr w:type="spellEnd"/>
            <w:r w:rsidR="004A4662" w:rsidRPr="001132F9">
              <w:rPr>
                <w:rFonts w:ascii="Museo Sans 100" w:hAnsi="Museo Sans 100" w:cs="Arial"/>
                <w:sz w:val="24"/>
                <w:szCs w:val="24"/>
                <w:lang w:val="es-ES_tradnl"/>
              </w:rPr>
              <w:t>. Dr. Héctor Silva, Calle Guadalupe # 156</w:t>
            </w:r>
            <w:r w:rsidRPr="001132F9">
              <w:rPr>
                <w:rFonts w:ascii="Museo Sans 100" w:hAnsi="Museo Sans 100" w:cs="Arial"/>
                <w:sz w:val="24"/>
                <w:szCs w:val="24"/>
                <w:lang w:val="es-ES_tradnl"/>
              </w:rPr>
              <w:t>,</w:t>
            </w:r>
            <w:r w:rsidR="004A4662" w:rsidRPr="001132F9">
              <w:rPr>
                <w:rFonts w:ascii="Museo Sans 100" w:hAnsi="Museo Sans 100" w:cs="Arial"/>
                <w:sz w:val="24"/>
                <w:szCs w:val="24"/>
                <w:lang w:val="es-ES_tradnl"/>
              </w:rPr>
              <w:t xml:space="preserve"> </w:t>
            </w:r>
            <w:r w:rsidRPr="001132F9">
              <w:rPr>
                <w:rFonts w:ascii="Museo Sans 100" w:hAnsi="Museo Sans 100" w:cs="Arial"/>
                <w:sz w:val="24"/>
                <w:szCs w:val="24"/>
                <w:lang w:val="es-ES_tradnl"/>
              </w:rPr>
              <w:t>E</w:t>
            </w:r>
            <w:r w:rsidR="004A4662" w:rsidRPr="001132F9">
              <w:rPr>
                <w:rFonts w:ascii="Museo Sans 100" w:hAnsi="Museo Sans 100" w:cs="Arial"/>
                <w:sz w:val="24"/>
                <w:szCs w:val="24"/>
                <w:lang w:val="es-ES_tradnl"/>
              </w:rPr>
              <w:t>dificio Caja Mutual</w:t>
            </w:r>
            <w:r w:rsidRPr="001132F9">
              <w:rPr>
                <w:rFonts w:ascii="Museo Sans 100" w:hAnsi="Museo Sans 100" w:cs="Arial"/>
                <w:sz w:val="24"/>
                <w:szCs w:val="24"/>
                <w:lang w:val="es-ES_tradnl"/>
              </w:rPr>
              <w:t>,</w:t>
            </w:r>
            <w:r w:rsidR="004A4662" w:rsidRPr="001132F9">
              <w:rPr>
                <w:rFonts w:ascii="Museo Sans 100" w:hAnsi="Museo Sans 100" w:cs="Arial"/>
                <w:sz w:val="24"/>
                <w:szCs w:val="24"/>
                <w:lang w:val="es-ES_tradnl"/>
              </w:rPr>
              <w:t xml:space="preserve"> </w:t>
            </w:r>
          </w:p>
          <w:p w14:paraId="38448D37" w14:textId="4523E93F" w:rsidR="009254BA" w:rsidRPr="001132F9" w:rsidRDefault="008034E6" w:rsidP="00660796">
            <w:pPr>
              <w:spacing w:after="0" w:line="240" w:lineRule="auto"/>
              <w:rPr>
                <w:rFonts w:ascii="Museo Sans 100" w:hAnsi="Museo Sans 100" w:cs="Arial"/>
                <w:sz w:val="24"/>
                <w:szCs w:val="24"/>
                <w:lang w:val="es-ES_tradnl"/>
              </w:rPr>
            </w:pPr>
            <w:r w:rsidRPr="001132F9">
              <w:rPr>
                <w:rFonts w:ascii="Museo Sans 100" w:hAnsi="Museo Sans 100" w:cs="Arial"/>
                <w:sz w:val="24"/>
                <w:szCs w:val="24"/>
                <w:lang w:val="es-ES_tradnl"/>
              </w:rPr>
              <w:t xml:space="preserve">  </w:t>
            </w:r>
            <w:r w:rsidR="004A4662" w:rsidRPr="001132F9">
              <w:rPr>
                <w:rFonts w:ascii="Museo Sans 100" w:hAnsi="Museo Sans 100" w:cs="Arial"/>
                <w:sz w:val="24"/>
                <w:szCs w:val="24"/>
                <w:lang w:val="es-ES_tradnl"/>
              </w:rPr>
              <w:t>S</w:t>
            </w:r>
            <w:r w:rsidRPr="001132F9">
              <w:rPr>
                <w:rFonts w:ascii="Museo Sans 100" w:hAnsi="Museo Sans 100" w:cs="Arial"/>
                <w:sz w:val="24"/>
                <w:szCs w:val="24"/>
                <w:lang w:val="es-ES_tradnl"/>
              </w:rPr>
              <w:t xml:space="preserve">an </w:t>
            </w:r>
            <w:r w:rsidR="004A4662" w:rsidRPr="001132F9">
              <w:rPr>
                <w:rFonts w:ascii="Museo Sans 100" w:hAnsi="Museo Sans 100" w:cs="Arial"/>
                <w:sz w:val="24"/>
                <w:szCs w:val="24"/>
                <w:lang w:val="es-ES_tradnl"/>
              </w:rPr>
              <w:t>S</w:t>
            </w:r>
            <w:r w:rsidRPr="001132F9">
              <w:rPr>
                <w:rFonts w:ascii="Museo Sans 100" w:hAnsi="Museo Sans 100" w:cs="Arial"/>
                <w:sz w:val="24"/>
                <w:szCs w:val="24"/>
                <w:lang w:val="es-ES_tradnl"/>
              </w:rPr>
              <w:t>alvador, El Salvador</w:t>
            </w:r>
            <w:r w:rsidR="00961C6D" w:rsidRPr="001132F9">
              <w:rPr>
                <w:rFonts w:ascii="Museo Sans 100" w:hAnsi="Museo Sans 100" w:cs="Arial"/>
                <w:sz w:val="24"/>
                <w:szCs w:val="24"/>
                <w:lang w:val="es-ES_tradnl"/>
              </w:rPr>
              <w:t>, (Centro América)</w:t>
            </w:r>
            <w:r w:rsidR="0093314B" w:rsidRPr="001132F9">
              <w:rPr>
                <w:rFonts w:ascii="Museo Sans 100" w:hAnsi="Museo Sans 100" w:cs="Arial"/>
                <w:sz w:val="24"/>
                <w:szCs w:val="24"/>
                <w:lang w:val="es-ES_tradnl"/>
              </w:rPr>
              <w:t xml:space="preserve"> </w:t>
            </w:r>
          </w:p>
          <w:p w14:paraId="02560E76" w14:textId="38EA420F" w:rsidR="00D855B0" w:rsidRPr="00B136D0" w:rsidRDefault="009254BA" w:rsidP="00660796">
            <w:pPr>
              <w:spacing w:after="0" w:line="240" w:lineRule="auto"/>
              <w:rPr>
                <w:rFonts w:ascii="Museo Sans 100" w:hAnsi="Museo Sans 100" w:cs="Arial"/>
                <w:sz w:val="24"/>
                <w:szCs w:val="24"/>
                <w:lang w:val="es-ES_tradnl"/>
              </w:rPr>
            </w:pPr>
            <w:r>
              <w:rPr>
                <w:rFonts w:ascii="Museo Sans 100" w:hAnsi="Museo Sans 100" w:cs="Arial"/>
                <w:noProof/>
                <w:sz w:val="24"/>
                <w:szCs w:val="24"/>
                <w:lang w:eastAsia="es-SV"/>
              </w:rPr>
              <w:drawing>
                <wp:inline distT="0" distB="0" distL="0" distR="0" wp14:anchorId="0DF51371" wp14:editId="347FB339">
                  <wp:extent cx="4579315" cy="2773903"/>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s caja.png"/>
                          <pic:cNvPicPr/>
                        </pic:nvPicPr>
                        <pic:blipFill>
                          <a:blip r:embed="rId10">
                            <a:extLst>
                              <a:ext uri="{28A0092B-C50C-407E-A947-70E740481C1C}">
                                <a14:useLocalDpi xmlns:a14="http://schemas.microsoft.com/office/drawing/2010/main" val="0"/>
                              </a:ext>
                            </a:extLst>
                          </a:blip>
                          <a:stretch>
                            <a:fillRect/>
                          </a:stretch>
                        </pic:blipFill>
                        <pic:spPr>
                          <a:xfrm>
                            <a:off x="0" y="0"/>
                            <a:ext cx="4588343" cy="2779371"/>
                          </a:xfrm>
                          <a:prstGeom prst="rect">
                            <a:avLst/>
                          </a:prstGeom>
                        </pic:spPr>
                      </pic:pic>
                    </a:graphicData>
                  </a:graphic>
                </wp:inline>
              </w:drawing>
            </w:r>
            <w:r w:rsidR="0093314B" w:rsidRPr="00B136D0">
              <w:rPr>
                <w:rFonts w:ascii="Museo Sans 100" w:hAnsi="Museo Sans 100" w:cs="Arial"/>
                <w:sz w:val="24"/>
                <w:szCs w:val="24"/>
                <w:lang w:val="es-ES_tradnl"/>
              </w:rPr>
              <w:t xml:space="preserve"> </w:t>
            </w:r>
          </w:p>
        </w:tc>
      </w:tr>
      <w:tr w:rsidR="004A4662" w:rsidRPr="00961324" w14:paraId="7D90D75E" w14:textId="77777777" w:rsidTr="00C84F85">
        <w:trPr>
          <w:trHeight w:val="913"/>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195B9B58" w14:textId="77777777" w:rsidR="004A4662" w:rsidRPr="001132F9" w:rsidRDefault="00961324"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lastRenderedPageBreak/>
              <w:t>2.2. Teléfono</w:t>
            </w:r>
            <w:r w:rsidR="004A4662" w:rsidRPr="001132F9">
              <w:rPr>
                <w:rFonts w:ascii="Museo Sans 100" w:hAnsi="Museo Sans 100" w:cs="Arial"/>
                <w:bCs/>
                <w:sz w:val="24"/>
                <w:szCs w:val="24"/>
                <w:lang w:val="es-ES"/>
              </w:rPr>
              <w:t>, correo electrónico</w:t>
            </w:r>
            <w:r w:rsidRPr="001132F9">
              <w:rPr>
                <w:rFonts w:ascii="Museo Sans 100" w:hAnsi="Museo Sans 100" w:cs="Arial"/>
                <w:bCs/>
                <w:sz w:val="24"/>
                <w:szCs w:val="24"/>
                <w:lang w:val="es-ES"/>
              </w:rPr>
              <w:t>, Sitio Web</w:t>
            </w:r>
          </w:p>
        </w:tc>
        <w:tc>
          <w:tcPr>
            <w:tcW w:w="3954" w:type="pct"/>
            <w:tcBorders>
              <w:top w:val="outset" w:sz="6" w:space="0" w:color="CCCCCC"/>
              <w:left w:val="outset" w:sz="6" w:space="0" w:color="CCCCCC"/>
              <w:bottom w:val="outset" w:sz="6" w:space="0" w:color="CCCCCC"/>
              <w:right w:val="outset" w:sz="6" w:space="0" w:color="CCCCCC"/>
            </w:tcBorders>
            <w:vAlign w:val="center"/>
          </w:tcPr>
          <w:p w14:paraId="260F7540" w14:textId="0A3672C7" w:rsidR="00961324" w:rsidRPr="001132F9" w:rsidRDefault="00961324" w:rsidP="00660796">
            <w:pPr>
              <w:spacing w:after="0" w:line="240" w:lineRule="auto"/>
              <w:rPr>
                <w:rFonts w:ascii="Museo Sans 100" w:hAnsi="Museo Sans 100" w:cs="Arial"/>
                <w:sz w:val="24"/>
                <w:szCs w:val="24"/>
              </w:rPr>
            </w:pPr>
            <w:r w:rsidRPr="001132F9">
              <w:rPr>
                <w:rFonts w:ascii="Museo Sans 100" w:hAnsi="Museo Sans 100" w:cs="Arial"/>
                <w:b/>
                <w:sz w:val="24"/>
                <w:szCs w:val="24"/>
              </w:rPr>
              <w:t>UG</w:t>
            </w:r>
            <w:r w:rsidR="00E55C76" w:rsidRPr="001132F9">
              <w:rPr>
                <w:rFonts w:ascii="Museo Sans 100" w:hAnsi="Museo Sans 100" w:cs="Arial"/>
                <w:b/>
                <w:sz w:val="24"/>
                <w:szCs w:val="24"/>
              </w:rPr>
              <w:t>D</w:t>
            </w:r>
            <w:r w:rsidRPr="001132F9">
              <w:rPr>
                <w:rFonts w:ascii="Museo Sans 100" w:hAnsi="Museo Sans 100" w:cs="Arial"/>
                <w:b/>
                <w:sz w:val="24"/>
                <w:szCs w:val="24"/>
              </w:rPr>
              <w:t>A</w:t>
            </w:r>
            <w:r w:rsidRPr="001132F9">
              <w:rPr>
                <w:rFonts w:ascii="Museo Sans 100" w:hAnsi="Museo Sans 100" w:cs="Arial"/>
                <w:sz w:val="24"/>
                <w:szCs w:val="24"/>
              </w:rPr>
              <w:t xml:space="preserve"> (503) 2132-4120</w:t>
            </w:r>
          </w:p>
          <w:p w14:paraId="593FBF0A" w14:textId="65DDE487" w:rsidR="00961324" w:rsidRPr="001132F9" w:rsidRDefault="00926514" w:rsidP="00660796">
            <w:pPr>
              <w:spacing w:after="0" w:line="240" w:lineRule="auto"/>
              <w:rPr>
                <w:rFonts w:ascii="Museo Sans 100" w:hAnsi="Museo Sans 100" w:cs="Arial"/>
                <w:sz w:val="24"/>
                <w:szCs w:val="24"/>
              </w:rPr>
            </w:pPr>
            <w:r w:rsidRPr="001132F9">
              <w:rPr>
                <w:rFonts w:ascii="Museo Sans 100" w:hAnsi="Museo Sans 100" w:cs="Arial"/>
                <w:sz w:val="24"/>
                <w:szCs w:val="24"/>
              </w:rPr>
              <w:t xml:space="preserve">Correo electrónico: </w:t>
            </w:r>
            <w:hyperlink r:id="rId11" w:history="1">
              <w:r w:rsidR="009949DA" w:rsidRPr="001132F9">
                <w:rPr>
                  <w:rStyle w:val="Hipervnculo"/>
                  <w:rFonts w:ascii="Museo Sans 100" w:hAnsi="Museo Sans 100" w:cs="Arial"/>
                  <w:sz w:val="24"/>
                  <w:szCs w:val="24"/>
                </w:rPr>
                <w:t>r</w:t>
              </w:r>
              <w:r w:rsidR="009949DA" w:rsidRPr="001132F9">
                <w:rPr>
                  <w:rStyle w:val="Hipervnculo"/>
                  <w:sz w:val="24"/>
                  <w:szCs w:val="24"/>
                </w:rPr>
                <w:t>aul</w:t>
              </w:r>
              <w:r w:rsidR="009949DA" w:rsidRPr="001132F9">
                <w:rPr>
                  <w:rStyle w:val="Hipervnculo"/>
                  <w:rFonts w:ascii="Museo Sans 100" w:hAnsi="Museo Sans 100" w:cs="Arial"/>
                  <w:sz w:val="24"/>
                  <w:szCs w:val="24"/>
                </w:rPr>
                <w:t>_gutierrez01@cajamined.gob.sv</w:t>
              </w:r>
            </w:hyperlink>
          </w:p>
        </w:tc>
      </w:tr>
      <w:tr w:rsidR="004A4662" w:rsidRPr="004A4662" w14:paraId="7444C114" w14:textId="77777777" w:rsidTr="001E2CA0">
        <w:trPr>
          <w:trHeight w:val="927"/>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67A35BB3" w14:textId="79243EA5" w:rsidR="004A4662" w:rsidRPr="001132F9" w:rsidRDefault="004A4662" w:rsidP="001E2CA0">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2.3. Personas de contacto</w:t>
            </w:r>
            <w:r w:rsidRPr="001132F9">
              <w:rPr>
                <w:rFonts w:ascii="Museo Sans 100" w:hAnsi="Museo Sans 100" w:cs="Arial"/>
                <w:sz w:val="24"/>
                <w:szCs w:val="24"/>
                <w:lang w:val="es-ES"/>
              </w:rPr>
              <w:t xml:space="preserve"> </w:t>
            </w:r>
          </w:p>
        </w:tc>
        <w:tc>
          <w:tcPr>
            <w:tcW w:w="3954" w:type="pct"/>
            <w:tcBorders>
              <w:top w:val="outset" w:sz="6" w:space="0" w:color="CCCCCC"/>
              <w:left w:val="outset" w:sz="6" w:space="0" w:color="CCCCCC"/>
              <w:bottom w:val="outset" w:sz="6" w:space="0" w:color="CCCCCC"/>
              <w:right w:val="outset" w:sz="6" w:space="0" w:color="CCCCCC"/>
            </w:tcBorders>
            <w:vAlign w:val="center"/>
          </w:tcPr>
          <w:p w14:paraId="3CC74BD8" w14:textId="75EA1D66" w:rsidR="008034E6" w:rsidRPr="001132F9" w:rsidRDefault="00AB513C" w:rsidP="00660796">
            <w:pPr>
              <w:spacing w:after="0" w:line="240" w:lineRule="auto"/>
              <w:rPr>
                <w:rFonts w:ascii="Museo Sans 100" w:hAnsi="Museo Sans 100" w:cs="Arial"/>
                <w:sz w:val="24"/>
                <w:szCs w:val="24"/>
                <w:lang w:val="es-ES_tradnl"/>
              </w:rPr>
            </w:pPr>
            <w:r w:rsidRPr="001132F9">
              <w:rPr>
                <w:rFonts w:ascii="Museo Sans 100" w:hAnsi="Museo Sans 100" w:cs="Arial"/>
                <w:sz w:val="24"/>
                <w:szCs w:val="24"/>
                <w:lang w:val="es-ES_tradnl"/>
              </w:rPr>
              <w:t xml:space="preserve">Lic. </w:t>
            </w:r>
            <w:r w:rsidR="00B73F96" w:rsidRPr="001132F9">
              <w:rPr>
                <w:rFonts w:ascii="Museo Sans 100" w:hAnsi="Museo Sans 100" w:cs="Arial"/>
                <w:sz w:val="24"/>
                <w:szCs w:val="24"/>
                <w:lang w:val="es-ES_tradnl"/>
              </w:rPr>
              <w:t>Raúl Gutiérrez Quijada</w:t>
            </w:r>
          </w:p>
          <w:p w14:paraId="303C53FA" w14:textId="2DE1C8C9" w:rsidR="00E55C76" w:rsidRPr="001132F9" w:rsidRDefault="00E55C76" w:rsidP="00660796">
            <w:pPr>
              <w:spacing w:after="0" w:line="240" w:lineRule="auto"/>
              <w:rPr>
                <w:rFonts w:ascii="Museo Sans 100" w:hAnsi="Museo Sans 100" w:cs="Arial"/>
                <w:sz w:val="24"/>
                <w:szCs w:val="24"/>
                <w:lang w:val="es-ES_tradnl"/>
              </w:rPr>
            </w:pPr>
            <w:r w:rsidRPr="001132F9">
              <w:rPr>
                <w:rFonts w:ascii="Museo Sans 100" w:hAnsi="Museo Sans 100" w:cs="Arial"/>
                <w:sz w:val="24"/>
                <w:szCs w:val="24"/>
                <w:lang w:val="es-ES_tradnl"/>
              </w:rPr>
              <w:t>Oficial de Gestión Documental y Archivo</w:t>
            </w:r>
          </w:p>
          <w:p w14:paraId="051E3E32" w14:textId="5C6B3065" w:rsidR="001B1D52" w:rsidRPr="001132F9" w:rsidRDefault="00926514" w:rsidP="00660796">
            <w:pPr>
              <w:spacing w:after="0" w:line="240" w:lineRule="auto"/>
              <w:rPr>
                <w:rFonts w:ascii="Museo Sans 100" w:hAnsi="Museo Sans 100" w:cs="Arial"/>
                <w:sz w:val="24"/>
                <w:szCs w:val="24"/>
                <w:lang w:val="es-ES"/>
              </w:rPr>
            </w:pPr>
            <w:r w:rsidRPr="001132F9">
              <w:rPr>
                <w:rFonts w:ascii="Museo Sans 100" w:hAnsi="Museo Sans 100" w:cs="Arial"/>
                <w:sz w:val="24"/>
                <w:szCs w:val="24"/>
              </w:rPr>
              <w:t xml:space="preserve">Correo electrónico: </w:t>
            </w:r>
            <w:hyperlink r:id="rId12" w:history="1">
              <w:r w:rsidR="00B73F96" w:rsidRPr="001132F9">
                <w:rPr>
                  <w:rStyle w:val="Hipervnculo"/>
                  <w:sz w:val="24"/>
                  <w:szCs w:val="24"/>
                </w:rPr>
                <w:t xml:space="preserve"> </w:t>
              </w:r>
              <w:r w:rsidR="00B73F96" w:rsidRPr="001132F9">
                <w:rPr>
                  <w:rStyle w:val="Hipervnculo"/>
                  <w:rFonts w:ascii="Museo Sans 100" w:hAnsi="Museo Sans 100" w:cs="Arial"/>
                  <w:sz w:val="24"/>
                  <w:szCs w:val="24"/>
                </w:rPr>
                <w:t>raul_gutierrez01@cajamined.gob.sv</w:t>
              </w:r>
            </w:hyperlink>
          </w:p>
        </w:tc>
      </w:tr>
      <w:tr w:rsidR="004B79B6" w:rsidRPr="004A4662" w14:paraId="5960EEDD" w14:textId="77777777" w:rsidTr="00961C6D">
        <w:trPr>
          <w:trHeight w:val="491"/>
          <w:tblCellSpacing w:w="0" w:type="dxa"/>
          <w:jc w:val="center"/>
        </w:trPr>
        <w:tc>
          <w:tcPr>
            <w:tcW w:w="5000" w:type="pct"/>
            <w:gridSpan w:val="2"/>
            <w:tcBorders>
              <w:top w:val="outset" w:sz="6" w:space="0" w:color="CCCCCC"/>
              <w:left w:val="outset" w:sz="6" w:space="0" w:color="CCCCCC"/>
              <w:bottom w:val="outset" w:sz="6" w:space="0" w:color="CCCCCC"/>
              <w:right w:val="outset" w:sz="6" w:space="0" w:color="CCCCCC"/>
            </w:tcBorders>
            <w:shd w:val="clear" w:color="auto" w:fill="BFBFBF" w:themeFill="background1" w:themeFillShade="BF"/>
            <w:vAlign w:val="center"/>
          </w:tcPr>
          <w:p w14:paraId="0CB00FF5" w14:textId="77777777" w:rsidR="004B79B6" w:rsidRPr="004B79B6" w:rsidRDefault="004B79B6" w:rsidP="00660796">
            <w:pPr>
              <w:pStyle w:val="Prrafodelista"/>
              <w:numPr>
                <w:ilvl w:val="0"/>
                <w:numId w:val="8"/>
              </w:numPr>
              <w:spacing w:line="240" w:lineRule="auto"/>
              <w:jc w:val="center"/>
              <w:rPr>
                <w:rFonts w:ascii="Museo Sans 100" w:hAnsi="Museo Sans 100" w:cs="Arial"/>
                <w:b/>
                <w:sz w:val="24"/>
                <w:szCs w:val="24"/>
                <w:lang w:val="es-ES"/>
              </w:rPr>
            </w:pPr>
            <w:r w:rsidRPr="004B79B6">
              <w:rPr>
                <w:rFonts w:ascii="Museo Sans 100" w:hAnsi="Museo Sans 100" w:cs="Arial"/>
                <w:b/>
                <w:sz w:val="24"/>
                <w:szCs w:val="24"/>
                <w:lang w:val="es-ES"/>
              </w:rPr>
              <w:t>ÁREA DE DESCRIPCIÓN</w:t>
            </w:r>
          </w:p>
        </w:tc>
      </w:tr>
      <w:tr w:rsidR="004A4662" w:rsidRPr="004A4662" w14:paraId="1090DB07" w14:textId="77777777" w:rsidTr="001E2CA0">
        <w:trPr>
          <w:trHeight w:val="2595"/>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76B86B59"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 xml:space="preserve">3.1. Historia </w:t>
            </w:r>
            <w:r w:rsidR="00926514" w:rsidRPr="001132F9">
              <w:rPr>
                <w:rFonts w:ascii="Museo Sans 100" w:hAnsi="Museo Sans 100" w:cs="Arial"/>
                <w:bCs/>
                <w:sz w:val="24"/>
                <w:szCs w:val="24"/>
                <w:lang w:val="es-ES"/>
              </w:rPr>
              <w:t>de la Institución que custodia el archivo</w:t>
            </w:r>
            <w:r w:rsidRPr="001132F9">
              <w:rPr>
                <w:rFonts w:ascii="Museo Sans 100" w:hAnsi="Museo Sans 100" w:cs="Arial"/>
                <w:bCs/>
                <w:sz w:val="24"/>
                <w:szCs w:val="24"/>
                <w:lang w:val="es-ES"/>
              </w:rPr>
              <w:t xml:space="preserve"> </w:t>
            </w:r>
          </w:p>
          <w:p w14:paraId="1BFB3816" w14:textId="77777777" w:rsidR="004A4662" w:rsidRPr="001132F9" w:rsidRDefault="004A4662" w:rsidP="00660796">
            <w:pPr>
              <w:spacing w:line="240" w:lineRule="auto"/>
              <w:jc w:val="center"/>
              <w:rPr>
                <w:rFonts w:ascii="Museo Sans 100" w:hAnsi="Museo Sans 100" w:cs="Arial"/>
                <w:sz w:val="24"/>
                <w:szCs w:val="24"/>
                <w:lang w:val="es-ES"/>
              </w:rPr>
            </w:pPr>
          </w:p>
        </w:tc>
        <w:tc>
          <w:tcPr>
            <w:tcW w:w="3954" w:type="pct"/>
            <w:tcBorders>
              <w:top w:val="outset" w:sz="6" w:space="0" w:color="CCCCCC"/>
              <w:left w:val="outset" w:sz="6" w:space="0" w:color="CCCCCC"/>
              <w:bottom w:val="outset" w:sz="6" w:space="0" w:color="CCCCCC"/>
              <w:right w:val="outset" w:sz="6" w:space="0" w:color="CCCCCC"/>
            </w:tcBorders>
            <w:vAlign w:val="center"/>
          </w:tcPr>
          <w:p w14:paraId="0FA3561F" w14:textId="77777777" w:rsidR="00926514" w:rsidRPr="001132F9" w:rsidRDefault="00926514" w:rsidP="00660796">
            <w:pPr>
              <w:spacing w:line="240" w:lineRule="auto"/>
              <w:jc w:val="both"/>
              <w:rPr>
                <w:rFonts w:ascii="Museo Sans 100" w:hAnsi="Museo Sans 100" w:cs="Arial"/>
                <w:sz w:val="24"/>
                <w:szCs w:val="24"/>
                <w:lang w:val="es-ES_tradnl"/>
              </w:rPr>
            </w:pPr>
            <w:r w:rsidRPr="001132F9">
              <w:rPr>
                <w:rFonts w:ascii="Museo Sans 100" w:hAnsi="Museo Sans 100" w:cs="Arial"/>
                <w:sz w:val="24"/>
                <w:szCs w:val="24"/>
                <w:lang w:val="es-ES_tradnl"/>
              </w:rPr>
              <w:t>La Caja Mutual de los Empleados del Ministerio de Educación nace como Institución Autónoma de Derecho Público, con personería jurídica y patrimonio propio. Se creó por medio del Decreto Legislativo No. 498, publicado en el Diario Oficial No. 126 Tomo 307, de fecha 28 de mayo de 1990.</w:t>
            </w:r>
          </w:p>
          <w:p w14:paraId="082BAA99" w14:textId="77777777" w:rsidR="00926514" w:rsidRPr="001132F9" w:rsidRDefault="00926514" w:rsidP="00660796">
            <w:pPr>
              <w:spacing w:line="240" w:lineRule="auto"/>
              <w:jc w:val="both"/>
              <w:rPr>
                <w:rFonts w:ascii="Museo Sans 100" w:hAnsi="Museo Sans 100" w:cs="Arial"/>
                <w:sz w:val="24"/>
                <w:szCs w:val="24"/>
                <w:lang w:val="es-ES_tradnl"/>
              </w:rPr>
            </w:pPr>
            <w:r w:rsidRPr="001132F9">
              <w:rPr>
                <w:rFonts w:ascii="Museo Sans 100" w:hAnsi="Museo Sans 100" w:cs="Arial"/>
                <w:sz w:val="24"/>
                <w:szCs w:val="24"/>
                <w:lang w:val="es-ES_tradnl"/>
              </w:rPr>
              <w:t>Siendo una obligación del Estado la Seguridad de sus ciudadanos entre ellos la seguridad social, La Caja surge como respuesta a la necesidad de mejorar la protección de los empleados docentes y administrativos del Ministerio de Educación por lo que inició sus labores el 07 de noviembre de 1990.</w:t>
            </w:r>
          </w:p>
          <w:p w14:paraId="3D3E0D4B" w14:textId="2C309B67" w:rsidR="004A4662" w:rsidRPr="001132F9" w:rsidRDefault="00C92D10" w:rsidP="00660796">
            <w:pPr>
              <w:spacing w:line="240" w:lineRule="auto"/>
              <w:jc w:val="both"/>
              <w:rPr>
                <w:rFonts w:ascii="Museo Sans 100" w:hAnsi="Museo Sans 100" w:cs="Arial"/>
                <w:sz w:val="24"/>
                <w:szCs w:val="24"/>
                <w:lang w:val="es-ES_tradnl"/>
              </w:rPr>
            </w:pPr>
            <w:r w:rsidRPr="001132F9">
              <w:rPr>
                <w:rFonts w:ascii="Museo Sans 100" w:hAnsi="Museo Sans 100" w:cs="Arial"/>
                <w:b/>
                <w:sz w:val="24"/>
                <w:szCs w:val="24"/>
                <w:u w:val="single"/>
                <w:lang w:val="es-ES_tradnl"/>
              </w:rPr>
              <w:t>Nota: Ver reseña histórica completa en el portal de transparencia</w:t>
            </w:r>
            <w:r w:rsidR="004A4662" w:rsidRPr="001132F9">
              <w:rPr>
                <w:rFonts w:ascii="Museo Sans 100" w:hAnsi="Museo Sans 100" w:cs="Arial"/>
                <w:sz w:val="24"/>
                <w:szCs w:val="24"/>
                <w:lang w:val="es-ES_tradnl"/>
              </w:rPr>
              <w:t xml:space="preserve"> </w:t>
            </w:r>
          </w:p>
        </w:tc>
      </w:tr>
      <w:tr w:rsidR="004A4662" w:rsidRPr="004A4662" w14:paraId="484CD0F2" w14:textId="77777777" w:rsidTr="00C84F85">
        <w:trPr>
          <w:trHeight w:val="1361"/>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202F5AC9" w14:textId="483D344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 xml:space="preserve">3.2. Contexto </w:t>
            </w:r>
            <w:r w:rsidR="00C92D10" w:rsidRPr="001132F9">
              <w:rPr>
                <w:rFonts w:ascii="Museo Sans 100" w:hAnsi="Museo Sans 100" w:cs="Arial"/>
                <w:bCs/>
                <w:sz w:val="24"/>
                <w:szCs w:val="24"/>
                <w:lang w:val="es-ES"/>
              </w:rPr>
              <w:t>Cultural y G</w:t>
            </w:r>
            <w:r w:rsidRPr="001132F9">
              <w:rPr>
                <w:rFonts w:ascii="Museo Sans 100" w:hAnsi="Museo Sans 100" w:cs="Arial"/>
                <w:bCs/>
                <w:sz w:val="24"/>
                <w:szCs w:val="24"/>
                <w:lang w:val="es-ES"/>
              </w:rPr>
              <w:t>eográfico</w:t>
            </w:r>
          </w:p>
          <w:p w14:paraId="53BA902F" w14:textId="77777777" w:rsidR="004A4662" w:rsidRPr="001132F9" w:rsidRDefault="004A4662" w:rsidP="00660796">
            <w:pPr>
              <w:spacing w:line="240" w:lineRule="auto"/>
              <w:jc w:val="center"/>
              <w:rPr>
                <w:rFonts w:ascii="Museo Sans 100" w:hAnsi="Museo Sans 100" w:cs="Arial"/>
                <w:sz w:val="24"/>
                <w:szCs w:val="24"/>
                <w:lang w:val="es-ES"/>
              </w:rPr>
            </w:pPr>
          </w:p>
        </w:tc>
        <w:tc>
          <w:tcPr>
            <w:tcW w:w="3954" w:type="pct"/>
            <w:tcBorders>
              <w:top w:val="outset" w:sz="6" w:space="0" w:color="CCCCCC"/>
              <w:left w:val="outset" w:sz="6" w:space="0" w:color="CCCCCC"/>
              <w:bottom w:val="outset" w:sz="6" w:space="0" w:color="CCCCCC"/>
              <w:right w:val="outset" w:sz="6" w:space="0" w:color="CCCCCC"/>
            </w:tcBorders>
            <w:vAlign w:val="center"/>
          </w:tcPr>
          <w:p w14:paraId="7F2B6699" w14:textId="32884FDF" w:rsidR="00F67EAF" w:rsidRPr="001132F9" w:rsidRDefault="00F67EAF" w:rsidP="00660796">
            <w:pPr>
              <w:spacing w:line="240" w:lineRule="auto"/>
              <w:jc w:val="both"/>
              <w:rPr>
                <w:rFonts w:ascii="Museo Sans 100" w:hAnsi="Museo Sans 100" w:cs="Arial"/>
                <w:sz w:val="24"/>
                <w:szCs w:val="24"/>
                <w:lang w:val="es-ES_tradnl"/>
              </w:rPr>
            </w:pPr>
            <w:r w:rsidRPr="001132F9">
              <w:rPr>
                <w:rFonts w:ascii="Museo Sans 100" w:hAnsi="Museo Sans 100" w:cs="Arial"/>
                <w:sz w:val="24"/>
                <w:szCs w:val="24"/>
                <w:lang w:val="es-ES_tradnl"/>
              </w:rPr>
              <w:t>Las oficinas de La Caja Mutual de los Empleados del Ministerio de Educación están ubicadas en la ciudad de San Salvador, capital de la Republica de El Salvador.</w:t>
            </w:r>
          </w:p>
          <w:p w14:paraId="5B82E9B6" w14:textId="3BCE94B3" w:rsidR="00D50C5C" w:rsidRPr="001132F9" w:rsidRDefault="00D67786"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_tradnl"/>
              </w:rPr>
              <w:t xml:space="preserve">La </w:t>
            </w:r>
            <w:r w:rsidR="00D50C5C" w:rsidRPr="001132F9">
              <w:rPr>
                <w:rFonts w:ascii="Museo Sans 100" w:hAnsi="Museo Sans 100" w:cs="Arial"/>
                <w:sz w:val="24"/>
                <w:szCs w:val="24"/>
                <w:lang w:val="es-ES_tradnl"/>
              </w:rPr>
              <w:t xml:space="preserve">Caja Mutual de los Empleados del Ministerio de Educación, </w:t>
            </w:r>
            <w:r w:rsidRPr="001132F9">
              <w:rPr>
                <w:rFonts w:ascii="Museo Sans 100" w:hAnsi="Museo Sans 100" w:cs="Arial"/>
                <w:sz w:val="24"/>
                <w:szCs w:val="24"/>
                <w:lang w:val="es-ES_tradnl"/>
              </w:rPr>
              <w:t xml:space="preserve">nació con el objeto de regular </w:t>
            </w:r>
            <w:r w:rsidR="00D50C5C" w:rsidRPr="001132F9">
              <w:rPr>
                <w:rFonts w:ascii="Museo Sans 100" w:hAnsi="Museo Sans 100" w:cs="Arial"/>
                <w:sz w:val="24"/>
                <w:szCs w:val="24"/>
                <w:lang w:val="es-ES_tradnl"/>
              </w:rPr>
              <w:t>la administración, implementación e inversión de las cotizaciones provenientes de un sistema de Seguro de Vida Básico y Opcional, por riesgo de muerte de los empleados administrativos y docentes en servicio que son pensionados del Ministerio de Educación, contribuyendo a un buen servicio de seguridad social para los empleados mencionados.</w:t>
            </w:r>
          </w:p>
        </w:tc>
      </w:tr>
      <w:tr w:rsidR="004A4662" w:rsidRPr="004A4662" w14:paraId="1B2D9CD5" w14:textId="77777777" w:rsidTr="00C84F85">
        <w:trPr>
          <w:trHeight w:val="2897"/>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45F8A7FC"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3.3. Atribuciones/</w:t>
            </w:r>
            <w:r w:rsidR="00AC7424" w:rsidRPr="001132F9">
              <w:rPr>
                <w:rFonts w:ascii="Museo Sans 100" w:hAnsi="Museo Sans 100" w:cs="Arial"/>
                <w:bCs/>
                <w:sz w:val="24"/>
                <w:szCs w:val="24"/>
                <w:lang w:val="es-ES"/>
              </w:rPr>
              <w:t xml:space="preserve"> </w:t>
            </w:r>
            <w:r w:rsidRPr="001132F9">
              <w:rPr>
                <w:rFonts w:ascii="Museo Sans 100" w:hAnsi="Museo Sans 100" w:cs="Arial"/>
                <w:bCs/>
                <w:sz w:val="24"/>
                <w:szCs w:val="24"/>
                <w:lang w:val="es-ES"/>
              </w:rPr>
              <w:t>fuentes legales</w:t>
            </w:r>
          </w:p>
        </w:tc>
        <w:tc>
          <w:tcPr>
            <w:tcW w:w="3954" w:type="pct"/>
            <w:tcBorders>
              <w:top w:val="outset" w:sz="6" w:space="0" w:color="CCCCCC"/>
              <w:left w:val="outset" w:sz="6" w:space="0" w:color="CCCCCC"/>
              <w:bottom w:val="outset" w:sz="6" w:space="0" w:color="CCCCCC"/>
              <w:right w:val="outset" w:sz="6" w:space="0" w:color="CCCCCC"/>
            </w:tcBorders>
            <w:vAlign w:val="center"/>
          </w:tcPr>
          <w:p w14:paraId="2AE7DC0C" w14:textId="0D84690C" w:rsidR="00E55C76" w:rsidRPr="001132F9" w:rsidRDefault="00B323EE" w:rsidP="00660796">
            <w:pPr>
              <w:spacing w:line="240" w:lineRule="auto"/>
              <w:jc w:val="both"/>
              <w:rPr>
                <w:rFonts w:ascii="Museo Sans 100" w:hAnsi="Museo Sans 100" w:cs="Arial"/>
                <w:sz w:val="24"/>
                <w:szCs w:val="24"/>
                <w:lang w:val="es-ES_tradnl"/>
              </w:rPr>
            </w:pPr>
            <w:r w:rsidRPr="001132F9">
              <w:rPr>
                <w:rFonts w:ascii="Museo Sans 100" w:hAnsi="Museo Sans 100" w:cs="Arial"/>
                <w:sz w:val="24"/>
                <w:szCs w:val="24"/>
                <w:lang w:val="es-ES_tradnl"/>
              </w:rPr>
              <w:t>La Caja Mutual de los Empleados del Ministerio de Educación, nació con el objeto de regular la administración, implementación e inversión de las cotizaciones provenientes de un sistema de Seguro de Vida Básico y Opcional, por riesgo de muerte de los empleados administrativos y docentes en servicio que son pensionados del Ministerio de Educación, contribuyendo a un buen servicio de seguridad social para los empleados mencionados.</w:t>
            </w:r>
          </w:p>
          <w:p w14:paraId="03151E25" w14:textId="68694356" w:rsidR="00B13925" w:rsidRPr="001132F9" w:rsidRDefault="00B13925" w:rsidP="00660796">
            <w:pPr>
              <w:spacing w:line="240" w:lineRule="auto"/>
              <w:jc w:val="both"/>
              <w:rPr>
                <w:rFonts w:ascii="Museo Sans 100" w:hAnsi="Museo Sans 100" w:cs="Arial"/>
                <w:sz w:val="24"/>
                <w:szCs w:val="24"/>
                <w:lang w:val="es-ES"/>
              </w:rPr>
            </w:pPr>
            <w:proofErr w:type="gramStart"/>
            <w:r w:rsidRPr="001132F9">
              <w:rPr>
                <w:rFonts w:ascii="Museo Sans 100" w:hAnsi="Museo Sans 100" w:cs="Arial"/>
                <w:sz w:val="24"/>
                <w:szCs w:val="24"/>
                <w:lang w:val="es-ES"/>
              </w:rPr>
              <w:t>De acuerdo a</w:t>
            </w:r>
            <w:proofErr w:type="gramEnd"/>
            <w:r w:rsidRPr="001132F9">
              <w:rPr>
                <w:rFonts w:ascii="Museo Sans 100" w:hAnsi="Museo Sans 100" w:cs="Arial"/>
                <w:sz w:val="24"/>
                <w:szCs w:val="24"/>
                <w:lang w:val="es-ES"/>
              </w:rPr>
              <w:t xml:space="preserve"> la Ley, La Caja deberá ejecutar las siguientes funciones:</w:t>
            </w:r>
          </w:p>
          <w:p w14:paraId="200BD979" w14:textId="7720926E" w:rsidR="00E55C76" w:rsidRPr="001132F9" w:rsidRDefault="00B13925"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lastRenderedPageBreak/>
              <w:t>*Administrar las cotizaciones de los diferentes seguros provenientes del aporte del Estado por el pago del Seguro de Vida Básico y los provenientes de los afiliados a los diferentes seguros.</w:t>
            </w:r>
          </w:p>
          <w:p w14:paraId="6796007D" w14:textId="6FBEDF50" w:rsidR="00B13925" w:rsidRPr="001132F9" w:rsidRDefault="00B13925" w:rsidP="00B13925">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*Ampliar en forma gradual y progresiva las prestaciones y beneficios, atendiendo el grado de eficiencia, situación económica, necesidades más urgentes de la población asegurada y las posibilidades técnicas de prestar los servicios.</w:t>
            </w:r>
          </w:p>
          <w:p w14:paraId="3B9E2574" w14:textId="0889F8C7" w:rsidR="00B13925" w:rsidRPr="001132F9" w:rsidRDefault="00B13925" w:rsidP="00B13925">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*Realizar el pago de las prestaciones, una vez cumplidos los requisitos establecidos para cada tipo de seguro.</w:t>
            </w:r>
          </w:p>
          <w:p w14:paraId="6F5140BE" w14:textId="0C32FE87" w:rsidR="00843949" w:rsidRPr="001132F9" w:rsidRDefault="00B13925" w:rsidP="00B13925">
            <w:pPr>
              <w:spacing w:line="240" w:lineRule="auto"/>
              <w:jc w:val="both"/>
              <w:rPr>
                <w:sz w:val="24"/>
                <w:szCs w:val="24"/>
                <w:lang w:val="es-ES" w:eastAsia="es-SV"/>
              </w:rPr>
            </w:pPr>
            <w:r w:rsidRPr="001132F9">
              <w:rPr>
                <w:rFonts w:ascii="Museo Sans 100" w:hAnsi="Museo Sans 100" w:cs="Arial"/>
                <w:sz w:val="24"/>
                <w:szCs w:val="24"/>
                <w:lang w:val="es-ES"/>
              </w:rPr>
              <w:t>*Constituir reservas técnicas: Reservas para riesgos en curso, Reserva para Siniestros Pendientes de Pago, Reserva de Contingencia y otras Reservas de esta naturaleza, para garantizar el cumplimiento de las prestaciones amparadas en la ley de La Caja.</w:t>
            </w:r>
          </w:p>
        </w:tc>
      </w:tr>
      <w:tr w:rsidR="004A4662" w:rsidRPr="00660796" w14:paraId="0B63EE49" w14:textId="77777777" w:rsidTr="00C84F85">
        <w:trPr>
          <w:trHeight w:val="276"/>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3FE648C2" w14:textId="77777777" w:rsidR="004A4662" w:rsidRPr="001132F9" w:rsidRDefault="004A4662" w:rsidP="00660796">
            <w:pPr>
              <w:spacing w:line="240" w:lineRule="auto"/>
              <w:jc w:val="center"/>
              <w:rPr>
                <w:rFonts w:ascii="Museo Sans 100" w:hAnsi="Museo Sans 100" w:cs="Arial"/>
                <w:sz w:val="24"/>
                <w:szCs w:val="24"/>
                <w:lang w:val="es-ES"/>
              </w:rPr>
            </w:pPr>
            <w:r w:rsidRPr="001132F9">
              <w:rPr>
                <w:rFonts w:ascii="Museo Sans 100" w:hAnsi="Museo Sans 100" w:cs="Arial"/>
                <w:bCs/>
                <w:sz w:val="24"/>
                <w:szCs w:val="24"/>
                <w:lang w:val="es-ES"/>
              </w:rPr>
              <w:lastRenderedPageBreak/>
              <w:t>3.4. Estructura administrativa</w:t>
            </w:r>
          </w:p>
          <w:p w14:paraId="008208DB" w14:textId="77777777" w:rsidR="004A4662" w:rsidRPr="001132F9" w:rsidRDefault="004A4662" w:rsidP="00660796">
            <w:pPr>
              <w:spacing w:line="240" w:lineRule="auto"/>
              <w:jc w:val="center"/>
              <w:rPr>
                <w:rFonts w:ascii="Museo Sans 100" w:hAnsi="Museo Sans 100" w:cs="Arial"/>
                <w:sz w:val="24"/>
                <w:szCs w:val="24"/>
                <w:lang w:val="es-ES"/>
              </w:rPr>
            </w:pPr>
          </w:p>
        </w:tc>
        <w:tc>
          <w:tcPr>
            <w:tcW w:w="3954" w:type="pct"/>
            <w:tcBorders>
              <w:top w:val="outset" w:sz="6" w:space="0" w:color="CCCCCC"/>
              <w:left w:val="outset" w:sz="6" w:space="0" w:color="CCCCCC"/>
              <w:bottom w:val="outset" w:sz="6" w:space="0" w:color="CCCCCC"/>
              <w:right w:val="outset" w:sz="6" w:space="0" w:color="CCCCCC"/>
            </w:tcBorders>
            <w:vAlign w:val="center"/>
          </w:tcPr>
          <w:p w14:paraId="179A6CE3" w14:textId="1F4A9226" w:rsidR="004A4662" w:rsidRPr="001132F9" w:rsidRDefault="00843949" w:rsidP="00660796">
            <w:pPr>
              <w:spacing w:line="240" w:lineRule="auto"/>
              <w:jc w:val="center"/>
              <w:rPr>
                <w:rFonts w:ascii="Museo Sans 100" w:hAnsi="Museo Sans 100"/>
                <w:sz w:val="24"/>
                <w:szCs w:val="24"/>
              </w:rPr>
            </w:pPr>
            <w:r w:rsidRPr="001132F9">
              <w:rPr>
                <w:rFonts w:ascii="Museo Sans 100" w:hAnsi="Museo Sans 100"/>
                <w:sz w:val="24"/>
                <w:szCs w:val="24"/>
              </w:rPr>
              <w:t>Estructura Organizativa de La Caja Mutual de los Empleados del Ministerio de Educación</w:t>
            </w:r>
          </w:p>
          <w:p w14:paraId="03327AEE" w14:textId="14B13183" w:rsidR="00E50DCE" w:rsidRPr="001132F9" w:rsidRDefault="00E50DCE" w:rsidP="00660796">
            <w:pPr>
              <w:spacing w:line="240" w:lineRule="auto"/>
              <w:jc w:val="center"/>
              <w:rPr>
                <w:rFonts w:ascii="Museo Sans 100" w:hAnsi="Museo Sans 100"/>
                <w:sz w:val="24"/>
                <w:szCs w:val="24"/>
              </w:rPr>
            </w:pPr>
            <w:r w:rsidRPr="001132F9">
              <w:rPr>
                <w:rFonts w:ascii="Museo Sans 100" w:hAnsi="Museo Sans 100"/>
                <w:noProof/>
                <w:sz w:val="24"/>
                <w:szCs w:val="24"/>
              </w:rPr>
              <w:drawing>
                <wp:inline distT="0" distB="0" distL="0" distR="0" wp14:anchorId="6CC52E0D" wp14:editId="248DD56E">
                  <wp:extent cx="4740249" cy="3338519"/>
                  <wp:effectExtent l="0" t="0" r="3810" b="0"/>
                  <wp:docPr id="1080871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71662" name=""/>
                          <pic:cNvPicPr/>
                        </pic:nvPicPr>
                        <pic:blipFill>
                          <a:blip r:embed="rId13"/>
                          <a:stretch>
                            <a:fillRect/>
                          </a:stretch>
                        </pic:blipFill>
                        <pic:spPr>
                          <a:xfrm>
                            <a:off x="0" y="0"/>
                            <a:ext cx="4763717" cy="3355047"/>
                          </a:xfrm>
                          <a:prstGeom prst="rect">
                            <a:avLst/>
                          </a:prstGeom>
                        </pic:spPr>
                      </pic:pic>
                    </a:graphicData>
                  </a:graphic>
                </wp:inline>
              </w:drawing>
            </w:r>
          </w:p>
          <w:p w14:paraId="1A500434" w14:textId="77777777" w:rsidR="00181145" w:rsidRPr="001132F9" w:rsidRDefault="00F326A6" w:rsidP="00660796">
            <w:pPr>
              <w:pStyle w:val="Prrafodelista"/>
              <w:numPr>
                <w:ilvl w:val="0"/>
                <w:numId w:val="11"/>
              </w:numPr>
              <w:spacing w:line="240" w:lineRule="auto"/>
              <w:rPr>
                <w:rFonts w:ascii="Museo Sans 100" w:hAnsi="Museo Sans 100" w:cs="Arial"/>
                <w:b/>
                <w:sz w:val="24"/>
                <w:szCs w:val="24"/>
              </w:rPr>
            </w:pPr>
            <w:r w:rsidRPr="001132F9">
              <w:rPr>
                <w:rFonts w:ascii="Museo Sans 100" w:hAnsi="Museo Sans 100" w:cs="Arial"/>
                <w:b/>
                <w:sz w:val="24"/>
                <w:szCs w:val="24"/>
              </w:rPr>
              <w:t>Consejo Directivo</w:t>
            </w:r>
          </w:p>
          <w:p w14:paraId="0ABE05AA" w14:textId="7542A6C3" w:rsidR="00F326A6" w:rsidRPr="001132F9" w:rsidRDefault="009949DA" w:rsidP="00660796">
            <w:pPr>
              <w:pStyle w:val="Prrafodelista"/>
              <w:numPr>
                <w:ilvl w:val="0"/>
                <w:numId w:val="12"/>
              </w:numPr>
              <w:spacing w:line="240" w:lineRule="auto"/>
              <w:rPr>
                <w:rFonts w:ascii="Museo Sans 100" w:hAnsi="Museo Sans 100" w:cs="Arial"/>
                <w:sz w:val="24"/>
                <w:szCs w:val="24"/>
              </w:rPr>
            </w:pPr>
            <w:r w:rsidRPr="001132F9">
              <w:rPr>
                <w:rFonts w:ascii="Museo Sans 100" w:hAnsi="Museo Sans 100" w:cs="Arial"/>
                <w:sz w:val="24"/>
                <w:szCs w:val="24"/>
              </w:rPr>
              <w:t>Auditoría</w:t>
            </w:r>
            <w:r w:rsidR="00F326A6" w:rsidRPr="001132F9">
              <w:rPr>
                <w:rFonts w:ascii="Museo Sans 100" w:hAnsi="Museo Sans 100" w:cs="Arial"/>
                <w:sz w:val="24"/>
                <w:szCs w:val="24"/>
              </w:rPr>
              <w:t xml:space="preserve"> Interna</w:t>
            </w:r>
          </w:p>
          <w:p w14:paraId="36EC0085" w14:textId="5BA11B0E" w:rsidR="00F326A6" w:rsidRPr="001132F9" w:rsidRDefault="009949DA" w:rsidP="00660796">
            <w:pPr>
              <w:pStyle w:val="Prrafodelista"/>
              <w:numPr>
                <w:ilvl w:val="0"/>
                <w:numId w:val="12"/>
              </w:numPr>
              <w:spacing w:line="240" w:lineRule="auto"/>
              <w:rPr>
                <w:rFonts w:ascii="Museo Sans 100" w:hAnsi="Museo Sans 100" w:cs="Arial"/>
                <w:b/>
                <w:sz w:val="24"/>
                <w:szCs w:val="24"/>
              </w:rPr>
            </w:pPr>
            <w:r w:rsidRPr="001132F9">
              <w:rPr>
                <w:rFonts w:ascii="Museo Sans 100" w:hAnsi="Museo Sans 100" w:cs="Arial"/>
                <w:sz w:val="24"/>
                <w:szCs w:val="24"/>
              </w:rPr>
              <w:t>Auditoría</w:t>
            </w:r>
            <w:r w:rsidR="00F326A6" w:rsidRPr="001132F9">
              <w:rPr>
                <w:rFonts w:ascii="Museo Sans 100" w:hAnsi="Museo Sans 100" w:cs="Arial"/>
                <w:sz w:val="24"/>
                <w:szCs w:val="24"/>
              </w:rPr>
              <w:t xml:space="preserve"> Externa</w:t>
            </w:r>
          </w:p>
          <w:p w14:paraId="6FE93FA4" w14:textId="272DB326" w:rsidR="009949DA" w:rsidRPr="001132F9" w:rsidRDefault="009949DA" w:rsidP="00660796">
            <w:pPr>
              <w:pStyle w:val="Prrafodelista"/>
              <w:numPr>
                <w:ilvl w:val="0"/>
                <w:numId w:val="12"/>
              </w:numPr>
              <w:spacing w:line="240" w:lineRule="auto"/>
              <w:rPr>
                <w:rFonts w:ascii="Museo Sans 100" w:hAnsi="Museo Sans 100" w:cs="Arial"/>
                <w:sz w:val="24"/>
                <w:szCs w:val="24"/>
              </w:rPr>
            </w:pPr>
            <w:r w:rsidRPr="001132F9">
              <w:rPr>
                <w:rFonts w:ascii="Museo Sans 100" w:hAnsi="Museo Sans 100" w:cs="Arial"/>
                <w:sz w:val="24"/>
                <w:szCs w:val="24"/>
              </w:rPr>
              <w:t>Oficial de cumplimiento LCP</w:t>
            </w:r>
          </w:p>
          <w:p w14:paraId="16DCC187" w14:textId="77777777" w:rsidR="00F326A6" w:rsidRPr="001132F9" w:rsidRDefault="00F326A6" w:rsidP="00660796">
            <w:pPr>
              <w:pStyle w:val="Prrafodelista"/>
              <w:numPr>
                <w:ilvl w:val="0"/>
                <w:numId w:val="11"/>
              </w:numPr>
              <w:spacing w:line="240" w:lineRule="auto"/>
              <w:rPr>
                <w:rFonts w:ascii="Museo Sans 100" w:hAnsi="Museo Sans 100" w:cs="Arial"/>
                <w:b/>
                <w:sz w:val="24"/>
                <w:szCs w:val="24"/>
              </w:rPr>
            </w:pPr>
            <w:r w:rsidRPr="001132F9">
              <w:rPr>
                <w:rFonts w:ascii="Museo Sans 100" w:hAnsi="Museo Sans 100" w:cs="Arial"/>
                <w:b/>
                <w:sz w:val="24"/>
                <w:szCs w:val="24"/>
              </w:rPr>
              <w:t>Presidencia</w:t>
            </w:r>
          </w:p>
          <w:p w14:paraId="2DF913B0" w14:textId="77777777" w:rsidR="00F326A6" w:rsidRPr="001132F9" w:rsidRDefault="00F326A6" w:rsidP="00660796">
            <w:pPr>
              <w:pStyle w:val="Prrafodelista"/>
              <w:numPr>
                <w:ilvl w:val="0"/>
                <w:numId w:val="13"/>
              </w:numPr>
              <w:spacing w:line="240" w:lineRule="auto"/>
              <w:rPr>
                <w:rFonts w:ascii="Museo Sans 100" w:hAnsi="Museo Sans 100" w:cs="Arial"/>
                <w:b/>
                <w:sz w:val="24"/>
                <w:szCs w:val="24"/>
              </w:rPr>
            </w:pPr>
            <w:r w:rsidRPr="001132F9">
              <w:rPr>
                <w:rFonts w:ascii="Museo Sans 100" w:hAnsi="Museo Sans 100" w:cs="Arial"/>
                <w:sz w:val="24"/>
                <w:szCs w:val="24"/>
              </w:rPr>
              <w:t>Unidad Financiera Institucional</w:t>
            </w:r>
          </w:p>
          <w:p w14:paraId="477510E4" w14:textId="77777777" w:rsidR="00F326A6" w:rsidRPr="001132F9" w:rsidRDefault="00F326A6" w:rsidP="00660796">
            <w:pPr>
              <w:pStyle w:val="Prrafodelista"/>
              <w:numPr>
                <w:ilvl w:val="0"/>
                <w:numId w:val="14"/>
              </w:numPr>
              <w:spacing w:line="240" w:lineRule="auto"/>
              <w:ind w:left="1769" w:hanging="394"/>
              <w:rPr>
                <w:rFonts w:ascii="Museo Sans 100" w:hAnsi="Museo Sans 100" w:cs="Arial"/>
                <w:sz w:val="24"/>
                <w:szCs w:val="24"/>
              </w:rPr>
            </w:pPr>
            <w:r w:rsidRPr="001132F9">
              <w:rPr>
                <w:rFonts w:ascii="Museo Sans 100" w:hAnsi="Museo Sans 100" w:cs="Arial"/>
                <w:sz w:val="24"/>
                <w:szCs w:val="24"/>
              </w:rPr>
              <w:lastRenderedPageBreak/>
              <w:t>Presupuesto</w:t>
            </w:r>
          </w:p>
          <w:p w14:paraId="7115DF61" w14:textId="77777777" w:rsidR="00F326A6" w:rsidRPr="001132F9" w:rsidRDefault="00F326A6" w:rsidP="00660796">
            <w:pPr>
              <w:pStyle w:val="Prrafodelista"/>
              <w:numPr>
                <w:ilvl w:val="0"/>
                <w:numId w:val="14"/>
              </w:numPr>
              <w:spacing w:line="240" w:lineRule="auto"/>
              <w:ind w:left="1769" w:hanging="394"/>
              <w:rPr>
                <w:rFonts w:ascii="Museo Sans 100" w:hAnsi="Museo Sans 100" w:cs="Arial"/>
                <w:sz w:val="24"/>
                <w:szCs w:val="24"/>
              </w:rPr>
            </w:pPr>
            <w:r w:rsidRPr="001132F9">
              <w:rPr>
                <w:rFonts w:ascii="Museo Sans 100" w:hAnsi="Museo Sans 100" w:cs="Arial"/>
                <w:sz w:val="24"/>
                <w:szCs w:val="24"/>
              </w:rPr>
              <w:t>Tesorería</w:t>
            </w:r>
          </w:p>
          <w:p w14:paraId="6F27834C" w14:textId="77777777" w:rsidR="00F326A6" w:rsidRPr="001132F9" w:rsidRDefault="00F326A6" w:rsidP="00660796">
            <w:pPr>
              <w:pStyle w:val="Prrafodelista"/>
              <w:numPr>
                <w:ilvl w:val="0"/>
                <w:numId w:val="14"/>
              </w:numPr>
              <w:spacing w:line="240" w:lineRule="auto"/>
              <w:ind w:left="1769" w:hanging="394"/>
              <w:rPr>
                <w:rFonts w:ascii="Museo Sans 100" w:hAnsi="Museo Sans 100" w:cs="Arial"/>
                <w:sz w:val="24"/>
                <w:szCs w:val="24"/>
              </w:rPr>
            </w:pPr>
            <w:r w:rsidRPr="001132F9">
              <w:rPr>
                <w:rFonts w:ascii="Museo Sans 100" w:hAnsi="Museo Sans 100" w:cs="Arial"/>
                <w:sz w:val="24"/>
                <w:szCs w:val="24"/>
              </w:rPr>
              <w:t>Contabilidad</w:t>
            </w:r>
          </w:p>
          <w:p w14:paraId="59E4EC93" w14:textId="77777777" w:rsidR="00F326A6" w:rsidRPr="001132F9" w:rsidRDefault="00F326A6" w:rsidP="00660796">
            <w:pPr>
              <w:pStyle w:val="Prrafodelista"/>
              <w:numPr>
                <w:ilvl w:val="0"/>
                <w:numId w:val="11"/>
              </w:numPr>
              <w:spacing w:line="240" w:lineRule="auto"/>
              <w:rPr>
                <w:rFonts w:ascii="Museo Sans 100" w:hAnsi="Museo Sans 100" w:cs="Arial"/>
                <w:sz w:val="24"/>
                <w:szCs w:val="24"/>
              </w:rPr>
            </w:pPr>
            <w:r w:rsidRPr="001132F9">
              <w:rPr>
                <w:rFonts w:ascii="Museo Sans 100" w:hAnsi="Museo Sans 100" w:cs="Arial"/>
                <w:b/>
                <w:sz w:val="24"/>
                <w:szCs w:val="24"/>
              </w:rPr>
              <w:t>Gerencia</w:t>
            </w:r>
          </w:p>
          <w:p w14:paraId="50B952D5" w14:textId="77777777" w:rsidR="00F326A6" w:rsidRPr="001132F9" w:rsidRDefault="00F326A6" w:rsidP="00660796">
            <w:pPr>
              <w:pStyle w:val="Prrafodelista"/>
              <w:numPr>
                <w:ilvl w:val="0"/>
                <w:numId w:val="13"/>
              </w:numPr>
              <w:spacing w:line="240" w:lineRule="auto"/>
              <w:rPr>
                <w:rFonts w:ascii="Museo Sans 100" w:hAnsi="Museo Sans 100" w:cs="Arial"/>
                <w:sz w:val="24"/>
                <w:szCs w:val="24"/>
              </w:rPr>
            </w:pPr>
            <w:r w:rsidRPr="001132F9">
              <w:rPr>
                <w:rFonts w:ascii="Museo Sans 100" w:hAnsi="Museo Sans 100" w:cs="Arial"/>
                <w:sz w:val="24"/>
                <w:szCs w:val="24"/>
              </w:rPr>
              <w:t>Planificación y Desarrollo Institucional</w:t>
            </w:r>
          </w:p>
          <w:p w14:paraId="49BF7CB6" w14:textId="7F62670F" w:rsidR="009936FF" w:rsidRPr="001132F9" w:rsidRDefault="009936FF" w:rsidP="00660796">
            <w:pPr>
              <w:pStyle w:val="Prrafodelista"/>
              <w:numPr>
                <w:ilvl w:val="0"/>
                <w:numId w:val="13"/>
              </w:numPr>
              <w:spacing w:line="240" w:lineRule="auto"/>
              <w:rPr>
                <w:rFonts w:ascii="Museo Sans 100" w:hAnsi="Museo Sans 100" w:cs="Arial"/>
                <w:sz w:val="24"/>
                <w:szCs w:val="24"/>
              </w:rPr>
            </w:pPr>
            <w:r w:rsidRPr="001132F9">
              <w:rPr>
                <w:rFonts w:ascii="Museo Sans 100" w:hAnsi="Museo Sans 100" w:cs="Arial"/>
                <w:sz w:val="24"/>
                <w:szCs w:val="24"/>
              </w:rPr>
              <w:t xml:space="preserve">Unidad </w:t>
            </w:r>
            <w:r w:rsidR="0056625F" w:rsidRPr="001132F9">
              <w:rPr>
                <w:rFonts w:ascii="Museo Sans 100" w:hAnsi="Museo Sans 100" w:cs="Arial"/>
                <w:sz w:val="24"/>
                <w:szCs w:val="24"/>
              </w:rPr>
              <w:t>Legal</w:t>
            </w:r>
          </w:p>
          <w:p w14:paraId="3848E3F8" w14:textId="60C4CCFB" w:rsidR="0056625F" w:rsidRPr="001132F9" w:rsidRDefault="0056625F" w:rsidP="00660796">
            <w:pPr>
              <w:pStyle w:val="Prrafodelista"/>
              <w:numPr>
                <w:ilvl w:val="0"/>
                <w:numId w:val="13"/>
              </w:numPr>
              <w:spacing w:line="240" w:lineRule="auto"/>
              <w:rPr>
                <w:rFonts w:ascii="Museo Sans 100" w:hAnsi="Museo Sans 100" w:cs="Arial"/>
                <w:sz w:val="24"/>
                <w:szCs w:val="24"/>
              </w:rPr>
            </w:pPr>
            <w:r w:rsidRPr="001132F9">
              <w:rPr>
                <w:rFonts w:ascii="Museo Sans 100" w:hAnsi="Museo Sans 100" w:cs="Arial"/>
                <w:sz w:val="24"/>
                <w:szCs w:val="24"/>
              </w:rPr>
              <w:t>Unidad de Género</w:t>
            </w:r>
          </w:p>
          <w:p w14:paraId="74D3ABD6" w14:textId="4331DA28" w:rsidR="0056625F" w:rsidRPr="001132F9" w:rsidRDefault="0056625F" w:rsidP="00660796">
            <w:pPr>
              <w:pStyle w:val="Prrafodelista"/>
              <w:numPr>
                <w:ilvl w:val="0"/>
                <w:numId w:val="13"/>
              </w:numPr>
              <w:spacing w:line="240" w:lineRule="auto"/>
              <w:rPr>
                <w:rFonts w:ascii="Museo Sans 100" w:hAnsi="Museo Sans 100" w:cs="Arial"/>
                <w:sz w:val="24"/>
                <w:szCs w:val="24"/>
              </w:rPr>
            </w:pPr>
            <w:r w:rsidRPr="001132F9">
              <w:rPr>
                <w:rFonts w:ascii="Museo Sans 100" w:hAnsi="Museo Sans 100" w:cs="Arial"/>
                <w:sz w:val="24"/>
                <w:szCs w:val="24"/>
              </w:rPr>
              <w:t>Unidad de Compras Públicas</w:t>
            </w:r>
          </w:p>
          <w:p w14:paraId="75B1B24E" w14:textId="70798577" w:rsidR="0056625F" w:rsidRPr="001132F9" w:rsidRDefault="0056625F" w:rsidP="00660796">
            <w:pPr>
              <w:pStyle w:val="Prrafodelista"/>
              <w:numPr>
                <w:ilvl w:val="0"/>
                <w:numId w:val="13"/>
              </w:numPr>
              <w:spacing w:line="240" w:lineRule="auto"/>
              <w:rPr>
                <w:rFonts w:ascii="Museo Sans 100" w:hAnsi="Museo Sans 100" w:cs="Arial"/>
                <w:sz w:val="24"/>
                <w:szCs w:val="24"/>
              </w:rPr>
            </w:pPr>
            <w:r w:rsidRPr="001132F9">
              <w:rPr>
                <w:rFonts w:ascii="Museo Sans 100" w:hAnsi="Museo Sans 100" w:cs="Arial"/>
                <w:sz w:val="24"/>
                <w:szCs w:val="24"/>
              </w:rPr>
              <w:t>Unidad de Acceso a la Información Pública</w:t>
            </w:r>
          </w:p>
          <w:p w14:paraId="70AB8506" w14:textId="77777777" w:rsidR="00F326A6" w:rsidRPr="001132F9" w:rsidRDefault="00F31325" w:rsidP="00660796">
            <w:pPr>
              <w:pStyle w:val="Prrafodelista"/>
              <w:numPr>
                <w:ilvl w:val="0"/>
                <w:numId w:val="11"/>
              </w:numPr>
              <w:spacing w:line="240" w:lineRule="auto"/>
              <w:rPr>
                <w:rFonts w:ascii="Museo Sans 100" w:hAnsi="Museo Sans 100" w:cs="Arial"/>
                <w:b/>
                <w:sz w:val="24"/>
                <w:szCs w:val="24"/>
              </w:rPr>
            </w:pPr>
            <w:r w:rsidRPr="001132F9">
              <w:rPr>
                <w:rFonts w:ascii="Museo Sans 100" w:hAnsi="Museo Sans 100" w:cs="Arial"/>
                <w:b/>
                <w:sz w:val="24"/>
                <w:szCs w:val="24"/>
              </w:rPr>
              <w:t>Subgerencia Comercial</w:t>
            </w:r>
          </w:p>
          <w:p w14:paraId="7F1B3A9A" w14:textId="77777777" w:rsidR="00F31325" w:rsidRPr="001132F9" w:rsidRDefault="00F31325" w:rsidP="00660796">
            <w:pPr>
              <w:pStyle w:val="Prrafodelista"/>
              <w:numPr>
                <w:ilvl w:val="0"/>
                <w:numId w:val="15"/>
              </w:numPr>
              <w:spacing w:line="240" w:lineRule="auto"/>
              <w:rPr>
                <w:rFonts w:ascii="Museo Sans 100" w:hAnsi="Museo Sans 100" w:cs="Arial"/>
                <w:sz w:val="24"/>
                <w:szCs w:val="24"/>
              </w:rPr>
            </w:pPr>
            <w:r w:rsidRPr="001132F9">
              <w:rPr>
                <w:rFonts w:ascii="Museo Sans 100" w:hAnsi="Museo Sans 100" w:cs="Arial"/>
                <w:sz w:val="24"/>
                <w:szCs w:val="24"/>
              </w:rPr>
              <w:t>Seguros</w:t>
            </w:r>
          </w:p>
          <w:p w14:paraId="52A416DD" w14:textId="77777777" w:rsidR="00F31325" w:rsidRPr="001132F9" w:rsidRDefault="00F31325" w:rsidP="00660796">
            <w:pPr>
              <w:pStyle w:val="Prrafodelista"/>
              <w:numPr>
                <w:ilvl w:val="0"/>
                <w:numId w:val="16"/>
              </w:numPr>
              <w:spacing w:line="240" w:lineRule="auto"/>
              <w:ind w:left="1769"/>
              <w:rPr>
                <w:rFonts w:ascii="Museo Sans 100" w:hAnsi="Museo Sans 100" w:cs="Arial"/>
                <w:sz w:val="24"/>
                <w:szCs w:val="24"/>
              </w:rPr>
            </w:pPr>
            <w:r w:rsidRPr="001132F9">
              <w:rPr>
                <w:rFonts w:ascii="Museo Sans 100" w:hAnsi="Museo Sans 100" w:cs="Arial"/>
                <w:sz w:val="24"/>
                <w:szCs w:val="24"/>
              </w:rPr>
              <w:t>Operaciones y Archivo de Gestión</w:t>
            </w:r>
          </w:p>
          <w:p w14:paraId="7C0DEBEE" w14:textId="77777777" w:rsidR="00F31325" w:rsidRPr="001132F9" w:rsidRDefault="00F31325" w:rsidP="00660796">
            <w:pPr>
              <w:pStyle w:val="Prrafodelista"/>
              <w:numPr>
                <w:ilvl w:val="0"/>
                <w:numId w:val="16"/>
              </w:numPr>
              <w:spacing w:line="240" w:lineRule="auto"/>
              <w:ind w:left="1769"/>
              <w:rPr>
                <w:rFonts w:ascii="Museo Sans 100" w:hAnsi="Museo Sans 100" w:cs="Arial"/>
                <w:sz w:val="24"/>
                <w:szCs w:val="24"/>
              </w:rPr>
            </w:pPr>
            <w:r w:rsidRPr="001132F9">
              <w:rPr>
                <w:rFonts w:ascii="Museo Sans 100" w:hAnsi="Museo Sans 100" w:cs="Arial"/>
                <w:sz w:val="24"/>
                <w:szCs w:val="24"/>
              </w:rPr>
              <w:t>Reclamos</w:t>
            </w:r>
          </w:p>
          <w:p w14:paraId="46972E64" w14:textId="77777777" w:rsidR="00F31325" w:rsidRPr="001132F9" w:rsidRDefault="00F31325" w:rsidP="00660796">
            <w:pPr>
              <w:pStyle w:val="Prrafodelista"/>
              <w:numPr>
                <w:ilvl w:val="0"/>
                <w:numId w:val="18"/>
              </w:numPr>
              <w:spacing w:line="240" w:lineRule="auto"/>
              <w:rPr>
                <w:rFonts w:ascii="Museo Sans 100" w:hAnsi="Museo Sans 100" w:cs="Arial"/>
                <w:sz w:val="24"/>
                <w:szCs w:val="24"/>
              </w:rPr>
            </w:pPr>
            <w:r w:rsidRPr="001132F9">
              <w:rPr>
                <w:rFonts w:ascii="Museo Sans 100" w:hAnsi="Museo Sans 100" w:cs="Arial"/>
                <w:sz w:val="24"/>
                <w:szCs w:val="24"/>
              </w:rPr>
              <w:t>Comercialización</w:t>
            </w:r>
          </w:p>
          <w:p w14:paraId="30DB886C" w14:textId="77777777" w:rsidR="00F31325" w:rsidRPr="001132F9" w:rsidRDefault="00F31325" w:rsidP="00660796">
            <w:pPr>
              <w:pStyle w:val="Prrafodelista"/>
              <w:numPr>
                <w:ilvl w:val="0"/>
                <w:numId w:val="19"/>
              </w:numPr>
              <w:spacing w:line="240" w:lineRule="auto"/>
              <w:ind w:left="1769"/>
              <w:rPr>
                <w:rFonts w:ascii="Museo Sans 100" w:hAnsi="Museo Sans 100" w:cs="Arial"/>
                <w:sz w:val="24"/>
                <w:szCs w:val="24"/>
              </w:rPr>
            </w:pPr>
            <w:r w:rsidRPr="001132F9">
              <w:rPr>
                <w:rFonts w:ascii="Museo Sans 100" w:hAnsi="Museo Sans 100" w:cs="Arial"/>
                <w:sz w:val="24"/>
                <w:szCs w:val="24"/>
              </w:rPr>
              <w:t>Agencias</w:t>
            </w:r>
          </w:p>
          <w:p w14:paraId="710D65C2" w14:textId="77777777" w:rsidR="00F31325" w:rsidRPr="001132F9" w:rsidRDefault="00F31325" w:rsidP="00660796">
            <w:pPr>
              <w:pStyle w:val="Prrafodelista"/>
              <w:numPr>
                <w:ilvl w:val="0"/>
                <w:numId w:val="11"/>
              </w:numPr>
              <w:spacing w:line="240" w:lineRule="auto"/>
              <w:rPr>
                <w:rFonts w:ascii="Museo Sans 100" w:hAnsi="Museo Sans 100" w:cs="Arial"/>
                <w:sz w:val="24"/>
                <w:szCs w:val="24"/>
              </w:rPr>
            </w:pPr>
            <w:r w:rsidRPr="001132F9">
              <w:rPr>
                <w:rFonts w:ascii="Museo Sans 100" w:hAnsi="Museo Sans 100" w:cs="Arial"/>
                <w:b/>
                <w:sz w:val="24"/>
                <w:szCs w:val="24"/>
              </w:rPr>
              <w:t>Subgerencia Operativa</w:t>
            </w:r>
          </w:p>
          <w:p w14:paraId="3681E661" w14:textId="77777777" w:rsidR="001B1D52" w:rsidRPr="001132F9" w:rsidRDefault="00F31325" w:rsidP="00660796">
            <w:pPr>
              <w:pStyle w:val="Prrafodelista"/>
              <w:numPr>
                <w:ilvl w:val="0"/>
                <w:numId w:val="18"/>
              </w:numPr>
              <w:spacing w:line="240" w:lineRule="auto"/>
              <w:rPr>
                <w:rFonts w:ascii="Museo Sans 100" w:hAnsi="Museo Sans 100" w:cs="Arial"/>
                <w:sz w:val="24"/>
                <w:szCs w:val="24"/>
              </w:rPr>
            </w:pPr>
            <w:r w:rsidRPr="001132F9">
              <w:rPr>
                <w:rFonts w:ascii="Museo Sans 100" w:hAnsi="Museo Sans 100" w:cs="Arial"/>
                <w:sz w:val="24"/>
                <w:szCs w:val="24"/>
              </w:rPr>
              <w:t>Desarrollo Humano</w:t>
            </w:r>
          </w:p>
          <w:p w14:paraId="306FDA3A" w14:textId="77777777" w:rsidR="00F31325" w:rsidRPr="001132F9" w:rsidRDefault="00F31325" w:rsidP="00660796">
            <w:pPr>
              <w:pStyle w:val="Prrafodelista"/>
              <w:numPr>
                <w:ilvl w:val="0"/>
                <w:numId w:val="18"/>
              </w:numPr>
              <w:spacing w:line="240" w:lineRule="auto"/>
              <w:rPr>
                <w:rFonts w:ascii="Museo Sans 100" w:hAnsi="Museo Sans 100" w:cs="Arial"/>
                <w:sz w:val="24"/>
                <w:szCs w:val="24"/>
              </w:rPr>
            </w:pPr>
            <w:r w:rsidRPr="001132F9">
              <w:rPr>
                <w:rFonts w:ascii="Museo Sans 100" w:hAnsi="Museo Sans 100" w:cs="Arial"/>
                <w:sz w:val="24"/>
                <w:szCs w:val="24"/>
              </w:rPr>
              <w:t>Administración</w:t>
            </w:r>
          </w:p>
          <w:p w14:paraId="5C96947B" w14:textId="77777777" w:rsidR="00F31325" w:rsidRPr="001132F9" w:rsidRDefault="00F31325" w:rsidP="00660796">
            <w:pPr>
              <w:pStyle w:val="Prrafodelista"/>
              <w:numPr>
                <w:ilvl w:val="0"/>
                <w:numId w:val="19"/>
              </w:numPr>
              <w:spacing w:line="240" w:lineRule="auto"/>
              <w:ind w:left="1769"/>
              <w:rPr>
                <w:rFonts w:ascii="Museo Sans 100" w:hAnsi="Museo Sans 100" w:cs="Arial"/>
                <w:sz w:val="24"/>
                <w:szCs w:val="24"/>
              </w:rPr>
            </w:pPr>
            <w:r w:rsidRPr="001132F9">
              <w:rPr>
                <w:rFonts w:ascii="Museo Sans 100" w:hAnsi="Museo Sans 100" w:cs="Arial"/>
                <w:sz w:val="24"/>
                <w:szCs w:val="24"/>
              </w:rPr>
              <w:t>Logística y Activos</w:t>
            </w:r>
          </w:p>
          <w:p w14:paraId="10EE71F2" w14:textId="77777777" w:rsidR="00F326A6" w:rsidRPr="001132F9" w:rsidRDefault="00F31325" w:rsidP="00660796">
            <w:pPr>
              <w:pStyle w:val="Prrafodelista"/>
              <w:numPr>
                <w:ilvl w:val="0"/>
                <w:numId w:val="22"/>
              </w:numPr>
              <w:spacing w:line="240" w:lineRule="auto"/>
              <w:rPr>
                <w:rFonts w:ascii="Museo Sans 100" w:hAnsi="Museo Sans 100" w:cs="Arial"/>
                <w:b/>
                <w:sz w:val="24"/>
                <w:szCs w:val="24"/>
              </w:rPr>
            </w:pPr>
            <w:r w:rsidRPr="001132F9">
              <w:rPr>
                <w:rFonts w:ascii="Museo Sans 100" w:hAnsi="Museo Sans 100" w:cs="Arial"/>
                <w:sz w:val="24"/>
                <w:szCs w:val="24"/>
              </w:rPr>
              <w:t>Tecnologías de Información.</w:t>
            </w:r>
          </w:p>
          <w:p w14:paraId="75566BB6" w14:textId="77777777" w:rsidR="0008635B" w:rsidRPr="001132F9" w:rsidRDefault="0008635B" w:rsidP="00660796">
            <w:pPr>
              <w:pStyle w:val="Prrafodelista"/>
              <w:numPr>
                <w:ilvl w:val="0"/>
                <w:numId w:val="22"/>
              </w:numPr>
              <w:spacing w:line="240" w:lineRule="auto"/>
              <w:rPr>
                <w:rFonts w:ascii="Museo Sans 100" w:hAnsi="Museo Sans 100" w:cs="Arial"/>
                <w:bCs/>
                <w:sz w:val="24"/>
                <w:szCs w:val="24"/>
              </w:rPr>
            </w:pPr>
            <w:r w:rsidRPr="001132F9">
              <w:rPr>
                <w:rFonts w:ascii="Museo Sans 100" w:hAnsi="Museo Sans 100" w:cs="Arial"/>
                <w:bCs/>
                <w:sz w:val="24"/>
                <w:szCs w:val="24"/>
              </w:rPr>
              <w:t>Comunicaciones y Relaciones Públicas</w:t>
            </w:r>
          </w:p>
          <w:p w14:paraId="6652A3D4" w14:textId="27CE42BC" w:rsidR="0008635B" w:rsidRPr="001132F9" w:rsidRDefault="0008635B" w:rsidP="00660796">
            <w:pPr>
              <w:pStyle w:val="Prrafodelista"/>
              <w:numPr>
                <w:ilvl w:val="0"/>
                <w:numId w:val="22"/>
              </w:numPr>
              <w:spacing w:line="240" w:lineRule="auto"/>
              <w:rPr>
                <w:rFonts w:ascii="Museo Sans 100" w:hAnsi="Museo Sans 100" w:cs="Arial"/>
                <w:b/>
                <w:sz w:val="24"/>
                <w:szCs w:val="24"/>
              </w:rPr>
            </w:pPr>
            <w:r w:rsidRPr="001132F9">
              <w:rPr>
                <w:rFonts w:ascii="Museo Sans 100" w:hAnsi="Museo Sans 100" w:cs="Arial"/>
                <w:bCs/>
                <w:sz w:val="24"/>
                <w:szCs w:val="24"/>
              </w:rPr>
              <w:t>Unidad de Gestión Documental y Archivos</w:t>
            </w:r>
          </w:p>
        </w:tc>
      </w:tr>
      <w:tr w:rsidR="004A4662" w:rsidRPr="00660796" w14:paraId="41888CFC" w14:textId="77777777" w:rsidTr="00C84F85">
        <w:trPr>
          <w:trHeight w:val="3322"/>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13B91A13" w14:textId="77777777" w:rsidR="00016DFA" w:rsidRPr="001132F9" w:rsidRDefault="00016DFA" w:rsidP="00660796">
            <w:pPr>
              <w:spacing w:line="240" w:lineRule="auto"/>
              <w:jc w:val="center"/>
              <w:rPr>
                <w:rFonts w:ascii="Museo Sans 100" w:hAnsi="Museo Sans 100" w:cs="Arial"/>
                <w:bCs/>
                <w:sz w:val="24"/>
                <w:szCs w:val="24"/>
                <w:lang w:val="es-ES"/>
              </w:rPr>
            </w:pPr>
          </w:p>
          <w:p w14:paraId="3F29FD2E" w14:textId="77777777" w:rsidR="004A4662" w:rsidRPr="001132F9" w:rsidRDefault="004A4662"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t>3.</w:t>
            </w:r>
            <w:r w:rsidR="00DE7C6B" w:rsidRPr="001132F9">
              <w:rPr>
                <w:rFonts w:ascii="Museo Sans 100" w:hAnsi="Museo Sans 100" w:cs="Arial"/>
                <w:bCs/>
                <w:sz w:val="24"/>
                <w:szCs w:val="24"/>
                <w:lang w:val="es-ES"/>
              </w:rPr>
              <w:t>5</w:t>
            </w:r>
            <w:r w:rsidRPr="001132F9">
              <w:rPr>
                <w:rFonts w:ascii="Museo Sans 100" w:hAnsi="Museo Sans 100" w:cs="Arial"/>
                <w:bCs/>
                <w:sz w:val="24"/>
                <w:szCs w:val="24"/>
                <w:lang w:val="es-ES"/>
              </w:rPr>
              <w:t xml:space="preserve">. Gestión de documentos </w:t>
            </w:r>
          </w:p>
        </w:tc>
        <w:tc>
          <w:tcPr>
            <w:tcW w:w="3954" w:type="pct"/>
            <w:tcBorders>
              <w:top w:val="outset" w:sz="6" w:space="0" w:color="CCCCCC"/>
              <w:left w:val="outset" w:sz="6" w:space="0" w:color="CCCCCC"/>
              <w:bottom w:val="outset" w:sz="6" w:space="0" w:color="CCCCCC"/>
              <w:right w:val="outset" w:sz="6" w:space="0" w:color="CCCCCC"/>
            </w:tcBorders>
            <w:vAlign w:val="center"/>
          </w:tcPr>
          <w:p w14:paraId="48E2A2FB" w14:textId="450269D7" w:rsidR="004A4662" w:rsidRPr="001132F9" w:rsidRDefault="004A4662"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E</w:t>
            </w:r>
            <w:r w:rsidR="00016DFA" w:rsidRPr="001132F9">
              <w:rPr>
                <w:rFonts w:ascii="Museo Sans 100" w:hAnsi="Museo Sans 100" w:cs="Arial"/>
                <w:sz w:val="24"/>
                <w:szCs w:val="24"/>
                <w:lang w:val="es-ES"/>
              </w:rPr>
              <w:t xml:space="preserve">n </w:t>
            </w:r>
            <w:r w:rsidR="00044A32" w:rsidRPr="001132F9">
              <w:rPr>
                <w:rFonts w:ascii="Museo Sans 100" w:hAnsi="Museo Sans 100" w:cs="Arial"/>
                <w:sz w:val="24"/>
                <w:szCs w:val="24"/>
                <w:lang w:val="es-ES"/>
              </w:rPr>
              <w:t xml:space="preserve">la Unidad </w:t>
            </w:r>
            <w:r w:rsidR="008E40B4" w:rsidRPr="001132F9">
              <w:rPr>
                <w:rFonts w:ascii="Museo Sans 100" w:hAnsi="Museo Sans 100" w:cs="Arial"/>
                <w:sz w:val="24"/>
                <w:szCs w:val="24"/>
                <w:lang w:val="es-ES"/>
              </w:rPr>
              <w:t>de Gestión Documental y Archivo</w:t>
            </w:r>
            <w:r w:rsidR="00044A32" w:rsidRPr="001132F9">
              <w:rPr>
                <w:rFonts w:ascii="Museo Sans 100" w:hAnsi="Museo Sans 100" w:cs="Arial"/>
                <w:sz w:val="24"/>
                <w:szCs w:val="24"/>
                <w:lang w:val="es-ES"/>
              </w:rPr>
              <w:t xml:space="preserve"> </w:t>
            </w:r>
            <w:r w:rsidRPr="001132F9">
              <w:rPr>
                <w:rFonts w:ascii="Museo Sans 100" w:hAnsi="Museo Sans 100" w:cs="Arial"/>
                <w:sz w:val="24"/>
                <w:szCs w:val="24"/>
                <w:lang w:val="es-ES"/>
              </w:rPr>
              <w:t>de la Caja Mutual</w:t>
            </w:r>
            <w:r w:rsidR="00016DFA" w:rsidRPr="001132F9">
              <w:rPr>
                <w:rFonts w:ascii="Museo Sans 100" w:hAnsi="Museo Sans 100" w:cs="Arial"/>
                <w:sz w:val="24"/>
                <w:szCs w:val="24"/>
                <w:lang w:val="es-ES"/>
              </w:rPr>
              <w:t>, la gestión de los documentos es dinámica y fluida entre los diferentes archivos que lo conforman, (Archivo de Gestión</w:t>
            </w:r>
            <w:r w:rsidR="001470FC" w:rsidRPr="001132F9">
              <w:rPr>
                <w:rFonts w:ascii="Museo Sans 100" w:hAnsi="Museo Sans 100" w:cs="Arial"/>
                <w:sz w:val="24"/>
                <w:szCs w:val="24"/>
                <w:lang w:val="es-ES"/>
              </w:rPr>
              <w:t xml:space="preserve"> </w:t>
            </w:r>
            <w:r w:rsidR="00016DFA" w:rsidRPr="001132F9">
              <w:rPr>
                <w:rFonts w:ascii="Museo Sans 100" w:hAnsi="Museo Sans 100" w:cs="Arial"/>
                <w:sz w:val="24"/>
                <w:szCs w:val="24"/>
                <w:lang w:val="es-ES"/>
              </w:rPr>
              <w:t>y Archivo Central)</w:t>
            </w:r>
            <w:r w:rsidR="004A4A4E" w:rsidRPr="001132F9">
              <w:rPr>
                <w:rFonts w:ascii="Museo Sans 100" w:hAnsi="Museo Sans 100" w:cs="Arial"/>
                <w:sz w:val="24"/>
                <w:szCs w:val="24"/>
                <w:lang w:val="es-ES"/>
              </w:rPr>
              <w:t xml:space="preserve"> </w:t>
            </w:r>
            <w:r w:rsidR="00016DFA" w:rsidRPr="001132F9">
              <w:rPr>
                <w:rFonts w:ascii="Museo Sans 100" w:hAnsi="Museo Sans 100" w:cs="Arial"/>
                <w:sz w:val="24"/>
                <w:szCs w:val="24"/>
                <w:lang w:val="es-ES"/>
              </w:rPr>
              <w:t>las</w:t>
            </w:r>
            <w:r w:rsidR="004A4A4E" w:rsidRPr="001132F9">
              <w:rPr>
                <w:rFonts w:ascii="Museo Sans 100" w:hAnsi="Museo Sans 100" w:cs="Arial"/>
                <w:sz w:val="24"/>
                <w:szCs w:val="24"/>
                <w:lang w:val="es-ES"/>
              </w:rPr>
              <w:t xml:space="preserve"> </w:t>
            </w:r>
            <w:r w:rsidR="00016DFA" w:rsidRPr="001132F9">
              <w:rPr>
                <w:rFonts w:ascii="Museo Sans 100" w:hAnsi="Museo Sans 100" w:cs="Arial"/>
                <w:sz w:val="24"/>
                <w:szCs w:val="24"/>
                <w:lang w:val="es-ES"/>
              </w:rPr>
              <w:t>transferencias</w:t>
            </w:r>
            <w:r w:rsidR="004A4A4E" w:rsidRPr="001132F9">
              <w:rPr>
                <w:rFonts w:ascii="Museo Sans 100" w:hAnsi="Museo Sans 100" w:cs="Arial"/>
                <w:sz w:val="24"/>
                <w:szCs w:val="24"/>
                <w:lang w:val="es-ES"/>
              </w:rPr>
              <w:t xml:space="preserve"> </w:t>
            </w:r>
            <w:r w:rsidR="00016DFA" w:rsidRPr="001132F9">
              <w:rPr>
                <w:rFonts w:ascii="Museo Sans 100" w:hAnsi="Museo Sans 100" w:cs="Arial"/>
                <w:sz w:val="24"/>
                <w:szCs w:val="24"/>
                <w:lang w:val="es-ES"/>
              </w:rPr>
              <w:t>en</w:t>
            </w:r>
            <w:r w:rsidR="004A4A4E" w:rsidRPr="001132F9">
              <w:rPr>
                <w:rFonts w:ascii="Museo Sans 100" w:hAnsi="Museo Sans 100" w:cs="Arial"/>
                <w:sz w:val="24"/>
                <w:szCs w:val="24"/>
                <w:lang w:val="es-ES"/>
              </w:rPr>
              <w:t xml:space="preserve"> </w:t>
            </w:r>
            <w:r w:rsidR="00016DFA" w:rsidRPr="001132F9">
              <w:rPr>
                <w:rFonts w:ascii="Museo Sans 100" w:hAnsi="Museo Sans 100" w:cs="Arial"/>
                <w:sz w:val="24"/>
                <w:szCs w:val="24"/>
                <w:lang w:val="es-ES"/>
              </w:rPr>
              <w:t>el</w:t>
            </w:r>
            <w:r w:rsidR="004A4A4E" w:rsidRPr="001132F9">
              <w:rPr>
                <w:rFonts w:ascii="Museo Sans 100" w:hAnsi="Museo Sans 100" w:cs="Arial"/>
                <w:sz w:val="24"/>
                <w:szCs w:val="24"/>
                <w:lang w:val="es-ES"/>
              </w:rPr>
              <w:t xml:space="preserve"> </w:t>
            </w:r>
            <w:r w:rsidR="00016DFA" w:rsidRPr="001132F9">
              <w:rPr>
                <w:rFonts w:ascii="Museo Sans 100" w:hAnsi="Museo Sans 100" w:cs="Arial"/>
                <w:sz w:val="24"/>
                <w:szCs w:val="24"/>
                <w:lang w:val="es-ES"/>
              </w:rPr>
              <w:t>Sistema de</w:t>
            </w:r>
            <w:r w:rsidR="004A4A4E" w:rsidRPr="001132F9">
              <w:rPr>
                <w:rFonts w:ascii="Museo Sans 100" w:hAnsi="Museo Sans 100" w:cs="Arial"/>
                <w:sz w:val="24"/>
                <w:szCs w:val="24"/>
                <w:lang w:val="es-ES"/>
              </w:rPr>
              <w:t xml:space="preserve"> </w:t>
            </w:r>
            <w:r w:rsidR="00016DFA" w:rsidRPr="001132F9">
              <w:rPr>
                <w:rFonts w:ascii="Museo Sans 100" w:hAnsi="Museo Sans 100" w:cs="Arial"/>
                <w:sz w:val="24"/>
                <w:szCs w:val="24"/>
                <w:lang w:val="es-ES"/>
              </w:rPr>
              <w:t>Archivo</w:t>
            </w:r>
            <w:r w:rsidR="004A4A4E" w:rsidRPr="001132F9">
              <w:rPr>
                <w:rFonts w:ascii="Museo Sans 100" w:hAnsi="Museo Sans 100" w:cs="Arial"/>
                <w:sz w:val="24"/>
                <w:szCs w:val="24"/>
                <w:lang w:val="es-ES"/>
              </w:rPr>
              <w:t xml:space="preserve"> </w:t>
            </w:r>
            <w:r w:rsidR="00016DFA" w:rsidRPr="001132F9">
              <w:rPr>
                <w:rFonts w:ascii="Museo Sans 100" w:hAnsi="Museo Sans 100" w:cs="Arial"/>
                <w:sz w:val="24"/>
                <w:szCs w:val="24"/>
                <w:lang w:val="es-ES"/>
              </w:rPr>
              <w:t>Institucional</w:t>
            </w:r>
            <w:r w:rsidR="004A4A4E" w:rsidRPr="001132F9">
              <w:rPr>
                <w:rFonts w:ascii="Museo Sans 100" w:hAnsi="Museo Sans 100" w:cs="Arial"/>
                <w:sz w:val="24"/>
                <w:szCs w:val="24"/>
                <w:lang w:val="es-ES"/>
              </w:rPr>
              <w:t xml:space="preserve"> </w:t>
            </w:r>
            <w:r w:rsidR="00016DFA" w:rsidRPr="001132F9">
              <w:rPr>
                <w:rFonts w:ascii="Museo Sans 100" w:hAnsi="Museo Sans 100" w:cs="Arial"/>
                <w:sz w:val="24"/>
                <w:szCs w:val="24"/>
                <w:lang w:val="es-ES"/>
              </w:rPr>
              <w:t>se</w:t>
            </w:r>
            <w:r w:rsidR="004A4A4E" w:rsidRPr="001132F9">
              <w:rPr>
                <w:rFonts w:ascii="Museo Sans 100" w:hAnsi="Museo Sans 100" w:cs="Arial"/>
                <w:sz w:val="24"/>
                <w:szCs w:val="24"/>
                <w:lang w:val="es-ES"/>
              </w:rPr>
              <w:t xml:space="preserve"> </w:t>
            </w:r>
            <w:r w:rsidR="00016DFA" w:rsidRPr="001132F9">
              <w:rPr>
                <w:rFonts w:ascii="Museo Sans 100" w:hAnsi="Museo Sans 100" w:cs="Arial"/>
                <w:sz w:val="24"/>
                <w:szCs w:val="24"/>
                <w:lang w:val="es-ES"/>
              </w:rPr>
              <w:t>realiza</w:t>
            </w:r>
            <w:r w:rsidR="004A4A4E" w:rsidRPr="001132F9">
              <w:rPr>
                <w:rFonts w:ascii="Museo Sans 100" w:hAnsi="Museo Sans 100" w:cs="Arial"/>
                <w:sz w:val="24"/>
                <w:szCs w:val="24"/>
                <w:lang w:val="es-ES"/>
              </w:rPr>
              <w:t>n</w:t>
            </w:r>
            <w:r w:rsidR="00016DFA" w:rsidRPr="001132F9">
              <w:rPr>
                <w:rFonts w:ascii="Museo Sans 100" w:hAnsi="Museo Sans 100" w:cs="Arial"/>
                <w:sz w:val="24"/>
                <w:szCs w:val="24"/>
                <w:lang w:val="es-ES"/>
              </w:rPr>
              <w:t xml:space="preserve"> de manera coordinada y eficiente promoviendo el orden y facilitando la consulta de documentos.</w:t>
            </w:r>
          </w:p>
          <w:p w14:paraId="399345C9" w14:textId="07A03E73" w:rsidR="00BA37BF" w:rsidRPr="001132F9" w:rsidRDefault="001470FC"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Los depósitos del</w:t>
            </w:r>
            <w:r w:rsidR="004A4A4E" w:rsidRPr="001132F9">
              <w:rPr>
                <w:rFonts w:ascii="Museo Sans 100" w:hAnsi="Museo Sans 100" w:cs="Arial"/>
                <w:sz w:val="24"/>
                <w:szCs w:val="24"/>
                <w:lang w:val="es-ES"/>
              </w:rPr>
              <w:t xml:space="preserve"> Área de Operaciones </w:t>
            </w:r>
            <w:r w:rsidRPr="001132F9">
              <w:rPr>
                <w:rFonts w:ascii="Museo Sans 100" w:hAnsi="Museo Sans 100" w:cs="Arial"/>
                <w:sz w:val="24"/>
                <w:szCs w:val="24"/>
                <w:lang w:val="es-ES"/>
              </w:rPr>
              <w:t xml:space="preserve">cuentan con </w:t>
            </w:r>
            <w:r w:rsidR="00044A32" w:rsidRPr="001132F9">
              <w:rPr>
                <w:rFonts w:ascii="Museo Sans 100" w:hAnsi="Museo Sans 100" w:cs="Arial"/>
                <w:sz w:val="24"/>
                <w:szCs w:val="24"/>
                <w:lang w:val="es-ES"/>
              </w:rPr>
              <w:t xml:space="preserve">archivos </w:t>
            </w:r>
            <w:r w:rsidRPr="001132F9">
              <w:rPr>
                <w:rFonts w:ascii="Museo Sans 100" w:hAnsi="Museo Sans 100" w:cs="Arial"/>
                <w:sz w:val="24"/>
                <w:szCs w:val="24"/>
                <w:lang w:val="es-ES"/>
              </w:rPr>
              <w:t xml:space="preserve">modernos </w:t>
            </w:r>
            <w:r w:rsidR="00044A32" w:rsidRPr="001132F9">
              <w:rPr>
                <w:rFonts w:ascii="Museo Sans 100" w:hAnsi="Museo Sans 100" w:cs="Arial"/>
                <w:sz w:val="24"/>
                <w:szCs w:val="24"/>
                <w:lang w:val="es-ES"/>
              </w:rPr>
              <w:t>de alta densidad</w:t>
            </w:r>
            <w:r w:rsidRPr="001132F9">
              <w:rPr>
                <w:rFonts w:ascii="Museo Sans 100" w:hAnsi="Museo Sans 100" w:cs="Arial"/>
                <w:sz w:val="24"/>
                <w:szCs w:val="24"/>
                <w:lang w:val="es-ES"/>
              </w:rPr>
              <w:t xml:space="preserve"> para garantizar las óptimas condiciones ambientales de l</w:t>
            </w:r>
            <w:r w:rsidR="004A4A4E" w:rsidRPr="001132F9">
              <w:rPr>
                <w:rFonts w:ascii="Museo Sans 100" w:hAnsi="Museo Sans 100" w:cs="Arial"/>
                <w:sz w:val="24"/>
                <w:szCs w:val="24"/>
                <w:lang w:val="es-ES"/>
              </w:rPr>
              <w:t>os expedientes de los asegurados,</w:t>
            </w:r>
            <w:r w:rsidRPr="001132F9">
              <w:rPr>
                <w:rFonts w:ascii="Museo Sans 100" w:hAnsi="Museo Sans 100" w:cs="Arial"/>
                <w:sz w:val="24"/>
                <w:szCs w:val="24"/>
                <w:lang w:val="es-ES"/>
              </w:rPr>
              <w:t xml:space="preserve"> así como su correcta instalación. </w:t>
            </w:r>
            <w:r w:rsidR="004A4A4E" w:rsidRPr="001132F9">
              <w:rPr>
                <w:rFonts w:ascii="Museo Sans 100" w:hAnsi="Museo Sans 100" w:cs="Arial"/>
                <w:sz w:val="24"/>
                <w:szCs w:val="24"/>
                <w:lang w:val="es-ES"/>
              </w:rPr>
              <w:t xml:space="preserve">La Unidad de Gestión Documental y Archivo cuenta con un archivo de alta densidad y estantería metálica para el resguardo de la documentación. </w:t>
            </w:r>
            <w:r w:rsidRPr="001132F9">
              <w:rPr>
                <w:rFonts w:ascii="Museo Sans 100" w:hAnsi="Museo Sans 100" w:cs="Arial"/>
                <w:sz w:val="24"/>
                <w:szCs w:val="24"/>
                <w:lang w:val="es-ES"/>
              </w:rPr>
              <w:t>El archivo tiene encomendada las funciones de custodia, organización,</w:t>
            </w:r>
            <w:r w:rsidR="00044A32" w:rsidRPr="001132F9">
              <w:rPr>
                <w:rFonts w:ascii="Museo Sans 100" w:hAnsi="Museo Sans 100" w:cs="Arial"/>
                <w:sz w:val="24"/>
                <w:szCs w:val="24"/>
                <w:lang w:val="es-ES"/>
              </w:rPr>
              <w:t xml:space="preserve"> </w:t>
            </w:r>
            <w:r w:rsidRPr="001132F9">
              <w:rPr>
                <w:rFonts w:ascii="Museo Sans 100" w:hAnsi="Museo Sans 100" w:cs="Arial"/>
                <w:sz w:val="24"/>
                <w:szCs w:val="24"/>
                <w:lang w:val="es-ES"/>
              </w:rPr>
              <w:t xml:space="preserve">descripción, </w:t>
            </w:r>
            <w:r w:rsidR="00044A32" w:rsidRPr="001132F9">
              <w:rPr>
                <w:rFonts w:ascii="Museo Sans 100" w:hAnsi="Museo Sans 100" w:cs="Arial"/>
                <w:sz w:val="24"/>
                <w:szCs w:val="24"/>
                <w:lang w:val="es-ES"/>
              </w:rPr>
              <w:t xml:space="preserve">y </w:t>
            </w:r>
            <w:r w:rsidRPr="001132F9">
              <w:rPr>
                <w:rFonts w:ascii="Museo Sans 100" w:hAnsi="Museo Sans 100" w:cs="Arial"/>
                <w:sz w:val="24"/>
                <w:szCs w:val="24"/>
                <w:lang w:val="es-ES"/>
              </w:rPr>
              <w:t>conservación de los fondos en él custodiados.</w:t>
            </w:r>
            <w:r w:rsidR="00044A32" w:rsidRPr="001132F9">
              <w:rPr>
                <w:rFonts w:ascii="Museo Sans 100" w:hAnsi="Museo Sans 100" w:cs="Arial"/>
                <w:sz w:val="24"/>
                <w:szCs w:val="24"/>
                <w:lang w:val="es-ES"/>
              </w:rPr>
              <w:t xml:space="preserve"> </w:t>
            </w:r>
          </w:p>
          <w:p w14:paraId="61E8F840" w14:textId="77777777" w:rsidR="001470FC" w:rsidRPr="001132F9" w:rsidRDefault="00044A32"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No se tiene ingreso de documentos por donación o compra/venta.</w:t>
            </w:r>
          </w:p>
        </w:tc>
      </w:tr>
      <w:tr w:rsidR="004A4662" w:rsidRPr="00660796" w14:paraId="06672B99" w14:textId="77777777" w:rsidTr="00C84F85">
        <w:trPr>
          <w:trHeight w:val="1389"/>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2E95824E" w14:textId="77777777" w:rsidR="004A4662" w:rsidRPr="001132F9" w:rsidRDefault="004A4662"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t>3.6. Edificio</w:t>
            </w:r>
          </w:p>
        </w:tc>
        <w:tc>
          <w:tcPr>
            <w:tcW w:w="3954" w:type="pct"/>
            <w:tcBorders>
              <w:top w:val="outset" w:sz="6" w:space="0" w:color="CCCCCC"/>
              <w:left w:val="outset" w:sz="6" w:space="0" w:color="CCCCCC"/>
              <w:bottom w:val="outset" w:sz="6" w:space="0" w:color="CCCCCC"/>
              <w:right w:val="outset" w:sz="6" w:space="0" w:color="CCCCCC"/>
            </w:tcBorders>
            <w:vAlign w:val="center"/>
          </w:tcPr>
          <w:p w14:paraId="01257846" w14:textId="77777777" w:rsidR="004A4662" w:rsidRPr="001132F9" w:rsidRDefault="00044A32"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_tradnl"/>
              </w:rPr>
              <w:t>El e</w:t>
            </w:r>
            <w:r w:rsidR="00016DFA" w:rsidRPr="001132F9">
              <w:rPr>
                <w:rFonts w:ascii="Museo Sans 100" w:hAnsi="Museo Sans 100" w:cs="Arial"/>
                <w:sz w:val="24"/>
                <w:szCs w:val="24"/>
                <w:lang w:val="es-ES_tradnl"/>
              </w:rPr>
              <w:t xml:space="preserve">dificio </w:t>
            </w:r>
            <w:r w:rsidRPr="001132F9">
              <w:rPr>
                <w:rFonts w:ascii="Museo Sans 100" w:hAnsi="Museo Sans 100" w:cs="Arial"/>
                <w:sz w:val="24"/>
                <w:szCs w:val="24"/>
                <w:lang w:val="es-ES_tradnl"/>
              </w:rPr>
              <w:t xml:space="preserve">de la </w:t>
            </w:r>
            <w:r w:rsidR="00016DFA" w:rsidRPr="001132F9">
              <w:rPr>
                <w:rFonts w:ascii="Museo Sans 100" w:hAnsi="Museo Sans 100" w:cs="Arial"/>
                <w:sz w:val="24"/>
                <w:szCs w:val="24"/>
                <w:lang w:val="es-ES_tradnl"/>
              </w:rPr>
              <w:t>Caja Mutual de los Emplea</w:t>
            </w:r>
            <w:r w:rsidRPr="001132F9">
              <w:rPr>
                <w:rFonts w:ascii="Museo Sans 100" w:hAnsi="Museo Sans 100" w:cs="Arial"/>
                <w:sz w:val="24"/>
                <w:szCs w:val="24"/>
                <w:lang w:val="es-ES_tradnl"/>
              </w:rPr>
              <w:t xml:space="preserve">dos del Ministerio de </w:t>
            </w:r>
            <w:r w:rsidR="004A4A4E" w:rsidRPr="001132F9">
              <w:rPr>
                <w:rFonts w:ascii="Museo Sans 100" w:hAnsi="Museo Sans 100" w:cs="Arial"/>
                <w:sz w:val="24"/>
                <w:szCs w:val="24"/>
                <w:lang w:val="es-ES_tradnl"/>
              </w:rPr>
              <w:t>Educación</w:t>
            </w:r>
            <w:r w:rsidRPr="001132F9">
              <w:rPr>
                <w:rFonts w:ascii="Museo Sans 100" w:hAnsi="Museo Sans 100" w:cs="Arial"/>
                <w:sz w:val="24"/>
                <w:szCs w:val="24"/>
                <w:lang w:val="es-ES_tradnl"/>
              </w:rPr>
              <w:t xml:space="preserve"> </w:t>
            </w:r>
            <w:r w:rsidRPr="001132F9">
              <w:rPr>
                <w:rFonts w:ascii="Museo Sans 100" w:hAnsi="Museo Sans 100" w:cs="Arial"/>
                <w:sz w:val="24"/>
                <w:szCs w:val="24"/>
                <w:lang w:val="es-ES"/>
              </w:rPr>
              <w:t>es un inmueble de cuatro niveles adquirido en año 2005 e instalado en diciembre 2006.</w:t>
            </w:r>
          </w:p>
          <w:p w14:paraId="38B4AD3F" w14:textId="0227E7F6" w:rsidR="00051B74" w:rsidRPr="001132F9" w:rsidRDefault="00051B74" w:rsidP="00660796">
            <w:pPr>
              <w:spacing w:line="240" w:lineRule="auto"/>
              <w:jc w:val="both"/>
              <w:rPr>
                <w:rFonts w:ascii="Museo Sans 100" w:hAnsi="Museo Sans 100" w:cs="Arial"/>
                <w:sz w:val="24"/>
                <w:szCs w:val="24"/>
                <w:lang w:val="es-ES_tradnl"/>
              </w:rPr>
            </w:pPr>
            <w:r w:rsidRPr="001132F9">
              <w:rPr>
                <w:rFonts w:ascii="Museo Sans 100" w:hAnsi="Museo Sans 100" w:cs="Arial"/>
                <w:sz w:val="24"/>
                <w:szCs w:val="24"/>
                <w:lang w:val="es-ES"/>
              </w:rPr>
              <w:lastRenderedPageBreak/>
              <w:t xml:space="preserve">El archivo central se encuentra ubicado en el primer nivel del edificio, posee paredes de concreto y ventanales, el control de la temperatura y humedad se realiza </w:t>
            </w:r>
            <w:r w:rsidR="00B13925" w:rsidRPr="001132F9">
              <w:rPr>
                <w:rFonts w:ascii="Museo Sans 100" w:hAnsi="Museo Sans 100" w:cs="Arial"/>
                <w:sz w:val="24"/>
                <w:szCs w:val="24"/>
                <w:lang w:val="es-ES"/>
              </w:rPr>
              <w:t>a</w:t>
            </w:r>
            <w:r w:rsidRPr="001132F9">
              <w:rPr>
                <w:rFonts w:ascii="Museo Sans 100" w:hAnsi="Museo Sans 100" w:cs="Arial"/>
                <w:sz w:val="24"/>
                <w:szCs w:val="24"/>
                <w:lang w:val="es-ES"/>
              </w:rPr>
              <w:t xml:space="preserve"> través de un sistema de aire acondicionado y un deshumidificador.</w:t>
            </w:r>
          </w:p>
        </w:tc>
      </w:tr>
      <w:tr w:rsidR="004A4662" w:rsidRPr="00660796" w14:paraId="0EB52387" w14:textId="77777777" w:rsidTr="00C84F85">
        <w:trPr>
          <w:trHeight w:val="1330"/>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3F003AAA"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lastRenderedPageBreak/>
              <w:t>3.</w:t>
            </w:r>
            <w:r w:rsidR="00016DFA" w:rsidRPr="001132F9">
              <w:rPr>
                <w:rFonts w:ascii="Museo Sans 100" w:hAnsi="Museo Sans 100" w:cs="Arial"/>
                <w:bCs/>
                <w:sz w:val="24"/>
                <w:szCs w:val="24"/>
                <w:lang w:val="es-ES"/>
              </w:rPr>
              <w:t>7</w:t>
            </w:r>
            <w:r w:rsidRPr="001132F9">
              <w:rPr>
                <w:rFonts w:ascii="Museo Sans 100" w:hAnsi="Museo Sans 100" w:cs="Arial"/>
                <w:bCs/>
                <w:sz w:val="24"/>
                <w:szCs w:val="24"/>
                <w:lang w:val="es-ES"/>
              </w:rPr>
              <w:t xml:space="preserve">. </w:t>
            </w:r>
            <w:r w:rsidR="00EE736E" w:rsidRPr="001132F9">
              <w:rPr>
                <w:rFonts w:ascii="Museo Sans 100" w:hAnsi="Museo Sans 100" w:cs="Arial"/>
                <w:bCs/>
                <w:sz w:val="24"/>
                <w:szCs w:val="24"/>
                <w:lang w:val="es-ES"/>
              </w:rPr>
              <w:t>Fondos y otras colecciones custodiadas</w:t>
            </w:r>
          </w:p>
        </w:tc>
        <w:tc>
          <w:tcPr>
            <w:tcW w:w="3954" w:type="pct"/>
            <w:tcBorders>
              <w:top w:val="outset" w:sz="6" w:space="0" w:color="CCCCCC"/>
              <w:left w:val="outset" w:sz="6" w:space="0" w:color="CCCCCC"/>
              <w:bottom w:val="outset" w:sz="6" w:space="0" w:color="CCCCCC"/>
              <w:right w:val="outset" w:sz="6" w:space="0" w:color="CCCCCC"/>
            </w:tcBorders>
            <w:vAlign w:val="center"/>
          </w:tcPr>
          <w:p w14:paraId="06D75A70" w14:textId="77777777" w:rsidR="004A4662" w:rsidRPr="001132F9" w:rsidRDefault="00902495"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La Institución controla los archivos siguientes: Archivo central que custodia los documentos identificados de mayor importancia para la Institución, archivo de gestión conformado por documentación que se encuentra en trámite de gestión administrativa o de consultas frecuentes en las unidades organizativas y los archivos especializados integrado por los expedientes de los asegurados entre otros.</w:t>
            </w:r>
          </w:p>
        </w:tc>
      </w:tr>
      <w:tr w:rsidR="004A4662" w:rsidRPr="00660796" w14:paraId="245A01D9" w14:textId="77777777" w:rsidTr="00C84F85">
        <w:trPr>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5620A54B" w14:textId="77777777" w:rsidR="004A4662" w:rsidRPr="001132F9" w:rsidRDefault="004A4662"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t>3.</w:t>
            </w:r>
            <w:r w:rsidR="00016DFA" w:rsidRPr="001132F9">
              <w:rPr>
                <w:rFonts w:ascii="Museo Sans 100" w:hAnsi="Museo Sans 100" w:cs="Arial"/>
                <w:bCs/>
                <w:sz w:val="24"/>
                <w:szCs w:val="24"/>
                <w:lang w:val="es-ES"/>
              </w:rPr>
              <w:t>8</w:t>
            </w:r>
            <w:r w:rsidRPr="001132F9">
              <w:rPr>
                <w:rFonts w:ascii="Museo Sans 100" w:hAnsi="Museo Sans 100" w:cs="Arial"/>
                <w:bCs/>
                <w:sz w:val="24"/>
                <w:szCs w:val="24"/>
                <w:lang w:val="es-ES"/>
              </w:rPr>
              <w:t>. Instrumentos de descripción, guías y publicaciones</w:t>
            </w:r>
          </w:p>
        </w:tc>
        <w:tc>
          <w:tcPr>
            <w:tcW w:w="3954" w:type="pct"/>
            <w:tcBorders>
              <w:top w:val="outset" w:sz="6" w:space="0" w:color="CCCCCC"/>
              <w:left w:val="outset" w:sz="6" w:space="0" w:color="CCCCCC"/>
              <w:bottom w:val="outset" w:sz="6" w:space="0" w:color="CCCCCC"/>
              <w:right w:val="outset" w:sz="6" w:space="0" w:color="CCCCCC"/>
            </w:tcBorders>
            <w:vAlign w:val="center"/>
          </w:tcPr>
          <w:p w14:paraId="3D721160" w14:textId="77777777" w:rsidR="004A4662" w:rsidRPr="001132F9" w:rsidRDefault="00E11734" w:rsidP="00660796">
            <w:pPr>
              <w:pStyle w:val="Prrafodelista"/>
              <w:numPr>
                <w:ilvl w:val="0"/>
                <w:numId w:val="10"/>
              </w:numPr>
              <w:spacing w:line="240" w:lineRule="auto"/>
              <w:ind w:left="482"/>
              <w:jc w:val="both"/>
              <w:rPr>
                <w:rFonts w:ascii="Museo Sans 100" w:hAnsi="Museo Sans 100" w:cs="Arial"/>
                <w:sz w:val="24"/>
                <w:szCs w:val="24"/>
                <w:lang w:val="es-ES"/>
              </w:rPr>
            </w:pPr>
            <w:r w:rsidRPr="001132F9">
              <w:rPr>
                <w:rFonts w:ascii="Museo Sans 100" w:hAnsi="Museo Sans 100" w:cs="Arial"/>
                <w:sz w:val="24"/>
                <w:szCs w:val="24"/>
                <w:lang w:val="es-ES"/>
              </w:rPr>
              <w:t>Guía de Archivo</w:t>
            </w:r>
          </w:p>
          <w:p w14:paraId="5C1175A0" w14:textId="77777777" w:rsidR="00250014" w:rsidRPr="001132F9" w:rsidRDefault="00250014" w:rsidP="00660796">
            <w:pPr>
              <w:pStyle w:val="Prrafodelista"/>
              <w:numPr>
                <w:ilvl w:val="0"/>
                <w:numId w:val="10"/>
              </w:numPr>
              <w:spacing w:line="240" w:lineRule="auto"/>
              <w:ind w:left="482"/>
              <w:jc w:val="both"/>
              <w:rPr>
                <w:rFonts w:ascii="Museo Sans 100" w:hAnsi="Museo Sans 100" w:cs="Arial"/>
                <w:sz w:val="24"/>
                <w:szCs w:val="24"/>
                <w:lang w:val="es-ES"/>
              </w:rPr>
            </w:pPr>
            <w:r w:rsidRPr="001132F9">
              <w:rPr>
                <w:rFonts w:ascii="Museo Sans 100" w:hAnsi="Museo Sans 100" w:cs="Arial"/>
                <w:sz w:val="24"/>
                <w:szCs w:val="24"/>
                <w:lang w:val="es-ES"/>
              </w:rPr>
              <w:t>Cuadro de Clasificación</w:t>
            </w:r>
          </w:p>
          <w:p w14:paraId="24DA6E97" w14:textId="77777777" w:rsidR="00E61407" w:rsidRPr="001132F9" w:rsidRDefault="00250014" w:rsidP="00660796">
            <w:pPr>
              <w:pStyle w:val="Prrafodelista"/>
              <w:numPr>
                <w:ilvl w:val="0"/>
                <w:numId w:val="10"/>
              </w:numPr>
              <w:spacing w:line="240" w:lineRule="auto"/>
              <w:ind w:left="482"/>
              <w:jc w:val="both"/>
              <w:rPr>
                <w:rFonts w:ascii="Museo Sans 100" w:hAnsi="Museo Sans 100" w:cs="Arial"/>
                <w:sz w:val="24"/>
                <w:szCs w:val="24"/>
                <w:lang w:val="es-ES"/>
              </w:rPr>
            </w:pPr>
            <w:r w:rsidRPr="001132F9">
              <w:rPr>
                <w:rFonts w:ascii="Museo Sans 100" w:hAnsi="Museo Sans 100" w:cs="Arial"/>
                <w:sz w:val="24"/>
                <w:szCs w:val="24"/>
                <w:lang w:val="es-ES"/>
              </w:rPr>
              <w:t xml:space="preserve">Tablas de Plazos de Conservación de Documentos </w:t>
            </w:r>
          </w:p>
          <w:p w14:paraId="6AD16D2C" w14:textId="77777777" w:rsidR="001B1D52" w:rsidRPr="001132F9" w:rsidRDefault="001B1D52" w:rsidP="00660796">
            <w:pPr>
              <w:pStyle w:val="Prrafodelista"/>
              <w:numPr>
                <w:ilvl w:val="0"/>
                <w:numId w:val="10"/>
              </w:numPr>
              <w:spacing w:line="240" w:lineRule="auto"/>
              <w:ind w:left="482"/>
              <w:jc w:val="both"/>
              <w:rPr>
                <w:rFonts w:ascii="Museo Sans 100" w:hAnsi="Museo Sans 100" w:cs="Arial"/>
                <w:sz w:val="24"/>
                <w:szCs w:val="24"/>
                <w:lang w:val="es-ES"/>
              </w:rPr>
            </w:pPr>
            <w:r w:rsidRPr="001132F9">
              <w:rPr>
                <w:rFonts w:ascii="Museo Sans 100" w:hAnsi="Museo Sans 100" w:cs="Arial"/>
                <w:sz w:val="24"/>
                <w:szCs w:val="24"/>
                <w:lang w:val="es-ES"/>
              </w:rPr>
              <w:t>Manual de Selección y Expurgo.</w:t>
            </w:r>
          </w:p>
          <w:p w14:paraId="7F561469" w14:textId="1C7453DC" w:rsidR="001B1D52" w:rsidRPr="001132F9" w:rsidRDefault="001B1D52" w:rsidP="00660796">
            <w:pPr>
              <w:pStyle w:val="Prrafodelista"/>
              <w:numPr>
                <w:ilvl w:val="0"/>
                <w:numId w:val="10"/>
              </w:numPr>
              <w:spacing w:line="240" w:lineRule="auto"/>
              <w:ind w:left="482"/>
              <w:jc w:val="both"/>
              <w:rPr>
                <w:rFonts w:ascii="Museo Sans 100" w:hAnsi="Museo Sans 100" w:cs="Arial"/>
                <w:sz w:val="24"/>
                <w:szCs w:val="24"/>
                <w:lang w:val="es-ES"/>
              </w:rPr>
            </w:pPr>
            <w:r w:rsidRPr="001132F9">
              <w:rPr>
                <w:rFonts w:ascii="Museo Sans 100" w:hAnsi="Museo Sans 100" w:cs="Arial"/>
                <w:sz w:val="24"/>
                <w:szCs w:val="24"/>
                <w:lang w:val="es-ES"/>
              </w:rPr>
              <w:t xml:space="preserve">Instructivo para </w:t>
            </w:r>
            <w:r w:rsidR="00CA086A" w:rsidRPr="001132F9">
              <w:rPr>
                <w:rFonts w:ascii="Museo Sans 100" w:hAnsi="Museo Sans 100" w:cs="Arial"/>
                <w:sz w:val="24"/>
                <w:szCs w:val="24"/>
                <w:lang w:val="es-ES"/>
              </w:rPr>
              <w:t>llenado de las</w:t>
            </w:r>
            <w:r w:rsidRPr="001132F9">
              <w:rPr>
                <w:rFonts w:ascii="Museo Sans 100" w:hAnsi="Museo Sans 100" w:cs="Arial"/>
                <w:sz w:val="24"/>
                <w:szCs w:val="24"/>
                <w:lang w:val="es-ES"/>
              </w:rPr>
              <w:t xml:space="preserve"> Tablas de Plazos de Conservación de Documentos.</w:t>
            </w:r>
          </w:p>
        </w:tc>
      </w:tr>
      <w:tr w:rsidR="004B79B6" w:rsidRPr="00660796" w14:paraId="6FAAAD6F" w14:textId="77777777" w:rsidTr="004B79B6">
        <w:trPr>
          <w:tblCellSpacing w:w="0" w:type="dxa"/>
          <w:jc w:val="center"/>
        </w:trPr>
        <w:tc>
          <w:tcPr>
            <w:tcW w:w="5000" w:type="pct"/>
            <w:gridSpan w:val="2"/>
            <w:tcBorders>
              <w:top w:val="outset" w:sz="6" w:space="0" w:color="CCCCCC"/>
              <w:left w:val="outset" w:sz="6" w:space="0" w:color="CCCCCC"/>
              <w:bottom w:val="outset" w:sz="6" w:space="0" w:color="CCCCCC"/>
              <w:right w:val="outset" w:sz="6" w:space="0" w:color="CCCCCC"/>
            </w:tcBorders>
            <w:shd w:val="clear" w:color="auto" w:fill="BFBFBF" w:themeFill="background1" w:themeFillShade="BF"/>
            <w:vAlign w:val="center"/>
          </w:tcPr>
          <w:p w14:paraId="2C05A57E" w14:textId="77777777" w:rsidR="004B79B6" w:rsidRPr="00F67EAF" w:rsidRDefault="004B79B6" w:rsidP="00660796">
            <w:pPr>
              <w:pStyle w:val="Prrafodelista"/>
              <w:numPr>
                <w:ilvl w:val="0"/>
                <w:numId w:val="8"/>
              </w:numPr>
              <w:spacing w:line="240" w:lineRule="auto"/>
              <w:jc w:val="center"/>
              <w:rPr>
                <w:rFonts w:ascii="Museo Sans 100" w:hAnsi="Museo Sans 100" w:cs="Arial"/>
                <w:b/>
                <w:sz w:val="24"/>
                <w:szCs w:val="24"/>
                <w:lang w:val="es-ES"/>
              </w:rPr>
            </w:pPr>
            <w:r w:rsidRPr="00F67EAF">
              <w:rPr>
                <w:rFonts w:ascii="Museo Sans 100" w:hAnsi="Museo Sans 100" w:cs="Arial"/>
                <w:b/>
                <w:sz w:val="24"/>
                <w:szCs w:val="24"/>
                <w:lang w:val="es-ES"/>
              </w:rPr>
              <w:t>ÁREA DE ACCESO</w:t>
            </w:r>
          </w:p>
        </w:tc>
      </w:tr>
      <w:tr w:rsidR="004A4662" w:rsidRPr="00660796" w14:paraId="184BA899" w14:textId="77777777" w:rsidTr="00C84F85">
        <w:trPr>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01CC734A"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 xml:space="preserve">4.1. Horarios de apertura </w:t>
            </w:r>
          </w:p>
          <w:p w14:paraId="1B6F8A05" w14:textId="77777777" w:rsidR="004A4662" w:rsidRPr="001132F9" w:rsidRDefault="004A4662" w:rsidP="00660796">
            <w:pPr>
              <w:spacing w:line="240" w:lineRule="auto"/>
              <w:jc w:val="center"/>
              <w:rPr>
                <w:rFonts w:ascii="Museo Sans 100" w:hAnsi="Museo Sans 100" w:cs="Arial"/>
                <w:sz w:val="24"/>
                <w:szCs w:val="24"/>
                <w:lang w:val="es-ES"/>
              </w:rPr>
            </w:pPr>
          </w:p>
        </w:tc>
        <w:tc>
          <w:tcPr>
            <w:tcW w:w="3954" w:type="pct"/>
            <w:tcBorders>
              <w:top w:val="outset" w:sz="6" w:space="0" w:color="CCCCCC"/>
              <w:left w:val="outset" w:sz="6" w:space="0" w:color="CCCCCC"/>
              <w:bottom w:val="outset" w:sz="6" w:space="0" w:color="CCCCCC"/>
              <w:right w:val="outset" w:sz="6" w:space="0" w:color="CCCCCC"/>
            </w:tcBorders>
            <w:vAlign w:val="center"/>
          </w:tcPr>
          <w:p w14:paraId="0A364625" w14:textId="160088D8" w:rsidR="009E6F4A" w:rsidRPr="001132F9" w:rsidRDefault="009E6F4A"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San Salvador</w:t>
            </w:r>
          </w:p>
          <w:p w14:paraId="4FA40704" w14:textId="3A4829E5" w:rsidR="00356B1D" w:rsidRPr="001132F9" w:rsidRDefault="008E40B4"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De</w:t>
            </w:r>
            <w:r w:rsidR="004A4662" w:rsidRPr="001132F9">
              <w:rPr>
                <w:rFonts w:ascii="Museo Sans 100" w:hAnsi="Museo Sans 100" w:cs="Arial"/>
                <w:sz w:val="24"/>
                <w:szCs w:val="24"/>
                <w:lang w:val="es-ES"/>
              </w:rPr>
              <w:t xml:space="preserve"> </w:t>
            </w:r>
            <w:r w:rsidR="00E61407" w:rsidRPr="001132F9">
              <w:rPr>
                <w:rFonts w:ascii="Museo Sans 100" w:hAnsi="Museo Sans 100" w:cs="Arial"/>
                <w:sz w:val="24"/>
                <w:szCs w:val="24"/>
                <w:lang w:val="es-ES"/>
              </w:rPr>
              <w:t>lunes</w:t>
            </w:r>
            <w:r w:rsidR="004A4662" w:rsidRPr="001132F9">
              <w:rPr>
                <w:rFonts w:ascii="Museo Sans 100" w:hAnsi="Museo Sans 100" w:cs="Arial"/>
                <w:sz w:val="24"/>
                <w:szCs w:val="24"/>
                <w:lang w:val="es-ES"/>
              </w:rPr>
              <w:t xml:space="preserve"> a viernes en </w:t>
            </w:r>
            <w:r w:rsidR="0051271C" w:rsidRPr="001132F9">
              <w:rPr>
                <w:rFonts w:ascii="Museo Sans 100" w:hAnsi="Museo Sans 100" w:cs="Arial"/>
                <w:sz w:val="24"/>
                <w:szCs w:val="24"/>
                <w:lang w:val="es-ES"/>
              </w:rPr>
              <w:t>h</w:t>
            </w:r>
            <w:r w:rsidR="00903597" w:rsidRPr="001132F9">
              <w:rPr>
                <w:rFonts w:ascii="Museo Sans 100" w:hAnsi="Museo Sans 100" w:cs="Arial"/>
                <w:sz w:val="24"/>
                <w:szCs w:val="24"/>
                <w:lang w:val="es-ES"/>
              </w:rPr>
              <w:t xml:space="preserve">orario </w:t>
            </w:r>
            <w:r w:rsidR="004A4662" w:rsidRPr="001132F9">
              <w:rPr>
                <w:rFonts w:ascii="Museo Sans 100" w:hAnsi="Museo Sans 100" w:cs="Arial"/>
                <w:sz w:val="24"/>
                <w:szCs w:val="24"/>
                <w:lang w:val="es-ES"/>
              </w:rPr>
              <w:t xml:space="preserve">de </w:t>
            </w:r>
            <w:r w:rsidR="00181145" w:rsidRPr="001132F9">
              <w:rPr>
                <w:rFonts w:ascii="Museo Sans 100" w:hAnsi="Museo Sans 100" w:cs="Arial"/>
                <w:sz w:val="24"/>
                <w:szCs w:val="24"/>
              </w:rPr>
              <w:t>7</w:t>
            </w:r>
            <w:r w:rsidR="004A4662" w:rsidRPr="001132F9">
              <w:rPr>
                <w:rFonts w:ascii="Museo Sans 100" w:hAnsi="Museo Sans 100" w:cs="Arial"/>
                <w:sz w:val="24"/>
                <w:szCs w:val="24"/>
                <w:lang w:val="es-ES"/>
              </w:rPr>
              <w:t>:30 am</w:t>
            </w:r>
            <w:r w:rsidR="00E61407" w:rsidRPr="001132F9">
              <w:rPr>
                <w:rFonts w:ascii="Museo Sans 100" w:hAnsi="Museo Sans 100" w:cs="Arial"/>
                <w:sz w:val="24"/>
                <w:szCs w:val="24"/>
                <w:lang w:val="es-ES"/>
              </w:rPr>
              <w:t>.</w:t>
            </w:r>
            <w:r w:rsidR="004E0B39" w:rsidRPr="001132F9">
              <w:rPr>
                <w:rFonts w:ascii="Museo Sans 100" w:hAnsi="Museo Sans 100" w:cs="Arial"/>
                <w:sz w:val="24"/>
                <w:szCs w:val="24"/>
                <w:lang w:val="es-ES"/>
              </w:rPr>
              <w:t xml:space="preserve"> </w:t>
            </w:r>
            <w:r w:rsidR="00181145" w:rsidRPr="001132F9">
              <w:rPr>
                <w:rFonts w:ascii="Museo Sans 100" w:hAnsi="Museo Sans 100" w:cs="Arial"/>
                <w:sz w:val="24"/>
                <w:szCs w:val="24"/>
              </w:rPr>
              <w:t>a</w:t>
            </w:r>
            <w:r w:rsidR="004A4662" w:rsidRPr="001132F9">
              <w:rPr>
                <w:rFonts w:ascii="Museo Sans 100" w:hAnsi="Museo Sans 100" w:cs="Arial"/>
                <w:sz w:val="24"/>
                <w:szCs w:val="24"/>
                <w:lang w:val="es-ES"/>
              </w:rPr>
              <w:t xml:space="preserve"> </w:t>
            </w:r>
            <w:r w:rsidR="00356B1D" w:rsidRPr="001132F9">
              <w:rPr>
                <w:rFonts w:ascii="Museo Sans 100" w:hAnsi="Museo Sans 100" w:cs="Arial"/>
                <w:sz w:val="24"/>
                <w:szCs w:val="24"/>
                <w:lang w:val="es-ES"/>
              </w:rPr>
              <w:t>3:30 pm</w:t>
            </w:r>
            <w:r w:rsidR="003A6380" w:rsidRPr="001132F9">
              <w:rPr>
                <w:rFonts w:ascii="Museo Sans 100" w:hAnsi="Museo Sans 100" w:cs="Arial"/>
                <w:sz w:val="24"/>
                <w:szCs w:val="24"/>
                <w:lang w:val="es-ES"/>
              </w:rPr>
              <w:t xml:space="preserve"> (sin cerrar al medio día)</w:t>
            </w:r>
          </w:p>
          <w:p w14:paraId="1BA25307" w14:textId="54C6D40D" w:rsidR="003A6380" w:rsidRPr="001132F9" w:rsidRDefault="003A6380"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Sábados de 7:30 a 12:00 (San Salvador y San Miguel)</w:t>
            </w:r>
          </w:p>
          <w:p w14:paraId="18448915" w14:textId="4210CAAD" w:rsidR="003B04E2" w:rsidRPr="001132F9" w:rsidRDefault="00356B1D" w:rsidP="00660796">
            <w:pPr>
              <w:spacing w:line="240" w:lineRule="auto"/>
              <w:jc w:val="both"/>
              <w:rPr>
                <w:rFonts w:ascii="Museo Sans 100" w:hAnsi="Museo Sans 100" w:cs="Arial"/>
                <w:bCs/>
                <w:sz w:val="24"/>
                <w:szCs w:val="24"/>
                <w:lang w:val="es-ES"/>
              </w:rPr>
            </w:pPr>
            <w:r w:rsidRPr="001132F9">
              <w:rPr>
                <w:rFonts w:ascii="Museo Sans 100" w:hAnsi="Museo Sans 100" w:cs="Arial"/>
                <w:bCs/>
                <w:sz w:val="24"/>
                <w:szCs w:val="24"/>
                <w:lang w:val="es-ES"/>
              </w:rPr>
              <w:t xml:space="preserve">Cerrado </w:t>
            </w:r>
            <w:r w:rsidR="009E6F4A" w:rsidRPr="001132F9">
              <w:rPr>
                <w:rFonts w:ascii="Museo Sans 100" w:hAnsi="Museo Sans 100" w:cs="Arial"/>
                <w:bCs/>
                <w:sz w:val="24"/>
                <w:szCs w:val="24"/>
                <w:lang w:val="es-ES"/>
              </w:rPr>
              <w:t xml:space="preserve">al público </w:t>
            </w:r>
            <w:r w:rsidRPr="001132F9">
              <w:rPr>
                <w:rFonts w:ascii="Museo Sans 100" w:hAnsi="Museo Sans 100" w:cs="Arial"/>
                <w:bCs/>
                <w:sz w:val="24"/>
                <w:szCs w:val="24"/>
                <w:lang w:val="es-ES"/>
              </w:rPr>
              <w:t xml:space="preserve">los fines de semana y días festivos: vacaciones de </w:t>
            </w:r>
            <w:r w:rsidR="009E6F4A" w:rsidRPr="001132F9">
              <w:rPr>
                <w:rFonts w:ascii="Museo Sans 100" w:hAnsi="Museo Sans 100" w:cs="Arial"/>
                <w:bCs/>
                <w:sz w:val="24"/>
                <w:szCs w:val="24"/>
                <w:lang w:val="es-ES"/>
              </w:rPr>
              <w:t>S</w:t>
            </w:r>
            <w:r w:rsidRPr="001132F9">
              <w:rPr>
                <w:rFonts w:ascii="Museo Sans 100" w:hAnsi="Museo Sans 100" w:cs="Arial"/>
                <w:bCs/>
                <w:sz w:val="24"/>
                <w:szCs w:val="24"/>
                <w:lang w:val="es-ES"/>
              </w:rPr>
              <w:t xml:space="preserve">emana </w:t>
            </w:r>
            <w:r w:rsidR="009E6F4A" w:rsidRPr="001132F9">
              <w:rPr>
                <w:rFonts w:ascii="Museo Sans 100" w:hAnsi="Museo Sans 100" w:cs="Arial"/>
                <w:bCs/>
                <w:sz w:val="24"/>
                <w:szCs w:val="24"/>
                <w:lang w:val="es-ES"/>
              </w:rPr>
              <w:t>S</w:t>
            </w:r>
            <w:r w:rsidRPr="001132F9">
              <w:rPr>
                <w:rFonts w:ascii="Museo Sans 100" w:hAnsi="Museo Sans 100" w:cs="Arial"/>
                <w:bCs/>
                <w:sz w:val="24"/>
                <w:szCs w:val="24"/>
                <w:lang w:val="es-ES"/>
              </w:rPr>
              <w:t xml:space="preserve">anta, 1 y </w:t>
            </w:r>
            <w:r w:rsidR="009E6F4A" w:rsidRPr="001132F9">
              <w:rPr>
                <w:rFonts w:ascii="Museo Sans 100" w:hAnsi="Museo Sans 100" w:cs="Arial"/>
                <w:bCs/>
                <w:sz w:val="24"/>
                <w:szCs w:val="24"/>
                <w:lang w:val="es-ES"/>
              </w:rPr>
              <w:t>10 de mayo, 17 de junio, del 1 al 7 de agosto, 15 de septiembre, 2 de noviembre y de 24 de diciembre al 02 de enero.</w:t>
            </w:r>
          </w:p>
        </w:tc>
      </w:tr>
      <w:tr w:rsidR="004A4662" w:rsidRPr="00660796" w14:paraId="4CBFBEE7" w14:textId="77777777" w:rsidTr="00C84F85">
        <w:trPr>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298FB160" w14:textId="187A391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4.2. Condiciones y requisitos</w:t>
            </w:r>
            <w:r w:rsidR="00E61407" w:rsidRPr="001132F9">
              <w:rPr>
                <w:rFonts w:ascii="Museo Sans 100" w:hAnsi="Museo Sans 100" w:cs="Arial"/>
                <w:bCs/>
                <w:sz w:val="24"/>
                <w:szCs w:val="24"/>
                <w:lang w:val="es-ES"/>
              </w:rPr>
              <w:t xml:space="preserve"> para el acceso a la informació</w:t>
            </w:r>
            <w:r w:rsidRPr="001132F9">
              <w:rPr>
                <w:rFonts w:ascii="Museo Sans 100" w:hAnsi="Museo Sans 100" w:cs="Arial"/>
                <w:bCs/>
                <w:sz w:val="24"/>
                <w:szCs w:val="24"/>
                <w:lang w:val="es-ES"/>
              </w:rPr>
              <w:t>n</w:t>
            </w:r>
          </w:p>
        </w:tc>
        <w:tc>
          <w:tcPr>
            <w:tcW w:w="3954" w:type="pct"/>
            <w:tcBorders>
              <w:top w:val="outset" w:sz="6" w:space="0" w:color="CCCCCC"/>
              <w:left w:val="outset" w:sz="6" w:space="0" w:color="CCCCCC"/>
              <w:bottom w:val="outset" w:sz="6" w:space="0" w:color="CCCCCC"/>
              <w:right w:val="outset" w:sz="6" w:space="0" w:color="CCCCCC"/>
            </w:tcBorders>
            <w:vAlign w:val="center"/>
          </w:tcPr>
          <w:p w14:paraId="089487C5" w14:textId="75CC98B4" w:rsidR="003B04E2" w:rsidRPr="001132F9" w:rsidRDefault="008E40B4"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 xml:space="preserve">Todas las personas pueden solicitar información por medio de </w:t>
            </w:r>
            <w:r w:rsidR="003A6380" w:rsidRPr="001132F9">
              <w:rPr>
                <w:rFonts w:ascii="Museo Sans 100" w:hAnsi="Museo Sans 100" w:cs="Arial"/>
                <w:sz w:val="24"/>
                <w:szCs w:val="24"/>
                <w:lang w:val="es-ES"/>
              </w:rPr>
              <w:t xml:space="preserve">la </w:t>
            </w:r>
            <w:r w:rsidR="00E61407" w:rsidRPr="001132F9">
              <w:rPr>
                <w:rFonts w:ascii="Museo Sans 100" w:hAnsi="Museo Sans 100" w:cs="Arial"/>
                <w:sz w:val="24"/>
                <w:szCs w:val="24"/>
                <w:lang w:val="es-ES"/>
              </w:rPr>
              <w:t>O</w:t>
            </w:r>
            <w:r w:rsidRPr="001132F9">
              <w:rPr>
                <w:rFonts w:ascii="Museo Sans 100" w:hAnsi="Museo Sans 100" w:cs="Arial"/>
                <w:sz w:val="24"/>
                <w:szCs w:val="24"/>
                <w:lang w:val="es-ES"/>
              </w:rPr>
              <w:t>IR y Atención Ciudadana.</w:t>
            </w:r>
          </w:p>
          <w:p w14:paraId="7B2C2622" w14:textId="4C407EF0" w:rsidR="00A91437" w:rsidRPr="001132F9" w:rsidRDefault="00A91437"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 xml:space="preserve">Informacion publica oficiosa e información pública: El usuario puede consultar el sitio web de La Caja </w:t>
            </w:r>
            <w:hyperlink r:id="rId14" w:history="1">
              <w:r w:rsidRPr="001132F9">
                <w:rPr>
                  <w:rStyle w:val="Hipervnculo"/>
                  <w:rFonts w:ascii="Museo Sans 100" w:hAnsi="Museo Sans 100" w:cs="Arial"/>
                  <w:sz w:val="24"/>
                  <w:szCs w:val="24"/>
                  <w:lang w:val="es-ES"/>
                </w:rPr>
                <w:t>http://www.cajamined.gob.sv</w:t>
              </w:r>
            </w:hyperlink>
            <w:r w:rsidRPr="001132F9">
              <w:rPr>
                <w:rFonts w:ascii="Museo Sans 100" w:hAnsi="Museo Sans 100" w:cs="Arial"/>
                <w:sz w:val="24"/>
                <w:szCs w:val="24"/>
                <w:lang w:val="es-ES"/>
              </w:rPr>
              <w:t xml:space="preserve"> que contiene información p</w:t>
            </w:r>
            <w:r w:rsidR="00F67EAF" w:rsidRPr="001132F9">
              <w:rPr>
                <w:rFonts w:ascii="Museo Sans 100" w:hAnsi="Museo Sans 100" w:cs="Arial"/>
                <w:sz w:val="24"/>
                <w:szCs w:val="24"/>
                <w:lang w:val="es-ES"/>
              </w:rPr>
              <w:t>ú</w:t>
            </w:r>
            <w:r w:rsidRPr="001132F9">
              <w:rPr>
                <w:rFonts w:ascii="Museo Sans 100" w:hAnsi="Museo Sans 100" w:cs="Arial"/>
                <w:sz w:val="24"/>
                <w:szCs w:val="24"/>
                <w:lang w:val="es-ES"/>
              </w:rPr>
              <w:t xml:space="preserve">blica oficiosa que establece la ley de acceso a la información pública. Si no encuentra la información que busca en dicho espacio, puede solicitarla por medio de correo electrónico, vía </w:t>
            </w:r>
            <w:r w:rsidR="00F67EAF" w:rsidRPr="001132F9">
              <w:rPr>
                <w:rFonts w:ascii="Museo Sans 100" w:hAnsi="Museo Sans 100" w:cs="Arial"/>
                <w:sz w:val="24"/>
                <w:szCs w:val="24"/>
                <w:lang w:val="es-ES"/>
              </w:rPr>
              <w:t>página</w:t>
            </w:r>
            <w:r w:rsidRPr="001132F9">
              <w:rPr>
                <w:rFonts w:ascii="Museo Sans 100" w:hAnsi="Museo Sans 100" w:cs="Arial"/>
                <w:sz w:val="24"/>
                <w:szCs w:val="24"/>
                <w:lang w:val="es-ES"/>
              </w:rPr>
              <w:t xml:space="preserve"> web o presencial, utilizando los formularios proporcionados por la Unidad de acceso a la Informacion pública (UAIP) al correo </w:t>
            </w:r>
            <w:hyperlink r:id="rId15" w:history="1">
              <w:r w:rsidRPr="001132F9">
                <w:rPr>
                  <w:rStyle w:val="Hipervnculo"/>
                  <w:rFonts w:ascii="Museo Sans 100" w:hAnsi="Museo Sans 100" w:cs="Arial"/>
                  <w:sz w:val="24"/>
                  <w:szCs w:val="24"/>
                  <w:lang w:val="es-ES"/>
                </w:rPr>
                <w:t>info@cajamined.gob.sv</w:t>
              </w:r>
            </w:hyperlink>
            <w:r w:rsidRPr="001132F9">
              <w:rPr>
                <w:rFonts w:ascii="Museo Sans 100" w:hAnsi="Museo Sans 100" w:cs="Arial"/>
                <w:sz w:val="24"/>
                <w:szCs w:val="24"/>
                <w:lang w:val="es-ES"/>
              </w:rPr>
              <w:t xml:space="preserve"> </w:t>
            </w:r>
          </w:p>
          <w:p w14:paraId="45294684" w14:textId="77777777" w:rsidR="00FF571D" w:rsidRPr="001132F9" w:rsidRDefault="00FF571D"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lastRenderedPageBreak/>
              <w:t>Las condiciones o restricciones de acceso a la información están sujetas a disposiciones establecidas en la Ley de Acceso a la Información Pública, referente a datos personales, información reservada o confidencial.</w:t>
            </w:r>
          </w:p>
          <w:p w14:paraId="5B830766" w14:textId="77777777" w:rsidR="00FF571D" w:rsidRPr="001132F9" w:rsidRDefault="00E61407"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Para realizar una consulta se debe completar el formulario respectivo</w:t>
            </w:r>
            <w:r w:rsidR="007463E3" w:rsidRPr="001132F9">
              <w:rPr>
                <w:rFonts w:ascii="Museo Sans 100" w:hAnsi="Museo Sans 100" w:cs="Arial"/>
                <w:sz w:val="24"/>
                <w:szCs w:val="24"/>
                <w:lang w:val="es-ES"/>
              </w:rPr>
              <w:t xml:space="preserve"> presentando un documento de identificación</w:t>
            </w:r>
            <w:r w:rsidRPr="001132F9">
              <w:rPr>
                <w:rFonts w:ascii="Museo Sans 100" w:hAnsi="Museo Sans 100" w:cs="Arial"/>
                <w:sz w:val="24"/>
                <w:szCs w:val="24"/>
                <w:lang w:val="es-ES"/>
              </w:rPr>
              <w:t>.</w:t>
            </w:r>
          </w:p>
        </w:tc>
      </w:tr>
      <w:tr w:rsidR="004A4662" w:rsidRPr="00660796" w14:paraId="27BFD5B1" w14:textId="77777777" w:rsidTr="00C84F85">
        <w:trPr>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730B7E81"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lastRenderedPageBreak/>
              <w:t xml:space="preserve">4.3. Accesibilidad </w:t>
            </w:r>
          </w:p>
          <w:p w14:paraId="1B010BDC" w14:textId="77777777" w:rsidR="004A4662" w:rsidRPr="001132F9" w:rsidRDefault="004A4662" w:rsidP="00660796">
            <w:pPr>
              <w:spacing w:line="240" w:lineRule="auto"/>
              <w:jc w:val="center"/>
              <w:rPr>
                <w:rFonts w:ascii="Museo Sans 100" w:hAnsi="Museo Sans 100" w:cs="Arial"/>
                <w:sz w:val="24"/>
                <w:szCs w:val="24"/>
                <w:lang w:val="es-ES"/>
              </w:rPr>
            </w:pPr>
          </w:p>
        </w:tc>
        <w:tc>
          <w:tcPr>
            <w:tcW w:w="3954" w:type="pct"/>
            <w:tcBorders>
              <w:top w:val="outset" w:sz="6" w:space="0" w:color="CCCCCC"/>
              <w:left w:val="outset" w:sz="6" w:space="0" w:color="CCCCCC"/>
              <w:bottom w:val="outset" w:sz="6" w:space="0" w:color="CCCCCC"/>
              <w:right w:val="outset" w:sz="6" w:space="0" w:color="CCCCCC"/>
            </w:tcBorders>
            <w:vAlign w:val="center"/>
          </w:tcPr>
          <w:p w14:paraId="1230A71B" w14:textId="77777777" w:rsidR="004A4662" w:rsidRPr="001132F9" w:rsidRDefault="004A4662"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 xml:space="preserve">La entrada principal al </w:t>
            </w:r>
            <w:r w:rsidR="00E61407" w:rsidRPr="001132F9">
              <w:rPr>
                <w:rFonts w:ascii="Museo Sans 100" w:hAnsi="Museo Sans 100" w:cs="Arial"/>
                <w:sz w:val="24"/>
                <w:szCs w:val="24"/>
                <w:lang w:val="es-ES"/>
              </w:rPr>
              <w:t>E</w:t>
            </w:r>
            <w:r w:rsidRPr="001132F9">
              <w:rPr>
                <w:rFonts w:ascii="Museo Sans 100" w:hAnsi="Museo Sans 100" w:cs="Arial"/>
                <w:sz w:val="24"/>
                <w:szCs w:val="24"/>
                <w:lang w:val="es-ES"/>
              </w:rPr>
              <w:t xml:space="preserve">dificio de la Caja Mutual es sobre la calle Guadalupe y </w:t>
            </w:r>
            <w:proofErr w:type="spellStart"/>
            <w:r w:rsidRPr="001132F9">
              <w:rPr>
                <w:rFonts w:ascii="Museo Sans 100" w:hAnsi="Museo Sans 100" w:cs="Arial"/>
                <w:sz w:val="24"/>
                <w:szCs w:val="24"/>
                <w:lang w:val="es-ES"/>
              </w:rPr>
              <w:t>Blv</w:t>
            </w:r>
            <w:r w:rsidR="00E61407" w:rsidRPr="001132F9">
              <w:rPr>
                <w:rFonts w:ascii="Museo Sans 100" w:hAnsi="Museo Sans 100" w:cs="Arial"/>
                <w:sz w:val="24"/>
                <w:szCs w:val="24"/>
                <w:lang w:val="es-ES"/>
              </w:rPr>
              <w:t>d</w:t>
            </w:r>
            <w:proofErr w:type="spellEnd"/>
            <w:r w:rsidRPr="001132F9">
              <w:rPr>
                <w:rFonts w:ascii="Museo Sans 100" w:hAnsi="Museo Sans 100" w:cs="Arial"/>
                <w:sz w:val="24"/>
                <w:szCs w:val="24"/>
                <w:lang w:val="es-ES"/>
              </w:rPr>
              <w:t xml:space="preserve">. </w:t>
            </w:r>
            <w:r w:rsidR="00742979" w:rsidRPr="001132F9">
              <w:rPr>
                <w:rFonts w:ascii="Museo Sans 100" w:hAnsi="Museo Sans 100" w:cs="Arial"/>
                <w:sz w:val="24"/>
                <w:szCs w:val="24"/>
                <w:lang w:val="es-ES"/>
              </w:rPr>
              <w:t>D</w:t>
            </w:r>
            <w:r w:rsidRPr="001132F9">
              <w:rPr>
                <w:rFonts w:ascii="Museo Sans 100" w:hAnsi="Museo Sans 100" w:cs="Arial"/>
                <w:sz w:val="24"/>
                <w:szCs w:val="24"/>
                <w:lang w:val="es-ES"/>
              </w:rPr>
              <w:t>r</w:t>
            </w:r>
            <w:r w:rsidR="00742979" w:rsidRPr="001132F9">
              <w:rPr>
                <w:rFonts w:ascii="Museo Sans 100" w:hAnsi="Museo Sans 100" w:cs="Arial"/>
                <w:sz w:val="24"/>
                <w:szCs w:val="24"/>
                <w:lang w:val="es-ES"/>
              </w:rPr>
              <w:t>.</w:t>
            </w:r>
            <w:r w:rsidRPr="001132F9">
              <w:rPr>
                <w:rFonts w:ascii="Museo Sans 100" w:hAnsi="Museo Sans 100" w:cs="Arial"/>
                <w:sz w:val="24"/>
                <w:szCs w:val="24"/>
                <w:lang w:val="es-ES"/>
              </w:rPr>
              <w:t xml:space="preserve"> Héctor Silva en </w:t>
            </w:r>
            <w:r w:rsidR="00E61407" w:rsidRPr="001132F9">
              <w:rPr>
                <w:rFonts w:ascii="Museo Sans 100" w:hAnsi="Museo Sans 100" w:cs="Arial"/>
                <w:sz w:val="24"/>
                <w:szCs w:val="24"/>
                <w:lang w:val="es-ES"/>
              </w:rPr>
              <w:t>C</w:t>
            </w:r>
            <w:r w:rsidRPr="001132F9">
              <w:rPr>
                <w:rFonts w:ascii="Museo Sans 100" w:hAnsi="Museo Sans 100" w:cs="Arial"/>
                <w:sz w:val="24"/>
                <w:szCs w:val="24"/>
                <w:lang w:val="es-ES"/>
              </w:rPr>
              <w:t xml:space="preserve">olonia </w:t>
            </w:r>
            <w:r w:rsidR="00E61407" w:rsidRPr="001132F9">
              <w:rPr>
                <w:rFonts w:ascii="Museo Sans 100" w:hAnsi="Museo Sans 100" w:cs="Arial"/>
                <w:sz w:val="24"/>
                <w:szCs w:val="24"/>
                <w:lang w:val="es-ES"/>
              </w:rPr>
              <w:t>Mé</w:t>
            </w:r>
            <w:r w:rsidRPr="001132F9">
              <w:rPr>
                <w:rFonts w:ascii="Museo Sans 100" w:hAnsi="Museo Sans 100" w:cs="Arial"/>
                <w:sz w:val="24"/>
                <w:szCs w:val="24"/>
                <w:lang w:val="es-ES"/>
              </w:rPr>
              <w:t>dica</w:t>
            </w:r>
            <w:r w:rsidR="00E61407" w:rsidRPr="001132F9">
              <w:rPr>
                <w:rFonts w:ascii="Museo Sans 100" w:hAnsi="Museo Sans 100" w:cs="Arial"/>
                <w:sz w:val="24"/>
                <w:szCs w:val="24"/>
                <w:lang w:val="es-ES"/>
              </w:rPr>
              <w:t>,</w:t>
            </w:r>
            <w:r w:rsidRPr="001132F9">
              <w:rPr>
                <w:rFonts w:ascii="Museo Sans 100" w:hAnsi="Museo Sans 100" w:cs="Arial"/>
                <w:sz w:val="24"/>
                <w:szCs w:val="24"/>
                <w:lang w:val="es-ES"/>
              </w:rPr>
              <w:t xml:space="preserve"> San Salvador. </w:t>
            </w:r>
          </w:p>
          <w:p w14:paraId="6F87626A" w14:textId="77777777" w:rsidR="007463E3" w:rsidRPr="001132F9" w:rsidRDefault="007463E3"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 xml:space="preserve">Para quienes se transportan en vehículo particular, se </w:t>
            </w:r>
            <w:r w:rsidR="00181145" w:rsidRPr="001132F9">
              <w:rPr>
                <w:rFonts w:ascii="Museo Sans 100" w:hAnsi="Museo Sans 100" w:cs="Arial"/>
                <w:sz w:val="24"/>
                <w:szCs w:val="24"/>
              </w:rPr>
              <w:t>dispone de</w:t>
            </w:r>
            <w:r w:rsidRPr="001132F9">
              <w:rPr>
                <w:rFonts w:ascii="Museo Sans 100" w:hAnsi="Museo Sans 100" w:cs="Arial"/>
                <w:sz w:val="24"/>
                <w:szCs w:val="24"/>
                <w:lang w:val="es-ES"/>
              </w:rPr>
              <w:t xml:space="preserve"> parqueo para los usuarios.</w:t>
            </w:r>
          </w:p>
          <w:p w14:paraId="37D771C5" w14:textId="77777777" w:rsidR="007463E3" w:rsidRPr="001132F9" w:rsidRDefault="007463E3"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Se tiene accesibilidad para discapacitados.</w:t>
            </w:r>
          </w:p>
          <w:p w14:paraId="25938772" w14:textId="22EC1C8F" w:rsidR="001B1D52" w:rsidRPr="001132F9" w:rsidRDefault="007463E3"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R</w:t>
            </w:r>
            <w:r w:rsidR="00E61407" w:rsidRPr="001132F9">
              <w:rPr>
                <w:rFonts w:ascii="Museo Sans 100" w:hAnsi="Museo Sans 100" w:cs="Arial"/>
                <w:sz w:val="24"/>
                <w:szCs w:val="24"/>
                <w:lang w:val="es-ES"/>
              </w:rPr>
              <w:t>utas de buses</w:t>
            </w:r>
            <w:r w:rsidRPr="001132F9">
              <w:rPr>
                <w:rFonts w:ascii="Museo Sans 100" w:hAnsi="Museo Sans 100" w:cs="Arial"/>
                <w:sz w:val="24"/>
                <w:szCs w:val="24"/>
                <w:lang w:val="es-ES"/>
              </w:rPr>
              <w:t xml:space="preserve"> que dan acceso a la institución</w:t>
            </w:r>
            <w:r w:rsidR="00E61407" w:rsidRPr="001132F9">
              <w:rPr>
                <w:rFonts w:ascii="Museo Sans 100" w:hAnsi="Museo Sans 100" w:cs="Arial"/>
                <w:sz w:val="24"/>
                <w:szCs w:val="24"/>
                <w:lang w:val="es-ES"/>
              </w:rPr>
              <w:t>:</w:t>
            </w:r>
            <w:r w:rsidRPr="001132F9">
              <w:rPr>
                <w:rFonts w:ascii="Museo Sans 100" w:hAnsi="Museo Sans 100" w:cs="Arial"/>
                <w:sz w:val="24"/>
                <w:szCs w:val="24"/>
                <w:lang w:val="es-ES"/>
              </w:rPr>
              <w:t xml:space="preserve"> </w:t>
            </w:r>
            <w:r w:rsidRPr="001132F9">
              <w:rPr>
                <w:rFonts w:ascii="Museo Sans 100" w:hAnsi="Museo Sans 100" w:cs="Arial"/>
                <w:sz w:val="24"/>
                <w:szCs w:val="24"/>
              </w:rPr>
              <w:t xml:space="preserve">Rutas 22, 31, 9, 3, 11A, </w:t>
            </w:r>
            <w:r w:rsidR="00742979" w:rsidRPr="001132F9">
              <w:rPr>
                <w:rFonts w:ascii="Museo Sans 100" w:hAnsi="Museo Sans 100" w:cs="Arial"/>
                <w:sz w:val="24"/>
                <w:szCs w:val="24"/>
              </w:rPr>
              <w:t xml:space="preserve">53, </w:t>
            </w:r>
            <w:r w:rsidRPr="001132F9">
              <w:rPr>
                <w:rFonts w:ascii="Museo Sans 100" w:hAnsi="Museo Sans 100" w:cs="Arial"/>
                <w:sz w:val="24"/>
                <w:szCs w:val="24"/>
              </w:rPr>
              <w:t>microbús 11B</w:t>
            </w:r>
            <w:r w:rsidR="00E61407" w:rsidRPr="001132F9">
              <w:rPr>
                <w:rFonts w:ascii="Museo Sans 100" w:hAnsi="Museo Sans 100" w:cs="Arial"/>
                <w:sz w:val="24"/>
                <w:szCs w:val="24"/>
                <w:lang w:val="es-ES"/>
              </w:rPr>
              <w:t xml:space="preserve"> </w:t>
            </w:r>
          </w:p>
        </w:tc>
      </w:tr>
      <w:tr w:rsidR="004B79B6" w:rsidRPr="00660796" w14:paraId="0C972C45" w14:textId="77777777" w:rsidTr="004B79B6">
        <w:trPr>
          <w:tblCellSpacing w:w="0" w:type="dxa"/>
          <w:jc w:val="center"/>
        </w:trPr>
        <w:tc>
          <w:tcPr>
            <w:tcW w:w="5000" w:type="pct"/>
            <w:gridSpan w:val="2"/>
            <w:tcBorders>
              <w:top w:val="outset" w:sz="6" w:space="0" w:color="CCCCCC"/>
              <w:left w:val="outset" w:sz="6" w:space="0" w:color="CCCCCC"/>
              <w:bottom w:val="outset" w:sz="6" w:space="0" w:color="CCCCCC"/>
              <w:right w:val="outset" w:sz="6" w:space="0" w:color="CCCCCC"/>
            </w:tcBorders>
            <w:shd w:val="clear" w:color="auto" w:fill="BFBFBF" w:themeFill="background1" w:themeFillShade="BF"/>
            <w:vAlign w:val="center"/>
          </w:tcPr>
          <w:p w14:paraId="0575A066" w14:textId="77777777" w:rsidR="004B79B6" w:rsidRPr="00F67EAF" w:rsidRDefault="004B79B6" w:rsidP="00660796">
            <w:pPr>
              <w:pStyle w:val="Prrafodelista"/>
              <w:numPr>
                <w:ilvl w:val="0"/>
                <w:numId w:val="8"/>
              </w:numPr>
              <w:spacing w:line="240" w:lineRule="auto"/>
              <w:jc w:val="center"/>
              <w:rPr>
                <w:rFonts w:ascii="Museo Sans 100" w:hAnsi="Museo Sans 100" w:cs="Arial"/>
                <w:b/>
                <w:sz w:val="24"/>
                <w:szCs w:val="24"/>
                <w:lang w:val="es-ES"/>
              </w:rPr>
            </w:pPr>
            <w:r w:rsidRPr="00F67EAF">
              <w:rPr>
                <w:rFonts w:ascii="Museo Sans 100" w:hAnsi="Museo Sans 100" w:cs="Arial"/>
                <w:b/>
                <w:sz w:val="24"/>
                <w:szCs w:val="24"/>
                <w:lang w:val="es-ES"/>
              </w:rPr>
              <w:t>ÁREA DE SERVICIOS</w:t>
            </w:r>
          </w:p>
        </w:tc>
      </w:tr>
      <w:tr w:rsidR="004A4662" w:rsidRPr="00660796" w14:paraId="391DFD38" w14:textId="77777777" w:rsidTr="001E2CA0">
        <w:trPr>
          <w:trHeight w:val="929"/>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1E8A03EC" w14:textId="77777777" w:rsidR="00903597" w:rsidRPr="001132F9" w:rsidRDefault="00903597" w:rsidP="00660796">
            <w:pPr>
              <w:spacing w:line="240" w:lineRule="auto"/>
              <w:jc w:val="center"/>
              <w:rPr>
                <w:rFonts w:ascii="Museo Sans 100" w:hAnsi="Museo Sans 100" w:cs="Arial"/>
                <w:sz w:val="24"/>
                <w:szCs w:val="24"/>
                <w:lang w:val="es-ES"/>
              </w:rPr>
            </w:pPr>
            <w:r w:rsidRPr="001132F9">
              <w:rPr>
                <w:rFonts w:ascii="Museo Sans 100" w:hAnsi="Museo Sans 100" w:cs="Arial"/>
                <w:sz w:val="24"/>
                <w:szCs w:val="24"/>
                <w:lang w:val="es-ES"/>
              </w:rPr>
              <w:t xml:space="preserve">5.1 </w:t>
            </w:r>
            <w:r w:rsidR="004A4662" w:rsidRPr="001132F9">
              <w:rPr>
                <w:rFonts w:ascii="Museo Sans 100" w:hAnsi="Museo Sans 100" w:cs="Arial"/>
                <w:sz w:val="24"/>
                <w:szCs w:val="24"/>
                <w:lang w:val="es-ES"/>
              </w:rPr>
              <w:t>Servicios de ayuda a la investigación</w:t>
            </w:r>
          </w:p>
        </w:tc>
        <w:tc>
          <w:tcPr>
            <w:tcW w:w="3954" w:type="pct"/>
            <w:tcBorders>
              <w:top w:val="outset" w:sz="6" w:space="0" w:color="CCCCCC"/>
              <w:left w:val="outset" w:sz="6" w:space="0" w:color="CCCCCC"/>
              <w:bottom w:val="outset" w:sz="6" w:space="0" w:color="CCCCCC"/>
              <w:right w:val="outset" w:sz="6" w:space="0" w:color="CCCCCC"/>
            </w:tcBorders>
            <w:vAlign w:val="center"/>
          </w:tcPr>
          <w:p w14:paraId="2FC538B2" w14:textId="54D55E09" w:rsidR="00FF571D" w:rsidRPr="001132F9" w:rsidRDefault="004A4662"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 xml:space="preserve">El archivo </w:t>
            </w:r>
            <w:r w:rsidR="00903597" w:rsidRPr="001132F9">
              <w:rPr>
                <w:rFonts w:ascii="Museo Sans 100" w:hAnsi="Museo Sans 100" w:cs="Arial"/>
                <w:sz w:val="24"/>
                <w:szCs w:val="24"/>
                <w:lang w:val="es-ES"/>
              </w:rPr>
              <w:t xml:space="preserve">institucional </w:t>
            </w:r>
            <w:r w:rsidRPr="001132F9">
              <w:rPr>
                <w:rFonts w:ascii="Museo Sans 100" w:hAnsi="Museo Sans 100" w:cs="Arial"/>
                <w:sz w:val="24"/>
                <w:szCs w:val="24"/>
                <w:lang w:val="es-ES"/>
              </w:rPr>
              <w:t>ofrece servicios de consulta de documentos</w:t>
            </w:r>
            <w:r w:rsidR="00903597" w:rsidRPr="001132F9">
              <w:rPr>
                <w:rFonts w:ascii="Museo Sans 100" w:hAnsi="Museo Sans 100" w:cs="Arial"/>
                <w:sz w:val="24"/>
                <w:szCs w:val="24"/>
                <w:lang w:val="es-ES"/>
              </w:rPr>
              <w:t xml:space="preserve">, por medio de la </w:t>
            </w:r>
            <w:r w:rsidR="007947BF" w:rsidRPr="001132F9">
              <w:rPr>
                <w:rFonts w:ascii="Museo Sans 100" w:hAnsi="Museo Sans 100" w:cs="Arial"/>
                <w:sz w:val="24"/>
                <w:szCs w:val="24"/>
                <w:lang w:val="es-ES"/>
              </w:rPr>
              <w:t>Unidad de Acceso a la Información Pública.</w:t>
            </w:r>
          </w:p>
          <w:p w14:paraId="3C1CD4D7" w14:textId="77777777" w:rsidR="004A4662" w:rsidRPr="001132F9" w:rsidRDefault="00FF571D"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No se cuenta con una sala de consultas para el público.</w:t>
            </w:r>
            <w:r w:rsidR="004A4662" w:rsidRPr="001132F9">
              <w:rPr>
                <w:rFonts w:ascii="Museo Sans 100" w:hAnsi="Museo Sans 100" w:cs="Arial"/>
                <w:sz w:val="24"/>
                <w:szCs w:val="24"/>
                <w:lang w:val="es-ES"/>
              </w:rPr>
              <w:t xml:space="preserve"> </w:t>
            </w:r>
          </w:p>
        </w:tc>
      </w:tr>
      <w:tr w:rsidR="004A4662" w:rsidRPr="00660796" w14:paraId="4AF8BFA2" w14:textId="77777777" w:rsidTr="001E2CA0">
        <w:trPr>
          <w:trHeight w:val="1359"/>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4E882143" w14:textId="77777777" w:rsidR="004A4662" w:rsidRPr="001132F9" w:rsidRDefault="007463E3" w:rsidP="00660796">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5.2 Servicios de Reproducción</w:t>
            </w:r>
          </w:p>
        </w:tc>
        <w:tc>
          <w:tcPr>
            <w:tcW w:w="3954" w:type="pct"/>
            <w:tcBorders>
              <w:top w:val="outset" w:sz="6" w:space="0" w:color="CCCCCC"/>
              <w:left w:val="outset" w:sz="6" w:space="0" w:color="CCCCCC"/>
              <w:bottom w:val="outset" w:sz="6" w:space="0" w:color="CCCCCC"/>
              <w:right w:val="outset" w:sz="6" w:space="0" w:color="CCCCCC"/>
            </w:tcBorders>
            <w:vAlign w:val="center"/>
          </w:tcPr>
          <w:p w14:paraId="091F3A8C" w14:textId="77777777" w:rsidR="003A6380" w:rsidRPr="001132F9" w:rsidRDefault="003A6380" w:rsidP="003A6380">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La fotografía digital es gratuita.</w:t>
            </w:r>
          </w:p>
          <w:p w14:paraId="0E15C403" w14:textId="77777777" w:rsidR="003A6380" w:rsidRPr="001132F9" w:rsidRDefault="003A6380" w:rsidP="003A6380">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En caso el ciudadano necesite guardar información en USB, deberá presentarla al Oficial de Información, este servicio gratuito</w:t>
            </w:r>
          </w:p>
          <w:p w14:paraId="479219E8" w14:textId="740D4E93" w:rsidR="004A4662" w:rsidRPr="001132F9" w:rsidRDefault="003A6380" w:rsidP="003A6380">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El envío de documentación por vía electrónica es un servicio gratuito.</w:t>
            </w:r>
          </w:p>
        </w:tc>
      </w:tr>
      <w:tr w:rsidR="004A4662" w:rsidRPr="00660796" w14:paraId="564E4511" w14:textId="77777777" w:rsidTr="001E2CA0">
        <w:trPr>
          <w:trHeight w:val="787"/>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43DC8856"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5.</w:t>
            </w:r>
            <w:r w:rsidR="007463E3" w:rsidRPr="001132F9">
              <w:rPr>
                <w:rFonts w:ascii="Museo Sans 100" w:hAnsi="Museo Sans 100" w:cs="Arial"/>
                <w:bCs/>
                <w:sz w:val="24"/>
                <w:szCs w:val="24"/>
                <w:lang w:val="es-ES"/>
              </w:rPr>
              <w:t>3</w:t>
            </w:r>
            <w:r w:rsidRPr="001132F9">
              <w:rPr>
                <w:rFonts w:ascii="Museo Sans 100" w:hAnsi="Museo Sans 100" w:cs="Arial"/>
                <w:bCs/>
                <w:sz w:val="24"/>
                <w:szCs w:val="24"/>
                <w:lang w:val="es-ES"/>
              </w:rPr>
              <w:t xml:space="preserve">. Espacios públicos </w:t>
            </w:r>
          </w:p>
        </w:tc>
        <w:tc>
          <w:tcPr>
            <w:tcW w:w="3954" w:type="pct"/>
            <w:tcBorders>
              <w:top w:val="outset" w:sz="6" w:space="0" w:color="CCCCCC"/>
              <w:left w:val="outset" w:sz="6" w:space="0" w:color="CCCCCC"/>
              <w:bottom w:val="outset" w:sz="6" w:space="0" w:color="CCCCCC"/>
              <w:right w:val="outset" w:sz="6" w:space="0" w:color="CCCCCC"/>
            </w:tcBorders>
            <w:vAlign w:val="center"/>
          </w:tcPr>
          <w:p w14:paraId="40CCB649" w14:textId="77777777" w:rsidR="003B04E2" w:rsidRPr="001132F9" w:rsidRDefault="004A4662" w:rsidP="00660796">
            <w:pPr>
              <w:pStyle w:val="Prrafodelista"/>
              <w:numPr>
                <w:ilvl w:val="0"/>
                <w:numId w:val="11"/>
              </w:numPr>
              <w:spacing w:line="240" w:lineRule="auto"/>
              <w:ind w:left="482" w:hanging="264"/>
              <w:jc w:val="both"/>
              <w:rPr>
                <w:rFonts w:ascii="Museo Sans 100" w:hAnsi="Museo Sans 100" w:cs="Arial"/>
                <w:sz w:val="24"/>
                <w:szCs w:val="24"/>
                <w:lang w:val="es-ES"/>
              </w:rPr>
            </w:pPr>
            <w:r w:rsidRPr="001132F9">
              <w:rPr>
                <w:rFonts w:ascii="Museo Sans 100" w:hAnsi="Museo Sans 100" w:cs="Arial"/>
                <w:sz w:val="24"/>
                <w:szCs w:val="24"/>
                <w:lang w:val="es-ES"/>
              </w:rPr>
              <w:t xml:space="preserve">Dentro de las instalaciones de la Caja </w:t>
            </w:r>
            <w:r w:rsidR="004A4A4E" w:rsidRPr="001132F9">
              <w:rPr>
                <w:rFonts w:ascii="Museo Sans 100" w:hAnsi="Museo Sans 100" w:cs="Arial"/>
                <w:sz w:val="24"/>
                <w:szCs w:val="24"/>
                <w:lang w:val="es-ES"/>
              </w:rPr>
              <w:t>M</w:t>
            </w:r>
            <w:r w:rsidRPr="001132F9">
              <w:rPr>
                <w:rFonts w:ascii="Museo Sans 100" w:hAnsi="Museo Sans 100" w:cs="Arial"/>
                <w:sz w:val="24"/>
                <w:szCs w:val="24"/>
                <w:lang w:val="es-ES"/>
              </w:rPr>
              <w:t xml:space="preserve">utual se cuenta con </w:t>
            </w:r>
            <w:r w:rsidR="00FF571D" w:rsidRPr="001132F9">
              <w:rPr>
                <w:rFonts w:ascii="Museo Sans 100" w:hAnsi="Museo Sans 100" w:cs="Arial"/>
                <w:sz w:val="24"/>
                <w:szCs w:val="24"/>
                <w:lang w:val="es-ES"/>
              </w:rPr>
              <w:t>vestíbulo y servicios sanitarios para visitantes</w:t>
            </w:r>
            <w:r w:rsidRPr="001132F9">
              <w:rPr>
                <w:rFonts w:ascii="Museo Sans 100" w:hAnsi="Museo Sans 100" w:cs="Arial"/>
                <w:sz w:val="24"/>
                <w:szCs w:val="24"/>
                <w:lang w:val="es-ES"/>
              </w:rPr>
              <w:t>.</w:t>
            </w:r>
          </w:p>
          <w:p w14:paraId="7E6726F3" w14:textId="454C368C" w:rsidR="004A4A4E" w:rsidRPr="001132F9" w:rsidRDefault="00CA5DA1" w:rsidP="00660796">
            <w:pPr>
              <w:pStyle w:val="Prrafodelista"/>
              <w:numPr>
                <w:ilvl w:val="0"/>
                <w:numId w:val="11"/>
              </w:numPr>
              <w:spacing w:line="240" w:lineRule="auto"/>
              <w:ind w:left="482" w:hanging="264"/>
              <w:jc w:val="both"/>
              <w:rPr>
                <w:rFonts w:ascii="Museo Sans 100" w:hAnsi="Museo Sans 100" w:cs="Arial"/>
                <w:sz w:val="24"/>
                <w:szCs w:val="24"/>
                <w:lang w:val="es-ES"/>
              </w:rPr>
            </w:pPr>
            <w:r w:rsidRPr="001132F9">
              <w:rPr>
                <w:rFonts w:ascii="Museo Sans 100" w:hAnsi="Museo Sans 100" w:cs="Arial"/>
                <w:sz w:val="24"/>
                <w:szCs w:val="24"/>
                <w:lang w:val="es-ES"/>
              </w:rPr>
              <w:t>Estación de agua y café gratuito en área de atención.</w:t>
            </w:r>
          </w:p>
        </w:tc>
      </w:tr>
      <w:tr w:rsidR="004B79B6" w:rsidRPr="00660796" w14:paraId="41EF11F3" w14:textId="77777777" w:rsidTr="001E2CA0">
        <w:trPr>
          <w:trHeight w:val="420"/>
          <w:tblCellSpacing w:w="0" w:type="dxa"/>
          <w:jc w:val="center"/>
        </w:trPr>
        <w:tc>
          <w:tcPr>
            <w:tcW w:w="5000" w:type="pct"/>
            <w:gridSpan w:val="2"/>
            <w:tcBorders>
              <w:top w:val="outset" w:sz="6" w:space="0" w:color="CCCCCC"/>
              <w:left w:val="outset" w:sz="6" w:space="0" w:color="CCCCCC"/>
              <w:bottom w:val="outset" w:sz="6" w:space="0" w:color="CCCCCC"/>
              <w:right w:val="outset" w:sz="6" w:space="0" w:color="CCCCCC"/>
            </w:tcBorders>
            <w:shd w:val="clear" w:color="auto" w:fill="BFBFBF" w:themeFill="background1" w:themeFillShade="BF"/>
            <w:vAlign w:val="center"/>
          </w:tcPr>
          <w:p w14:paraId="13BC82B5" w14:textId="77777777" w:rsidR="004B79B6" w:rsidRPr="00F67EAF" w:rsidRDefault="004B79B6" w:rsidP="00660796">
            <w:pPr>
              <w:pStyle w:val="Prrafodelista"/>
              <w:numPr>
                <w:ilvl w:val="0"/>
                <w:numId w:val="8"/>
              </w:numPr>
              <w:spacing w:line="240" w:lineRule="auto"/>
              <w:jc w:val="center"/>
              <w:rPr>
                <w:rFonts w:ascii="Museo Sans 100" w:hAnsi="Museo Sans 100" w:cs="Arial"/>
                <w:b/>
                <w:sz w:val="24"/>
                <w:szCs w:val="24"/>
                <w:lang w:val="es-ES"/>
              </w:rPr>
            </w:pPr>
            <w:r w:rsidRPr="00F67EAF">
              <w:rPr>
                <w:rFonts w:ascii="Museo Sans 100" w:hAnsi="Museo Sans 100" w:cs="Arial"/>
                <w:b/>
                <w:sz w:val="24"/>
                <w:szCs w:val="24"/>
                <w:lang w:val="es-ES"/>
              </w:rPr>
              <w:t>ÁREA DE CONTROL</w:t>
            </w:r>
          </w:p>
        </w:tc>
      </w:tr>
      <w:tr w:rsidR="004A4662" w:rsidRPr="00660796" w14:paraId="5D975286" w14:textId="77777777" w:rsidTr="00C84F85">
        <w:trPr>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0B9079F6" w14:textId="77777777" w:rsidR="004A4662" w:rsidRPr="001132F9" w:rsidRDefault="004A4662" w:rsidP="00660796">
            <w:pPr>
              <w:spacing w:line="240" w:lineRule="auto"/>
              <w:rPr>
                <w:rFonts w:ascii="Museo Sans 100" w:hAnsi="Museo Sans 100" w:cs="Arial"/>
                <w:sz w:val="24"/>
                <w:szCs w:val="24"/>
                <w:lang w:val="es-ES"/>
              </w:rPr>
            </w:pPr>
            <w:r w:rsidRPr="001132F9">
              <w:rPr>
                <w:rFonts w:ascii="Museo Sans 100" w:hAnsi="Museo Sans 100" w:cs="Arial"/>
                <w:bCs/>
                <w:sz w:val="24"/>
                <w:szCs w:val="24"/>
                <w:lang w:val="es-ES"/>
              </w:rPr>
              <w:t>6.1. Identificador de la descripción</w:t>
            </w:r>
          </w:p>
        </w:tc>
        <w:tc>
          <w:tcPr>
            <w:tcW w:w="3954" w:type="pct"/>
            <w:tcBorders>
              <w:top w:val="outset" w:sz="6" w:space="0" w:color="CCCCCC"/>
              <w:left w:val="outset" w:sz="6" w:space="0" w:color="CCCCCC"/>
              <w:bottom w:val="outset" w:sz="6" w:space="0" w:color="CCCCCC"/>
              <w:right w:val="outset" w:sz="6" w:space="0" w:color="CCCCCC"/>
            </w:tcBorders>
            <w:vAlign w:val="center"/>
          </w:tcPr>
          <w:p w14:paraId="40A38E4F" w14:textId="42773A29" w:rsidR="00E84C96" w:rsidRPr="001132F9" w:rsidRDefault="00E84C96"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 xml:space="preserve">No se cuenta con </w:t>
            </w:r>
            <w:r w:rsidRPr="001132F9">
              <w:rPr>
                <w:rFonts w:ascii="Museo Sans 100" w:eastAsia="Times New Roman" w:hAnsi="Museo Sans 100" w:cs="Arial"/>
                <w:sz w:val="24"/>
                <w:szCs w:val="24"/>
                <w:lang w:eastAsia="es-SV"/>
              </w:rPr>
              <w:t xml:space="preserve">código de identificación de la entidad </w:t>
            </w:r>
            <w:proofErr w:type="gramStart"/>
            <w:r w:rsidRPr="001132F9">
              <w:rPr>
                <w:rFonts w:ascii="Museo Sans 100" w:eastAsia="Times New Roman" w:hAnsi="Museo Sans 100" w:cs="Arial"/>
                <w:sz w:val="24"/>
                <w:szCs w:val="24"/>
                <w:lang w:eastAsia="es-SV"/>
              </w:rPr>
              <w:t>de acuerdo a</w:t>
            </w:r>
            <w:proofErr w:type="gramEnd"/>
            <w:r w:rsidRPr="001132F9">
              <w:rPr>
                <w:rFonts w:ascii="Museo Sans 100" w:eastAsia="Times New Roman" w:hAnsi="Museo Sans 100" w:cs="Arial"/>
                <w:sz w:val="24"/>
                <w:szCs w:val="24"/>
                <w:lang w:eastAsia="es-SV"/>
              </w:rPr>
              <w:t xml:space="preserve"> reglas nacionales o internacionales de codificación de entidades.</w:t>
            </w:r>
          </w:p>
        </w:tc>
      </w:tr>
      <w:tr w:rsidR="004A4662" w:rsidRPr="00660796" w14:paraId="10FD0668" w14:textId="77777777" w:rsidTr="001E2CA0">
        <w:trPr>
          <w:trHeight w:val="654"/>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1145D91E" w14:textId="77777777" w:rsidR="004A4662" w:rsidRPr="001132F9" w:rsidRDefault="004A4662"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t>6.2. Identificador de la institución</w:t>
            </w:r>
          </w:p>
        </w:tc>
        <w:tc>
          <w:tcPr>
            <w:tcW w:w="3954" w:type="pct"/>
            <w:tcBorders>
              <w:top w:val="outset" w:sz="6" w:space="0" w:color="CCCCCC"/>
              <w:left w:val="outset" w:sz="6" w:space="0" w:color="CCCCCC"/>
              <w:bottom w:val="outset" w:sz="6" w:space="0" w:color="CCCCCC"/>
              <w:right w:val="outset" w:sz="6" w:space="0" w:color="CCCCCC"/>
            </w:tcBorders>
            <w:vAlign w:val="center"/>
          </w:tcPr>
          <w:p w14:paraId="3FA6FFBB" w14:textId="72FF03EB" w:rsidR="004A4662" w:rsidRPr="001132F9" w:rsidRDefault="004A4662"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 xml:space="preserve">Caja </w:t>
            </w:r>
            <w:r w:rsidR="00295187" w:rsidRPr="001132F9">
              <w:rPr>
                <w:rFonts w:ascii="Museo Sans 100" w:hAnsi="Museo Sans 100" w:cs="Arial"/>
                <w:sz w:val="24"/>
                <w:szCs w:val="24"/>
                <w:lang w:val="es-ES"/>
              </w:rPr>
              <w:t>M</w:t>
            </w:r>
            <w:r w:rsidRPr="001132F9">
              <w:rPr>
                <w:rFonts w:ascii="Museo Sans 100" w:hAnsi="Museo Sans 100" w:cs="Arial"/>
                <w:sz w:val="24"/>
                <w:szCs w:val="24"/>
                <w:lang w:val="es-ES"/>
              </w:rPr>
              <w:t xml:space="preserve">utual de los Empleados del </w:t>
            </w:r>
            <w:r w:rsidR="00295187" w:rsidRPr="001132F9">
              <w:rPr>
                <w:rFonts w:ascii="Museo Sans 100" w:hAnsi="Museo Sans 100" w:cs="Arial"/>
                <w:sz w:val="24"/>
                <w:szCs w:val="24"/>
                <w:lang w:val="es-ES"/>
              </w:rPr>
              <w:t>Ministerio de Educación.</w:t>
            </w:r>
          </w:p>
          <w:p w14:paraId="04AD8CBE" w14:textId="3C464416" w:rsidR="00E84C96" w:rsidRPr="001132F9" w:rsidRDefault="00E84C96" w:rsidP="00660796">
            <w:pPr>
              <w:spacing w:line="240" w:lineRule="auto"/>
              <w:jc w:val="both"/>
              <w:rPr>
                <w:rFonts w:ascii="Museo Sans 100" w:hAnsi="Museo Sans 100" w:cs="Arial"/>
                <w:sz w:val="24"/>
                <w:szCs w:val="24"/>
                <w:lang w:val="es-ES"/>
              </w:rPr>
            </w:pPr>
            <w:r w:rsidRPr="001132F9">
              <w:rPr>
                <w:rFonts w:ascii="Museo Sans 100" w:hAnsi="Museo Sans 100" w:cs="Arial"/>
                <w:sz w:val="24"/>
                <w:szCs w:val="24"/>
                <w:lang w:val="es-ES"/>
              </w:rPr>
              <w:t>Unidad de Gestión Documental y Archivos</w:t>
            </w:r>
          </w:p>
        </w:tc>
      </w:tr>
      <w:tr w:rsidR="004A4662" w:rsidRPr="00660796" w14:paraId="7EE9A06B" w14:textId="77777777" w:rsidTr="001E2CA0">
        <w:trPr>
          <w:trHeight w:val="218"/>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55EB6BCB" w14:textId="77777777" w:rsidR="004A4662" w:rsidRPr="001132F9" w:rsidRDefault="004A4662"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lastRenderedPageBreak/>
              <w:t>6.3. Reglas y/o convenciones</w:t>
            </w:r>
          </w:p>
        </w:tc>
        <w:tc>
          <w:tcPr>
            <w:tcW w:w="3954" w:type="pct"/>
            <w:tcBorders>
              <w:top w:val="outset" w:sz="6" w:space="0" w:color="CCCCCC"/>
              <w:left w:val="outset" w:sz="6" w:space="0" w:color="CCCCCC"/>
              <w:bottom w:val="outset" w:sz="6" w:space="0" w:color="CCCCCC"/>
              <w:right w:val="outset" w:sz="6" w:space="0" w:color="CCCCCC"/>
            </w:tcBorders>
            <w:vAlign w:val="center"/>
          </w:tcPr>
          <w:p w14:paraId="73F2D6EE" w14:textId="77777777" w:rsidR="004A4662" w:rsidRPr="001132F9" w:rsidRDefault="004A4662" w:rsidP="00660796">
            <w:pPr>
              <w:pStyle w:val="Prrafodelista"/>
              <w:numPr>
                <w:ilvl w:val="0"/>
                <w:numId w:val="25"/>
              </w:numPr>
              <w:spacing w:line="240" w:lineRule="auto"/>
              <w:ind w:left="493" w:hanging="275"/>
              <w:rPr>
                <w:rFonts w:ascii="Museo Sans 100" w:hAnsi="Museo Sans 100" w:cs="Arial"/>
                <w:sz w:val="24"/>
                <w:szCs w:val="24"/>
                <w:lang w:val="es-ES"/>
              </w:rPr>
            </w:pPr>
            <w:r w:rsidRPr="001132F9">
              <w:rPr>
                <w:rFonts w:ascii="Museo Sans 100" w:hAnsi="Museo Sans 100" w:cs="Arial"/>
                <w:sz w:val="24"/>
                <w:szCs w:val="24"/>
                <w:lang w:val="es-ES"/>
              </w:rPr>
              <w:t>ISDIAH</w:t>
            </w:r>
            <w:r w:rsidR="00532FED" w:rsidRPr="001132F9">
              <w:rPr>
                <w:rFonts w:ascii="Museo Sans 100" w:hAnsi="Museo Sans 100" w:cs="Arial"/>
                <w:sz w:val="24"/>
                <w:szCs w:val="24"/>
                <w:lang w:val="es-ES"/>
              </w:rPr>
              <w:t xml:space="preserve"> – Norma Internacional para la Descripción de Instituciones </w:t>
            </w:r>
            <w:r w:rsidR="00E84C96" w:rsidRPr="001132F9">
              <w:rPr>
                <w:rFonts w:ascii="Museo Sans 100" w:hAnsi="Museo Sans 100" w:cs="Arial"/>
                <w:sz w:val="24"/>
                <w:szCs w:val="24"/>
                <w:lang w:val="es-ES"/>
              </w:rPr>
              <w:t>que Custodian Fondos de Archivo, 1era edición, 2008.</w:t>
            </w:r>
          </w:p>
          <w:p w14:paraId="79C01B7B" w14:textId="77777777" w:rsidR="00972AB9" w:rsidRPr="001132F9" w:rsidRDefault="00972AB9" w:rsidP="00660796">
            <w:pPr>
              <w:pStyle w:val="Prrafodelista"/>
              <w:numPr>
                <w:ilvl w:val="0"/>
                <w:numId w:val="25"/>
              </w:numPr>
              <w:spacing w:line="240" w:lineRule="auto"/>
              <w:ind w:left="493" w:hanging="275"/>
              <w:rPr>
                <w:rFonts w:ascii="Museo Sans 100" w:hAnsi="Museo Sans 100" w:cs="Arial"/>
                <w:sz w:val="24"/>
                <w:szCs w:val="24"/>
                <w:lang w:val="es-ES"/>
              </w:rPr>
            </w:pPr>
            <w:r w:rsidRPr="001132F9">
              <w:rPr>
                <w:rFonts w:ascii="Museo Sans 100" w:hAnsi="Museo Sans 100" w:cs="Arial"/>
                <w:sz w:val="24"/>
                <w:szCs w:val="24"/>
                <w:lang w:val="es-ES"/>
              </w:rPr>
              <w:t>ISO 8601, Norma para la representación de fecha y hora</w:t>
            </w:r>
          </w:p>
          <w:p w14:paraId="4393246F" w14:textId="69A0CE5A" w:rsidR="00972AB9" w:rsidRPr="001132F9" w:rsidRDefault="00972AB9" w:rsidP="00660796">
            <w:pPr>
              <w:pStyle w:val="Prrafodelista"/>
              <w:numPr>
                <w:ilvl w:val="0"/>
                <w:numId w:val="25"/>
              </w:numPr>
              <w:spacing w:line="240" w:lineRule="auto"/>
              <w:ind w:left="493" w:hanging="275"/>
              <w:rPr>
                <w:rFonts w:ascii="Museo Sans 100" w:hAnsi="Museo Sans 100" w:cs="Arial"/>
                <w:sz w:val="24"/>
                <w:szCs w:val="24"/>
                <w:lang w:val="es-ES"/>
              </w:rPr>
            </w:pPr>
            <w:r w:rsidRPr="001132F9">
              <w:rPr>
                <w:rFonts w:ascii="Museo Sans 100" w:hAnsi="Museo Sans 100" w:cs="Arial"/>
                <w:sz w:val="24"/>
                <w:szCs w:val="24"/>
                <w:lang w:val="es-ES"/>
              </w:rPr>
              <w:t>Art. 6, Lineamiento 4: Para la ordenación y descripción documental.</w:t>
            </w:r>
          </w:p>
        </w:tc>
      </w:tr>
      <w:tr w:rsidR="004A4662" w:rsidRPr="00660796" w14:paraId="5FAEB84A" w14:textId="77777777" w:rsidTr="001E2CA0">
        <w:trPr>
          <w:trHeight w:val="439"/>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63BC30DD" w14:textId="77777777" w:rsidR="004A4662" w:rsidRPr="001132F9" w:rsidRDefault="004A4662"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t>6.4. Estado de elaboración</w:t>
            </w:r>
          </w:p>
        </w:tc>
        <w:tc>
          <w:tcPr>
            <w:tcW w:w="3954" w:type="pct"/>
            <w:tcBorders>
              <w:top w:val="outset" w:sz="6" w:space="0" w:color="CCCCCC"/>
              <w:left w:val="outset" w:sz="6" w:space="0" w:color="CCCCCC"/>
              <w:bottom w:val="outset" w:sz="6" w:space="0" w:color="CCCCCC"/>
              <w:right w:val="outset" w:sz="6" w:space="0" w:color="CCCCCC"/>
            </w:tcBorders>
            <w:vAlign w:val="center"/>
          </w:tcPr>
          <w:p w14:paraId="45AB8233" w14:textId="538ADCE5" w:rsidR="004A4662" w:rsidRPr="001132F9" w:rsidRDefault="00934DCF" w:rsidP="00660796">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Descripción finalizada</w:t>
            </w:r>
          </w:p>
        </w:tc>
      </w:tr>
      <w:tr w:rsidR="004A4662" w:rsidRPr="00660796" w14:paraId="0ECDF53D" w14:textId="77777777" w:rsidTr="001E2CA0">
        <w:trPr>
          <w:trHeight w:val="181"/>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4CE0DFF3" w14:textId="77777777" w:rsidR="004A4662" w:rsidRPr="001132F9" w:rsidRDefault="004A4662"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t>6.5. Nivel de detalle</w:t>
            </w:r>
          </w:p>
        </w:tc>
        <w:tc>
          <w:tcPr>
            <w:tcW w:w="3954" w:type="pct"/>
            <w:tcBorders>
              <w:top w:val="outset" w:sz="6" w:space="0" w:color="CCCCCC"/>
              <w:left w:val="outset" w:sz="6" w:space="0" w:color="CCCCCC"/>
              <w:bottom w:val="outset" w:sz="6" w:space="0" w:color="CCCCCC"/>
              <w:right w:val="outset" w:sz="6" w:space="0" w:color="CCCCCC"/>
            </w:tcBorders>
            <w:vAlign w:val="center"/>
          </w:tcPr>
          <w:p w14:paraId="69FC4AC9" w14:textId="38A32A20" w:rsidR="004A4662" w:rsidRPr="001132F9" w:rsidRDefault="00532FED" w:rsidP="00660796">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Descripción completa</w:t>
            </w:r>
          </w:p>
        </w:tc>
      </w:tr>
      <w:tr w:rsidR="004A4662" w:rsidRPr="00660796" w14:paraId="67C05CAA" w14:textId="77777777" w:rsidTr="00C84F85">
        <w:trPr>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0E45CE13" w14:textId="77777777" w:rsidR="004A4662" w:rsidRPr="001132F9" w:rsidRDefault="004A4662"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t>6.6. Fechas de creación, revisión o eliminación</w:t>
            </w:r>
          </w:p>
        </w:tc>
        <w:tc>
          <w:tcPr>
            <w:tcW w:w="3954" w:type="pct"/>
            <w:tcBorders>
              <w:top w:val="outset" w:sz="6" w:space="0" w:color="CCCCCC"/>
              <w:left w:val="outset" w:sz="6" w:space="0" w:color="CCCCCC"/>
              <w:bottom w:val="outset" w:sz="6" w:space="0" w:color="CCCCCC"/>
              <w:right w:val="outset" w:sz="6" w:space="0" w:color="CCCCCC"/>
            </w:tcBorders>
            <w:vAlign w:val="center"/>
          </w:tcPr>
          <w:p w14:paraId="26FF6920" w14:textId="77777777" w:rsidR="00E84C96" w:rsidRPr="001132F9" w:rsidRDefault="00E84C96" w:rsidP="00660796">
            <w:pPr>
              <w:spacing w:after="0" w:line="240" w:lineRule="auto"/>
              <w:rPr>
                <w:rFonts w:ascii="Museo Sans 100" w:hAnsi="Museo Sans 100" w:cs="Arial"/>
                <w:sz w:val="24"/>
                <w:szCs w:val="24"/>
                <w:lang w:val="es-ES"/>
              </w:rPr>
            </w:pPr>
            <w:r w:rsidRPr="001132F9">
              <w:rPr>
                <w:rFonts w:ascii="Museo Sans 100" w:hAnsi="Museo Sans 100" w:cs="Arial"/>
                <w:sz w:val="24"/>
                <w:szCs w:val="24"/>
                <w:lang w:val="es-ES"/>
              </w:rPr>
              <w:t>2012-08-15 [ISO 8601]</w:t>
            </w:r>
            <w:r w:rsidR="00477D00" w:rsidRPr="001132F9">
              <w:rPr>
                <w:rFonts w:ascii="Museo Sans 100" w:hAnsi="Museo Sans 100" w:cs="Arial"/>
                <w:sz w:val="24"/>
                <w:szCs w:val="24"/>
                <w:lang w:val="es-ES"/>
              </w:rPr>
              <w:t>,</w:t>
            </w:r>
            <w:r w:rsidRPr="001132F9">
              <w:rPr>
                <w:rFonts w:ascii="Museo Sans 100" w:hAnsi="Museo Sans 100" w:cs="Arial"/>
                <w:sz w:val="24"/>
                <w:szCs w:val="24"/>
                <w:lang w:val="es-ES"/>
              </w:rPr>
              <w:t xml:space="preserve"> Fecha de creación de la descripción</w:t>
            </w:r>
            <w:r w:rsidR="00E96992" w:rsidRPr="001132F9">
              <w:rPr>
                <w:rFonts w:ascii="Museo Sans 100" w:hAnsi="Museo Sans 100" w:cs="Arial"/>
                <w:sz w:val="24"/>
                <w:szCs w:val="24"/>
                <w:lang w:val="es-ES"/>
              </w:rPr>
              <w:t xml:space="preserve"> </w:t>
            </w:r>
          </w:p>
          <w:p w14:paraId="2F70A946" w14:textId="77777777" w:rsidR="00D37702" w:rsidRPr="001132F9" w:rsidRDefault="00E84C96" w:rsidP="00660796">
            <w:pPr>
              <w:spacing w:after="0" w:line="240" w:lineRule="auto"/>
              <w:rPr>
                <w:rFonts w:ascii="Museo Sans 100" w:hAnsi="Museo Sans 100" w:cs="Arial"/>
                <w:sz w:val="24"/>
                <w:szCs w:val="24"/>
                <w:lang w:val="es-ES"/>
              </w:rPr>
            </w:pPr>
            <w:r w:rsidRPr="001132F9">
              <w:rPr>
                <w:rFonts w:ascii="Museo Sans 100" w:hAnsi="Museo Sans 100" w:cs="Arial"/>
                <w:sz w:val="24"/>
                <w:szCs w:val="24"/>
                <w:lang w:val="es-ES"/>
              </w:rPr>
              <w:t xml:space="preserve">2013-01-23, </w:t>
            </w:r>
            <w:r w:rsidR="00D37702" w:rsidRPr="001132F9">
              <w:rPr>
                <w:rFonts w:ascii="Museo Sans 100" w:hAnsi="Museo Sans 100" w:cs="Arial"/>
                <w:sz w:val="24"/>
                <w:szCs w:val="24"/>
                <w:lang w:val="es-ES"/>
              </w:rPr>
              <w:t xml:space="preserve">[ISO 8601], </w:t>
            </w:r>
            <w:r w:rsidR="00E96992" w:rsidRPr="001132F9">
              <w:rPr>
                <w:rFonts w:ascii="Museo Sans 100" w:hAnsi="Museo Sans 100" w:cs="Arial"/>
                <w:sz w:val="24"/>
                <w:szCs w:val="24"/>
                <w:lang w:val="es-ES"/>
              </w:rPr>
              <w:t>Actualización</w:t>
            </w:r>
          </w:p>
          <w:p w14:paraId="101AA232" w14:textId="77777777" w:rsidR="00D37702" w:rsidRPr="001132F9" w:rsidRDefault="00D37702" w:rsidP="00660796">
            <w:pPr>
              <w:spacing w:after="0" w:line="240" w:lineRule="auto"/>
              <w:rPr>
                <w:rFonts w:ascii="Museo Sans 100" w:hAnsi="Museo Sans 100" w:cs="Arial"/>
                <w:sz w:val="24"/>
                <w:szCs w:val="24"/>
                <w:lang w:val="es-ES"/>
              </w:rPr>
            </w:pPr>
            <w:r w:rsidRPr="001132F9">
              <w:rPr>
                <w:rFonts w:ascii="Museo Sans 100" w:hAnsi="Museo Sans 100" w:cs="Arial"/>
                <w:sz w:val="24"/>
                <w:szCs w:val="24"/>
                <w:lang w:val="es-ES"/>
              </w:rPr>
              <w:t xml:space="preserve">2014-01-23, [ISO 8601], </w:t>
            </w:r>
            <w:r w:rsidR="00512D8F" w:rsidRPr="001132F9">
              <w:rPr>
                <w:rFonts w:ascii="Museo Sans 100" w:hAnsi="Museo Sans 100" w:cs="Arial"/>
                <w:sz w:val="24"/>
                <w:szCs w:val="24"/>
                <w:lang w:val="es-ES"/>
              </w:rPr>
              <w:t>Actualización</w:t>
            </w:r>
          </w:p>
          <w:p w14:paraId="68CD21BE" w14:textId="77777777" w:rsidR="00D37702" w:rsidRPr="001132F9" w:rsidRDefault="00D37702" w:rsidP="00660796">
            <w:pPr>
              <w:spacing w:after="0" w:line="240" w:lineRule="auto"/>
              <w:rPr>
                <w:rFonts w:ascii="Museo Sans 100" w:hAnsi="Museo Sans 100" w:cs="Arial"/>
                <w:sz w:val="24"/>
                <w:szCs w:val="24"/>
                <w:lang w:val="es-ES"/>
              </w:rPr>
            </w:pPr>
            <w:r w:rsidRPr="001132F9">
              <w:rPr>
                <w:rFonts w:ascii="Museo Sans 100" w:hAnsi="Museo Sans 100" w:cs="Arial"/>
                <w:sz w:val="24"/>
                <w:szCs w:val="24"/>
                <w:lang w:val="es-ES"/>
              </w:rPr>
              <w:t xml:space="preserve">2015-01-30, [ISO 8601], </w:t>
            </w:r>
            <w:r w:rsidR="00F637DE" w:rsidRPr="001132F9">
              <w:rPr>
                <w:rFonts w:ascii="Museo Sans 100" w:hAnsi="Museo Sans 100" w:cs="Arial"/>
                <w:sz w:val="24"/>
                <w:szCs w:val="24"/>
                <w:lang w:val="es-ES"/>
              </w:rPr>
              <w:t>Actualización</w:t>
            </w:r>
          </w:p>
          <w:p w14:paraId="20945E1A" w14:textId="77777777" w:rsidR="00D37702" w:rsidRPr="001132F9" w:rsidRDefault="00D37702" w:rsidP="00660796">
            <w:pPr>
              <w:spacing w:after="0" w:line="240" w:lineRule="auto"/>
              <w:rPr>
                <w:rFonts w:ascii="Museo Sans 100" w:hAnsi="Museo Sans 100" w:cs="Arial"/>
                <w:sz w:val="24"/>
                <w:szCs w:val="24"/>
                <w:lang w:val="es-ES"/>
              </w:rPr>
            </w:pPr>
            <w:r w:rsidRPr="001132F9">
              <w:rPr>
                <w:rFonts w:ascii="Museo Sans 100" w:hAnsi="Museo Sans 100" w:cs="Arial"/>
                <w:sz w:val="24"/>
                <w:szCs w:val="24"/>
                <w:lang w:val="es-ES"/>
              </w:rPr>
              <w:t xml:space="preserve">2016-01-20, [ISO 8601], </w:t>
            </w:r>
            <w:r w:rsidR="00C23BC4" w:rsidRPr="001132F9">
              <w:rPr>
                <w:rFonts w:ascii="Museo Sans 100" w:hAnsi="Museo Sans 100" w:cs="Arial"/>
                <w:sz w:val="24"/>
                <w:szCs w:val="24"/>
                <w:lang w:val="es-ES"/>
              </w:rPr>
              <w:t>Actualización</w:t>
            </w:r>
          </w:p>
          <w:p w14:paraId="76EACA62" w14:textId="77777777" w:rsidR="008269D3" w:rsidRPr="001132F9" w:rsidRDefault="00D37702" w:rsidP="00660796">
            <w:pPr>
              <w:spacing w:after="0" w:line="240" w:lineRule="auto"/>
              <w:rPr>
                <w:rFonts w:ascii="Museo Sans 100" w:hAnsi="Museo Sans 100" w:cs="Arial"/>
                <w:sz w:val="24"/>
                <w:szCs w:val="24"/>
              </w:rPr>
            </w:pPr>
            <w:r w:rsidRPr="001132F9">
              <w:rPr>
                <w:rFonts w:ascii="Museo Sans 100" w:hAnsi="Museo Sans 100" w:cs="Arial"/>
                <w:sz w:val="24"/>
                <w:szCs w:val="24"/>
                <w:lang w:val="es-ES"/>
              </w:rPr>
              <w:t xml:space="preserve">2017-01-23, [ISO 8601], </w:t>
            </w:r>
            <w:r w:rsidR="008269D3" w:rsidRPr="001132F9">
              <w:rPr>
                <w:rFonts w:ascii="Museo Sans 100" w:hAnsi="Museo Sans 100" w:cs="Arial"/>
                <w:sz w:val="24"/>
                <w:szCs w:val="24"/>
              </w:rPr>
              <w:t>Actualización</w:t>
            </w:r>
          </w:p>
          <w:p w14:paraId="2863019F" w14:textId="77777777" w:rsidR="004A4662" w:rsidRPr="001132F9" w:rsidRDefault="008269D3" w:rsidP="00660796">
            <w:pPr>
              <w:spacing w:after="0" w:line="240" w:lineRule="auto"/>
              <w:rPr>
                <w:rFonts w:ascii="Museo Sans 100" w:hAnsi="Museo Sans 100" w:cs="Arial"/>
                <w:sz w:val="24"/>
                <w:szCs w:val="24"/>
                <w:lang w:val="es-ES"/>
              </w:rPr>
            </w:pPr>
            <w:r w:rsidRPr="001132F9">
              <w:rPr>
                <w:rFonts w:ascii="Museo Sans 100" w:hAnsi="Museo Sans 100" w:cs="Arial"/>
                <w:sz w:val="24"/>
                <w:szCs w:val="24"/>
                <w:lang w:val="es-ES"/>
              </w:rPr>
              <w:t>201</w:t>
            </w:r>
            <w:r w:rsidRPr="001132F9">
              <w:rPr>
                <w:rFonts w:ascii="Museo Sans 100" w:hAnsi="Museo Sans 100" w:cs="Arial"/>
                <w:sz w:val="24"/>
                <w:szCs w:val="24"/>
              </w:rPr>
              <w:t>8</w:t>
            </w:r>
            <w:r w:rsidRPr="001132F9">
              <w:rPr>
                <w:rFonts w:ascii="Museo Sans 100" w:hAnsi="Museo Sans 100" w:cs="Arial"/>
                <w:sz w:val="24"/>
                <w:szCs w:val="24"/>
                <w:lang w:val="es-ES"/>
              </w:rPr>
              <w:t>-01-2</w:t>
            </w:r>
            <w:r w:rsidRPr="001132F9">
              <w:rPr>
                <w:rFonts w:ascii="Museo Sans 100" w:hAnsi="Museo Sans 100" w:cs="Arial"/>
                <w:sz w:val="24"/>
                <w:szCs w:val="24"/>
              </w:rPr>
              <w:t>5</w:t>
            </w:r>
            <w:r w:rsidRPr="001132F9">
              <w:rPr>
                <w:rFonts w:ascii="Museo Sans 100" w:hAnsi="Museo Sans 100" w:cs="Arial"/>
                <w:sz w:val="24"/>
                <w:szCs w:val="24"/>
                <w:lang w:val="es-ES"/>
              </w:rPr>
              <w:t>, [ISO 8601],</w:t>
            </w:r>
            <w:r w:rsidRPr="001132F9">
              <w:rPr>
                <w:rFonts w:ascii="Museo Sans 100" w:hAnsi="Museo Sans 100" w:cs="Arial"/>
                <w:sz w:val="24"/>
                <w:szCs w:val="24"/>
              </w:rPr>
              <w:t xml:space="preserve"> </w:t>
            </w:r>
            <w:r w:rsidR="00181145" w:rsidRPr="001132F9">
              <w:rPr>
                <w:rFonts w:ascii="Museo Sans 100" w:hAnsi="Museo Sans 100" w:cs="Arial"/>
                <w:sz w:val="24"/>
                <w:szCs w:val="24"/>
              </w:rPr>
              <w:t>A</w:t>
            </w:r>
            <w:r w:rsidR="00B136D0" w:rsidRPr="001132F9">
              <w:rPr>
                <w:rFonts w:ascii="Museo Sans 100" w:hAnsi="Museo Sans 100" w:cs="Arial"/>
                <w:sz w:val="24"/>
                <w:szCs w:val="24"/>
                <w:lang w:val="es-ES"/>
              </w:rPr>
              <w:t>ctualización</w:t>
            </w:r>
          </w:p>
          <w:p w14:paraId="7941F984" w14:textId="09EB807C" w:rsidR="00181145" w:rsidRPr="001132F9" w:rsidRDefault="00181145" w:rsidP="00660796">
            <w:pPr>
              <w:spacing w:after="0" w:line="240" w:lineRule="auto"/>
              <w:rPr>
                <w:rFonts w:ascii="Museo Sans 100" w:hAnsi="Museo Sans 100" w:cs="Arial"/>
                <w:sz w:val="24"/>
                <w:szCs w:val="24"/>
                <w:lang w:val="es-ES"/>
              </w:rPr>
            </w:pPr>
            <w:r w:rsidRPr="001132F9">
              <w:rPr>
                <w:rFonts w:ascii="Museo Sans 100" w:hAnsi="Museo Sans 100" w:cs="Arial"/>
                <w:sz w:val="24"/>
                <w:szCs w:val="24"/>
                <w:lang w:val="es-ES"/>
              </w:rPr>
              <w:t>201</w:t>
            </w:r>
            <w:r w:rsidRPr="001132F9">
              <w:rPr>
                <w:rFonts w:ascii="Museo Sans 100" w:hAnsi="Museo Sans 100" w:cs="Arial"/>
                <w:sz w:val="24"/>
                <w:szCs w:val="24"/>
              </w:rPr>
              <w:t>9</w:t>
            </w:r>
            <w:r w:rsidRPr="001132F9">
              <w:rPr>
                <w:rFonts w:ascii="Museo Sans 100" w:hAnsi="Museo Sans 100" w:cs="Arial"/>
                <w:sz w:val="24"/>
                <w:szCs w:val="24"/>
                <w:lang w:val="es-ES"/>
              </w:rPr>
              <w:t>-01-</w:t>
            </w:r>
            <w:r w:rsidRPr="001132F9">
              <w:rPr>
                <w:rFonts w:ascii="Museo Sans 100" w:hAnsi="Museo Sans 100" w:cs="Arial"/>
                <w:sz w:val="24"/>
                <w:szCs w:val="24"/>
              </w:rPr>
              <w:t>10</w:t>
            </w:r>
            <w:r w:rsidRPr="001132F9">
              <w:rPr>
                <w:rFonts w:ascii="Museo Sans 100" w:hAnsi="Museo Sans 100" w:cs="Arial"/>
                <w:sz w:val="24"/>
                <w:szCs w:val="24"/>
                <w:lang w:val="es-ES"/>
              </w:rPr>
              <w:t>, [ISO 8601],</w:t>
            </w:r>
            <w:r w:rsidRPr="001132F9">
              <w:rPr>
                <w:rFonts w:ascii="Museo Sans 100" w:hAnsi="Museo Sans 100" w:cs="Arial"/>
                <w:sz w:val="24"/>
                <w:szCs w:val="24"/>
              </w:rPr>
              <w:t xml:space="preserve"> </w:t>
            </w:r>
            <w:r w:rsidR="00B136D0" w:rsidRPr="001132F9">
              <w:rPr>
                <w:rFonts w:ascii="Museo Sans 100" w:hAnsi="Museo Sans 100" w:cs="Arial"/>
                <w:sz w:val="24"/>
                <w:szCs w:val="24"/>
              </w:rPr>
              <w:t>A</w:t>
            </w:r>
            <w:r w:rsidRPr="001132F9">
              <w:rPr>
                <w:rFonts w:ascii="Museo Sans 100" w:hAnsi="Museo Sans 100" w:cs="Arial"/>
                <w:sz w:val="24"/>
                <w:szCs w:val="24"/>
                <w:lang w:val="es-ES"/>
              </w:rPr>
              <w:t>ctualización</w:t>
            </w:r>
          </w:p>
          <w:p w14:paraId="730E251A" w14:textId="559D2D9B" w:rsidR="007546CE" w:rsidRPr="001132F9" w:rsidRDefault="00B136D0" w:rsidP="00660796">
            <w:pPr>
              <w:spacing w:after="0" w:line="240" w:lineRule="auto"/>
              <w:rPr>
                <w:rFonts w:ascii="Museo Sans 100" w:hAnsi="Museo Sans 100" w:cs="Arial"/>
                <w:sz w:val="24"/>
                <w:szCs w:val="24"/>
              </w:rPr>
            </w:pPr>
            <w:r w:rsidRPr="001132F9">
              <w:rPr>
                <w:rFonts w:ascii="Museo Sans 100" w:hAnsi="Museo Sans 100" w:cs="Arial"/>
                <w:sz w:val="24"/>
                <w:szCs w:val="24"/>
              </w:rPr>
              <w:t xml:space="preserve">2020-01-23, </w:t>
            </w:r>
            <w:r w:rsidRPr="001132F9">
              <w:rPr>
                <w:rFonts w:ascii="Museo Sans 100" w:hAnsi="Museo Sans 100" w:cs="Arial"/>
                <w:sz w:val="24"/>
                <w:szCs w:val="24"/>
                <w:lang w:val="es-ES"/>
              </w:rPr>
              <w:t>[ISO 8601],</w:t>
            </w:r>
            <w:r w:rsidRPr="001132F9">
              <w:rPr>
                <w:rFonts w:ascii="Museo Sans 100" w:hAnsi="Museo Sans 100" w:cs="Arial"/>
                <w:sz w:val="24"/>
                <w:szCs w:val="24"/>
              </w:rPr>
              <w:t xml:space="preserve"> </w:t>
            </w:r>
            <w:r w:rsidR="007546CE" w:rsidRPr="001132F9">
              <w:rPr>
                <w:rFonts w:ascii="Museo Sans 100" w:hAnsi="Museo Sans 100" w:cs="Arial"/>
                <w:sz w:val="24"/>
                <w:szCs w:val="24"/>
              </w:rPr>
              <w:t>A</w:t>
            </w:r>
            <w:r w:rsidR="007546CE" w:rsidRPr="001132F9">
              <w:rPr>
                <w:rFonts w:ascii="Museo Sans 100" w:hAnsi="Museo Sans 100" w:cs="Arial"/>
                <w:sz w:val="24"/>
                <w:szCs w:val="24"/>
                <w:lang w:val="es-ES"/>
              </w:rPr>
              <w:t>ctualización</w:t>
            </w:r>
          </w:p>
          <w:p w14:paraId="00B242DF" w14:textId="2AACBB1D" w:rsidR="00B136D0" w:rsidRPr="001132F9" w:rsidRDefault="007546CE" w:rsidP="00660796">
            <w:pPr>
              <w:spacing w:after="0" w:line="240" w:lineRule="auto"/>
              <w:rPr>
                <w:rFonts w:ascii="Museo Sans 100" w:hAnsi="Museo Sans 100" w:cs="Arial"/>
                <w:sz w:val="24"/>
                <w:szCs w:val="24"/>
                <w:lang w:val="es-ES"/>
              </w:rPr>
            </w:pPr>
            <w:r w:rsidRPr="001132F9">
              <w:rPr>
                <w:rFonts w:ascii="Museo Sans 100" w:hAnsi="Museo Sans 100" w:cs="Arial"/>
                <w:sz w:val="24"/>
                <w:szCs w:val="24"/>
              </w:rPr>
              <w:t xml:space="preserve">2021-01-25, </w:t>
            </w:r>
            <w:r w:rsidRPr="001132F9">
              <w:rPr>
                <w:rFonts w:ascii="Museo Sans 100" w:hAnsi="Museo Sans 100" w:cs="Arial"/>
                <w:sz w:val="24"/>
                <w:szCs w:val="24"/>
                <w:lang w:val="es-ES"/>
              </w:rPr>
              <w:t>[ISO 8601]</w:t>
            </w:r>
            <w:r w:rsidRPr="001132F9">
              <w:rPr>
                <w:rFonts w:ascii="Museo Sans 100" w:hAnsi="Museo Sans 100" w:cs="Arial"/>
                <w:sz w:val="24"/>
                <w:szCs w:val="24"/>
              </w:rPr>
              <w:t xml:space="preserve">, </w:t>
            </w:r>
            <w:r w:rsidR="008E40B4" w:rsidRPr="001132F9">
              <w:rPr>
                <w:rFonts w:ascii="Museo Sans 100" w:hAnsi="Museo Sans 100" w:cs="Arial"/>
                <w:sz w:val="24"/>
                <w:szCs w:val="24"/>
                <w:lang w:val="es-ES"/>
              </w:rPr>
              <w:t>Actualización</w:t>
            </w:r>
          </w:p>
          <w:p w14:paraId="51BC1231" w14:textId="3F930580" w:rsidR="008E40B4" w:rsidRPr="001132F9" w:rsidRDefault="008E40B4" w:rsidP="00660796">
            <w:pPr>
              <w:spacing w:after="0" w:line="240" w:lineRule="auto"/>
              <w:rPr>
                <w:rFonts w:ascii="Museo Sans 100" w:hAnsi="Museo Sans 100" w:cs="Arial"/>
                <w:sz w:val="24"/>
                <w:szCs w:val="24"/>
              </w:rPr>
            </w:pPr>
            <w:r w:rsidRPr="001132F9">
              <w:rPr>
                <w:rFonts w:ascii="Museo Sans 100" w:hAnsi="Museo Sans 100" w:cs="Arial"/>
                <w:sz w:val="24"/>
                <w:szCs w:val="24"/>
              </w:rPr>
              <w:t xml:space="preserve">2021-08-09, </w:t>
            </w:r>
            <w:r w:rsidRPr="001132F9">
              <w:rPr>
                <w:rFonts w:ascii="Museo Sans 100" w:hAnsi="Museo Sans 100" w:cs="Arial"/>
                <w:sz w:val="24"/>
                <w:szCs w:val="24"/>
                <w:lang w:val="es-ES"/>
              </w:rPr>
              <w:t>[ISO 8601]</w:t>
            </w:r>
            <w:r w:rsidRPr="001132F9">
              <w:rPr>
                <w:rFonts w:ascii="Museo Sans 100" w:hAnsi="Museo Sans 100" w:cs="Arial"/>
                <w:sz w:val="24"/>
                <w:szCs w:val="24"/>
              </w:rPr>
              <w:t xml:space="preserve">, </w:t>
            </w:r>
            <w:r w:rsidR="001B1D52" w:rsidRPr="001132F9">
              <w:rPr>
                <w:rFonts w:ascii="Museo Sans 100" w:hAnsi="Museo Sans 100" w:cs="Arial"/>
                <w:sz w:val="24"/>
                <w:szCs w:val="24"/>
              </w:rPr>
              <w:t>Actualización</w:t>
            </w:r>
          </w:p>
          <w:p w14:paraId="016DCACB" w14:textId="0646E1A9" w:rsidR="001B1D52" w:rsidRPr="001132F9" w:rsidRDefault="001B1D52" w:rsidP="00660796">
            <w:pPr>
              <w:spacing w:after="0" w:line="240" w:lineRule="auto"/>
              <w:rPr>
                <w:rFonts w:ascii="Museo Sans 100" w:hAnsi="Museo Sans 100" w:cs="Arial"/>
                <w:sz w:val="24"/>
                <w:szCs w:val="24"/>
              </w:rPr>
            </w:pPr>
            <w:r w:rsidRPr="001132F9">
              <w:rPr>
                <w:rFonts w:ascii="Museo Sans 100" w:hAnsi="Museo Sans 100" w:cs="Arial"/>
                <w:sz w:val="24"/>
                <w:szCs w:val="24"/>
              </w:rPr>
              <w:t xml:space="preserve">2022-04-06, </w:t>
            </w:r>
            <w:r w:rsidRPr="001132F9">
              <w:rPr>
                <w:rFonts w:ascii="Museo Sans 100" w:hAnsi="Museo Sans 100" w:cs="Arial"/>
                <w:sz w:val="24"/>
                <w:szCs w:val="24"/>
                <w:lang w:val="es-ES"/>
              </w:rPr>
              <w:t>[ISO 8601]</w:t>
            </w:r>
            <w:r w:rsidRPr="001132F9">
              <w:rPr>
                <w:rFonts w:ascii="Museo Sans 100" w:hAnsi="Museo Sans 100" w:cs="Arial"/>
                <w:sz w:val="24"/>
                <w:szCs w:val="24"/>
              </w:rPr>
              <w:t xml:space="preserve">, </w:t>
            </w:r>
            <w:r w:rsidR="006C5CE9" w:rsidRPr="001132F9">
              <w:rPr>
                <w:rFonts w:ascii="Museo Sans 100" w:hAnsi="Museo Sans 100" w:cs="Arial"/>
                <w:sz w:val="24"/>
                <w:szCs w:val="24"/>
              </w:rPr>
              <w:t>Actualización</w:t>
            </w:r>
          </w:p>
          <w:p w14:paraId="51B10913" w14:textId="684BC1EC" w:rsidR="006C5CE9" w:rsidRPr="001132F9" w:rsidRDefault="006C5CE9" w:rsidP="00660796">
            <w:pPr>
              <w:spacing w:after="0" w:line="240" w:lineRule="auto"/>
              <w:rPr>
                <w:rFonts w:ascii="Museo Sans 100" w:hAnsi="Museo Sans 100" w:cs="Arial"/>
                <w:sz w:val="24"/>
                <w:szCs w:val="24"/>
              </w:rPr>
            </w:pPr>
            <w:r w:rsidRPr="001132F9">
              <w:rPr>
                <w:rFonts w:ascii="Museo Sans 100" w:hAnsi="Museo Sans 100" w:cs="Arial"/>
                <w:sz w:val="24"/>
                <w:szCs w:val="24"/>
              </w:rPr>
              <w:t xml:space="preserve">2023-01-17, </w:t>
            </w:r>
            <w:r w:rsidRPr="001132F9">
              <w:rPr>
                <w:rFonts w:ascii="Museo Sans 100" w:hAnsi="Museo Sans 100" w:cs="Arial"/>
                <w:sz w:val="24"/>
                <w:szCs w:val="24"/>
                <w:lang w:val="es-ES"/>
              </w:rPr>
              <w:t>[ISO 8601]</w:t>
            </w:r>
            <w:r w:rsidRPr="001132F9">
              <w:rPr>
                <w:rFonts w:ascii="Museo Sans 100" w:hAnsi="Museo Sans 100" w:cs="Arial"/>
                <w:sz w:val="24"/>
                <w:szCs w:val="24"/>
              </w:rPr>
              <w:t xml:space="preserve">, </w:t>
            </w:r>
            <w:r w:rsidR="008B4744" w:rsidRPr="001132F9">
              <w:rPr>
                <w:rFonts w:ascii="Museo Sans 100" w:hAnsi="Museo Sans 100" w:cs="Arial"/>
                <w:sz w:val="24"/>
                <w:szCs w:val="24"/>
              </w:rPr>
              <w:t>Actualización</w:t>
            </w:r>
          </w:p>
          <w:p w14:paraId="1F21E7F9" w14:textId="3D5B570C" w:rsidR="00913AA3" w:rsidRPr="001132F9" w:rsidRDefault="00913AA3" w:rsidP="00660796">
            <w:pPr>
              <w:spacing w:after="0" w:line="240" w:lineRule="auto"/>
              <w:rPr>
                <w:rFonts w:ascii="Museo Sans 100" w:hAnsi="Museo Sans 100" w:cs="Arial"/>
                <w:sz w:val="24"/>
                <w:szCs w:val="24"/>
              </w:rPr>
            </w:pPr>
            <w:r w:rsidRPr="001132F9">
              <w:rPr>
                <w:rFonts w:ascii="Museo Sans 100" w:hAnsi="Museo Sans 100" w:cs="Arial"/>
                <w:sz w:val="24"/>
                <w:szCs w:val="24"/>
              </w:rPr>
              <w:t xml:space="preserve">2023-04-17, </w:t>
            </w:r>
            <w:r w:rsidRPr="001132F9">
              <w:rPr>
                <w:rFonts w:ascii="Museo Sans 100" w:hAnsi="Museo Sans 100" w:cs="Arial"/>
                <w:sz w:val="24"/>
                <w:szCs w:val="24"/>
                <w:lang w:val="es-ES"/>
              </w:rPr>
              <w:t>[ISO 8601]</w:t>
            </w:r>
            <w:r w:rsidRPr="001132F9">
              <w:rPr>
                <w:rFonts w:ascii="Museo Sans 100" w:hAnsi="Museo Sans 100" w:cs="Arial"/>
                <w:sz w:val="24"/>
                <w:szCs w:val="24"/>
              </w:rPr>
              <w:t>, Actualización</w:t>
            </w:r>
          </w:p>
          <w:p w14:paraId="3712CFF3" w14:textId="0B2442D9" w:rsidR="008B4744" w:rsidRPr="001132F9" w:rsidRDefault="008B4744" w:rsidP="00660796">
            <w:pPr>
              <w:spacing w:after="0" w:line="240" w:lineRule="auto"/>
              <w:rPr>
                <w:rFonts w:ascii="Museo Sans 100" w:hAnsi="Museo Sans 100" w:cs="Arial"/>
                <w:sz w:val="24"/>
                <w:szCs w:val="24"/>
              </w:rPr>
            </w:pPr>
            <w:r w:rsidRPr="001132F9">
              <w:rPr>
                <w:rFonts w:ascii="Museo Sans 100" w:hAnsi="Museo Sans 100" w:cs="Arial"/>
                <w:sz w:val="24"/>
                <w:szCs w:val="24"/>
              </w:rPr>
              <w:t>202</w:t>
            </w:r>
            <w:r w:rsidR="00913AA3" w:rsidRPr="001132F9">
              <w:rPr>
                <w:rFonts w:ascii="Museo Sans 100" w:hAnsi="Museo Sans 100" w:cs="Arial"/>
                <w:sz w:val="24"/>
                <w:szCs w:val="24"/>
              </w:rPr>
              <w:t>4</w:t>
            </w:r>
            <w:r w:rsidRPr="001132F9">
              <w:rPr>
                <w:rFonts w:ascii="Museo Sans 100" w:hAnsi="Museo Sans 100" w:cs="Arial"/>
                <w:sz w:val="24"/>
                <w:szCs w:val="24"/>
              </w:rPr>
              <w:t>-04-1</w:t>
            </w:r>
            <w:r w:rsidR="00913AA3" w:rsidRPr="001132F9">
              <w:rPr>
                <w:rFonts w:ascii="Museo Sans 100" w:hAnsi="Museo Sans 100" w:cs="Arial"/>
                <w:sz w:val="24"/>
                <w:szCs w:val="24"/>
              </w:rPr>
              <w:t>2</w:t>
            </w:r>
            <w:r w:rsidRPr="001132F9">
              <w:rPr>
                <w:rFonts w:ascii="Museo Sans 100" w:hAnsi="Museo Sans 100" w:cs="Arial"/>
                <w:sz w:val="24"/>
                <w:szCs w:val="24"/>
              </w:rPr>
              <w:t xml:space="preserve">, </w:t>
            </w:r>
            <w:r w:rsidRPr="001132F9">
              <w:rPr>
                <w:rFonts w:ascii="Museo Sans 100" w:hAnsi="Museo Sans 100" w:cs="Arial"/>
                <w:sz w:val="24"/>
                <w:szCs w:val="24"/>
                <w:lang w:val="es-ES"/>
              </w:rPr>
              <w:t>[ISO 8601]</w:t>
            </w:r>
            <w:r w:rsidRPr="001132F9">
              <w:rPr>
                <w:rFonts w:ascii="Museo Sans 100" w:hAnsi="Museo Sans 100" w:cs="Arial"/>
                <w:sz w:val="24"/>
                <w:szCs w:val="24"/>
              </w:rPr>
              <w:t>, Última actualización</w:t>
            </w:r>
            <w:r w:rsidR="00C84F85" w:rsidRPr="001132F9">
              <w:rPr>
                <w:rFonts w:ascii="Museo Sans 100" w:hAnsi="Museo Sans 100" w:cs="Arial"/>
                <w:sz w:val="24"/>
                <w:szCs w:val="24"/>
              </w:rPr>
              <w:t xml:space="preserve"> con modificaciones</w:t>
            </w:r>
          </w:p>
        </w:tc>
      </w:tr>
      <w:tr w:rsidR="004A4662" w:rsidRPr="00660796" w14:paraId="437E679C" w14:textId="77777777" w:rsidTr="001E2CA0">
        <w:trPr>
          <w:trHeight w:val="668"/>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59AFD939" w14:textId="77777777" w:rsidR="004A4662" w:rsidRPr="001132F9" w:rsidRDefault="004A4662"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t>6.7. Lengua (s) y escritura(s)</w:t>
            </w:r>
          </w:p>
        </w:tc>
        <w:tc>
          <w:tcPr>
            <w:tcW w:w="3954" w:type="pct"/>
            <w:tcBorders>
              <w:top w:val="outset" w:sz="6" w:space="0" w:color="CCCCCC"/>
              <w:left w:val="outset" w:sz="6" w:space="0" w:color="CCCCCC"/>
              <w:bottom w:val="outset" w:sz="6" w:space="0" w:color="CCCCCC"/>
              <w:right w:val="outset" w:sz="6" w:space="0" w:color="CCCCCC"/>
            </w:tcBorders>
            <w:vAlign w:val="center"/>
          </w:tcPr>
          <w:p w14:paraId="52C35667" w14:textId="032C7F5C" w:rsidR="00C84F85" w:rsidRPr="001132F9" w:rsidRDefault="00532FED" w:rsidP="00660796">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Español</w:t>
            </w:r>
          </w:p>
          <w:p w14:paraId="4A2D3606" w14:textId="60258B0C" w:rsidR="004A4662" w:rsidRPr="001132F9" w:rsidRDefault="00D37702" w:rsidP="00660796">
            <w:pPr>
              <w:spacing w:line="240" w:lineRule="auto"/>
              <w:rPr>
                <w:rFonts w:ascii="Museo Sans 100" w:hAnsi="Museo Sans 100" w:cs="Arial"/>
                <w:sz w:val="24"/>
                <w:szCs w:val="24"/>
                <w:lang w:val="es-ES"/>
              </w:rPr>
            </w:pPr>
            <w:r w:rsidRPr="001132F9">
              <w:rPr>
                <w:rFonts w:ascii="Museo Sans 100" w:hAnsi="Museo Sans 100" w:cs="Arial"/>
                <w:color w:val="000000"/>
                <w:sz w:val="24"/>
                <w:szCs w:val="24"/>
                <w:lang w:eastAsia="es-SV"/>
              </w:rPr>
              <w:t xml:space="preserve">Spa </w:t>
            </w:r>
            <w:r w:rsidR="00C84F85" w:rsidRPr="001132F9">
              <w:rPr>
                <w:rFonts w:ascii="Museo Sans 100" w:hAnsi="Museo Sans 100" w:cs="Arial"/>
                <w:color w:val="000000"/>
                <w:sz w:val="24"/>
                <w:szCs w:val="24"/>
                <w:lang w:eastAsia="es-SV"/>
              </w:rPr>
              <w:t>[</w:t>
            </w:r>
            <w:r w:rsidRPr="001132F9">
              <w:rPr>
                <w:rFonts w:ascii="Museo Sans 100" w:hAnsi="Museo Sans 100" w:cs="Arial"/>
                <w:color w:val="000000"/>
                <w:sz w:val="24"/>
                <w:szCs w:val="24"/>
                <w:lang w:eastAsia="es-SV"/>
              </w:rPr>
              <w:t>ISO 639-2</w:t>
            </w:r>
            <w:r w:rsidR="00C84F85" w:rsidRPr="001132F9">
              <w:rPr>
                <w:rFonts w:ascii="Museo Sans 100" w:hAnsi="Museo Sans 100" w:cs="Arial"/>
                <w:color w:val="000000"/>
                <w:sz w:val="24"/>
                <w:szCs w:val="24"/>
                <w:lang w:eastAsia="es-SV"/>
              </w:rPr>
              <w:t>]</w:t>
            </w:r>
          </w:p>
        </w:tc>
      </w:tr>
      <w:tr w:rsidR="004B79B6" w:rsidRPr="00660796" w14:paraId="1DDEC304" w14:textId="77777777" w:rsidTr="001E2CA0">
        <w:trPr>
          <w:trHeight w:val="910"/>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6359A6EF" w14:textId="77777777" w:rsidR="004B79B6" w:rsidRPr="001132F9" w:rsidRDefault="004B79B6"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t xml:space="preserve">6.8 Fuentes </w:t>
            </w:r>
          </w:p>
        </w:tc>
        <w:tc>
          <w:tcPr>
            <w:tcW w:w="3954" w:type="pct"/>
            <w:tcBorders>
              <w:top w:val="outset" w:sz="6" w:space="0" w:color="CCCCCC"/>
              <w:left w:val="outset" w:sz="6" w:space="0" w:color="CCCCCC"/>
              <w:bottom w:val="outset" w:sz="6" w:space="0" w:color="CCCCCC"/>
              <w:right w:val="outset" w:sz="6" w:space="0" w:color="CCCCCC"/>
            </w:tcBorders>
            <w:vAlign w:val="center"/>
          </w:tcPr>
          <w:p w14:paraId="6908114F" w14:textId="5FEA1B49" w:rsidR="00934DCF" w:rsidRPr="001132F9" w:rsidRDefault="00934DCF" w:rsidP="00660796">
            <w:pPr>
              <w:pStyle w:val="Prrafodelista"/>
              <w:numPr>
                <w:ilvl w:val="0"/>
                <w:numId w:val="26"/>
              </w:numPr>
              <w:spacing w:line="240" w:lineRule="auto"/>
              <w:ind w:left="351" w:hanging="218"/>
              <w:jc w:val="both"/>
              <w:rPr>
                <w:rFonts w:ascii="Museo Sans 100" w:hAnsi="Museo Sans 100" w:cs="Arial"/>
                <w:sz w:val="24"/>
                <w:szCs w:val="24"/>
                <w:lang w:val="es-ES"/>
              </w:rPr>
            </w:pPr>
            <w:r w:rsidRPr="001132F9">
              <w:rPr>
                <w:rFonts w:ascii="Museo Sans 100" w:hAnsi="Museo Sans 100" w:cs="Arial"/>
                <w:sz w:val="24"/>
                <w:szCs w:val="24"/>
                <w:lang w:val="es-ES"/>
              </w:rPr>
              <w:t>Ley de La Caja Mutual de los Empleados del Ministerio de Educación</w:t>
            </w:r>
          </w:p>
          <w:p w14:paraId="48A0C03E" w14:textId="2FCB2B68" w:rsidR="00934DCF" w:rsidRPr="001132F9" w:rsidRDefault="00934DCF" w:rsidP="00660796">
            <w:pPr>
              <w:pStyle w:val="Prrafodelista"/>
              <w:numPr>
                <w:ilvl w:val="0"/>
                <w:numId w:val="26"/>
              </w:numPr>
              <w:spacing w:line="240" w:lineRule="auto"/>
              <w:ind w:left="351" w:hanging="218"/>
              <w:jc w:val="both"/>
              <w:rPr>
                <w:rFonts w:ascii="Museo Sans 100" w:hAnsi="Museo Sans 100" w:cs="Arial"/>
                <w:sz w:val="24"/>
                <w:szCs w:val="24"/>
                <w:lang w:val="es-ES"/>
              </w:rPr>
            </w:pPr>
            <w:r w:rsidRPr="001132F9">
              <w:rPr>
                <w:rFonts w:ascii="Museo Sans 100" w:hAnsi="Museo Sans 100" w:cs="Arial"/>
                <w:sz w:val="24"/>
                <w:szCs w:val="24"/>
                <w:lang w:val="es-ES"/>
              </w:rPr>
              <w:t>Unidad de Acceso a la Información Publica</w:t>
            </w:r>
          </w:p>
          <w:p w14:paraId="416013A7" w14:textId="5DA96348" w:rsidR="004B79B6" w:rsidRPr="001132F9" w:rsidRDefault="001C1CB5" w:rsidP="00660796">
            <w:pPr>
              <w:pStyle w:val="Prrafodelista"/>
              <w:numPr>
                <w:ilvl w:val="0"/>
                <w:numId w:val="26"/>
              </w:numPr>
              <w:spacing w:line="240" w:lineRule="auto"/>
              <w:ind w:left="351" w:hanging="218"/>
              <w:jc w:val="both"/>
              <w:rPr>
                <w:rFonts w:ascii="Museo Sans 100" w:hAnsi="Museo Sans 100" w:cs="Arial"/>
                <w:sz w:val="24"/>
                <w:szCs w:val="24"/>
                <w:lang w:val="es-ES"/>
              </w:rPr>
            </w:pPr>
            <w:r w:rsidRPr="001132F9">
              <w:rPr>
                <w:rFonts w:ascii="Museo Sans 100" w:hAnsi="Museo Sans 100" w:cs="Arial"/>
                <w:sz w:val="24"/>
                <w:szCs w:val="24"/>
                <w:lang w:val="es-ES"/>
              </w:rPr>
              <w:t>Instrumentos Archivísticos de la Unidad de Gestión Documental y Archivo.</w:t>
            </w:r>
          </w:p>
        </w:tc>
      </w:tr>
      <w:tr w:rsidR="004A4662" w:rsidRPr="00660796" w14:paraId="21BD2E3F" w14:textId="77777777" w:rsidTr="001E2CA0">
        <w:trPr>
          <w:trHeight w:val="798"/>
          <w:tblCellSpacing w:w="0" w:type="dxa"/>
          <w:jc w:val="center"/>
        </w:trPr>
        <w:tc>
          <w:tcPr>
            <w:tcW w:w="1046" w:type="pct"/>
            <w:tcBorders>
              <w:top w:val="outset" w:sz="6" w:space="0" w:color="CCCCCC"/>
              <w:left w:val="outset" w:sz="6" w:space="0" w:color="CCCCCC"/>
              <w:bottom w:val="outset" w:sz="6" w:space="0" w:color="CCCCCC"/>
              <w:right w:val="outset" w:sz="6" w:space="0" w:color="CCCCCC"/>
            </w:tcBorders>
            <w:vAlign w:val="center"/>
          </w:tcPr>
          <w:p w14:paraId="05EC2B20" w14:textId="77777777" w:rsidR="004A4662" w:rsidRPr="001132F9" w:rsidRDefault="004A4662" w:rsidP="00660796">
            <w:pPr>
              <w:spacing w:line="240" w:lineRule="auto"/>
              <w:rPr>
                <w:rFonts w:ascii="Museo Sans 100" w:hAnsi="Museo Sans 100" w:cs="Arial"/>
                <w:bCs/>
                <w:sz w:val="24"/>
                <w:szCs w:val="24"/>
                <w:lang w:val="es-ES"/>
              </w:rPr>
            </w:pPr>
            <w:r w:rsidRPr="001132F9">
              <w:rPr>
                <w:rFonts w:ascii="Museo Sans 100" w:hAnsi="Museo Sans 100" w:cs="Arial"/>
                <w:bCs/>
                <w:sz w:val="24"/>
                <w:szCs w:val="24"/>
                <w:lang w:val="es-ES"/>
              </w:rPr>
              <w:t>6.9. Notas de mantenimiento</w:t>
            </w:r>
          </w:p>
        </w:tc>
        <w:tc>
          <w:tcPr>
            <w:tcW w:w="3954" w:type="pct"/>
            <w:tcBorders>
              <w:top w:val="outset" w:sz="6" w:space="0" w:color="CCCCCC"/>
              <w:left w:val="outset" w:sz="6" w:space="0" w:color="CCCCCC"/>
              <w:bottom w:val="outset" w:sz="6" w:space="0" w:color="CCCCCC"/>
              <w:right w:val="outset" w:sz="6" w:space="0" w:color="CCCCCC"/>
            </w:tcBorders>
            <w:vAlign w:val="center"/>
          </w:tcPr>
          <w:p w14:paraId="7771590F" w14:textId="26E6E69C" w:rsidR="001C1CB5" w:rsidRPr="001132F9" w:rsidRDefault="001C1CB5" w:rsidP="00660796">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2023. Inés Margarita Ortez Sánchez, Oficial de Gestión Documental y Archivos</w:t>
            </w:r>
            <w:r w:rsidR="00295187" w:rsidRPr="001132F9">
              <w:rPr>
                <w:rFonts w:ascii="Museo Sans 100" w:hAnsi="Museo Sans 100" w:cs="Arial"/>
                <w:sz w:val="24"/>
                <w:szCs w:val="24"/>
                <w:lang w:val="es-ES"/>
              </w:rPr>
              <w:t xml:space="preserve">  </w:t>
            </w:r>
          </w:p>
          <w:p w14:paraId="503F26B8" w14:textId="587ABB54" w:rsidR="00E27A61" w:rsidRPr="001132F9" w:rsidRDefault="001C1CB5" w:rsidP="00660796">
            <w:pPr>
              <w:spacing w:line="240" w:lineRule="auto"/>
              <w:rPr>
                <w:rFonts w:ascii="Museo Sans 100" w:hAnsi="Museo Sans 100" w:cs="Arial"/>
                <w:sz w:val="24"/>
                <w:szCs w:val="24"/>
                <w:lang w:val="es-ES"/>
              </w:rPr>
            </w:pPr>
            <w:r w:rsidRPr="001132F9">
              <w:rPr>
                <w:rFonts w:ascii="Museo Sans 100" w:hAnsi="Museo Sans 100" w:cs="Arial"/>
                <w:sz w:val="24"/>
                <w:szCs w:val="24"/>
                <w:lang w:val="es-ES"/>
              </w:rPr>
              <w:t xml:space="preserve">2024. </w:t>
            </w:r>
            <w:r w:rsidR="00405AE5" w:rsidRPr="001132F9">
              <w:rPr>
                <w:rFonts w:ascii="Museo Sans 100" w:hAnsi="Museo Sans 100" w:cs="Arial"/>
                <w:sz w:val="24"/>
                <w:szCs w:val="24"/>
                <w:lang w:val="es-ES"/>
              </w:rPr>
              <w:t>Raúl Gutiérrez Quijada</w:t>
            </w:r>
            <w:r w:rsidR="008E40B4" w:rsidRPr="001132F9">
              <w:rPr>
                <w:rFonts w:ascii="Museo Sans 100" w:hAnsi="Museo Sans 100" w:cs="Arial"/>
                <w:sz w:val="24"/>
                <w:szCs w:val="24"/>
                <w:lang w:val="es-ES"/>
              </w:rPr>
              <w:t>,</w:t>
            </w:r>
            <w:r w:rsidR="004E0B39" w:rsidRPr="001132F9">
              <w:rPr>
                <w:rFonts w:ascii="Museo Sans 100" w:hAnsi="Museo Sans 100" w:cs="Arial"/>
                <w:sz w:val="24"/>
                <w:szCs w:val="24"/>
                <w:lang w:val="es-ES"/>
              </w:rPr>
              <w:t xml:space="preserve"> Oficial de </w:t>
            </w:r>
            <w:r w:rsidR="00E84C96" w:rsidRPr="001132F9">
              <w:rPr>
                <w:rFonts w:ascii="Museo Sans 100" w:hAnsi="Museo Sans 100" w:cs="Arial"/>
                <w:sz w:val="24"/>
                <w:szCs w:val="24"/>
                <w:lang w:val="es-ES"/>
              </w:rPr>
              <w:t xml:space="preserve">Gestión Documental y </w:t>
            </w:r>
            <w:r w:rsidR="004E0B39" w:rsidRPr="001132F9">
              <w:rPr>
                <w:rFonts w:ascii="Museo Sans 100" w:hAnsi="Museo Sans 100" w:cs="Arial"/>
                <w:sz w:val="24"/>
                <w:szCs w:val="24"/>
                <w:lang w:val="es-ES"/>
              </w:rPr>
              <w:t>Archivos</w:t>
            </w:r>
          </w:p>
        </w:tc>
      </w:tr>
    </w:tbl>
    <w:p w14:paraId="71A3F2B6" w14:textId="77777777" w:rsidR="004A4662" w:rsidRDefault="004A4662" w:rsidP="0050462B">
      <w:pPr>
        <w:rPr>
          <w:rFonts w:ascii="Arial" w:hAnsi="Arial" w:cs="Arial"/>
          <w:b/>
          <w:sz w:val="20"/>
          <w:szCs w:val="20"/>
        </w:rPr>
      </w:pPr>
    </w:p>
    <w:sectPr w:rsidR="004A4662" w:rsidSect="00F37F5C">
      <w:headerReference w:type="first" r:id="rId16"/>
      <w:pgSz w:w="12240" w:h="15840"/>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E96D0" w14:textId="77777777" w:rsidR="00F37F5C" w:rsidRDefault="00F37F5C" w:rsidP="007C6E5C">
      <w:pPr>
        <w:spacing w:after="0" w:line="240" w:lineRule="auto"/>
      </w:pPr>
      <w:r>
        <w:separator/>
      </w:r>
    </w:p>
  </w:endnote>
  <w:endnote w:type="continuationSeparator" w:id="0">
    <w:p w14:paraId="06362AFA" w14:textId="77777777" w:rsidR="00F37F5C" w:rsidRDefault="00F37F5C" w:rsidP="007C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Std">
    <w:altName w:val="Nyala"/>
    <w:panose1 w:val="02020605060306020A03"/>
    <w:charset w:val="00"/>
    <w:family w:val="roman"/>
    <w:notTrueType/>
    <w:pitch w:val="variable"/>
    <w:sig w:usb0="800000AF" w:usb1="5000205B"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Museo 1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62F7B" w14:textId="4B4F0514" w:rsidR="00202DA0" w:rsidRPr="005B4BEE" w:rsidRDefault="005B4BEE" w:rsidP="005B4BEE">
    <w:pPr>
      <w:pStyle w:val="Piedepgina"/>
      <w:jc w:val="right"/>
      <w:rPr>
        <w:rFonts w:ascii="Museo Sans 100" w:hAnsi="Museo Sans 100"/>
        <w:sz w:val="18"/>
      </w:rPr>
    </w:pPr>
    <w:r>
      <w:rPr>
        <w:rFonts w:ascii="Museo Sans 100" w:hAnsi="Museo Sans 100"/>
        <w:sz w:val="18"/>
      </w:rPr>
      <w:t>202</w:t>
    </w:r>
    <w:r w:rsidR="00405AE5">
      <w:rPr>
        <w:rFonts w:ascii="Museo Sans 100" w:hAnsi="Museo Sans 100"/>
        <w:sz w:val="18"/>
      </w:rPr>
      <w:t>4</w:t>
    </w:r>
    <w:r>
      <w:rPr>
        <w:rFonts w:ascii="Museo Sans 100" w:hAnsi="Museo Sans 100"/>
        <w:sz w:val="18"/>
      </w:rPr>
      <w:t xml:space="preserve"> || </w:t>
    </w:r>
    <w:r w:rsidRPr="005B4BEE">
      <w:rPr>
        <w:rFonts w:ascii="Museo Sans 100" w:hAnsi="Museo Sans 100"/>
        <w:sz w:val="18"/>
      </w:rPr>
      <w:t>Guía de Archivo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CA04F" w14:textId="77777777" w:rsidR="00F37F5C" w:rsidRDefault="00F37F5C" w:rsidP="007C6E5C">
      <w:pPr>
        <w:spacing w:after="0" w:line="240" w:lineRule="auto"/>
      </w:pPr>
      <w:r>
        <w:separator/>
      </w:r>
    </w:p>
  </w:footnote>
  <w:footnote w:type="continuationSeparator" w:id="0">
    <w:p w14:paraId="0647EB99" w14:textId="77777777" w:rsidR="00F37F5C" w:rsidRDefault="00F37F5C" w:rsidP="007C6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50B32" w14:textId="77777777" w:rsidR="003855E9" w:rsidRDefault="003855E9">
    <w:pPr>
      <w:pStyle w:val="Encabezado"/>
    </w:pPr>
    <w:r>
      <w:rPr>
        <w:noProof/>
        <w:lang w:eastAsia="es-SV"/>
      </w:rPr>
      <w:drawing>
        <wp:inline distT="0" distB="0" distL="0" distR="0" wp14:anchorId="1CD622D4" wp14:editId="5E02D4D0">
          <wp:extent cx="1773555" cy="723900"/>
          <wp:effectExtent l="0" t="0" r="0" b="0"/>
          <wp:docPr id="13" name="Imagen 13">
            <a:extLst xmlns:a="http://schemas.openxmlformats.org/drawingml/2006/main">
              <a:ext uri="{FF2B5EF4-FFF2-40B4-BE49-F238E27FC236}">
                <a16:creationId xmlns:a16="http://schemas.microsoft.com/office/drawing/2014/main" id="{8012CD72-292C-4742-B7CF-01F333D01024}"/>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8012CD72-292C-4742-B7CF-01F333D01024}"/>
                      </a:ext>
                    </a:extLst>
                  </pic:cNvPr>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7338" b="11010"/>
                  <a:stretch/>
                </pic:blipFill>
                <pic:spPr bwMode="auto">
                  <a:xfrm>
                    <a:off x="0" y="0"/>
                    <a:ext cx="1773555" cy="7239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7EE52" w14:textId="77777777" w:rsidR="003855E9" w:rsidRDefault="003855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2ADD"/>
    <w:multiLevelType w:val="hybridMultilevel"/>
    <w:tmpl w:val="5ACA605E"/>
    <w:lvl w:ilvl="0" w:tplc="FFFFFFFF">
      <w:start w:val="1"/>
      <w:numFmt w:val="decimal"/>
      <w:lvlText w:val="%1."/>
      <w:lvlJc w:val="left"/>
      <w:pPr>
        <w:tabs>
          <w:tab w:val="num" w:pos="720"/>
        </w:tabs>
        <w:ind w:left="720" w:hanging="720"/>
      </w:pPr>
      <w:rPr>
        <w:rFonts w:hint="default"/>
      </w:rPr>
    </w:lvl>
    <w:lvl w:ilvl="1" w:tplc="FFFFFFFF">
      <w:start w:val="1"/>
      <w:numFmt w:val="decimal"/>
      <w:lvlText w:val="%2."/>
      <w:lvlJc w:val="left"/>
      <w:pPr>
        <w:tabs>
          <w:tab w:val="num" w:pos="720"/>
        </w:tabs>
        <w:ind w:left="72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883D21"/>
    <w:multiLevelType w:val="multilevel"/>
    <w:tmpl w:val="DC068E44"/>
    <w:lvl w:ilvl="0">
      <w:start w:val="2"/>
      <w:numFmt w:val="decimal"/>
      <w:pStyle w:val="Ttulo2"/>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E33A0B"/>
    <w:multiLevelType w:val="hybridMultilevel"/>
    <w:tmpl w:val="C8B8F228"/>
    <w:lvl w:ilvl="0" w:tplc="DC16E1E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C70A6E"/>
    <w:multiLevelType w:val="multilevel"/>
    <w:tmpl w:val="4FA4AE68"/>
    <w:lvl w:ilvl="0">
      <w:start w:val="1"/>
      <w:numFmt w:val="decimal"/>
      <w:lvlText w:val="%1."/>
      <w:lvlJc w:val="left"/>
      <w:pPr>
        <w:ind w:left="735" w:hanging="360"/>
      </w:pPr>
      <w:rPr>
        <w:rFonts w:hint="default"/>
      </w:rPr>
    </w:lvl>
    <w:lvl w:ilvl="1">
      <w:start w:val="1"/>
      <w:numFmt w:val="decimal"/>
      <w:isLgl/>
      <w:lvlText w:val="%1.%2."/>
      <w:lvlJc w:val="left"/>
      <w:pPr>
        <w:ind w:left="1095" w:hanging="72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455" w:hanging="108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5" w:hanging="1800"/>
      </w:pPr>
      <w:rPr>
        <w:rFonts w:hint="default"/>
      </w:rPr>
    </w:lvl>
    <w:lvl w:ilvl="8">
      <w:start w:val="1"/>
      <w:numFmt w:val="decimal"/>
      <w:isLgl/>
      <w:lvlText w:val="%1.%2.%3.%4.%5.%6.%7.%8.%9."/>
      <w:lvlJc w:val="left"/>
      <w:pPr>
        <w:ind w:left="2535" w:hanging="2160"/>
      </w:pPr>
      <w:rPr>
        <w:rFonts w:hint="default"/>
      </w:rPr>
    </w:lvl>
  </w:abstractNum>
  <w:abstractNum w:abstractNumId="4" w15:restartNumberingAfterBreak="0">
    <w:nsid w:val="239F3362"/>
    <w:multiLevelType w:val="hybridMultilevel"/>
    <w:tmpl w:val="108AF9B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260555A9"/>
    <w:multiLevelType w:val="hybridMultilevel"/>
    <w:tmpl w:val="FD80C9F8"/>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D7F22C5"/>
    <w:multiLevelType w:val="hybridMultilevel"/>
    <w:tmpl w:val="759660D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456EFF"/>
    <w:multiLevelType w:val="hybridMultilevel"/>
    <w:tmpl w:val="11E030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3417372"/>
    <w:multiLevelType w:val="hybridMultilevel"/>
    <w:tmpl w:val="7F4274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366042D"/>
    <w:multiLevelType w:val="hybridMultilevel"/>
    <w:tmpl w:val="DE6C50A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7457E7C"/>
    <w:multiLevelType w:val="hybridMultilevel"/>
    <w:tmpl w:val="5EAA10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AF51876"/>
    <w:multiLevelType w:val="hybridMultilevel"/>
    <w:tmpl w:val="5C4666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4ED7E61"/>
    <w:multiLevelType w:val="hybridMultilevel"/>
    <w:tmpl w:val="FE940706"/>
    <w:lvl w:ilvl="0" w:tplc="6480FBA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4EF4A3B"/>
    <w:multiLevelType w:val="hybridMultilevel"/>
    <w:tmpl w:val="FAFEA27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5D300B4"/>
    <w:multiLevelType w:val="hybridMultilevel"/>
    <w:tmpl w:val="347A8DFA"/>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5" w15:restartNumberingAfterBreak="0">
    <w:nsid w:val="464B0107"/>
    <w:multiLevelType w:val="hybridMultilevel"/>
    <w:tmpl w:val="25D47F98"/>
    <w:lvl w:ilvl="0" w:tplc="440A000F">
      <w:start w:val="1"/>
      <w:numFmt w:val="decimal"/>
      <w:lvlText w:val="%1."/>
      <w:lvlJc w:val="left"/>
      <w:pPr>
        <w:ind w:left="2520" w:hanging="360"/>
      </w:pPr>
    </w:lvl>
    <w:lvl w:ilvl="1" w:tplc="440A0019" w:tentative="1">
      <w:start w:val="1"/>
      <w:numFmt w:val="lowerLetter"/>
      <w:lvlText w:val="%2."/>
      <w:lvlJc w:val="left"/>
      <w:pPr>
        <w:ind w:left="3240" w:hanging="360"/>
      </w:pPr>
    </w:lvl>
    <w:lvl w:ilvl="2" w:tplc="440A001B" w:tentative="1">
      <w:start w:val="1"/>
      <w:numFmt w:val="lowerRoman"/>
      <w:lvlText w:val="%3."/>
      <w:lvlJc w:val="right"/>
      <w:pPr>
        <w:ind w:left="3960" w:hanging="180"/>
      </w:pPr>
    </w:lvl>
    <w:lvl w:ilvl="3" w:tplc="440A000F" w:tentative="1">
      <w:start w:val="1"/>
      <w:numFmt w:val="decimal"/>
      <w:lvlText w:val="%4."/>
      <w:lvlJc w:val="left"/>
      <w:pPr>
        <w:ind w:left="4680" w:hanging="360"/>
      </w:pPr>
    </w:lvl>
    <w:lvl w:ilvl="4" w:tplc="440A0019" w:tentative="1">
      <w:start w:val="1"/>
      <w:numFmt w:val="lowerLetter"/>
      <w:lvlText w:val="%5."/>
      <w:lvlJc w:val="left"/>
      <w:pPr>
        <w:ind w:left="5400" w:hanging="360"/>
      </w:pPr>
    </w:lvl>
    <w:lvl w:ilvl="5" w:tplc="440A001B" w:tentative="1">
      <w:start w:val="1"/>
      <w:numFmt w:val="lowerRoman"/>
      <w:lvlText w:val="%6."/>
      <w:lvlJc w:val="right"/>
      <w:pPr>
        <w:ind w:left="6120" w:hanging="180"/>
      </w:pPr>
    </w:lvl>
    <w:lvl w:ilvl="6" w:tplc="440A000F" w:tentative="1">
      <w:start w:val="1"/>
      <w:numFmt w:val="decimal"/>
      <w:lvlText w:val="%7."/>
      <w:lvlJc w:val="left"/>
      <w:pPr>
        <w:ind w:left="6840" w:hanging="360"/>
      </w:pPr>
    </w:lvl>
    <w:lvl w:ilvl="7" w:tplc="440A0019" w:tentative="1">
      <w:start w:val="1"/>
      <w:numFmt w:val="lowerLetter"/>
      <w:lvlText w:val="%8."/>
      <w:lvlJc w:val="left"/>
      <w:pPr>
        <w:ind w:left="7560" w:hanging="360"/>
      </w:pPr>
    </w:lvl>
    <w:lvl w:ilvl="8" w:tplc="440A001B" w:tentative="1">
      <w:start w:val="1"/>
      <w:numFmt w:val="lowerRoman"/>
      <w:lvlText w:val="%9."/>
      <w:lvlJc w:val="right"/>
      <w:pPr>
        <w:ind w:left="8280" w:hanging="180"/>
      </w:pPr>
    </w:lvl>
  </w:abstractNum>
  <w:abstractNum w:abstractNumId="16" w15:restartNumberingAfterBreak="0">
    <w:nsid w:val="4E555B89"/>
    <w:multiLevelType w:val="hybridMultilevel"/>
    <w:tmpl w:val="C2A861D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15:restartNumberingAfterBreak="0">
    <w:nsid w:val="4EC363D8"/>
    <w:multiLevelType w:val="hybridMultilevel"/>
    <w:tmpl w:val="61F2FD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7337BA0"/>
    <w:multiLevelType w:val="multilevel"/>
    <w:tmpl w:val="17FC9D7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602DD9"/>
    <w:multiLevelType w:val="hybridMultilevel"/>
    <w:tmpl w:val="E5AEF1E4"/>
    <w:lvl w:ilvl="0" w:tplc="2090A4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871408A"/>
    <w:multiLevelType w:val="hybridMultilevel"/>
    <w:tmpl w:val="6B04E310"/>
    <w:lvl w:ilvl="0" w:tplc="FFFFFFFF">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C0E41F0"/>
    <w:multiLevelType w:val="hybridMultilevel"/>
    <w:tmpl w:val="91C23C4A"/>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37F3B1A"/>
    <w:multiLevelType w:val="hybridMultilevel"/>
    <w:tmpl w:val="46B86A2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3" w15:restartNumberingAfterBreak="0">
    <w:nsid w:val="642B07B3"/>
    <w:multiLevelType w:val="hybridMultilevel"/>
    <w:tmpl w:val="729AEE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4BE0F4D"/>
    <w:multiLevelType w:val="hybridMultilevel"/>
    <w:tmpl w:val="46B29974"/>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15:restartNumberingAfterBreak="0">
    <w:nsid w:val="69FB1061"/>
    <w:multiLevelType w:val="hybridMultilevel"/>
    <w:tmpl w:val="07D867B2"/>
    <w:lvl w:ilvl="0" w:tplc="7356414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F667AFB"/>
    <w:multiLevelType w:val="hybridMultilevel"/>
    <w:tmpl w:val="8E42E49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7" w15:restartNumberingAfterBreak="0">
    <w:nsid w:val="70827601"/>
    <w:multiLevelType w:val="hybridMultilevel"/>
    <w:tmpl w:val="A1886F2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7844658"/>
    <w:multiLevelType w:val="hybridMultilevel"/>
    <w:tmpl w:val="B8567214"/>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15:restartNumberingAfterBreak="0">
    <w:nsid w:val="78B216CC"/>
    <w:multiLevelType w:val="hybridMultilevel"/>
    <w:tmpl w:val="35323F1C"/>
    <w:lvl w:ilvl="0" w:tplc="0C0A000F">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DE57B29"/>
    <w:multiLevelType w:val="hybridMultilevel"/>
    <w:tmpl w:val="D27680FA"/>
    <w:lvl w:ilvl="0" w:tplc="049C36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FF82013"/>
    <w:multiLevelType w:val="hybridMultilevel"/>
    <w:tmpl w:val="5C626E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511990593">
    <w:abstractNumId w:val="8"/>
  </w:num>
  <w:num w:numId="2" w16cid:durableId="1005475855">
    <w:abstractNumId w:val="1"/>
  </w:num>
  <w:num w:numId="3" w16cid:durableId="549876152">
    <w:abstractNumId w:val="21"/>
  </w:num>
  <w:num w:numId="4" w16cid:durableId="1752240086">
    <w:abstractNumId w:val="5"/>
  </w:num>
  <w:num w:numId="5" w16cid:durableId="850073032">
    <w:abstractNumId w:val="20"/>
  </w:num>
  <w:num w:numId="6" w16cid:durableId="1897428107">
    <w:abstractNumId w:val="0"/>
  </w:num>
  <w:num w:numId="7" w16cid:durableId="1384789675">
    <w:abstractNumId w:val="13"/>
  </w:num>
  <w:num w:numId="8" w16cid:durableId="521285353">
    <w:abstractNumId w:val="18"/>
  </w:num>
  <w:num w:numId="9" w16cid:durableId="1122959525">
    <w:abstractNumId w:val="3"/>
  </w:num>
  <w:num w:numId="10" w16cid:durableId="1437795173">
    <w:abstractNumId w:val="6"/>
  </w:num>
  <w:num w:numId="11" w16cid:durableId="635179168">
    <w:abstractNumId w:val="23"/>
  </w:num>
  <w:num w:numId="12" w16cid:durableId="840589141">
    <w:abstractNumId w:val="24"/>
  </w:num>
  <w:num w:numId="13" w16cid:durableId="1861314280">
    <w:abstractNumId w:val="17"/>
  </w:num>
  <w:num w:numId="14" w16cid:durableId="1389719724">
    <w:abstractNumId w:val="22"/>
  </w:num>
  <w:num w:numId="15" w16cid:durableId="732850031">
    <w:abstractNumId w:val="16"/>
  </w:num>
  <w:num w:numId="16" w16cid:durableId="1376809990">
    <w:abstractNumId w:val="14"/>
  </w:num>
  <w:num w:numId="17" w16cid:durableId="634985779">
    <w:abstractNumId w:val="9"/>
  </w:num>
  <w:num w:numId="18" w16cid:durableId="1693457350">
    <w:abstractNumId w:val="4"/>
  </w:num>
  <w:num w:numId="19" w16cid:durableId="814562636">
    <w:abstractNumId w:val="26"/>
  </w:num>
  <w:num w:numId="20" w16cid:durableId="555512895">
    <w:abstractNumId w:val="15"/>
  </w:num>
  <w:num w:numId="21" w16cid:durableId="2138336055">
    <w:abstractNumId w:val="27"/>
  </w:num>
  <w:num w:numId="22" w16cid:durableId="2112621410">
    <w:abstractNumId w:val="28"/>
  </w:num>
  <w:num w:numId="23" w16cid:durableId="1353648079">
    <w:abstractNumId w:val="11"/>
  </w:num>
  <w:num w:numId="24" w16cid:durableId="1715082004">
    <w:abstractNumId w:val="7"/>
  </w:num>
  <w:num w:numId="25" w16cid:durableId="1818456793">
    <w:abstractNumId w:val="10"/>
  </w:num>
  <w:num w:numId="26" w16cid:durableId="1141385031">
    <w:abstractNumId w:val="31"/>
  </w:num>
  <w:num w:numId="27" w16cid:durableId="1035157431">
    <w:abstractNumId w:val="19"/>
  </w:num>
  <w:num w:numId="28" w16cid:durableId="1972321817">
    <w:abstractNumId w:val="29"/>
  </w:num>
  <w:num w:numId="29" w16cid:durableId="2068458408">
    <w:abstractNumId w:val="30"/>
  </w:num>
  <w:num w:numId="30" w16cid:durableId="999893722">
    <w:abstractNumId w:val="25"/>
  </w:num>
  <w:num w:numId="31" w16cid:durableId="1789662351">
    <w:abstractNumId w:val="2"/>
  </w:num>
  <w:num w:numId="32" w16cid:durableId="869683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5C"/>
    <w:rsid w:val="00005719"/>
    <w:rsid w:val="00016DFA"/>
    <w:rsid w:val="000179A3"/>
    <w:rsid w:val="00026FD1"/>
    <w:rsid w:val="00044A32"/>
    <w:rsid w:val="00051B74"/>
    <w:rsid w:val="0005611D"/>
    <w:rsid w:val="00066F8C"/>
    <w:rsid w:val="0008635B"/>
    <w:rsid w:val="0008690B"/>
    <w:rsid w:val="000C1F07"/>
    <w:rsid w:val="000C2DA7"/>
    <w:rsid w:val="000C75E8"/>
    <w:rsid w:val="0011123E"/>
    <w:rsid w:val="001132F9"/>
    <w:rsid w:val="0011703E"/>
    <w:rsid w:val="00121FC3"/>
    <w:rsid w:val="0012487E"/>
    <w:rsid w:val="001365A6"/>
    <w:rsid w:val="001470FC"/>
    <w:rsid w:val="00181145"/>
    <w:rsid w:val="001856F4"/>
    <w:rsid w:val="00190280"/>
    <w:rsid w:val="00192378"/>
    <w:rsid w:val="001A4905"/>
    <w:rsid w:val="001B1D52"/>
    <w:rsid w:val="001C1CB5"/>
    <w:rsid w:val="001E2CA0"/>
    <w:rsid w:val="001E5E1C"/>
    <w:rsid w:val="001F1418"/>
    <w:rsid w:val="00202DA0"/>
    <w:rsid w:val="00204E23"/>
    <w:rsid w:val="002439AF"/>
    <w:rsid w:val="00247B36"/>
    <w:rsid w:val="00250014"/>
    <w:rsid w:val="00275A10"/>
    <w:rsid w:val="002769EF"/>
    <w:rsid w:val="00287BD2"/>
    <w:rsid w:val="00295187"/>
    <w:rsid w:val="002B1008"/>
    <w:rsid w:val="003056D5"/>
    <w:rsid w:val="0031085A"/>
    <w:rsid w:val="00321C5A"/>
    <w:rsid w:val="0032721E"/>
    <w:rsid w:val="003341A6"/>
    <w:rsid w:val="00343F3C"/>
    <w:rsid w:val="00355FF0"/>
    <w:rsid w:val="00356B1D"/>
    <w:rsid w:val="003855E9"/>
    <w:rsid w:val="003A6380"/>
    <w:rsid w:val="003B04E2"/>
    <w:rsid w:val="003D1618"/>
    <w:rsid w:val="003D75EE"/>
    <w:rsid w:val="00405AE5"/>
    <w:rsid w:val="00430101"/>
    <w:rsid w:val="0043242D"/>
    <w:rsid w:val="0043447C"/>
    <w:rsid w:val="00452330"/>
    <w:rsid w:val="00455AAC"/>
    <w:rsid w:val="00463796"/>
    <w:rsid w:val="00477D00"/>
    <w:rsid w:val="004A1974"/>
    <w:rsid w:val="004A4662"/>
    <w:rsid w:val="004A4A4E"/>
    <w:rsid w:val="004A5939"/>
    <w:rsid w:val="004B79B6"/>
    <w:rsid w:val="004E0B39"/>
    <w:rsid w:val="004E3B0B"/>
    <w:rsid w:val="004E654C"/>
    <w:rsid w:val="004F0A11"/>
    <w:rsid w:val="00503E56"/>
    <w:rsid w:val="0050462B"/>
    <w:rsid w:val="0051271C"/>
    <w:rsid w:val="00512D8F"/>
    <w:rsid w:val="00521683"/>
    <w:rsid w:val="00532FED"/>
    <w:rsid w:val="00562D03"/>
    <w:rsid w:val="0056625F"/>
    <w:rsid w:val="0057413F"/>
    <w:rsid w:val="005A1321"/>
    <w:rsid w:val="005B3DF5"/>
    <w:rsid w:val="005B4BEE"/>
    <w:rsid w:val="005B5302"/>
    <w:rsid w:val="005B7D0B"/>
    <w:rsid w:val="005F092F"/>
    <w:rsid w:val="005F3CFF"/>
    <w:rsid w:val="005F7C7A"/>
    <w:rsid w:val="006013BD"/>
    <w:rsid w:val="006073AB"/>
    <w:rsid w:val="00610B11"/>
    <w:rsid w:val="00641F17"/>
    <w:rsid w:val="006424A6"/>
    <w:rsid w:val="0065087F"/>
    <w:rsid w:val="00653F43"/>
    <w:rsid w:val="00660796"/>
    <w:rsid w:val="0066213D"/>
    <w:rsid w:val="00663ED5"/>
    <w:rsid w:val="0066565C"/>
    <w:rsid w:val="006801B8"/>
    <w:rsid w:val="00681DB2"/>
    <w:rsid w:val="006C3AA0"/>
    <w:rsid w:val="006C3AB2"/>
    <w:rsid w:val="006C5CE9"/>
    <w:rsid w:val="006D0558"/>
    <w:rsid w:val="00701356"/>
    <w:rsid w:val="0072234A"/>
    <w:rsid w:val="007331D7"/>
    <w:rsid w:val="00742979"/>
    <w:rsid w:val="007444FA"/>
    <w:rsid w:val="007463E3"/>
    <w:rsid w:val="007546CE"/>
    <w:rsid w:val="00771C23"/>
    <w:rsid w:val="00776E85"/>
    <w:rsid w:val="00777704"/>
    <w:rsid w:val="0079347E"/>
    <w:rsid w:val="007947BF"/>
    <w:rsid w:val="007A532E"/>
    <w:rsid w:val="007C530C"/>
    <w:rsid w:val="007C6E5C"/>
    <w:rsid w:val="007F041E"/>
    <w:rsid w:val="007F0475"/>
    <w:rsid w:val="007F7B9C"/>
    <w:rsid w:val="008034E6"/>
    <w:rsid w:val="0080403C"/>
    <w:rsid w:val="00807D19"/>
    <w:rsid w:val="00811A75"/>
    <w:rsid w:val="008232A2"/>
    <w:rsid w:val="008269D3"/>
    <w:rsid w:val="00843949"/>
    <w:rsid w:val="00885256"/>
    <w:rsid w:val="0089129A"/>
    <w:rsid w:val="0089567F"/>
    <w:rsid w:val="008B4744"/>
    <w:rsid w:val="008B58E6"/>
    <w:rsid w:val="008E40B4"/>
    <w:rsid w:val="008E4AB7"/>
    <w:rsid w:val="008E521F"/>
    <w:rsid w:val="008E6F6C"/>
    <w:rsid w:val="008F61BF"/>
    <w:rsid w:val="00902495"/>
    <w:rsid w:val="00903597"/>
    <w:rsid w:val="0091343F"/>
    <w:rsid w:val="00913AA3"/>
    <w:rsid w:val="009156B5"/>
    <w:rsid w:val="009254BA"/>
    <w:rsid w:val="00926514"/>
    <w:rsid w:val="0093314B"/>
    <w:rsid w:val="00934DCF"/>
    <w:rsid w:val="009515A0"/>
    <w:rsid w:val="00954286"/>
    <w:rsid w:val="00961324"/>
    <w:rsid w:val="00961C6D"/>
    <w:rsid w:val="0096566C"/>
    <w:rsid w:val="00972AB9"/>
    <w:rsid w:val="009862F4"/>
    <w:rsid w:val="009936FF"/>
    <w:rsid w:val="009949DA"/>
    <w:rsid w:val="009B317D"/>
    <w:rsid w:val="009E6F4A"/>
    <w:rsid w:val="009F2F68"/>
    <w:rsid w:val="00A118CE"/>
    <w:rsid w:val="00A149BD"/>
    <w:rsid w:val="00A2679E"/>
    <w:rsid w:val="00A36FF4"/>
    <w:rsid w:val="00A42214"/>
    <w:rsid w:val="00A522E0"/>
    <w:rsid w:val="00A63C98"/>
    <w:rsid w:val="00A67C54"/>
    <w:rsid w:val="00A71865"/>
    <w:rsid w:val="00A7492C"/>
    <w:rsid w:val="00A91437"/>
    <w:rsid w:val="00AA6065"/>
    <w:rsid w:val="00AB513C"/>
    <w:rsid w:val="00AC22C4"/>
    <w:rsid w:val="00AC7424"/>
    <w:rsid w:val="00AD5451"/>
    <w:rsid w:val="00AF0E0C"/>
    <w:rsid w:val="00B136D0"/>
    <w:rsid w:val="00B13925"/>
    <w:rsid w:val="00B323EE"/>
    <w:rsid w:val="00B73F96"/>
    <w:rsid w:val="00B906D5"/>
    <w:rsid w:val="00BA1372"/>
    <w:rsid w:val="00BA37BF"/>
    <w:rsid w:val="00BD24D6"/>
    <w:rsid w:val="00BE1C19"/>
    <w:rsid w:val="00BE4E4F"/>
    <w:rsid w:val="00BE7E10"/>
    <w:rsid w:val="00C23BC4"/>
    <w:rsid w:val="00C3517F"/>
    <w:rsid w:val="00C37D55"/>
    <w:rsid w:val="00C53EA9"/>
    <w:rsid w:val="00C736B7"/>
    <w:rsid w:val="00C84F85"/>
    <w:rsid w:val="00C92D10"/>
    <w:rsid w:val="00CA086A"/>
    <w:rsid w:val="00CA256A"/>
    <w:rsid w:val="00CA5DA1"/>
    <w:rsid w:val="00CB57E0"/>
    <w:rsid w:val="00CF0696"/>
    <w:rsid w:val="00CF7C11"/>
    <w:rsid w:val="00D35633"/>
    <w:rsid w:val="00D37702"/>
    <w:rsid w:val="00D50C5C"/>
    <w:rsid w:val="00D53AFA"/>
    <w:rsid w:val="00D55443"/>
    <w:rsid w:val="00D67786"/>
    <w:rsid w:val="00D70F89"/>
    <w:rsid w:val="00D855B0"/>
    <w:rsid w:val="00D859E5"/>
    <w:rsid w:val="00D86380"/>
    <w:rsid w:val="00D972A2"/>
    <w:rsid w:val="00DB11C1"/>
    <w:rsid w:val="00DE3FCC"/>
    <w:rsid w:val="00DE7C6B"/>
    <w:rsid w:val="00E011D7"/>
    <w:rsid w:val="00E11734"/>
    <w:rsid w:val="00E27A61"/>
    <w:rsid w:val="00E41C92"/>
    <w:rsid w:val="00E50DCE"/>
    <w:rsid w:val="00E55C76"/>
    <w:rsid w:val="00E61407"/>
    <w:rsid w:val="00E84C96"/>
    <w:rsid w:val="00E96992"/>
    <w:rsid w:val="00E96E11"/>
    <w:rsid w:val="00EA78AF"/>
    <w:rsid w:val="00EE3F4A"/>
    <w:rsid w:val="00EE736E"/>
    <w:rsid w:val="00EF0BFA"/>
    <w:rsid w:val="00F220E5"/>
    <w:rsid w:val="00F2439F"/>
    <w:rsid w:val="00F31325"/>
    <w:rsid w:val="00F326A6"/>
    <w:rsid w:val="00F37F5C"/>
    <w:rsid w:val="00F50DA1"/>
    <w:rsid w:val="00F637DE"/>
    <w:rsid w:val="00F67EAF"/>
    <w:rsid w:val="00FA2AEE"/>
    <w:rsid w:val="00FB69B3"/>
    <w:rsid w:val="00FD6A5C"/>
    <w:rsid w:val="00FF29C4"/>
    <w:rsid w:val="00FF57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BAA6B"/>
  <w15:docId w15:val="{2A6E3E24-6471-42B4-8049-9023026E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04"/>
    <w:pPr>
      <w:spacing w:after="200" w:line="276" w:lineRule="auto"/>
    </w:pPr>
    <w:rPr>
      <w:rFonts w:cs="Calibri"/>
      <w:sz w:val="22"/>
      <w:szCs w:val="22"/>
      <w:lang w:eastAsia="en-US"/>
    </w:rPr>
  </w:style>
  <w:style w:type="paragraph" w:styleId="Ttulo1">
    <w:name w:val="heading 1"/>
    <w:basedOn w:val="Normal"/>
    <w:next w:val="Normal"/>
    <w:link w:val="Ttulo1Car"/>
    <w:qFormat/>
    <w:locked/>
    <w:rsid w:val="008E6F6C"/>
    <w:pPr>
      <w:keepNext/>
      <w:tabs>
        <w:tab w:val="left" w:pos="720"/>
        <w:tab w:val="left" w:pos="1440"/>
        <w:tab w:val="left" w:pos="2160"/>
        <w:tab w:val="right" w:leader="dot" w:pos="9180"/>
      </w:tabs>
      <w:spacing w:after="0" w:line="240" w:lineRule="auto"/>
      <w:ind w:left="1440" w:hanging="1440"/>
      <w:jc w:val="both"/>
      <w:outlineLvl w:val="0"/>
    </w:pPr>
    <w:rPr>
      <w:rFonts w:ascii="Times New Roman" w:eastAsia="Times New Roman" w:hAnsi="Times New Roman" w:cs="Times New Roman"/>
      <w:b/>
      <w:kern w:val="16"/>
      <w:position w:val="-6"/>
      <w:sz w:val="24"/>
      <w:szCs w:val="20"/>
      <w:lang w:val="es-ES" w:eastAsia="es-ES"/>
    </w:rPr>
  </w:style>
  <w:style w:type="paragraph" w:styleId="Ttulo2">
    <w:name w:val="heading 2"/>
    <w:basedOn w:val="Normal"/>
    <w:next w:val="Normal"/>
    <w:link w:val="Ttulo2Car"/>
    <w:qFormat/>
    <w:locked/>
    <w:rsid w:val="008E6F6C"/>
    <w:pPr>
      <w:keepNext/>
      <w:numPr>
        <w:numId w:val="2"/>
      </w:numPr>
      <w:tabs>
        <w:tab w:val="left" w:pos="2160"/>
        <w:tab w:val="right" w:leader="dot" w:pos="9180"/>
      </w:tabs>
      <w:spacing w:after="0" w:line="240" w:lineRule="auto"/>
      <w:jc w:val="both"/>
      <w:outlineLvl w:val="1"/>
    </w:pPr>
    <w:rPr>
      <w:rFonts w:ascii="Times New Roman" w:eastAsia="Times New Roman" w:hAnsi="Times New Roman" w:cs="Times New Roman"/>
      <w:b/>
      <w:kern w:val="16"/>
      <w:position w:val="-6"/>
      <w:sz w:val="24"/>
      <w:szCs w:val="20"/>
      <w:lang w:val="es-ES" w:eastAsia="es-ES"/>
    </w:rPr>
  </w:style>
  <w:style w:type="paragraph" w:styleId="Ttulo3">
    <w:name w:val="heading 3"/>
    <w:basedOn w:val="Normal"/>
    <w:next w:val="Normal"/>
    <w:link w:val="Ttulo3Car"/>
    <w:semiHidden/>
    <w:unhideWhenUsed/>
    <w:qFormat/>
    <w:locked/>
    <w:rsid w:val="004A466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locked/>
    <w:rsid w:val="004A466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locked/>
    <w:rsid w:val="004A466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locked/>
    <w:rsid w:val="004A466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semiHidden/>
    <w:unhideWhenUsed/>
    <w:qFormat/>
    <w:locked/>
    <w:rsid w:val="004A46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locked/>
    <w:rsid w:val="004A466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C6E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7C6E5C"/>
  </w:style>
  <w:style w:type="paragraph" w:styleId="Piedepgina">
    <w:name w:val="footer"/>
    <w:basedOn w:val="Normal"/>
    <w:link w:val="PiedepginaCar"/>
    <w:uiPriority w:val="99"/>
    <w:rsid w:val="007C6E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7C6E5C"/>
  </w:style>
  <w:style w:type="paragraph" w:customStyle="1" w:styleId="Textopredeterminado">
    <w:name w:val="Texto predeterminado"/>
    <w:basedOn w:val="Normal"/>
    <w:uiPriority w:val="99"/>
    <w:rsid w:val="00A7492C"/>
    <w:pPr>
      <w:spacing w:after="0" w:line="240" w:lineRule="auto"/>
    </w:pPr>
    <w:rPr>
      <w:rFonts w:ascii="Times New Roman" w:eastAsia="Times New Roman" w:hAnsi="Times New Roman" w:cs="Times New Roman"/>
      <w:sz w:val="24"/>
      <w:szCs w:val="24"/>
      <w:lang w:val="en-US" w:eastAsia="es-ES"/>
    </w:rPr>
  </w:style>
  <w:style w:type="character" w:styleId="Hipervnculo">
    <w:name w:val="Hyperlink"/>
    <w:basedOn w:val="Fuentedeprrafopredeter"/>
    <w:rsid w:val="005B7D0B"/>
    <w:rPr>
      <w:color w:val="0000FF"/>
      <w:u w:val="single"/>
    </w:rPr>
  </w:style>
  <w:style w:type="character" w:customStyle="1" w:styleId="Ttulo1Car">
    <w:name w:val="Título 1 Car"/>
    <w:basedOn w:val="Fuentedeprrafopredeter"/>
    <w:link w:val="Ttulo1"/>
    <w:rsid w:val="008E6F6C"/>
    <w:rPr>
      <w:rFonts w:ascii="Times New Roman" w:eastAsia="Times New Roman" w:hAnsi="Times New Roman"/>
      <w:b/>
      <w:kern w:val="16"/>
      <w:position w:val="-6"/>
      <w:sz w:val="24"/>
      <w:lang w:val="es-ES" w:eastAsia="es-ES"/>
    </w:rPr>
  </w:style>
  <w:style w:type="character" w:customStyle="1" w:styleId="Ttulo2Car">
    <w:name w:val="Título 2 Car"/>
    <w:basedOn w:val="Fuentedeprrafopredeter"/>
    <w:link w:val="Ttulo2"/>
    <w:rsid w:val="008E6F6C"/>
    <w:rPr>
      <w:rFonts w:ascii="Times New Roman" w:eastAsia="Times New Roman" w:hAnsi="Times New Roman"/>
      <w:b/>
      <w:kern w:val="16"/>
      <w:position w:val="-6"/>
      <w:sz w:val="24"/>
      <w:lang w:val="es-ES" w:eastAsia="es-ES"/>
    </w:rPr>
  </w:style>
  <w:style w:type="paragraph" w:styleId="Textodeglobo">
    <w:name w:val="Balloon Text"/>
    <w:basedOn w:val="Normal"/>
    <w:link w:val="TextodegloboCar"/>
    <w:uiPriority w:val="99"/>
    <w:semiHidden/>
    <w:unhideWhenUsed/>
    <w:rsid w:val="006801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1B8"/>
    <w:rPr>
      <w:rFonts w:ascii="Tahoma" w:hAnsi="Tahoma" w:cs="Tahoma"/>
      <w:sz w:val="16"/>
      <w:szCs w:val="16"/>
      <w:lang w:eastAsia="en-US"/>
    </w:rPr>
  </w:style>
  <w:style w:type="paragraph" w:styleId="Textoindependiente">
    <w:name w:val="Body Text"/>
    <w:basedOn w:val="Normal"/>
    <w:link w:val="TextoindependienteCar"/>
    <w:semiHidden/>
    <w:rsid w:val="004A4662"/>
    <w:pPr>
      <w:spacing w:after="0" w:line="240" w:lineRule="auto"/>
      <w:jc w:val="center"/>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4A4662"/>
    <w:rPr>
      <w:rFonts w:ascii="Times New Roman" w:eastAsia="Times New Roman" w:hAnsi="Times New Roman"/>
      <w:sz w:val="24"/>
      <w:szCs w:val="24"/>
      <w:lang w:eastAsia="es-ES"/>
    </w:rPr>
  </w:style>
  <w:style w:type="character" w:customStyle="1" w:styleId="Ttulo3Car">
    <w:name w:val="Título 3 Car"/>
    <w:basedOn w:val="Fuentedeprrafopredeter"/>
    <w:link w:val="Ttulo3"/>
    <w:semiHidden/>
    <w:rsid w:val="004A4662"/>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semiHidden/>
    <w:rsid w:val="004A4662"/>
    <w:rPr>
      <w:rFonts w:asciiTheme="majorHAnsi" w:eastAsiaTheme="majorEastAsia" w:hAnsiTheme="majorHAnsi" w:cstheme="majorBidi"/>
      <w:b/>
      <w:bCs/>
      <w:i/>
      <w:iCs/>
      <w:color w:val="4F81BD" w:themeColor="accent1"/>
      <w:sz w:val="22"/>
      <w:szCs w:val="22"/>
      <w:lang w:eastAsia="en-US"/>
    </w:rPr>
  </w:style>
  <w:style w:type="character" w:customStyle="1" w:styleId="Ttulo5Car">
    <w:name w:val="Título 5 Car"/>
    <w:basedOn w:val="Fuentedeprrafopredeter"/>
    <w:link w:val="Ttulo5"/>
    <w:semiHidden/>
    <w:rsid w:val="004A4662"/>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semiHidden/>
    <w:rsid w:val="004A4662"/>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semiHidden/>
    <w:rsid w:val="004A4662"/>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semiHidden/>
    <w:rsid w:val="004A4662"/>
    <w:rPr>
      <w:rFonts w:asciiTheme="majorHAnsi" w:eastAsiaTheme="majorEastAsia" w:hAnsiTheme="majorHAnsi" w:cstheme="majorBidi"/>
      <w:color w:val="404040" w:themeColor="text1" w:themeTint="BF"/>
      <w:lang w:eastAsia="en-US"/>
    </w:rPr>
  </w:style>
  <w:style w:type="paragraph" w:styleId="Prrafodelista">
    <w:name w:val="List Paragraph"/>
    <w:basedOn w:val="Normal"/>
    <w:uiPriority w:val="34"/>
    <w:qFormat/>
    <w:rsid w:val="00903597"/>
    <w:pPr>
      <w:ind w:left="720"/>
      <w:contextualSpacing/>
    </w:pPr>
  </w:style>
  <w:style w:type="character" w:customStyle="1" w:styleId="fontstyle01">
    <w:name w:val="fontstyle01"/>
    <w:basedOn w:val="Fuentedeprrafopredeter"/>
    <w:rsid w:val="0050462B"/>
    <w:rPr>
      <w:rFonts w:ascii="Arial-BoldMT" w:hAnsi="Arial-BoldMT" w:hint="default"/>
      <w:b/>
      <w:bCs/>
      <w:i w:val="0"/>
      <w:iCs w:val="0"/>
      <w:color w:val="000000"/>
      <w:sz w:val="22"/>
      <w:szCs w:val="22"/>
    </w:rPr>
  </w:style>
  <w:style w:type="character" w:styleId="Mencinsinresolver">
    <w:name w:val="Unresolved Mention"/>
    <w:basedOn w:val="Fuentedeprrafopredeter"/>
    <w:uiPriority w:val="99"/>
    <w:semiHidden/>
    <w:unhideWhenUsed/>
    <w:rsid w:val="00B73F96"/>
    <w:rPr>
      <w:color w:val="605E5C"/>
      <w:shd w:val="clear" w:color="auto" w:fill="E1DFDD"/>
    </w:rPr>
  </w:style>
  <w:style w:type="paragraph" w:styleId="NormalWeb">
    <w:name w:val="Normal (Web)"/>
    <w:basedOn w:val="Normal"/>
    <w:uiPriority w:val="99"/>
    <w:semiHidden/>
    <w:unhideWhenUsed/>
    <w:rsid w:val="0084394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58094">
      <w:bodyDiv w:val="1"/>
      <w:marLeft w:val="0"/>
      <w:marRight w:val="0"/>
      <w:marTop w:val="0"/>
      <w:marBottom w:val="0"/>
      <w:divBdr>
        <w:top w:val="none" w:sz="0" w:space="0" w:color="auto"/>
        <w:left w:val="none" w:sz="0" w:space="0" w:color="auto"/>
        <w:bottom w:val="none" w:sz="0" w:space="0" w:color="auto"/>
        <w:right w:val="none" w:sz="0" w:space="0" w:color="auto"/>
      </w:divBdr>
      <w:divsChild>
        <w:div w:id="379208083">
          <w:marLeft w:val="0"/>
          <w:marRight w:val="0"/>
          <w:marTop w:val="0"/>
          <w:marBottom w:val="0"/>
          <w:divBdr>
            <w:top w:val="none" w:sz="0" w:space="0" w:color="auto"/>
            <w:left w:val="none" w:sz="0" w:space="0" w:color="auto"/>
            <w:bottom w:val="none" w:sz="0" w:space="0" w:color="auto"/>
            <w:right w:val="none" w:sz="0" w:space="0" w:color="auto"/>
          </w:divBdr>
        </w:div>
        <w:div w:id="1393843111">
          <w:marLeft w:val="0"/>
          <w:marRight w:val="0"/>
          <w:marTop w:val="0"/>
          <w:marBottom w:val="0"/>
          <w:divBdr>
            <w:top w:val="none" w:sz="0" w:space="0" w:color="auto"/>
            <w:left w:val="none" w:sz="0" w:space="0" w:color="auto"/>
            <w:bottom w:val="none" w:sz="0" w:space="0" w:color="auto"/>
            <w:right w:val="none" w:sz="0" w:space="0" w:color="auto"/>
          </w:divBdr>
        </w:div>
        <w:div w:id="915478466">
          <w:marLeft w:val="0"/>
          <w:marRight w:val="0"/>
          <w:marTop w:val="0"/>
          <w:marBottom w:val="0"/>
          <w:divBdr>
            <w:top w:val="none" w:sz="0" w:space="0" w:color="auto"/>
            <w:left w:val="none" w:sz="0" w:space="0" w:color="auto"/>
            <w:bottom w:val="none" w:sz="0" w:space="0" w:color="auto"/>
            <w:right w:val="none" w:sz="0" w:space="0" w:color="auto"/>
          </w:divBdr>
        </w:div>
      </w:divsChild>
    </w:div>
    <w:div w:id="337972406">
      <w:bodyDiv w:val="1"/>
      <w:marLeft w:val="0"/>
      <w:marRight w:val="0"/>
      <w:marTop w:val="0"/>
      <w:marBottom w:val="0"/>
      <w:divBdr>
        <w:top w:val="none" w:sz="0" w:space="0" w:color="auto"/>
        <w:left w:val="none" w:sz="0" w:space="0" w:color="auto"/>
        <w:bottom w:val="none" w:sz="0" w:space="0" w:color="auto"/>
        <w:right w:val="none" w:sz="0" w:space="0" w:color="auto"/>
      </w:divBdr>
    </w:div>
    <w:div w:id="479229783">
      <w:bodyDiv w:val="1"/>
      <w:marLeft w:val="0"/>
      <w:marRight w:val="0"/>
      <w:marTop w:val="0"/>
      <w:marBottom w:val="0"/>
      <w:divBdr>
        <w:top w:val="none" w:sz="0" w:space="0" w:color="auto"/>
        <w:left w:val="none" w:sz="0" w:space="0" w:color="auto"/>
        <w:bottom w:val="none" w:sz="0" w:space="0" w:color="auto"/>
        <w:right w:val="none" w:sz="0" w:space="0" w:color="auto"/>
      </w:divBdr>
      <w:divsChild>
        <w:div w:id="1460419735">
          <w:marLeft w:val="0"/>
          <w:marRight w:val="0"/>
          <w:marTop w:val="0"/>
          <w:marBottom w:val="0"/>
          <w:divBdr>
            <w:top w:val="none" w:sz="0" w:space="0" w:color="auto"/>
            <w:left w:val="none" w:sz="0" w:space="0" w:color="auto"/>
            <w:bottom w:val="none" w:sz="0" w:space="0" w:color="auto"/>
            <w:right w:val="none" w:sz="0" w:space="0" w:color="auto"/>
          </w:divBdr>
        </w:div>
        <w:div w:id="2004627025">
          <w:marLeft w:val="0"/>
          <w:marRight w:val="0"/>
          <w:marTop w:val="0"/>
          <w:marBottom w:val="0"/>
          <w:divBdr>
            <w:top w:val="none" w:sz="0" w:space="0" w:color="auto"/>
            <w:left w:val="none" w:sz="0" w:space="0" w:color="auto"/>
            <w:bottom w:val="none" w:sz="0" w:space="0" w:color="auto"/>
            <w:right w:val="none" w:sz="0" w:space="0" w:color="auto"/>
          </w:divBdr>
        </w:div>
        <w:div w:id="2065371107">
          <w:marLeft w:val="0"/>
          <w:marRight w:val="0"/>
          <w:marTop w:val="0"/>
          <w:marBottom w:val="0"/>
          <w:divBdr>
            <w:top w:val="none" w:sz="0" w:space="0" w:color="auto"/>
            <w:left w:val="none" w:sz="0" w:space="0" w:color="auto"/>
            <w:bottom w:val="none" w:sz="0" w:space="0" w:color="auto"/>
            <w:right w:val="none" w:sz="0" w:space="0" w:color="auto"/>
          </w:divBdr>
        </w:div>
        <w:div w:id="303004534">
          <w:marLeft w:val="0"/>
          <w:marRight w:val="0"/>
          <w:marTop w:val="0"/>
          <w:marBottom w:val="0"/>
          <w:divBdr>
            <w:top w:val="none" w:sz="0" w:space="0" w:color="auto"/>
            <w:left w:val="none" w:sz="0" w:space="0" w:color="auto"/>
            <w:bottom w:val="none" w:sz="0" w:space="0" w:color="auto"/>
            <w:right w:val="none" w:sz="0" w:space="0" w:color="auto"/>
          </w:divBdr>
        </w:div>
        <w:div w:id="2042316770">
          <w:marLeft w:val="0"/>
          <w:marRight w:val="0"/>
          <w:marTop w:val="0"/>
          <w:marBottom w:val="0"/>
          <w:divBdr>
            <w:top w:val="none" w:sz="0" w:space="0" w:color="auto"/>
            <w:left w:val="none" w:sz="0" w:space="0" w:color="auto"/>
            <w:bottom w:val="none" w:sz="0" w:space="0" w:color="auto"/>
            <w:right w:val="none" w:sz="0" w:space="0" w:color="auto"/>
          </w:divBdr>
        </w:div>
        <w:div w:id="893126332">
          <w:marLeft w:val="0"/>
          <w:marRight w:val="0"/>
          <w:marTop w:val="0"/>
          <w:marBottom w:val="0"/>
          <w:divBdr>
            <w:top w:val="none" w:sz="0" w:space="0" w:color="auto"/>
            <w:left w:val="none" w:sz="0" w:space="0" w:color="auto"/>
            <w:bottom w:val="none" w:sz="0" w:space="0" w:color="auto"/>
            <w:right w:val="none" w:sz="0" w:space="0" w:color="auto"/>
          </w:divBdr>
        </w:div>
        <w:div w:id="1595164327">
          <w:marLeft w:val="0"/>
          <w:marRight w:val="0"/>
          <w:marTop w:val="0"/>
          <w:marBottom w:val="0"/>
          <w:divBdr>
            <w:top w:val="none" w:sz="0" w:space="0" w:color="auto"/>
            <w:left w:val="none" w:sz="0" w:space="0" w:color="auto"/>
            <w:bottom w:val="none" w:sz="0" w:space="0" w:color="auto"/>
            <w:right w:val="none" w:sz="0" w:space="0" w:color="auto"/>
          </w:divBdr>
        </w:div>
        <w:div w:id="40056997">
          <w:marLeft w:val="0"/>
          <w:marRight w:val="0"/>
          <w:marTop w:val="0"/>
          <w:marBottom w:val="0"/>
          <w:divBdr>
            <w:top w:val="none" w:sz="0" w:space="0" w:color="auto"/>
            <w:left w:val="none" w:sz="0" w:space="0" w:color="auto"/>
            <w:bottom w:val="none" w:sz="0" w:space="0" w:color="auto"/>
            <w:right w:val="none" w:sz="0" w:space="0" w:color="auto"/>
          </w:divBdr>
        </w:div>
      </w:divsChild>
    </w:div>
    <w:div w:id="537162714">
      <w:bodyDiv w:val="1"/>
      <w:marLeft w:val="0"/>
      <w:marRight w:val="0"/>
      <w:marTop w:val="0"/>
      <w:marBottom w:val="0"/>
      <w:divBdr>
        <w:top w:val="none" w:sz="0" w:space="0" w:color="auto"/>
        <w:left w:val="none" w:sz="0" w:space="0" w:color="auto"/>
        <w:bottom w:val="none" w:sz="0" w:space="0" w:color="auto"/>
        <w:right w:val="none" w:sz="0" w:space="0" w:color="auto"/>
      </w:divBdr>
    </w:div>
    <w:div w:id="104995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raul_gutierrez01@cajamined.gob.s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ul_gutierrez01@cajamined.gob.sv" TargetMode="External"/><Relationship Id="rId5" Type="http://schemas.openxmlformats.org/officeDocument/2006/relationships/webSettings" Target="webSettings.xml"/><Relationship Id="rId15" Type="http://schemas.openxmlformats.org/officeDocument/2006/relationships/hyperlink" Target="mailto:info@cajamined.gob.sv"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ajamine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3478A-D9ED-41FF-80CA-5CCC5E64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10</Pages>
  <Words>2263</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2022</vt:lpstr>
    </vt:vector>
  </TitlesOfParts>
  <Company>CAJA MUTUAL DEL MINED</Company>
  <LinksUpToDate>false</LinksUpToDate>
  <CharactersWithSpaces>14681</CharactersWithSpaces>
  <SharedDoc>false</SharedDoc>
  <HLinks>
    <vt:vector size="12" baseType="variant">
      <vt:variant>
        <vt:i4>4259924</vt:i4>
      </vt:variant>
      <vt:variant>
        <vt:i4>3</vt:i4>
      </vt:variant>
      <vt:variant>
        <vt:i4>0</vt:i4>
      </vt:variant>
      <vt:variant>
        <vt:i4>5</vt:i4>
      </vt:variant>
      <vt:variant>
        <vt:lpwstr>http://www.facebook.com/Cajamined</vt:lpwstr>
      </vt:variant>
      <vt:variant>
        <vt:lpwstr/>
      </vt:variant>
      <vt:variant>
        <vt:i4>1835077</vt:i4>
      </vt:variant>
      <vt:variant>
        <vt:i4>0</vt:i4>
      </vt:variant>
      <vt:variant>
        <vt:i4>0</vt:i4>
      </vt:variant>
      <vt:variant>
        <vt:i4>5</vt:i4>
      </vt:variant>
      <vt:variant>
        <vt:lpwstr>http://www.cajamined.gob.sv/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dc:title>
  <dc:subject>Guía de Archivo Institucional</dc:subject>
  <dc:creator>GUÍA DE ARCHIVO SEGÚN LA NORMA INTERNACIONAL ISDIAH</dc:creator>
  <cp:keywords/>
  <dc:description/>
  <cp:lastModifiedBy>Raul Gutierrez</cp:lastModifiedBy>
  <cp:revision>8</cp:revision>
  <cp:lastPrinted>2024-04-08T16:14:00Z</cp:lastPrinted>
  <dcterms:created xsi:type="dcterms:W3CDTF">2024-04-12T15:42:00Z</dcterms:created>
  <dcterms:modified xsi:type="dcterms:W3CDTF">2024-04-15T19:05:00Z</dcterms:modified>
</cp:coreProperties>
</file>