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="500" w:tblpY="1489"/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843"/>
        <w:gridCol w:w="1842"/>
      </w:tblGrid>
      <w:tr w:rsidR="0000361C" w:rsidTr="00B22B8F">
        <w:trPr>
          <w:trHeight w:val="291"/>
        </w:trPr>
        <w:tc>
          <w:tcPr>
            <w:tcW w:w="581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Nombre Participante destino</w:t>
            </w:r>
          </w:p>
        </w:tc>
        <w:tc>
          <w:tcPr>
            <w:tcW w:w="184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Código Swift</w:t>
            </w:r>
          </w:p>
        </w:tc>
        <w:tc>
          <w:tcPr>
            <w:tcW w:w="184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Código de Compensación de cheques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ASOCIACION COOP. DE AHORRO Y CREDITO DEL COLEGIO MEDICO DE EL SALV. DE R.L.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ACATSVS1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-*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B. DAVIVIENDA SALVADORENO S.A.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BSALSVSS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05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AGRICOLA,S.A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CAGRSVSS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01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AZUL DE EL SALVADOR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AZULSVSS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35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CENTRAL DE RESERVA DE EL SALVADOR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CENRSVSSGTE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-*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CUSCATLAN DE EL SALVADOR, S.A.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BACUSVSS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09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DE AMERICA CENTRAL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BAMCSVSS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25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DE FOMENTO AGROPECUARIO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FOAGSVS1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G Y T CONTINENTAL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GTCSSVSSXXX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HIPOTECARIO DE EL SALVADOR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BHSASVSS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06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INDUSTRIAL EL SALVADOR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INDLSVSS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32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PROCREDIT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PRCBSVSS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BANCO PROMERICA EL SALVADOR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BPRASVSS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CITIBANK, N.A. </w:t>
            </w:r>
            <w:proofErr w:type="spellStart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Suc.EL</w:t>
            </w:r>
            <w:proofErr w:type="spellEnd"/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SALVADOR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CITIUS33ELR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37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FEDERACION DE CAJAS DE CREDITO Y BANCO DE LOS TRABAJADORES SOC.COOP.DE R.L. DE C.V.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FEDRSVSS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34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MULTI INVERSIONES, BANCO COOPERATIVO DE LOS TRABAJADORES, S.C. DE R.L. DE C.V.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MICJSVS1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-*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PRIMER BANCO DE TRABAJADORES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PBTRSVS1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-*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SCOTIABANK EL SALVADOR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BCSASVSS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19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SOCIEDAD AHORRO Y CREDITO CONSTELACION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SADTSV21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33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SOCIEDAD DE AHORRO Y CREDITO MULTIVALORES, S.A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SADISVS1</w:t>
            </w:r>
          </w:p>
        </w:tc>
        <w:tc>
          <w:tcPr>
            <w:tcW w:w="18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36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BANO AZTECA</w:t>
            </w:r>
          </w:p>
        </w:tc>
        <w:tc>
          <w:tcPr>
            <w:tcW w:w="1843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D3DFEE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31</w:t>
            </w:r>
          </w:p>
        </w:tc>
      </w:tr>
      <w:tr w:rsidR="0000361C" w:rsidTr="00B22B8F">
        <w:trPr>
          <w:trHeight w:val="291"/>
        </w:trPr>
        <w:tc>
          <w:tcPr>
            <w:tcW w:w="5812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SOCIEDAD DE AHORRO Y CREDITO CREDICOMER,  S.A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4F81BD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61C" w:rsidRDefault="0000361C" w:rsidP="00B22B8F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38</w:t>
            </w:r>
          </w:p>
        </w:tc>
      </w:tr>
    </w:tbl>
    <w:p w:rsidR="002A51DC" w:rsidRDefault="0000361C" w:rsidP="00B22B8F">
      <w:pPr>
        <w:spacing w:after="0" w:line="240" w:lineRule="auto"/>
        <w:jc w:val="center"/>
        <w:rPr>
          <w:b/>
          <w:sz w:val="28"/>
        </w:rPr>
      </w:pPr>
      <w:r w:rsidRPr="0000361C">
        <w:rPr>
          <w:b/>
          <w:sz w:val="28"/>
        </w:rPr>
        <w:t>Códigos Swift de las Instituciones financieras</w:t>
      </w:r>
    </w:p>
    <w:p w:rsidR="0000361C" w:rsidRDefault="0000361C" w:rsidP="00B22B8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Agosto 2017</w:t>
      </w:r>
    </w:p>
    <w:p w:rsidR="0000361C" w:rsidRDefault="0000361C" w:rsidP="0000361C">
      <w:pPr>
        <w:rPr>
          <w:b/>
          <w:sz w:val="28"/>
        </w:rPr>
      </w:pPr>
    </w:p>
    <w:p w:rsidR="00821FFC" w:rsidRPr="0000361C" w:rsidRDefault="00821FFC" w:rsidP="00821FFC">
      <w:pPr>
        <w:ind w:left="708"/>
        <w:rPr>
          <w:b/>
          <w:sz w:val="28"/>
        </w:rPr>
      </w:pPr>
      <w:r w:rsidRPr="00821FFC">
        <w:rPr>
          <w:b/>
          <w:sz w:val="28"/>
        </w:rPr>
        <w:t>*No es participante de la Compensación de cheques.</w:t>
      </w:r>
      <w:bookmarkStart w:id="0" w:name="_GoBack"/>
      <w:bookmarkEnd w:id="0"/>
    </w:p>
    <w:sectPr w:rsidR="00821FFC" w:rsidRPr="0000361C" w:rsidSect="0000361C">
      <w:pgSz w:w="12240" w:h="15840"/>
      <w:pgMar w:top="1560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1C"/>
    <w:rsid w:val="0000361C"/>
    <w:rsid w:val="002A51DC"/>
    <w:rsid w:val="00821FFC"/>
    <w:rsid w:val="00B2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Reserva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 Idania Romero de Fernández</dc:creator>
  <cp:lastModifiedBy>Flor Idania Romero de Fernández</cp:lastModifiedBy>
  <cp:revision>3</cp:revision>
  <dcterms:created xsi:type="dcterms:W3CDTF">2017-08-24T17:15:00Z</dcterms:created>
  <dcterms:modified xsi:type="dcterms:W3CDTF">2017-08-24T17:32:00Z</dcterms:modified>
</cp:coreProperties>
</file>