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6384" w:rsidRDefault="00466384" w:rsidP="00466384">
      <w:pPr>
        <w:pStyle w:val="Default"/>
        <w:rPr>
          <w:color w:val="auto"/>
        </w:rPr>
      </w:pPr>
    </w:p>
    <w:p w:rsidR="00466384" w:rsidRPr="00466384" w:rsidRDefault="00466384" w:rsidP="0088607A">
      <w:pPr>
        <w:pStyle w:val="Default"/>
        <w:jc w:val="right"/>
        <w:rPr>
          <w:rFonts w:asciiTheme="minorHAnsi" w:hAnsiTheme="minorHAnsi" w:cstheme="minorHAnsi"/>
          <w:color w:val="auto"/>
        </w:rPr>
      </w:pPr>
      <w:r>
        <w:rPr>
          <w:color w:val="auto"/>
        </w:rPr>
        <w:t xml:space="preserve"> </w:t>
      </w:r>
      <w:r w:rsidR="0088607A" w:rsidRPr="00466384">
        <w:rPr>
          <w:rFonts w:asciiTheme="minorHAnsi" w:hAnsiTheme="minorHAnsi" w:cstheme="minorHAnsi"/>
          <w:b/>
          <w:color w:val="auto"/>
        </w:rPr>
        <w:t xml:space="preserve">San Salvador, </w:t>
      </w:r>
      <w:r w:rsidR="00F64F73">
        <w:rPr>
          <w:rFonts w:asciiTheme="minorHAnsi" w:hAnsiTheme="minorHAnsi" w:cstheme="minorHAnsi"/>
          <w:b/>
          <w:color w:val="auto"/>
        </w:rPr>
        <w:t>14 de julio</w:t>
      </w:r>
      <w:r w:rsidR="0088607A">
        <w:rPr>
          <w:rFonts w:asciiTheme="minorHAnsi" w:hAnsiTheme="minorHAnsi" w:cstheme="minorHAnsi"/>
          <w:b/>
          <w:color w:val="auto"/>
        </w:rPr>
        <w:t xml:space="preserve"> </w:t>
      </w:r>
      <w:r w:rsidR="00F64F73">
        <w:rPr>
          <w:rFonts w:asciiTheme="minorHAnsi" w:hAnsiTheme="minorHAnsi" w:cstheme="minorHAnsi"/>
          <w:b/>
          <w:color w:val="auto"/>
        </w:rPr>
        <w:t xml:space="preserve"> </w:t>
      </w:r>
      <w:r w:rsidR="0088607A" w:rsidRPr="00466384">
        <w:rPr>
          <w:rFonts w:asciiTheme="minorHAnsi" w:hAnsiTheme="minorHAnsi" w:cstheme="minorHAnsi"/>
          <w:b/>
          <w:color w:val="auto"/>
        </w:rPr>
        <w:t>de 201</w:t>
      </w:r>
      <w:r w:rsidR="0088607A">
        <w:rPr>
          <w:rFonts w:asciiTheme="minorHAnsi" w:hAnsiTheme="minorHAnsi" w:cstheme="minorHAnsi"/>
          <w:b/>
          <w:color w:val="auto"/>
        </w:rPr>
        <w:t>7</w:t>
      </w:r>
    </w:p>
    <w:p w:rsidR="00466384" w:rsidRPr="00466384" w:rsidRDefault="00466384" w:rsidP="00466384">
      <w:pPr>
        <w:pStyle w:val="Default"/>
        <w:jc w:val="right"/>
        <w:rPr>
          <w:rFonts w:asciiTheme="minorHAnsi" w:hAnsiTheme="minorHAnsi" w:cstheme="minorHAnsi"/>
          <w:b/>
          <w:color w:val="auto"/>
        </w:rPr>
      </w:pPr>
    </w:p>
    <w:p w:rsidR="00466384" w:rsidRPr="00466384" w:rsidRDefault="00466384" w:rsidP="00466384">
      <w:pPr>
        <w:pStyle w:val="Default"/>
        <w:rPr>
          <w:rFonts w:asciiTheme="minorHAnsi" w:hAnsiTheme="minorHAnsi" w:cstheme="minorHAnsi"/>
          <w:color w:val="auto"/>
        </w:rPr>
      </w:pPr>
    </w:p>
    <w:p w:rsidR="00466384" w:rsidRPr="0088607A" w:rsidRDefault="0088607A" w:rsidP="0088607A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="Calibri"/>
          <w:b/>
          <w:color w:val="000000"/>
          <w:sz w:val="28"/>
          <w:szCs w:val="28"/>
          <w:lang w:eastAsia="es-SV"/>
        </w:rPr>
      </w:pPr>
      <w:r w:rsidRPr="0088607A">
        <w:rPr>
          <w:rFonts w:eastAsia="Calibri" w:cs="Calibri"/>
          <w:b/>
          <w:color w:val="000000"/>
          <w:sz w:val="28"/>
          <w:szCs w:val="28"/>
          <w:lang w:eastAsia="es-SV"/>
        </w:rPr>
        <w:t>INDICE DE INFORMACIÓN RESERVADA</w:t>
      </w:r>
    </w:p>
    <w:p w:rsidR="0088607A" w:rsidRDefault="0088607A" w:rsidP="0088607A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="Calibri"/>
          <w:color w:val="000000"/>
          <w:sz w:val="24"/>
          <w:szCs w:val="24"/>
          <w:lang w:eastAsia="es-SV"/>
        </w:rPr>
      </w:pPr>
    </w:p>
    <w:p w:rsidR="0088607A" w:rsidRPr="00466384" w:rsidRDefault="0088607A" w:rsidP="0088607A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="Calibri"/>
          <w:color w:val="000000"/>
          <w:sz w:val="24"/>
          <w:szCs w:val="24"/>
          <w:lang w:eastAsia="es-SV"/>
        </w:rPr>
      </w:pPr>
    </w:p>
    <w:p w:rsidR="0063465C" w:rsidRDefault="00466384" w:rsidP="00466384">
      <w:pPr>
        <w:pStyle w:val="Default"/>
        <w:jc w:val="both"/>
        <w:rPr>
          <w:rFonts w:ascii="Calibri" w:hAnsi="Calibri" w:cs="Times New Roman"/>
          <w:b/>
          <w:bCs/>
          <w:color w:val="auto"/>
        </w:rPr>
      </w:pPr>
      <w:r w:rsidRPr="00466384">
        <w:rPr>
          <w:rFonts w:ascii="Calibri" w:hAnsi="Calibri" w:cs="Times New Roman"/>
          <w:b/>
          <w:bCs/>
          <w:color w:val="auto"/>
        </w:rPr>
        <w:t xml:space="preserve">LA ADMINISTRACIÓN NACIONAL DE ACUEDUCTOS Y ALCANTARILLADOS (ANDA) </w:t>
      </w:r>
    </w:p>
    <w:p w:rsidR="0088607A" w:rsidRDefault="00466384" w:rsidP="00466384">
      <w:pPr>
        <w:pStyle w:val="Default"/>
        <w:jc w:val="both"/>
        <w:rPr>
          <w:rFonts w:ascii="Calibri" w:hAnsi="Calibri" w:cs="Times New Roman"/>
          <w:b/>
          <w:bCs/>
          <w:color w:val="auto"/>
        </w:rPr>
      </w:pPr>
      <w:r w:rsidRPr="00466384">
        <w:rPr>
          <w:rFonts w:ascii="Calibri" w:hAnsi="Calibri" w:cs="Times New Roman"/>
          <w:b/>
          <w:bCs/>
          <w:color w:val="auto"/>
        </w:rPr>
        <w:t xml:space="preserve">AL PÚBLICO EN GENERAL INFORMA: </w:t>
      </w:r>
    </w:p>
    <w:p w:rsidR="0088607A" w:rsidRDefault="0088607A" w:rsidP="00466384">
      <w:pPr>
        <w:pStyle w:val="Default"/>
        <w:jc w:val="both"/>
        <w:rPr>
          <w:rFonts w:ascii="Calibri" w:hAnsi="Calibri" w:cs="Times New Roman"/>
          <w:bCs/>
          <w:color w:val="auto"/>
        </w:rPr>
      </w:pPr>
    </w:p>
    <w:p w:rsidR="0088607A" w:rsidRDefault="0088607A" w:rsidP="00466384">
      <w:pPr>
        <w:pStyle w:val="Default"/>
        <w:jc w:val="both"/>
        <w:rPr>
          <w:rFonts w:ascii="Calibri" w:hAnsi="Calibri" w:cs="Times New Roman"/>
          <w:bCs/>
          <w:color w:val="auto"/>
        </w:rPr>
      </w:pPr>
      <w:r>
        <w:rPr>
          <w:rFonts w:ascii="Calibri" w:hAnsi="Calibri" w:cs="Times New Roman"/>
          <w:bCs/>
          <w:color w:val="auto"/>
        </w:rPr>
        <w:t xml:space="preserve">Que el Índice de Información reservada de la ANDA se encuentra publicado en el portal de transparencia el cual puede verificarse en el siguiente link: </w:t>
      </w:r>
      <w:hyperlink r:id="rId8" w:history="1">
        <w:r w:rsidR="0063465C" w:rsidRPr="002F4DAC">
          <w:rPr>
            <w:rStyle w:val="Hipervnculo"/>
            <w:rFonts w:ascii="Calibri" w:hAnsi="Calibri" w:cs="Times New Roman"/>
            <w:bCs/>
          </w:rPr>
          <w:t>http://publica.gobiernoabierto.gob.sv/institutions/administracion-nacional-de-acueductos-y-alcantarillados/information_standards/indice-de-informacion-rese</w:t>
        </w:r>
        <w:bookmarkStart w:id="0" w:name="_GoBack"/>
        <w:bookmarkEnd w:id="0"/>
        <w:r w:rsidR="0063465C" w:rsidRPr="002F4DAC">
          <w:rPr>
            <w:rStyle w:val="Hipervnculo"/>
            <w:rFonts w:ascii="Calibri" w:hAnsi="Calibri" w:cs="Times New Roman"/>
            <w:bCs/>
          </w:rPr>
          <w:t>rvada</w:t>
        </w:r>
      </w:hyperlink>
    </w:p>
    <w:p w:rsidR="0063465C" w:rsidRDefault="0063465C" w:rsidP="00466384">
      <w:pPr>
        <w:pStyle w:val="Default"/>
        <w:jc w:val="both"/>
        <w:rPr>
          <w:rFonts w:ascii="Calibri" w:hAnsi="Calibri" w:cs="Times New Roman"/>
          <w:bCs/>
          <w:color w:val="auto"/>
        </w:rPr>
      </w:pPr>
    </w:p>
    <w:p w:rsidR="00466384" w:rsidRDefault="0088607A" w:rsidP="0088607A">
      <w:pPr>
        <w:pStyle w:val="Default"/>
        <w:jc w:val="both"/>
        <w:rPr>
          <w:rFonts w:asciiTheme="minorHAnsi" w:hAnsiTheme="minorHAnsi" w:cstheme="minorHAnsi"/>
          <w:color w:val="auto"/>
        </w:rPr>
      </w:pPr>
      <w:r>
        <w:rPr>
          <w:rFonts w:ascii="Calibri" w:hAnsi="Calibri" w:cs="Times New Roman"/>
          <w:bCs/>
          <w:color w:val="auto"/>
        </w:rPr>
        <w:t xml:space="preserve">El cual se encuentra vigente en atención a remisión del mismo por parte del titular de la Autónoma en el mes de agosto de </w:t>
      </w:r>
      <w:r w:rsidR="0063465C">
        <w:rPr>
          <w:rFonts w:ascii="Calibri" w:hAnsi="Calibri" w:cs="Times New Roman"/>
          <w:bCs/>
          <w:color w:val="auto"/>
        </w:rPr>
        <w:t>2016, en</w:t>
      </w:r>
      <w:r>
        <w:rPr>
          <w:rFonts w:ascii="Calibri" w:hAnsi="Calibri" w:cs="Times New Roman"/>
          <w:bCs/>
          <w:color w:val="auto"/>
        </w:rPr>
        <w:t xml:space="preserve"> cumplimiento a lo establecido en el </w:t>
      </w:r>
      <w:r w:rsidR="00466384">
        <w:rPr>
          <w:rFonts w:asciiTheme="minorHAnsi" w:hAnsiTheme="minorHAnsi" w:cstheme="minorHAnsi"/>
          <w:color w:val="auto"/>
        </w:rPr>
        <w:t xml:space="preserve">artículo </w:t>
      </w:r>
      <w:r>
        <w:rPr>
          <w:rFonts w:asciiTheme="minorHAnsi" w:hAnsiTheme="minorHAnsi" w:cstheme="minorHAnsi"/>
          <w:color w:val="auto"/>
        </w:rPr>
        <w:t>22, 23 d</w:t>
      </w:r>
      <w:r w:rsidR="00466384" w:rsidRPr="00466384">
        <w:rPr>
          <w:rFonts w:asciiTheme="minorHAnsi" w:hAnsiTheme="minorHAnsi" w:cstheme="minorHAnsi"/>
          <w:color w:val="auto"/>
        </w:rPr>
        <w:t>e la Ley de Ac</w:t>
      </w:r>
      <w:r>
        <w:rPr>
          <w:rFonts w:asciiTheme="minorHAnsi" w:hAnsiTheme="minorHAnsi" w:cstheme="minorHAnsi"/>
          <w:color w:val="auto"/>
        </w:rPr>
        <w:t>ceso a la Información Pública</w:t>
      </w:r>
      <w:r w:rsidR="0063465C">
        <w:rPr>
          <w:rFonts w:asciiTheme="minorHAnsi" w:hAnsiTheme="minorHAnsi" w:cstheme="minorHAnsi"/>
          <w:color w:val="auto"/>
        </w:rPr>
        <w:t xml:space="preserve"> y Lineamientos emanados por el Instituto de Acceso a la Información Pública en este tópico</w:t>
      </w:r>
      <w:r>
        <w:rPr>
          <w:rFonts w:asciiTheme="minorHAnsi" w:hAnsiTheme="minorHAnsi" w:cstheme="minorHAnsi"/>
          <w:color w:val="auto"/>
        </w:rPr>
        <w:t>. Por lo que se aclara que a esta fecha se conservan las reservas contendid</w:t>
      </w:r>
      <w:r w:rsidR="0063465C">
        <w:rPr>
          <w:rFonts w:asciiTheme="minorHAnsi" w:hAnsiTheme="minorHAnsi" w:cstheme="minorHAnsi"/>
          <w:color w:val="auto"/>
        </w:rPr>
        <w:t>a</w:t>
      </w:r>
      <w:r>
        <w:rPr>
          <w:rFonts w:asciiTheme="minorHAnsi" w:hAnsiTheme="minorHAnsi" w:cstheme="minorHAnsi"/>
          <w:color w:val="auto"/>
        </w:rPr>
        <w:t xml:space="preserve">s en el Índice de información reservada de la ANDA, en concordancia con lo establecido en la Ley de Acceso a la Información Pública en </w:t>
      </w:r>
      <w:r w:rsidR="00466384">
        <w:rPr>
          <w:rFonts w:asciiTheme="minorHAnsi" w:hAnsiTheme="minorHAnsi" w:cstheme="minorHAnsi"/>
          <w:color w:val="auto"/>
        </w:rPr>
        <w:t>periodo</w:t>
      </w:r>
      <w:r>
        <w:rPr>
          <w:rFonts w:asciiTheme="minorHAnsi" w:hAnsiTheme="minorHAnsi" w:cstheme="minorHAnsi"/>
          <w:color w:val="auto"/>
        </w:rPr>
        <w:t xml:space="preserve"> de divulgación semestral. </w:t>
      </w:r>
    </w:p>
    <w:p w:rsidR="00FE21AC" w:rsidRDefault="00FE21AC" w:rsidP="0088607A">
      <w:pPr>
        <w:pStyle w:val="Default"/>
        <w:jc w:val="both"/>
        <w:rPr>
          <w:rFonts w:asciiTheme="minorHAnsi" w:hAnsiTheme="minorHAnsi" w:cstheme="minorHAnsi"/>
          <w:color w:val="auto"/>
        </w:rPr>
      </w:pPr>
    </w:p>
    <w:p w:rsidR="0088607A" w:rsidRDefault="0088607A" w:rsidP="0088607A">
      <w:pPr>
        <w:pStyle w:val="Default"/>
        <w:jc w:val="both"/>
        <w:rPr>
          <w:rFonts w:asciiTheme="minorHAnsi" w:hAnsiTheme="minorHAnsi" w:cstheme="minorHAnsi"/>
        </w:rPr>
      </w:pPr>
    </w:p>
    <w:p w:rsidR="00466384" w:rsidRDefault="00466384" w:rsidP="0063465C">
      <w:pPr>
        <w:spacing w:after="0" w:line="240" w:lineRule="auto"/>
        <w:ind w:left="181" w:right="290"/>
        <w:jc w:val="center"/>
        <w:rPr>
          <w:rFonts w:asciiTheme="minorHAnsi" w:hAnsiTheme="minorHAnsi" w:cstheme="minorHAnsi"/>
          <w:sz w:val="24"/>
          <w:szCs w:val="24"/>
        </w:rPr>
      </w:pPr>
    </w:p>
    <w:p w:rsidR="00466384" w:rsidRDefault="00466384" w:rsidP="009B26CB">
      <w:pPr>
        <w:spacing w:after="0" w:line="240" w:lineRule="auto"/>
        <w:ind w:left="181" w:right="-340"/>
        <w:jc w:val="center"/>
        <w:rPr>
          <w:rFonts w:asciiTheme="minorHAnsi" w:hAnsiTheme="minorHAnsi" w:cstheme="minorHAnsi"/>
          <w:sz w:val="24"/>
          <w:szCs w:val="24"/>
        </w:rPr>
      </w:pPr>
    </w:p>
    <w:p w:rsidR="0088607A" w:rsidRPr="0088607A" w:rsidRDefault="009B26CB" w:rsidP="0088607A">
      <w:pPr>
        <w:spacing w:after="0" w:line="240" w:lineRule="auto"/>
        <w:ind w:left="181" w:right="-34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88607A">
        <w:rPr>
          <w:rFonts w:asciiTheme="minorHAnsi" w:hAnsiTheme="minorHAnsi" w:cstheme="minorHAnsi"/>
          <w:b/>
          <w:sz w:val="24"/>
          <w:szCs w:val="24"/>
        </w:rPr>
        <w:t xml:space="preserve">Licda. </w:t>
      </w:r>
      <w:r w:rsidR="0088607A" w:rsidRPr="0088607A">
        <w:rPr>
          <w:rFonts w:asciiTheme="minorHAnsi" w:hAnsiTheme="minorHAnsi" w:cstheme="minorHAnsi"/>
          <w:b/>
          <w:sz w:val="24"/>
          <w:szCs w:val="24"/>
        </w:rPr>
        <w:t>Morena Guadalupe Juárez Guzmán</w:t>
      </w:r>
    </w:p>
    <w:p w:rsidR="0088607A" w:rsidRPr="0088607A" w:rsidRDefault="0088607A" w:rsidP="0088607A">
      <w:pPr>
        <w:spacing w:after="0" w:line="240" w:lineRule="auto"/>
        <w:ind w:left="181" w:right="-34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88607A">
        <w:rPr>
          <w:rFonts w:asciiTheme="minorHAnsi" w:hAnsiTheme="minorHAnsi" w:cstheme="minorHAnsi"/>
          <w:b/>
          <w:sz w:val="24"/>
          <w:szCs w:val="24"/>
        </w:rPr>
        <w:t xml:space="preserve">Oficial de Información </w:t>
      </w:r>
    </w:p>
    <w:p w:rsidR="002229C5" w:rsidRPr="00466384" w:rsidRDefault="002229C5" w:rsidP="006A2224">
      <w:pPr>
        <w:ind w:right="-520"/>
        <w:jc w:val="center"/>
        <w:rPr>
          <w:rFonts w:asciiTheme="minorHAnsi" w:hAnsiTheme="minorHAnsi" w:cstheme="minorHAnsi"/>
          <w:b/>
          <w:bCs/>
          <w:sz w:val="24"/>
          <w:szCs w:val="24"/>
          <w:lang w:val="es-ES_tradnl"/>
        </w:rPr>
      </w:pPr>
    </w:p>
    <w:p w:rsidR="002229C5" w:rsidRPr="00466384" w:rsidRDefault="002229C5" w:rsidP="006A2224">
      <w:pPr>
        <w:ind w:right="-520"/>
        <w:jc w:val="center"/>
        <w:rPr>
          <w:rFonts w:asciiTheme="minorHAnsi" w:hAnsiTheme="minorHAnsi" w:cstheme="minorHAnsi"/>
          <w:b/>
          <w:bCs/>
          <w:sz w:val="24"/>
          <w:szCs w:val="24"/>
          <w:lang w:val="es-ES_tradnl"/>
        </w:rPr>
      </w:pPr>
    </w:p>
    <w:p w:rsidR="00EF3CBD" w:rsidRPr="00466384" w:rsidRDefault="00EF3CBD" w:rsidP="00313F5D">
      <w:pPr>
        <w:rPr>
          <w:rFonts w:asciiTheme="minorHAnsi" w:hAnsiTheme="minorHAnsi" w:cstheme="minorHAnsi"/>
          <w:sz w:val="24"/>
          <w:szCs w:val="24"/>
        </w:rPr>
      </w:pPr>
    </w:p>
    <w:sectPr w:rsidR="00EF3CBD" w:rsidRPr="00466384" w:rsidSect="0063465C">
      <w:headerReference w:type="default" r:id="rId9"/>
      <w:footerReference w:type="default" r:id="rId10"/>
      <w:pgSz w:w="12240" w:h="15840" w:code="1"/>
      <w:pgMar w:top="1843" w:right="1750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61A4" w:rsidRDefault="003761A4" w:rsidP="00FD576C">
      <w:pPr>
        <w:spacing w:after="0" w:line="240" w:lineRule="auto"/>
      </w:pPr>
      <w:r>
        <w:separator/>
      </w:r>
    </w:p>
  </w:endnote>
  <w:endnote w:type="continuationSeparator" w:id="0">
    <w:p w:rsidR="003761A4" w:rsidRDefault="003761A4" w:rsidP="00FD57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4434" w:rsidRDefault="00466384">
    <w:pPr>
      <w:pStyle w:val="Piedepgina"/>
    </w:pP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2794000</wp:posOffset>
              </wp:positionH>
              <wp:positionV relativeFrom="paragraph">
                <wp:posOffset>-151765</wp:posOffset>
              </wp:positionV>
              <wp:extent cx="3632200" cy="571500"/>
              <wp:effectExtent l="3175" t="635" r="3175" b="0"/>
              <wp:wrapNone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32200" cy="571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36F15" w:rsidRPr="008F067D" w:rsidRDefault="00736F15" w:rsidP="00736F15">
                          <w:pPr>
                            <w:pStyle w:val="Piedepgina"/>
                            <w:jc w:val="center"/>
                            <w:rPr>
                              <w:b/>
                              <w:sz w:val="18"/>
                              <w:szCs w:val="18"/>
                              <w:lang w:val="es-ES"/>
                            </w:rPr>
                          </w:pPr>
                          <w:r w:rsidRPr="008F067D">
                            <w:rPr>
                              <w:b/>
                              <w:sz w:val="18"/>
                              <w:szCs w:val="18"/>
                              <w:lang w:val="es-ES"/>
                            </w:rPr>
                            <w:t>UNIDAD DE ACCESO A LA INFORMACIÓN PÚBLICA</w:t>
                          </w:r>
                        </w:p>
                        <w:p w:rsidR="00736F15" w:rsidRPr="008F067D" w:rsidRDefault="00736F15" w:rsidP="00736F15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10" w:after="0" w:line="240" w:lineRule="auto"/>
                            <w:ind w:left="61" w:right="-23"/>
                            <w:jc w:val="center"/>
                            <w:rPr>
                              <w:sz w:val="18"/>
                              <w:szCs w:val="18"/>
                              <w:lang w:val="es-ES"/>
                            </w:rPr>
                          </w:pPr>
                          <w:r w:rsidRPr="008F067D">
                            <w:rPr>
                              <w:sz w:val="18"/>
                              <w:szCs w:val="18"/>
                            </w:rPr>
                            <w:t xml:space="preserve">Final Avenida Don Bosco, Centro Urbano Libertad, Edificio ANDA 5º Nivel </w:t>
                          </w:r>
                        </w:p>
                        <w:p w:rsidR="00736F15" w:rsidRDefault="00736F15" w:rsidP="00736F15">
                          <w:pPr>
                            <w:spacing w:after="0"/>
                            <w:jc w:val="center"/>
                          </w:pPr>
                          <w:r w:rsidRPr="007D3265">
                            <w:rPr>
                              <w:sz w:val="18"/>
                              <w:szCs w:val="18"/>
                              <w:lang w:val="es-ES"/>
                            </w:rPr>
                            <w:t xml:space="preserve">Teléfono </w:t>
                          </w:r>
                          <w:r w:rsidRPr="007D3265">
                            <w:rPr>
                              <w:sz w:val="18"/>
                              <w:szCs w:val="18"/>
                            </w:rPr>
                            <w:t xml:space="preserve">2244-2610; </w:t>
                          </w:r>
                          <w:hyperlink r:id="rId1" w:history="1">
                            <w:r w:rsidRPr="007D3265">
                              <w:rPr>
                                <w:rStyle w:val="Hipervnculo"/>
                                <w:b/>
                                <w:bCs/>
                                <w:spacing w:val="-1"/>
                                <w:w w:val="101"/>
                                <w:sz w:val="18"/>
                                <w:szCs w:val="18"/>
                                <w:lang w:val="es-ES"/>
                              </w:rPr>
                              <w:t>www</w:t>
                            </w:r>
                            <w:r w:rsidRPr="007D3265">
                              <w:rPr>
                                <w:rStyle w:val="Hipervnculo"/>
                                <w:b/>
                                <w:bCs/>
                                <w:spacing w:val="3"/>
                                <w:w w:val="101"/>
                                <w:sz w:val="18"/>
                                <w:szCs w:val="18"/>
                                <w:lang w:val="es-ES"/>
                              </w:rPr>
                              <w:t>.anda.gob.sv</w:t>
                            </w:r>
                          </w:hyperlink>
                        </w:p>
                        <w:p w:rsidR="006B4434" w:rsidRPr="00736F15" w:rsidRDefault="006B4434" w:rsidP="00736F15">
                          <w:pPr>
                            <w:rPr>
                              <w:szCs w:val="19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5="http://schemas.microsoft.com/office/word/2012/wordml" xmlns:w16se="http://schemas.microsoft.com/office/word/2015/wordml/sym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20pt;margin-top:-11.95pt;width:286pt;height: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" stroked="f">
              <v:textbox>
                <w:txbxContent>
                  <w:p w:rsidR="00736F15" w:rsidRPr="008F067D" w:rsidRDefault="00736F15" w:rsidP="00736F15">
                    <w:pPr>
                      <w:pStyle w:val="Piedepgina"/>
                      <w:jc w:val="center"/>
                      <w:rPr>
                        <w:b/>
                        <w:sz w:val="18"/>
                        <w:szCs w:val="18"/>
                        <w:lang w:val="es-ES"/>
                      </w:rPr>
                    </w:pPr>
                    <w:r w:rsidRPr="008F067D">
                      <w:rPr>
                        <w:b/>
                        <w:sz w:val="18"/>
                        <w:szCs w:val="18"/>
                        <w:lang w:val="es-ES"/>
                      </w:rPr>
                      <w:t>UNIDAD DE ACCESO A LA INFORMACIÓN PÚBLICA</w:t>
                    </w:r>
                  </w:p>
                  <w:p w:rsidR="00736F15" w:rsidRPr="008F067D" w:rsidRDefault="00736F15" w:rsidP="00736F15">
                    <w:pPr>
                      <w:widowControl w:val="0"/>
                      <w:autoSpaceDE w:val="0"/>
                      <w:autoSpaceDN w:val="0"/>
                      <w:adjustRightInd w:val="0"/>
                      <w:spacing w:before="10" w:after="0" w:line="240" w:lineRule="auto"/>
                      <w:ind w:left="61" w:right="-23"/>
                      <w:jc w:val="center"/>
                      <w:rPr>
                        <w:sz w:val="18"/>
                        <w:szCs w:val="18"/>
                        <w:lang w:val="es-ES"/>
                      </w:rPr>
                    </w:pPr>
                    <w:r w:rsidRPr="008F067D">
                      <w:rPr>
                        <w:sz w:val="18"/>
                        <w:szCs w:val="18"/>
                      </w:rPr>
                      <w:t xml:space="preserve">Final Avenida Don Bosco, Centro Urbano Libertad, Edificio ANDA 5º Nivel </w:t>
                    </w:r>
                  </w:p>
                  <w:p w:rsidR="00736F15" w:rsidRDefault="00736F15" w:rsidP="00736F15">
                    <w:pPr>
                      <w:spacing w:after="0"/>
                      <w:jc w:val="center"/>
                    </w:pPr>
                    <w:r w:rsidRPr="007D3265">
                      <w:rPr>
                        <w:sz w:val="18"/>
                        <w:szCs w:val="18"/>
                        <w:lang w:val="es-ES"/>
                      </w:rPr>
                      <w:t xml:space="preserve">Teléfono </w:t>
                    </w:r>
                    <w:r w:rsidRPr="007D3265">
                      <w:rPr>
                        <w:sz w:val="18"/>
                        <w:szCs w:val="18"/>
                      </w:rPr>
                      <w:t xml:space="preserve">2244-2610; </w:t>
                    </w:r>
                    <w:hyperlink r:id="rId2" w:history="1">
                      <w:r w:rsidRPr="007D3265">
                        <w:rPr>
                          <w:rStyle w:val="Hipervnculo"/>
                          <w:b/>
                          <w:bCs/>
                          <w:spacing w:val="-1"/>
                          <w:w w:val="101"/>
                          <w:sz w:val="18"/>
                          <w:szCs w:val="18"/>
                          <w:lang w:val="es-ES"/>
                        </w:rPr>
                        <w:t>www</w:t>
                      </w:r>
                      <w:r w:rsidRPr="007D3265">
                        <w:rPr>
                          <w:rStyle w:val="Hipervnculo"/>
                          <w:b/>
                          <w:bCs/>
                          <w:spacing w:val="3"/>
                          <w:w w:val="101"/>
                          <w:sz w:val="18"/>
                          <w:szCs w:val="18"/>
                          <w:lang w:val="es-ES"/>
                        </w:rPr>
                        <w:t>.anda.gob.sv</w:t>
                      </w:r>
                    </w:hyperlink>
                  </w:p>
                  <w:p w:rsidR="006B4434" w:rsidRPr="00736F15" w:rsidRDefault="006B4434" w:rsidP="00736F15">
                    <w:pPr>
                      <w:rPr>
                        <w:szCs w:val="19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61A4" w:rsidRDefault="003761A4" w:rsidP="00FD576C">
      <w:pPr>
        <w:spacing w:after="0" w:line="240" w:lineRule="auto"/>
      </w:pPr>
      <w:r>
        <w:separator/>
      </w:r>
    </w:p>
  </w:footnote>
  <w:footnote w:type="continuationSeparator" w:id="0">
    <w:p w:rsidR="003761A4" w:rsidRDefault="003761A4" w:rsidP="00FD57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4434" w:rsidRDefault="00313F5D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-1080135</wp:posOffset>
          </wp:positionH>
          <wp:positionV relativeFrom="paragraph">
            <wp:posOffset>-450215</wp:posOffset>
          </wp:positionV>
          <wp:extent cx="7772400" cy="10058400"/>
          <wp:effectExtent l="19050" t="0" r="0" b="0"/>
          <wp:wrapNone/>
          <wp:docPr id="7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058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6B4434" w:rsidRDefault="006B4434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6D5F8F"/>
    <w:multiLevelType w:val="hybridMultilevel"/>
    <w:tmpl w:val="B922C70C"/>
    <w:lvl w:ilvl="0" w:tplc="48EAA03A">
      <w:start w:val="1"/>
      <w:numFmt w:val="lowerLetter"/>
      <w:lvlText w:val="%1."/>
      <w:lvlJc w:val="left"/>
      <w:pPr>
        <w:tabs>
          <w:tab w:val="num" w:pos="624"/>
        </w:tabs>
        <w:ind w:left="624" w:hanging="454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2F981BC9"/>
    <w:multiLevelType w:val="multilevel"/>
    <w:tmpl w:val="29AE74BA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31F079E3"/>
    <w:multiLevelType w:val="multilevel"/>
    <w:tmpl w:val="82940086"/>
    <w:lvl w:ilvl="0">
      <w:start w:val="1"/>
      <w:numFmt w:val="lowerLetter"/>
      <w:lvlText w:val="%1."/>
      <w:lvlJc w:val="left"/>
      <w:pPr>
        <w:tabs>
          <w:tab w:val="num" w:pos="360"/>
        </w:tabs>
        <w:ind w:left="45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468C3DC7"/>
    <w:multiLevelType w:val="multilevel"/>
    <w:tmpl w:val="EE388FB0"/>
    <w:lvl w:ilvl="0">
      <w:start w:val="1"/>
      <w:numFmt w:val="lowerLetter"/>
      <w:lvlText w:val="%1."/>
      <w:lvlJc w:val="left"/>
      <w:pPr>
        <w:tabs>
          <w:tab w:val="num" w:pos="360"/>
        </w:tabs>
        <w:ind w:left="680" w:hanging="28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6C5121FC"/>
    <w:multiLevelType w:val="multilevel"/>
    <w:tmpl w:val="5ED47380"/>
    <w:lvl w:ilvl="0">
      <w:start w:val="1"/>
      <w:numFmt w:val="lowerLetter"/>
      <w:lvlText w:val="%1."/>
      <w:lvlJc w:val="left"/>
      <w:pPr>
        <w:tabs>
          <w:tab w:val="num" w:pos="360"/>
        </w:tabs>
        <w:ind w:left="907" w:hanging="28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76C"/>
    <w:rsid w:val="0001522E"/>
    <w:rsid w:val="00034989"/>
    <w:rsid w:val="00082301"/>
    <w:rsid w:val="00082D05"/>
    <w:rsid w:val="0008366D"/>
    <w:rsid w:val="00157E80"/>
    <w:rsid w:val="00164CCF"/>
    <w:rsid w:val="001A68E9"/>
    <w:rsid w:val="001D006D"/>
    <w:rsid w:val="001E4EC5"/>
    <w:rsid w:val="002229C5"/>
    <w:rsid w:val="00243507"/>
    <w:rsid w:val="00256D85"/>
    <w:rsid w:val="0027245F"/>
    <w:rsid w:val="002E50C9"/>
    <w:rsid w:val="002F565F"/>
    <w:rsid w:val="00300CDA"/>
    <w:rsid w:val="00305B69"/>
    <w:rsid w:val="00313F5D"/>
    <w:rsid w:val="003761A4"/>
    <w:rsid w:val="00396ABA"/>
    <w:rsid w:val="003D554B"/>
    <w:rsid w:val="00466384"/>
    <w:rsid w:val="004864D7"/>
    <w:rsid w:val="004D0E45"/>
    <w:rsid w:val="004D23CF"/>
    <w:rsid w:val="004D60E7"/>
    <w:rsid w:val="004E55BB"/>
    <w:rsid w:val="00571382"/>
    <w:rsid w:val="00597003"/>
    <w:rsid w:val="0061708F"/>
    <w:rsid w:val="0063465C"/>
    <w:rsid w:val="00667333"/>
    <w:rsid w:val="0068727C"/>
    <w:rsid w:val="00691E4E"/>
    <w:rsid w:val="006A2224"/>
    <w:rsid w:val="006A2C6F"/>
    <w:rsid w:val="006B4434"/>
    <w:rsid w:val="006F6D42"/>
    <w:rsid w:val="007123A5"/>
    <w:rsid w:val="00714F11"/>
    <w:rsid w:val="00736F15"/>
    <w:rsid w:val="0076503D"/>
    <w:rsid w:val="007A5896"/>
    <w:rsid w:val="007C1D35"/>
    <w:rsid w:val="007C5092"/>
    <w:rsid w:val="00803B6F"/>
    <w:rsid w:val="00883AC6"/>
    <w:rsid w:val="0088607A"/>
    <w:rsid w:val="008C1EC8"/>
    <w:rsid w:val="008D20ED"/>
    <w:rsid w:val="008D796A"/>
    <w:rsid w:val="0093099E"/>
    <w:rsid w:val="00934C67"/>
    <w:rsid w:val="009B26CB"/>
    <w:rsid w:val="009F07CC"/>
    <w:rsid w:val="00A2450E"/>
    <w:rsid w:val="00AC5F15"/>
    <w:rsid w:val="00B1649C"/>
    <w:rsid w:val="00BC6DF4"/>
    <w:rsid w:val="00BF7554"/>
    <w:rsid w:val="00C77D4E"/>
    <w:rsid w:val="00CE165A"/>
    <w:rsid w:val="00CE4D53"/>
    <w:rsid w:val="00D15657"/>
    <w:rsid w:val="00D70718"/>
    <w:rsid w:val="00DF0BA4"/>
    <w:rsid w:val="00E027DB"/>
    <w:rsid w:val="00E20B46"/>
    <w:rsid w:val="00EB64DD"/>
    <w:rsid w:val="00ED36A2"/>
    <w:rsid w:val="00EF17A9"/>
    <w:rsid w:val="00EF3CBD"/>
    <w:rsid w:val="00F427D7"/>
    <w:rsid w:val="00F64F73"/>
    <w:rsid w:val="00F74A2E"/>
    <w:rsid w:val="00F9088F"/>
    <w:rsid w:val="00FA3DAF"/>
    <w:rsid w:val="00FC1A6C"/>
    <w:rsid w:val="00FD5328"/>
    <w:rsid w:val="00FD576C"/>
    <w:rsid w:val="00FD68CE"/>
    <w:rsid w:val="00FE21AC"/>
    <w:rsid w:val="00FE61A7"/>
    <w:rsid w:val="00FF7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SV" w:eastAsia="es-SV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B69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FD576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locked/>
    <w:rsid w:val="00FD576C"/>
    <w:rPr>
      <w:rFonts w:cs="Times New Roman"/>
    </w:rPr>
  </w:style>
  <w:style w:type="paragraph" w:styleId="Piedepgina">
    <w:name w:val="footer"/>
    <w:basedOn w:val="Normal"/>
    <w:link w:val="PiedepginaCar"/>
    <w:rsid w:val="00FD576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locked/>
    <w:rsid w:val="00FD576C"/>
    <w:rPr>
      <w:rFonts w:cs="Times New Roman"/>
    </w:rPr>
  </w:style>
  <w:style w:type="paragraph" w:styleId="Textodeglobo">
    <w:name w:val="Balloon Text"/>
    <w:basedOn w:val="Normal"/>
    <w:link w:val="TextodegloboCar"/>
    <w:semiHidden/>
    <w:rsid w:val="00FD57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semiHidden/>
    <w:locked/>
    <w:rsid w:val="00FD576C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736F15"/>
    <w:rPr>
      <w:color w:val="0000FF"/>
      <w:u w:val="single"/>
    </w:rPr>
  </w:style>
  <w:style w:type="character" w:styleId="Textoennegrita">
    <w:name w:val="Strong"/>
    <w:basedOn w:val="Fuentedeprrafopredeter"/>
    <w:qFormat/>
    <w:locked/>
    <w:rsid w:val="00667333"/>
    <w:rPr>
      <w:b/>
      <w:bCs/>
    </w:rPr>
  </w:style>
  <w:style w:type="paragraph" w:customStyle="1" w:styleId="Default">
    <w:name w:val="Default"/>
    <w:rsid w:val="0046638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SV" w:eastAsia="es-SV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B69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FD576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locked/>
    <w:rsid w:val="00FD576C"/>
    <w:rPr>
      <w:rFonts w:cs="Times New Roman"/>
    </w:rPr>
  </w:style>
  <w:style w:type="paragraph" w:styleId="Piedepgina">
    <w:name w:val="footer"/>
    <w:basedOn w:val="Normal"/>
    <w:link w:val="PiedepginaCar"/>
    <w:rsid w:val="00FD576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locked/>
    <w:rsid w:val="00FD576C"/>
    <w:rPr>
      <w:rFonts w:cs="Times New Roman"/>
    </w:rPr>
  </w:style>
  <w:style w:type="paragraph" w:styleId="Textodeglobo">
    <w:name w:val="Balloon Text"/>
    <w:basedOn w:val="Normal"/>
    <w:link w:val="TextodegloboCar"/>
    <w:semiHidden/>
    <w:rsid w:val="00FD57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semiHidden/>
    <w:locked/>
    <w:rsid w:val="00FD576C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736F15"/>
    <w:rPr>
      <w:color w:val="0000FF"/>
      <w:u w:val="single"/>
    </w:rPr>
  </w:style>
  <w:style w:type="character" w:styleId="Textoennegrita">
    <w:name w:val="Strong"/>
    <w:basedOn w:val="Fuentedeprrafopredeter"/>
    <w:qFormat/>
    <w:locked/>
    <w:rsid w:val="00667333"/>
    <w:rPr>
      <w:b/>
      <w:bCs/>
    </w:rPr>
  </w:style>
  <w:style w:type="paragraph" w:customStyle="1" w:styleId="Default">
    <w:name w:val="Default"/>
    <w:rsid w:val="0046638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ublica.gobiernoabierto.gob.sv/institutions/administracion-nacional-de-acueductos-y-alcantarillados/information_standards/indice-de-informacion-reservada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nda.gob.sv" TargetMode="External"/><Relationship Id="rId1" Type="http://schemas.openxmlformats.org/officeDocument/2006/relationships/hyperlink" Target="http://www.anda.gob.s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199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Ref</vt:lpstr>
    </vt:vector>
  </TitlesOfParts>
  <Company>Hewlett-Packard Company</Company>
  <LinksUpToDate>false</LinksUpToDate>
  <CharactersWithSpaces>1294</CharactersWithSpaces>
  <SharedDoc>false</SharedDoc>
  <HLinks>
    <vt:vector size="6" baseType="variant">
      <vt:variant>
        <vt:i4>3604521</vt:i4>
      </vt:variant>
      <vt:variant>
        <vt:i4>0</vt:i4>
      </vt:variant>
      <vt:variant>
        <vt:i4>0</vt:i4>
      </vt:variant>
      <vt:variant>
        <vt:i4>5</vt:i4>
      </vt:variant>
      <vt:variant>
        <vt:lpwstr>http://www.anda.gob.sv/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</dc:title>
  <dc:creator>Eric Ernesto López Garcia</dc:creator>
  <cp:lastModifiedBy>Claudia Marlene Martinez de Meléndez</cp:lastModifiedBy>
  <cp:revision>3</cp:revision>
  <cp:lastPrinted>2017-07-24T17:48:00Z</cp:lastPrinted>
  <dcterms:created xsi:type="dcterms:W3CDTF">2017-07-24T17:29:00Z</dcterms:created>
  <dcterms:modified xsi:type="dcterms:W3CDTF">2017-07-24T17:52:00Z</dcterms:modified>
</cp:coreProperties>
</file>