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660" w:rsidRPr="005F3496" w:rsidRDefault="002D3660" w:rsidP="002D3660">
      <w:pPr>
        <w:pStyle w:val="Encabezado"/>
        <w:jc w:val="center"/>
        <w:rPr>
          <w:rFonts w:ascii="Constantia" w:hAnsi="Constantia"/>
          <w:sz w:val="28"/>
          <w:szCs w:val="28"/>
        </w:rPr>
      </w:pP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60288" behindDoc="1" locked="0" layoutInCell="1" allowOverlap="1" wp14:anchorId="3AEB6FFB" wp14:editId="7533B830">
            <wp:simplePos x="0" y="0"/>
            <wp:positionH relativeFrom="margin">
              <wp:align>right</wp:align>
            </wp:positionH>
            <wp:positionV relativeFrom="paragraph">
              <wp:posOffset>-185273</wp:posOffset>
            </wp:positionV>
            <wp:extent cx="476885" cy="626165"/>
            <wp:effectExtent l="0" t="0" r="0" b="2540"/>
            <wp:wrapNone/>
            <wp:docPr id="6" name="Imagen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2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59264" behindDoc="0" locked="0" layoutInCell="1" allowOverlap="1" wp14:anchorId="5C2DF8A1" wp14:editId="6AA8279B">
            <wp:simplePos x="0" y="0"/>
            <wp:positionH relativeFrom="margin">
              <wp:align>left</wp:align>
            </wp:positionH>
            <wp:positionV relativeFrom="paragraph">
              <wp:posOffset>-123728</wp:posOffset>
            </wp:positionV>
            <wp:extent cx="405975" cy="483577"/>
            <wp:effectExtent l="0" t="0" r="0" b="0"/>
            <wp:wrapNone/>
            <wp:docPr id="8" name="Imagen 8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75" cy="48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496">
        <w:rPr>
          <w:rFonts w:ascii="Constantia" w:hAnsi="Constantia"/>
          <w:sz w:val="28"/>
          <w:szCs w:val="28"/>
        </w:rPr>
        <w:t>ALCALDIA MUNICIPAL DE SANTA ROSA DE LIMA</w:t>
      </w:r>
    </w:p>
    <w:p w:rsidR="002D3660" w:rsidRPr="00B65B53" w:rsidRDefault="002D3660" w:rsidP="002D3660">
      <w:pPr>
        <w:pStyle w:val="Encabezado"/>
        <w:jc w:val="center"/>
        <w:rPr>
          <w:rFonts w:ascii="Constantia" w:hAnsi="Constantia"/>
          <w:sz w:val="24"/>
          <w:szCs w:val="24"/>
        </w:rPr>
      </w:pPr>
      <w:r w:rsidRPr="005F3496">
        <w:rPr>
          <w:rFonts w:ascii="Constantia" w:hAnsi="Constantia"/>
          <w:sz w:val="24"/>
          <w:szCs w:val="24"/>
        </w:rPr>
        <w:t xml:space="preserve">UNIDAD DE ACCESO A LA INFORMACION </w:t>
      </w:r>
      <w:proofErr w:type="gramStart"/>
      <w:r w:rsidRPr="005F3496">
        <w:rPr>
          <w:rFonts w:ascii="Constantia" w:hAnsi="Constantia"/>
          <w:sz w:val="24"/>
          <w:szCs w:val="24"/>
        </w:rPr>
        <w:t>PUBLICA</w:t>
      </w:r>
      <w:proofErr w:type="gramEnd"/>
    </w:p>
    <w:p w:rsidR="002D3660" w:rsidRPr="00875D5C" w:rsidRDefault="002D3660" w:rsidP="002D366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s-SV"/>
        </w:rPr>
      </w:pPr>
    </w:p>
    <w:p w:rsidR="002D3660" w:rsidRPr="00400B88" w:rsidRDefault="002D3660" w:rsidP="002D366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sz w:val="20"/>
          <w:szCs w:val="20"/>
          <w:lang w:val="es-419" w:eastAsia="es-SV"/>
        </w:rPr>
        <w:t>N</w:t>
      </w:r>
      <w:r w:rsidRPr="00400B88">
        <w:rPr>
          <w:rFonts w:ascii="Arial" w:eastAsia="Calibri" w:hAnsi="Arial" w:cs="Arial"/>
          <w:b/>
          <w:sz w:val="20"/>
          <w:szCs w:val="20"/>
          <w:lang w:eastAsia="es-SV"/>
        </w:rPr>
        <w:t>° de Solicitud: AMSRL-DAIP-0005-2016                  RESOLUCION DEFINITIVA</w:t>
      </w:r>
    </w:p>
    <w:p w:rsidR="002D3660" w:rsidRPr="00400B88" w:rsidRDefault="002D3660" w:rsidP="002D366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2D3660" w:rsidRPr="00400B88" w:rsidRDefault="002D3660" w:rsidP="002D36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s-419" w:eastAsia="es-SV"/>
        </w:rPr>
      </w:pPr>
      <w:r w:rsidRPr="00400B88">
        <w:rPr>
          <w:rFonts w:ascii="Arial" w:eastAsia="Times New Roman" w:hAnsi="Arial" w:cs="Arial"/>
          <w:b/>
          <w:sz w:val="20"/>
          <w:szCs w:val="20"/>
          <w:lang w:eastAsia="es-SV"/>
        </w:rPr>
        <w:t xml:space="preserve">ALCALDIA MUNICIPAL DE SANTA ROSA DE LIMA: </w:t>
      </w:r>
      <w:r w:rsidRPr="00400B88">
        <w:rPr>
          <w:rFonts w:ascii="Arial" w:eastAsia="Times New Roman" w:hAnsi="Arial" w:cs="Arial"/>
          <w:b/>
          <w:sz w:val="20"/>
          <w:szCs w:val="20"/>
          <w:lang w:val="es-419" w:eastAsia="es-SV"/>
        </w:rPr>
        <w:t>UNIDAD DE ACCESO A LA INFORMACIÓN PÚBLICA</w:t>
      </w:r>
      <w:r w:rsidRPr="00400B88">
        <w:rPr>
          <w:rFonts w:ascii="Arial" w:eastAsia="Times New Roman" w:hAnsi="Arial" w:cs="Arial"/>
          <w:sz w:val="20"/>
          <w:szCs w:val="20"/>
          <w:lang w:eastAsia="es-SV"/>
        </w:rPr>
        <w:t xml:space="preserve">. En la Ciudad de Santa Rosa de Lima, 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a las ocho horas con 15 minutos, del día veintidós de abril del dos mil dieciséis.</w:t>
      </w:r>
    </w:p>
    <w:p w:rsidR="002D3660" w:rsidRPr="00400B88" w:rsidRDefault="002D3660" w:rsidP="002D366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>CONSIDERANDOS:</w:t>
      </w:r>
    </w:p>
    <w:p w:rsidR="002D3660" w:rsidRPr="00400B88" w:rsidRDefault="002D3660" w:rsidP="002D3660">
      <w:pPr>
        <w:widowControl w:val="0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0B88">
        <w:rPr>
          <w:rFonts w:ascii="Arial" w:eastAsia="Calibri" w:hAnsi="Arial" w:cs="Arial"/>
          <w:color w:val="000000"/>
          <w:sz w:val="20"/>
          <w:szCs w:val="20"/>
        </w:rPr>
        <w:t>A</w:t>
      </w:r>
      <w:r>
        <w:rPr>
          <w:rFonts w:ascii="Arial" w:eastAsia="Calibri" w:hAnsi="Arial" w:cs="Arial"/>
          <w:color w:val="000000"/>
          <w:sz w:val="20"/>
          <w:szCs w:val="20"/>
          <w:lang w:val="es-419"/>
        </w:rPr>
        <w:t xml:space="preserve"> las trece horas con veintiocho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/>
        </w:rPr>
        <w:t xml:space="preserve"> minutos  del día Uno  de Abril del dos mil dieciséis, se recibió Solicitud de Acceso de Información</w:t>
      </w:r>
      <w:r w:rsidRPr="00400B88">
        <w:rPr>
          <w:rFonts w:ascii="Arial" w:eastAsia="Times New Roman" w:hAnsi="Arial" w:cs="Arial"/>
          <w:color w:val="000000"/>
          <w:sz w:val="20"/>
          <w:szCs w:val="20"/>
        </w:rPr>
        <w:t>, por los ciudadanos</w:t>
      </w:r>
    </w:p>
    <w:p w:rsidR="002D3660" w:rsidRPr="00400B88" w:rsidRDefault="002D3660" w:rsidP="002D3660">
      <w:pPr>
        <w:widowControl w:val="0"/>
        <w:autoSpaceDE w:val="0"/>
        <w:autoSpaceDN w:val="0"/>
        <w:adjustRightInd w:val="0"/>
        <w:spacing w:after="0" w:line="360" w:lineRule="auto"/>
        <w:ind w:left="-284" w:right="-234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 w:rsidRPr="00400B88">
        <w:rPr>
          <w:rFonts w:ascii="Arial" w:hAnsi="Arial" w:cs="Arial"/>
          <w:b/>
          <w:sz w:val="20"/>
          <w:szCs w:val="20"/>
        </w:rPr>
        <w:t>XXXXX XXXXXXX XXXXX XXXXXXXXX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mayor de edad, del domicilio de, XXXX </w:t>
      </w:r>
      <w:proofErr w:type="spellStart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XXXX</w:t>
      </w:r>
      <w:proofErr w:type="spellEnd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XX XXXX, Departamento XXXXXXXXXXXX, portador de su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1312" behindDoc="1" locked="0" layoutInCell="1" allowOverlap="1" wp14:anchorId="50044D75" wp14:editId="501C6DC6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Documento Único de Identidad número </w:t>
      </w:r>
      <w:r w:rsidRPr="00400B88">
        <w:rPr>
          <w:rFonts w:ascii="Arial" w:hAnsi="Arial" w:cs="Arial"/>
          <w:sz w:val="20"/>
          <w:szCs w:val="20"/>
        </w:rPr>
        <w:t>XXXXXXXX-X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; 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val="es-419" w:eastAsia="es-SV"/>
        </w:rPr>
        <w:t xml:space="preserve">XXXXXX </w:t>
      </w:r>
      <w:proofErr w:type="spellStart"/>
      <w:r w:rsidRPr="00400B88">
        <w:rPr>
          <w:rFonts w:ascii="Arial" w:eastAsia="Calibri" w:hAnsi="Arial" w:cs="Arial"/>
          <w:b/>
          <w:color w:val="000000"/>
          <w:sz w:val="20"/>
          <w:szCs w:val="20"/>
          <w:lang w:val="es-419" w:eastAsia="es-SV"/>
        </w:rPr>
        <w:t>XXXXXX</w:t>
      </w:r>
      <w:proofErr w:type="spellEnd"/>
      <w:r w:rsidRPr="00400B88">
        <w:rPr>
          <w:rFonts w:ascii="Arial" w:eastAsia="Calibri" w:hAnsi="Arial" w:cs="Arial"/>
          <w:b/>
          <w:color w:val="000000"/>
          <w:sz w:val="20"/>
          <w:szCs w:val="20"/>
          <w:lang w:val="es-419" w:eastAsia="es-SV"/>
        </w:rPr>
        <w:t xml:space="preserve"> XXXXXXXX XXXXXX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mayor de edad, del domicilio de, XXXX </w:t>
      </w:r>
      <w:proofErr w:type="spellStart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XXXX</w:t>
      </w:r>
      <w:proofErr w:type="spellEnd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XX XXXX, Departamento XXXXXXXXXXX, portador de su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3360" behindDoc="1" locked="0" layoutInCell="1" allowOverlap="1" wp14:anchorId="6DAC30D3" wp14:editId="01D9FE13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5" name="Imagen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Documento Único de Identidad número </w:t>
      </w:r>
      <w:r w:rsidRPr="00400B88">
        <w:rPr>
          <w:rFonts w:ascii="Arial" w:hAnsi="Arial" w:cs="Arial"/>
          <w:sz w:val="20"/>
          <w:szCs w:val="20"/>
        </w:rPr>
        <w:t>XXXXXXXX-X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</w:t>
      </w:r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 xml:space="preserve">XXXXX XXXXXXX  XXXXX XX XXXXXX, 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mayor de edad, del domicilio de, XXXX </w:t>
      </w:r>
      <w:proofErr w:type="spellStart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XXXX</w:t>
      </w:r>
      <w:proofErr w:type="spellEnd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XX XXXX, Departamento XXXXXXXXX, portador de su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4384" behindDoc="1" locked="0" layoutInCell="1" allowOverlap="1" wp14:anchorId="22F4D647" wp14:editId="25CD1E30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7" name="Imagen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Documento Único de Identidad número </w:t>
      </w:r>
      <w:r w:rsidRPr="00400B88">
        <w:rPr>
          <w:rFonts w:ascii="Arial" w:hAnsi="Arial" w:cs="Arial"/>
          <w:sz w:val="20"/>
          <w:szCs w:val="20"/>
        </w:rPr>
        <w:t>XXXXXXXX-X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</w:t>
      </w:r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 xml:space="preserve">XXXXXXXXX XXXXXXX </w:t>
      </w:r>
      <w:proofErr w:type="spellStart"/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>XXXXXXX</w:t>
      </w:r>
      <w:proofErr w:type="spellEnd"/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>,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mayor de edad, del domicilio de, XXXX </w:t>
      </w:r>
      <w:proofErr w:type="spellStart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XXXX</w:t>
      </w:r>
      <w:proofErr w:type="spellEnd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XX XXXX, Departamento XXXXXXXXXXX, portador de su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5408" behindDoc="1" locked="0" layoutInCell="1" allowOverlap="1" wp14:anchorId="490BF15A" wp14:editId="6A36E255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Documento Único de Identidad número </w:t>
      </w:r>
      <w:r w:rsidRPr="00400B88">
        <w:rPr>
          <w:rFonts w:ascii="Arial" w:hAnsi="Arial" w:cs="Arial"/>
          <w:sz w:val="20"/>
          <w:szCs w:val="20"/>
        </w:rPr>
        <w:t>XXXXXXXX-X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</w:t>
      </w:r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 xml:space="preserve">XXXX XXXXXXX </w:t>
      </w:r>
      <w:proofErr w:type="spellStart"/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>XXXXXXX</w:t>
      </w:r>
      <w:proofErr w:type="spellEnd"/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 xml:space="preserve"> XXXXXXXXX,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mayor de edad, del domicilio de, XXXXXXXXXXXXXXXXXXX, Departamento XXXXXXXXXXX, portador de su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6432" behindDoc="1" locked="0" layoutInCell="1" allowOverlap="1" wp14:anchorId="5695D282" wp14:editId="4CB9BA30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9" name="Imagen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Documento Único de Identidad número </w:t>
      </w:r>
      <w:r w:rsidRPr="00400B88">
        <w:rPr>
          <w:rFonts w:ascii="Arial" w:hAnsi="Arial" w:cs="Arial"/>
          <w:sz w:val="20"/>
          <w:szCs w:val="20"/>
        </w:rPr>
        <w:t>XXXXXXXX-X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</w:t>
      </w:r>
      <w:r w:rsidRPr="00400B88">
        <w:rPr>
          <w:rFonts w:ascii="Arial" w:eastAsia="Times New Roman" w:hAnsi="Arial" w:cs="Arial"/>
          <w:b/>
          <w:color w:val="000000"/>
          <w:sz w:val="20"/>
          <w:szCs w:val="20"/>
          <w:lang w:eastAsia="es-SV"/>
        </w:rPr>
        <w:t>XXXXXXXXX XXXXXXXXXX XXXXX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mayor de edad, del domicilio de, XXXXXXXXXXXXX, Departamento XXXXX </w:t>
      </w:r>
      <w:proofErr w:type="spellStart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XXXXX</w:t>
      </w:r>
      <w:proofErr w:type="spellEnd"/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, portador de su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7456" behindDoc="1" locked="0" layoutInCell="1" allowOverlap="1" wp14:anchorId="0C28B209" wp14:editId="1042BAA5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10" name="Imagen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Documento Único de Identidad número </w:t>
      </w:r>
      <w:r w:rsidRPr="00400B88">
        <w:rPr>
          <w:rFonts w:ascii="Arial" w:hAnsi="Arial" w:cs="Arial"/>
          <w:sz w:val="20"/>
          <w:szCs w:val="20"/>
        </w:rPr>
        <w:t>XXXXXXX-X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,</w:t>
      </w:r>
      <w:r w:rsidRPr="00400B88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.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 xml:space="preserve">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E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n el cual han interpuesto una Solicitud de Acceso a la Información Pública, a las catorce horas con veintitrés minutos, del día diecinueve  de febrero  del dos mil dieciséis,  solicitando la información </w:t>
      </w:r>
      <w:r w:rsidRPr="00400B88">
        <w:rPr>
          <w:rFonts w:ascii="Arial" w:eastAsia="Calibri" w:hAnsi="Arial" w:cs="Arial"/>
          <w:noProof/>
          <w:sz w:val="20"/>
          <w:szCs w:val="20"/>
          <w:lang w:eastAsia="es-SV"/>
        </w:rPr>
        <w:drawing>
          <wp:anchor distT="0" distB="0" distL="114300" distR="114300" simplePos="0" relativeHeight="251662336" behindDoc="1" locked="0" layoutInCell="1" allowOverlap="1" wp14:anchorId="6AFF0855" wp14:editId="54EF8E27">
            <wp:simplePos x="0" y="0"/>
            <wp:positionH relativeFrom="column">
              <wp:posOffset>8201025</wp:posOffset>
            </wp:positionH>
            <wp:positionV relativeFrom="paragraph">
              <wp:posOffset>219710</wp:posOffset>
            </wp:positionV>
            <wp:extent cx="942975" cy="948690"/>
            <wp:effectExtent l="0" t="0" r="9525" b="3810"/>
            <wp:wrapNone/>
            <wp:docPr id="11" name="Imagen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siguiente: </w:t>
      </w:r>
    </w:p>
    <w:p w:rsidR="002D3660" w:rsidRPr="00400B88" w:rsidRDefault="002D3660" w:rsidP="002D36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00B88">
        <w:rPr>
          <w:rFonts w:ascii="Arial" w:hAnsi="Arial" w:cs="Arial"/>
          <w:b/>
          <w:sz w:val="20"/>
          <w:szCs w:val="20"/>
        </w:rPr>
        <w:t>Copia</w:t>
      </w:r>
      <w:r w:rsidR="00550B2D">
        <w:rPr>
          <w:rFonts w:ascii="Arial" w:hAnsi="Arial" w:cs="Arial"/>
          <w:b/>
          <w:sz w:val="20"/>
          <w:szCs w:val="20"/>
        </w:rPr>
        <w:t xml:space="preserve"> c</w:t>
      </w:r>
      <w:bookmarkStart w:id="0" w:name="_GoBack"/>
      <w:bookmarkEnd w:id="0"/>
      <w:r w:rsidR="00550B2D">
        <w:rPr>
          <w:rFonts w:ascii="Arial" w:hAnsi="Arial" w:cs="Arial"/>
          <w:b/>
          <w:sz w:val="20"/>
          <w:szCs w:val="20"/>
        </w:rPr>
        <w:t>er</w:t>
      </w:r>
      <w:r>
        <w:rPr>
          <w:rFonts w:ascii="Arial" w:hAnsi="Arial" w:cs="Arial"/>
          <w:b/>
          <w:sz w:val="20"/>
          <w:szCs w:val="20"/>
        </w:rPr>
        <w:t>tificada de los gastos de la Alcaldia Municipal de Santa Rosa de Lima, Correspondiente de los meses de Agosto, Septiembre, Octubre, Noviembre y Diciembre del 2015 y de los meses Enero, Febrero y marzo del 2016.</w:t>
      </w:r>
    </w:p>
    <w:p w:rsidR="002D3660" w:rsidRPr="00400B88" w:rsidRDefault="002D3660" w:rsidP="002D36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2D3660" w:rsidRPr="00400B88" w:rsidRDefault="002D3660" w:rsidP="002D3660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Con base a las funciones que le corresponde al Oficial de Información, de conformidad al art. 50 literales d), i), y j)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 xml:space="preserve">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la requirente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 de una manera oportuna y veraz. Es de aclarar que el Oficial de Información es el vínculo entre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el ente obligado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 y la solicitante, realizando las gestiones necesarias, para facilitar el acceso a la información.</w:t>
      </w:r>
    </w:p>
    <w:p w:rsidR="002D3660" w:rsidRPr="00400B88" w:rsidRDefault="002D3660" w:rsidP="002D3660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2D3660" w:rsidRPr="00400B88" w:rsidRDefault="002D3660" w:rsidP="002D3660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</w:p>
    <w:p w:rsidR="002D3660" w:rsidRPr="00400B88" w:rsidRDefault="002D3660" w:rsidP="002D3660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</w:p>
    <w:p w:rsidR="002D3660" w:rsidRPr="00400B88" w:rsidRDefault="002D3660" w:rsidP="002D3660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El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Derecho de Acceso a la Información Pública, tiene una condición indiscutible de derecho fundamental, anclada en el reconocimiento constitucional del Derecho a la Libertad de Expresión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lastRenderedPageBreak/>
        <w:t xml:space="preserve">(Art. 6 de la </w:t>
      </w:r>
      <w:proofErr w:type="spellStart"/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Cn</w:t>
      </w:r>
      <w:proofErr w:type="spellEnd"/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Cn</w:t>
      </w:r>
      <w:proofErr w:type="spellEnd"/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.) que impone a los poderes       públicos el deber de garantizar la transparencia y la publicidad en la administración, así como la rendición de cuentas sobre el destino de los recursos y fondos públicos.</w:t>
      </w:r>
    </w:p>
    <w:p w:rsidR="002D3660" w:rsidRPr="00400B88" w:rsidRDefault="002D3660" w:rsidP="002D3660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2D3660" w:rsidRPr="00400B88" w:rsidRDefault="002D3660" w:rsidP="002D3660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 w:rsidRPr="00400B88">
        <w:rPr>
          <w:rFonts w:ascii="Arial" w:eastAsia="Calibri" w:hAnsi="Arial" w:cs="Arial"/>
          <w:b/>
          <w:color w:val="000000"/>
          <w:sz w:val="20"/>
          <w:szCs w:val="20"/>
          <w:lang w:val="es-419" w:eastAsia="es-SV"/>
        </w:rPr>
        <w:t>COMO PARTE DEL PROCEDIMIENTO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val="es-419" w:eastAsia="es-SV"/>
        </w:rPr>
        <w:t>DE ACCESO A INFORMACIÓN PÚBLICA,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e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l suscrito Oficial de Información, so</w:t>
      </w:r>
      <w:r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licito a la Unidad de Tesorería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de Municipal el día 4 de Abril del 2016 la información  requerida para darle tramite al proceso de la solicitud.</w:t>
      </w:r>
    </w:p>
    <w:p w:rsidR="002D3660" w:rsidRDefault="002D3660" w:rsidP="002D3660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El día 13 de Abril del 2016 se le hizo un recordatorio</w:t>
      </w:r>
      <w:r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a la Unidad de Tesorería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para que proporcionara la documentación.</w:t>
      </w:r>
    </w:p>
    <w:p w:rsidR="002D3660" w:rsidRPr="00400B88" w:rsidRDefault="002D3660" w:rsidP="002D3660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>26 de Abril el jefe de Tesorería me remitió la información en forma parcial, es decir</w:t>
      </w:r>
      <w:r w:rsidR="0090021E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los meses de Agosto Septiembre y Octubre 2015, No así los gastos correspondientes de noviembre y diciembre del 2015 tampoco no remitió los gastos de enero a marzo del 2016</w:t>
      </w:r>
      <w:r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  </w:t>
      </w:r>
    </w:p>
    <w:p w:rsidR="002D3660" w:rsidRPr="00400B88" w:rsidRDefault="002D3660" w:rsidP="002D3660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val="es-419"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. . </w:t>
      </w:r>
    </w:p>
    <w:p w:rsidR="002D3660" w:rsidRPr="00400B88" w:rsidRDefault="002D3660" w:rsidP="002D3660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RESOLUCIÓN</w:t>
      </w:r>
    </w:p>
    <w:p w:rsidR="002D3660" w:rsidRPr="00400B88" w:rsidRDefault="002D3660" w:rsidP="002D3660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De conformidad al art. 65, </w:t>
      </w:r>
      <w:r w:rsidRPr="00400B88">
        <w:rPr>
          <w:rFonts w:ascii="Arial" w:eastAsia="Calibri" w:hAnsi="Arial" w:cs="Arial"/>
          <w:color w:val="000000"/>
          <w:sz w:val="20"/>
          <w:szCs w:val="20"/>
          <w:lang w:val="es-419" w:eastAsia="es-SV"/>
        </w:rPr>
        <w:t xml:space="preserve">66, </w:t>
      </w: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 xml:space="preserve">72 de la Ley de Acceso a la Información Pública, y art. 54 del Reglamento de la Ley de Acceso a la Información Pública; el suscrito Oficial de Información, 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RESUELVE:</w:t>
      </w:r>
    </w:p>
    <w:p w:rsidR="002D3660" w:rsidRPr="00400B88" w:rsidRDefault="002D3660" w:rsidP="002D3660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La solicitud  cumple con todos los requisitos establecidos en el Art.66 de la Ley de Acceso a la Información Pública (LAIP) y art. 54 literal d) del Reglamento de la Ley de Acceso a la Información Pública.</w:t>
      </w:r>
    </w:p>
    <w:p w:rsidR="002D3660" w:rsidRPr="00400B88" w:rsidRDefault="002D3660" w:rsidP="002D3660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se concede la información solicitada por los ciudadanos.</w:t>
      </w:r>
    </w:p>
    <w:p w:rsidR="002D3660" w:rsidRPr="00400B88" w:rsidRDefault="002D3660" w:rsidP="002D3660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Notifíquese al solicitante por el medio señalado para tal efecto.</w:t>
      </w:r>
    </w:p>
    <w:p w:rsidR="002D3660" w:rsidRPr="00400B88" w:rsidRDefault="002D3660" w:rsidP="002D3660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2D3660" w:rsidRPr="00400B88" w:rsidRDefault="002D3660" w:rsidP="002D3660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es-419"/>
        </w:rPr>
      </w:pPr>
    </w:p>
    <w:p w:rsidR="002D3660" w:rsidRPr="00400B88" w:rsidRDefault="002D3660" w:rsidP="002D3660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s-SV"/>
        </w:rPr>
      </w:pPr>
    </w:p>
    <w:p w:rsidR="002D3660" w:rsidRPr="00400B88" w:rsidRDefault="002D3660" w:rsidP="002D366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pacing w:val="2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color w:val="000000"/>
          <w:spacing w:val="2"/>
          <w:sz w:val="20"/>
          <w:szCs w:val="20"/>
          <w:lang w:eastAsia="es-SV"/>
        </w:rPr>
        <w:t>Licdo. Luis Edenilson García Flores</w:t>
      </w:r>
    </w:p>
    <w:p w:rsidR="002D3660" w:rsidRPr="00400B88" w:rsidRDefault="002D3660" w:rsidP="002D366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400B88">
        <w:rPr>
          <w:rFonts w:ascii="Arial" w:eastAsia="Calibri" w:hAnsi="Arial" w:cs="Arial"/>
          <w:b/>
          <w:color w:val="000000"/>
          <w:spacing w:val="2"/>
          <w:sz w:val="20"/>
          <w:szCs w:val="20"/>
          <w:lang w:eastAsia="es-SV"/>
        </w:rPr>
        <w:t>O</w:t>
      </w:r>
      <w:r w:rsidRPr="00400B88">
        <w:rPr>
          <w:rFonts w:ascii="Arial" w:eastAsia="Calibri" w:hAnsi="Arial" w:cs="Arial"/>
          <w:b/>
          <w:color w:val="000000"/>
          <w:spacing w:val="-3"/>
          <w:sz w:val="20"/>
          <w:szCs w:val="20"/>
          <w:lang w:eastAsia="es-SV"/>
        </w:rPr>
        <w:t>f</w:t>
      </w:r>
      <w:r w:rsidRPr="00400B88"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es-SV"/>
        </w:rPr>
        <w:t>i</w:t>
      </w:r>
      <w:r w:rsidRPr="00400B88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s-SV"/>
        </w:rPr>
        <w:t>c</w:t>
      </w:r>
      <w:r w:rsidRPr="00400B88">
        <w:rPr>
          <w:rFonts w:ascii="Arial" w:eastAsia="Calibri" w:hAnsi="Arial" w:cs="Arial"/>
          <w:b/>
          <w:color w:val="000000"/>
          <w:spacing w:val="1"/>
          <w:sz w:val="20"/>
          <w:szCs w:val="20"/>
          <w:lang w:eastAsia="es-SV"/>
        </w:rPr>
        <w:t>i</w:t>
      </w:r>
      <w:r w:rsidRPr="00400B88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s-SV"/>
        </w:rPr>
        <w:t>a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l</w:t>
      </w:r>
      <w:r w:rsidRPr="00400B88">
        <w:rPr>
          <w:rFonts w:ascii="Arial" w:eastAsia="Calibri" w:hAnsi="Arial" w:cs="Arial"/>
          <w:b/>
          <w:color w:val="000000"/>
          <w:spacing w:val="7"/>
          <w:sz w:val="20"/>
          <w:szCs w:val="20"/>
          <w:lang w:eastAsia="es-SV"/>
        </w:rPr>
        <w:t xml:space="preserve"> 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de</w:t>
      </w:r>
      <w:r w:rsidRPr="00400B88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s-SV"/>
        </w:rPr>
        <w:t xml:space="preserve"> </w:t>
      </w:r>
      <w:r w:rsidRPr="00400B88">
        <w:rPr>
          <w:rFonts w:ascii="Arial" w:eastAsia="Calibri" w:hAnsi="Arial" w:cs="Arial"/>
          <w:b/>
          <w:color w:val="000000"/>
          <w:spacing w:val="1"/>
          <w:sz w:val="20"/>
          <w:szCs w:val="20"/>
          <w:lang w:eastAsia="es-SV"/>
        </w:rPr>
        <w:t>I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n</w:t>
      </w:r>
      <w:r w:rsidRPr="00400B88">
        <w:rPr>
          <w:rFonts w:ascii="Arial" w:eastAsia="Calibri" w:hAnsi="Arial" w:cs="Arial"/>
          <w:b/>
          <w:color w:val="000000"/>
          <w:spacing w:val="-1"/>
          <w:sz w:val="20"/>
          <w:szCs w:val="20"/>
          <w:lang w:eastAsia="es-SV"/>
        </w:rPr>
        <w:t>fo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r</w:t>
      </w:r>
      <w:r w:rsidRPr="00400B88">
        <w:rPr>
          <w:rFonts w:ascii="Arial" w:eastAsia="Calibri" w:hAnsi="Arial" w:cs="Arial"/>
          <w:b/>
          <w:color w:val="000000"/>
          <w:spacing w:val="1"/>
          <w:sz w:val="20"/>
          <w:szCs w:val="20"/>
          <w:lang w:eastAsia="es-SV"/>
        </w:rPr>
        <w:t>m</w:t>
      </w:r>
      <w:r w:rsidRPr="00400B88">
        <w:rPr>
          <w:rFonts w:ascii="Arial" w:eastAsia="Calibri" w:hAnsi="Arial" w:cs="Arial"/>
          <w:b/>
          <w:color w:val="000000"/>
          <w:spacing w:val="-2"/>
          <w:sz w:val="20"/>
          <w:szCs w:val="20"/>
          <w:lang w:eastAsia="es-SV"/>
        </w:rPr>
        <w:t>ac</w:t>
      </w:r>
      <w:r w:rsidRPr="00400B88">
        <w:rPr>
          <w:rFonts w:ascii="Arial" w:eastAsia="Calibri" w:hAnsi="Arial" w:cs="Arial"/>
          <w:b/>
          <w:color w:val="000000"/>
          <w:spacing w:val="1"/>
          <w:sz w:val="20"/>
          <w:szCs w:val="20"/>
          <w:lang w:eastAsia="es-SV"/>
        </w:rPr>
        <w:t>i</w:t>
      </w:r>
      <w:r w:rsidRPr="00400B88">
        <w:rPr>
          <w:rFonts w:ascii="Arial" w:eastAsia="Calibri" w:hAnsi="Arial" w:cs="Arial"/>
          <w:b/>
          <w:color w:val="000000"/>
          <w:spacing w:val="-1"/>
          <w:sz w:val="20"/>
          <w:szCs w:val="20"/>
          <w:lang w:eastAsia="es-SV"/>
        </w:rPr>
        <w:t>ó</w:t>
      </w:r>
      <w:r w:rsidRPr="00400B88"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  <w:t>n</w:t>
      </w:r>
    </w:p>
    <w:p w:rsidR="002D3660" w:rsidRDefault="002D3660" w:rsidP="002D3660"/>
    <w:p w:rsidR="00170E6B" w:rsidRDefault="00550B2D"/>
    <w:sectPr w:rsidR="00170E6B" w:rsidSect="00875D5C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646FC"/>
    <w:multiLevelType w:val="hybridMultilevel"/>
    <w:tmpl w:val="DFAEBBA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60"/>
    <w:rsid w:val="002D3660"/>
    <w:rsid w:val="003B68FC"/>
    <w:rsid w:val="00550B2D"/>
    <w:rsid w:val="006F7338"/>
    <w:rsid w:val="0090021E"/>
    <w:rsid w:val="00D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FA7D16-EBCF-4C31-9668-4877F54B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2020-11-01T23:27:00Z</dcterms:created>
  <dcterms:modified xsi:type="dcterms:W3CDTF">2020-11-02T00:00:00Z</dcterms:modified>
</cp:coreProperties>
</file>