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C2" w:rsidRDefault="00030DC2" w:rsidP="00030DC2">
      <w:pPr>
        <w:jc w:val="both"/>
        <w:rPr>
          <w:rFonts w:ascii="Arial" w:hAnsi="Arial" w:cs="Arial"/>
          <w:sz w:val="24"/>
          <w:szCs w:val="24"/>
          <w:lang w:val="es-MX"/>
        </w:rPr>
      </w:pPr>
      <w:r>
        <w:rPr>
          <w:rFonts w:ascii="Arial" w:hAnsi="Arial" w:cs="Arial"/>
          <w:b/>
          <w:sz w:val="24"/>
          <w:szCs w:val="24"/>
          <w:lang w:val="es-MX"/>
        </w:rPr>
        <w:t>ACTA  NÚMERO CUATRO</w:t>
      </w:r>
      <w:r w:rsidRPr="000E492A">
        <w:rPr>
          <w:rFonts w:ascii="Arial" w:hAnsi="Arial" w:cs="Arial"/>
          <w:b/>
          <w:sz w:val="24"/>
          <w:szCs w:val="24"/>
          <w:lang w:val="es-MX"/>
        </w:rPr>
        <w:t>.</w:t>
      </w:r>
      <w:r>
        <w:rPr>
          <w:rFonts w:ascii="Arial" w:hAnsi="Arial" w:cs="Arial"/>
          <w:sz w:val="24"/>
          <w:szCs w:val="24"/>
          <w:lang w:val="es-MX"/>
        </w:rPr>
        <w:t>- CUARTA</w:t>
      </w:r>
      <w:r w:rsidRPr="000E492A">
        <w:rPr>
          <w:rFonts w:ascii="Arial" w:hAnsi="Arial" w:cs="Arial"/>
          <w:sz w:val="24"/>
          <w:szCs w:val="24"/>
          <w:lang w:val="es-MX"/>
        </w:rPr>
        <w:t xml:space="preserve"> SESION </w:t>
      </w:r>
      <w:r>
        <w:rPr>
          <w:rFonts w:ascii="Arial" w:hAnsi="Arial" w:cs="Arial"/>
          <w:sz w:val="24"/>
          <w:szCs w:val="24"/>
          <w:lang w:val="es-MX"/>
        </w:rPr>
        <w:t>EXTRA</w:t>
      </w:r>
      <w:r w:rsidRPr="000E492A">
        <w:rPr>
          <w:rFonts w:ascii="Arial" w:hAnsi="Arial" w:cs="Arial"/>
          <w:sz w:val="24"/>
          <w:szCs w:val="24"/>
          <w:lang w:val="es-MX"/>
        </w:rPr>
        <w:t>ORDINARIA Celebrada por la Municipalidad de Santa Rosa  de Lima, Departamento de La Unión, a las</w:t>
      </w:r>
      <w:r>
        <w:rPr>
          <w:rFonts w:ascii="Arial" w:hAnsi="Arial" w:cs="Arial"/>
          <w:sz w:val="24"/>
          <w:szCs w:val="24"/>
          <w:lang w:val="es-MX"/>
        </w:rPr>
        <w:t xml:space="preserve"> Nueve horas  del día  Veintiocho</w:t>
      </w:r>
      <w:r w:rsidRPr="000E492A">
        <w:rPr>
          <w:rFonts w:ascii="Arial" w:hAnsi="Arial" w:cs="Arial"/>
          <w:sz w:val="24"/>
          <w:szCs w:val="24"/>
          <w:lang w:val="es-MX"/>
        </w:rPr>
        <w:t xml:space="preserve"> de Enero del año dos mil Veinte, fue presidida y convocada previamente por el Señor Alcalde Municipal, Titular en funciones don </w:t>
      </w:r>
      <w:proofErr w:type="spellStart"/>
      <w:r w:rsidRPr="000E492A">
        <w:rPr>
          <w:rFonts w:ascii="Arial" w:hAnsi="Arial" w:cs="Arial"/>
          <w:sz w:val="24"/>
          <w:szCs w:val="24"/>
          <w:lang w:val="es-MX"/>
        </w:rPr>
        <w:t>Ronny</w:t>
      </w:r>
      <w:proofErr w:type="spellEnd"/>
      <w:r w:rsidRPr="000E492A">
        <w:rPr>
          <w:rFonts w:ascii="Arial" w:hAnsi="Arial" w:cs="Arial"/>
          <w:sz w:val="24"/>
          <w:szCs w:val="24"/>
          <w:lang w:val="es-MX"/>
        </w:rPr>
        <w:t xml:space="preserve"> Eduardo Lazo Aguilar, para tratar asuntos de su competencia y de interés para la Comunidad, a la que asistieron los Concejales propietarios; Edgar Enrique Joya </w:t>
      </w:r>
      <w:r>
        <w:rPr>
          <w:rFonts w:ascii="Arial" w:hAnsi="Arial" w:cs="Arial"/>
          <w:sz w:val="24"/>
          <w:szCs w:val="24"/>
          <w:lang w:val="es-MX"/>
        </w:rPr>
        <w:t>Ventura, Elmer Noel Sorto Ríos</w:t>
      </w:r>
      <w:r w:rsidRPr="000E492A">
        <w:rPr>
          <w:rFonts w:ascii="Arial" w:hAnsi="Arial" w:cs="Arial"/>
          <w:sz w:val="24"/>
          <w:szCs w:val="24"/>
          <w:lang w:val="es-MX"/>
        </w:rPr>
        <w:t xml:space="preserve">, Roberto José Villatoro Cruz, Melvin Efraín Granados Alfaro, </w:t>
      </w:r>
      <w:proofErr w:type="spellStart"/>
      <w:r w:rsidRPr="000E492A">
        <w:rPr>
          <w:rFonts w:ascii="Arial" w:hAnsi="Arial" w:cs="Arial"/>
          <w:sz w:val="24"/>
          <w:szCs w:val="24"/>
          <w:lang w:val="es-MX"/>
        </w:rPr>
        <w:t>Gerber</w:t>
      </w:r>
      <w:proofErr w:type="spellEnd"/>
      <w:r w:rsidRPr="000E492A">
        <w:rPr>
          <w:rFonts w:ascii="Arial" w:hAnsi="Arial" w:cs="Arial"/>
          <w:sz w:val="24"/>
          <w:szCs w:val="24"/>
          <w:lang w:val="es-MX"/>
        </w:rPr>
        <w:t xml:space="preserve"> Arturo Berrios Sorto, y José Nelson Urías Roque, ausente</w:t>
      </w:r>
      <w:r>
        <w:rPr>
          <w:rFonts w:ascii="Arial" w:hAnsi="Arial" w:cs="Arial"/>
          <w:sz w:val="24"/>
          <w:szCs w:val="24"/>
          <w:lang w:val="es-MX"/>
        </w:rPr>
        <w:t>s los</w:t>
      </w:r>
      <w:r w:rsidRPr="000E492A">
        <w:rPr>
          <w:rFonts w:ascii="Arial" w:hAnsi="Arial" w:cs="Arial"/>
          <w:sz w:val="24"/>
          <w:szCs w:val="24"/>
          <w:lang w:val="es-MX"/>
        </w:rPr>
        <w:t xml:space="preserve"> Regidor</w:t>
      </w:r>
      <w:r>
        <w:rPr>
          <w:rFonts w:ascii="Arial" w:hAnsi="Arial" w:cs="Arial"/>
          <w:sz w:val="24"/>
          <w:szCs w:val="24"/>
          <w:lang w:val="es-MX"/>
        </w:rPr>
        <w:t>es</w:t>
      </w:r>
      <w:r w:rsidRPr="000E492A">
        <w:rPr>
          <w:rFonts w:ascii="Arial" w:hAnsi="Arial" w:cs="Arial"/>
          <w:sz w:val="24"/>
          <w:szCs w:val="24"/>
          <w:lang w:val="es-MX"/>
        </w:rPr>
        <w:t>,</w:t>
      </w:r>
      <w:r w:rsidRPr="001F3ECB">
        <w:rPr>
          <w:rFonts w:ascii="Arial" w:hAnsi="Arial" w:cs="Arial"/>
          <w:sz w:val="24"/>
          <w:szCs w:val="24"/>
          <w:lang w:val="es-MX"/>
        </w:rPr>
        <w:t xml:space="preserve"> </w:t>
      </w:r>
      <w:r w:rsidRPr="000E492A">
        <w:rPr>
          <w:rFonts w:ascii="Arial" w:hAnsi="Arial" w:cs="Arial"/>
          <w:sz w:val="24"/>
          <w:szCs w:val="24"/>
          <w:lang w:val="es-MX"/>
        </w:rPr>
        <w:t xml:space="preserve">Miguel Ascensión Guevara Rodríguez, </w:t>
      </w:r>
      <w:r>
        <w:rPr>
          <w:rFonts w:ascii="Arial" w:hAnsi="Arial" w:cs="Arial"/>
          <w:sz w:val="24"/>
          <w:szCs w:val="24"/>
          <w:lang w:val="es-MX"/>
        </w:rPr>
        <w:t>y</w:t>
      </w:r>
      <w:r w:rsidRPr="000E492A">
        <w:rPr>
          <w:rFonts w:ascii="Arial" w:hAnsi="Arial" w:cs="Arial"/>
          <w:sz w:val="24"/>
          <w:szCs w:val="24"/>
          <w:lang w:val="es-MX"/>
        </w:rPr>
        <w:t xml:space="preserve"> Raúl Alonso Ventura Fuentes, por encontrarse con permiso, por lo que de conformidad al numeral 25 del art. 30 y al inciso 2 del art. 41, ambos artículos del Código Municipal, se propone al Regidor Suplente don Carlos </w:t>
      </w:r>
      <w:proofErr w:type="spellStart"/>
      <w:r w:rsidRPr="000E492A">
        <w:rPr>
          <w:rFonts w:ascii="Arial" w:hAnsi="Arial" w:cs="Arial"/>
          <w:sz w:val="24"/>
          <w:szCs w:val="24"/>
          <w:lang w:val="es-MX"/>
        </w:rPr>
        <w:t>Enrrique</w:t>
      </w:r>
      <w:proofErr w:type="spellEnd"/>
      <w:r w:rsidRPr="000E492A">
        <w:rPr>
          <w:rFonts w:ascii="Arial" w:hAnsi="Arial" w:cs="Arial"/>
          <w:sz w:val="24"/>
          <w:szCs w:val="24"/>
          <w:lang w:val="es-MX"/>
        </w:rPr>
        <w:t xml:space="preserve"> Rubio Reyes, para sustituir al Regidor Propietario</w:t>
      </w:r>
      <w:r w:rsidRPr="001F3ECB">
        <w:rPr>
          <w:rFonts w:ascii="Arial" w:hAnsi="Arial" w:cs="Arial"/>
          <w:sz w:val="24"/>
          <w:szCs w:val="24"/>
          <w:lang w:val="es-MX"/>
        </w:rPr>
        <w:t xml:space="preserve"> </w:t>
      </w:r>
      <w:r w:rsidRPr="000E492A">
        <w:rPr>
          <w:rFonts w:ascii="Arial" w:hAnsi="Arial" w:cs="Arial"/>
          <w:sz w:val="24"/>
          <w:szCs w:val="24"/>
          <w:lang w:val="es-MX"/>
        </w:rPr>
        <w:t>Miguel Ascensión Guevara Rodríguez</w:t>
      </w:r>
      <w:r>
        <w:rPr>
          <w:rFonts w:ascii="Arial" w:hAnsi="Arial" w:cs="Arial"/>
          <w:sz w:val="24"/>
          <w:szCs w:val="24"/>
          <w:lang w:val="es-MX"/>
        </w:rPr>
        <w:t xml:space="preserve"> y al </w:t>
      </w:r>
      <w:r w:rsidRPr="000E492A">
        <w:rPr>
          <w:rFonts w:ascii="Arial" w:hAnsi="Arial" w:cs="Arial"/>
          <w:sz w:val="24"/>
          <w:szCs w:val="24"/>
          <w:lang w:val="es-MX"/>
        </w:rPr>
        <w:t>Regidor Suplente Roger Alexander Valladares Ventura</w:t>
      </w:r>
      <w:r>
        <w:rPr>
          <w:rFonts w:ascii="Arial" w:hAnsi="Arial" w:cs="Arial"/>
          <w:sz w:val="24"/>
          <w:szCs w:val="24"/>
          <w:lang w:val="es-MX"/>
        </w:rPr>
        <w:t xml:space="preserve">, para sustituir al regidor propietario </w:t>
      </w:r>
      <w:r w:rsidRPr="000E492A">
        <w:rPr>
          <w:rFonts w:ascii="Arial" w:hAnsi="Arial" w:cs="Arial"/>
          <w:sz w:val="24"/>
          <w:szCs w:val="24"/>
          <w:lang w:val="es-MX"/>
        </w:rPr>
        <w:t xml:space="preserve">Raúl Alonso Ventura Fuentes,  Están presentes además los Regidores Suplentes Carlos </w:t>
      </w:r>
      <w:proofErr w:type="spellStart"/>
      <w:r w:rsidRPr="000E492A">
        <w:rPr>
          <w:rFonts w:ascii="Arial" w:hAnsi="Arial" w:cs="Arial"/>
          <w:sz w:val="24"/>
          <w:szCs w:val="24"/>
          <w:lang w:val="es-MX"/>
        </w:rPr>
        <w:t>Enrrique</w:t>
      </w:r>
      <w:proofErr w:type="spellEnd"/>
      <w:r w:rsidRPr="000E492A">
        <w:rPr>
          <w:rFonts w:ascii="Arial" w:hAnsi="Arial" w:cs="Arial"/>
          <w:sz w:val="24"/>
          <w:szCs w:val="24"/>
          <w:lang w:val="es-MX"/>
        </w:rPr>
        <w:t xml:space="preserve"> Rubio Reyes, Karen Azucena </w:t>
      </w:r>
      <w:proofErr w:type="spellStart"/>
      <w:r w:rsidRPr="000E492A">
        <w:rPr>
          <w:rFonts w:ascii="Arial" w:hAnsi="Arial" w:cs="Arial"/>
          <w:sz w:val="24"/>
          <w:szCs w:val="24"/>
          <w:lang w:val="es-MX"/>
        </w:rPr>
        <w:t>Osorto</w:t>
      </w:r>
      <w:proofErr w:type="spellEnd"/>
      <w:r w:rsidRPr="000E492A">
        <w:rPr>
          <w:rFonts w:ascii="Arial" w:hAnsi="Arial" w:cs="Arial"/>
          <w:sz w:val="24"/>
          <w:szCs w:val="24"/>
          <w:lang w:val="es-MX"/>
        </w:rPr>
        <w:t xml:space="preserve"> de Ventura, Roger Alexander Valladares Ventura, y Carmen Antonio Flores, el Señor Síndico Municipal Milton Rolando Reyes, y el señor Efraín Henríquez Flores, Secretario Municipal, Obteniéndose un Quórum,  de  Diez  miembros,  Comprobado el QUORUM legal, se dio inicio a la sesión con la lectura del acta anterior, la que fue aprobada sin observaciones a continuación  y después discutirlos ampliamente se emitieron los acuerdos siguientes: </w:t>
      </w:r>
      <w:r w:rsidRPr="000E492A">
        <w:rPr>
          <w:rFonts w:ascii="Arial" w:hAnsi="Arial" w:cs="Arial"/>
          <w:b/>
          <w:sz w:val="24"/>
          <w:szCs w:val="24"/>
          <w:lang w:val="es-MX"/>
        </w:rPr>
        <w:t>NUMERO UNO:</w:t>
      </w:r>
      <w:r w:rsidRPr="000E492A">
        <w:rPr>
          <w:rFonts w:ascii="Arial" w:hAnsi="Arial" w:cs="Arial"/>
          <w:sz w:val="24"/>
          <w:szCs w:val="24"/>
          <w:lang w:val="es-MX"/>
        </w:rPr>
        <w:t xml:space="preserve"> </w:t>
      </w:r>
      <w:r>
        <w:rPr>
          <w:rFonts w:ascii="Arial" w:hAnsi="Arial" w:cs="Arial"/>
          <w:sz w:val="24"/>
          <w:szCs w:val="24"/>
          <w:lang w:val="es-MX"/>
        </w:rPr>
        <w:t xml:space="preserve"> </w:t>
      </w:r>
      <w:r w:rsidRPr="000E492A">
        <w:rPr>
          <w:rFonts w:ascii="Arial" w:hAnsi="Arial" w:cs="Arial"/>
          <w:sz w:val="24"/>
          <w:szCs w:val="24"/>
          <w:lang w:val="es-MX"/>
        </w:rPr>
        <w:t xml:space="preserve">El señor jefe de la UACI, Ing. Francisco Antonio Guzmán Sorto, presento en detalle los gastos para su aprobación, correspondientes al mes de  Enero 2020, POR TANTO: El Concejo Municipal en uso de sus facultades legales,  por Unanimidad </w:t>
      </w:r>
      <w:r w:rsidRPr="000E492A">
        <w:rPr>
          <w:rFonts w:ascii="Arial" w:hAnsi="Arial" w:cs="Arial"/>
          <w:b/>
          <w:sz w:val="24"/>
          <w:szCs w:val="24"/>
          <w:lang w:val="es-MX"/>
        </w:rPr>
        <w:t>ACUERDA:</w:t>
      </w:r>
      <w:r>
        <w:rPr>
          <w:rFonts w:ascii="Arial" w:hAnsi="Arial" w:cs="Arial"/>
          <w:sz w:val="24"/>
          <w:szCs w:val="24"/>
          <w:lang w:val="es-MX"/>
        </w:rPr>
        <w:t xml:space="preserve"> Aprobar los siguientes gastos, correspondientes al mes de </w:t>
      </w:r>
      <w:r w:rsidRPr="000E492A">
        <w:rPr>
          <w:rFonts w:ascii="Arial" w:hAnsi="Arial" w:cs="Arial"/>
          <w:sz w:val="24"/>
          <w:szCs w:val="24"/>
          <w:lang w:val="es-MX"/>
        </w:rPr>
        <w:t>Enero 2020</w:t>
      </w:r>
      <w:r>
        <w:rPr>
          <w:rFonts w:ascii="Arial" w:hAnsi="Arial" w:cs="Arial"/>
          <w:sz w:val="24"/>
          <w:szCs w:val="24"/>
          <w:lang w:val="es-MX"/>
        </w:rPr>
        <w:t>,</w:t>
      </w:r>
      <w:r w:rsidRPr="000E492A">
        <w:rPr>
          <w:rFonts w:ascii="Arial" w:hAnsi="Arial" w:cs="Arial"/>
          <w:sz w:val="24"/>
          <w:szCs w:val="24"/>
          <w:lang w:val="es-MX"/>
        </w:rPr>
        <w:t xml:space="preserve"> </w:t>
      </w:r>
      <w:r>
        <w:rPr>
          <w:rFonts w:ascii="Arial" w:hAnsi="Arial" w:cs="Arial"/>
          <w:sz w:val="24"/>
          <w:szCs w:val="24"/>
          <w:lang w:val="es-MX"/>
        </w:rPr>
        <w:t xml:space="preserve">por un monto de $ 18,178.22 </w:t>
      </w:r>
      <w:r w:rsidRPr="000E492A">
        <w:rPr>
          <w:rFonts w:ascii="Arial" w:hAnsi="Arial" w:cs="Arial"/>
          <w:sz w:val="24"/>
          <w:szCs w:val="24"/>
          <w:lang w:val="es-MX"/>
        </w:rPr>
        <w:t>dólares</w:t>
      </w:r>
      <w:r>
        <w:rPr>
          <w:rFonts w:ascii="Arial" w:hAnsi="Arial" w:cs="Arial"/>
          <w:sz w:val="24"/>
          <w:szCs w:val="24"/>
          <w:lang w:val="es-MX"/>
        </w:rPr>
        <w:t>,</w:t>
      </w:r>
      <w:r w:rsidRPr="000E492A">
        <w:rPr>
          <w:rFonts w:ascii="Arial" w:hAnsi="Arial" w:cs="Arial"/>
          <w:sz w:val="24"/>
          <w:szCs w:val="24"/>
          <w:lang w:val="es-MX"/>
        </w:rPr>
        <w:t xml:space="preserve"> según el siguiente detalle</w:t>
      </w:r>
      <w:r>
        <w:rPr>
          <w:rFonts w:ascii="Arial" w:hAnsi="Arial" w:cs="Arial"/>
          <w:sz w:val="24"/>
          <w:szCs w:val="24"/>
          <w:lang w:val="es-MX"/>
        </w:rPr>
        <w:t>.</w:t>
      </w:r>
    </w:p>
    <w:tbl>
      <w:tblPr>
        <w:tblStyle w:val="Tablaconcuadrcula"/>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030DC2" w:rsidRPr="00175810" w:rsidTr="002B7137">
        <w:trPr>
          <w:trHeight w:val="699"/>
        </w:trPr>
        <w:tc>
          <w:tcPr>
            <w:tcW w:w="1101" w:type="dxa"/>
          </w:tcPr>
          <w:p w:rsidR="00030DC2" w:rsidRPr="00175810" w:rsidRDefault="00030DC2" w:rsidP="002B7137">
            <w:pPr>
              <w:jc w:val="both"/>
              <w:rPr>
                <w:rFonts w:ascii="Arial" w:hAnsi="Arial" w:cs="Arial"/>
                <w:b/>
              </w:rPr>
            </w:pPr>
            <w:r w:rsidRPr="00175810">
              <w:rPr>
                <w:rFonts w:ascii="Arial" w:hAnsi="Arial" w:cs="Arial"/>
                <w:b/>
              </w:rPr>
              <w:t xml:space="preserve">Cifra </w:t>
            </w:r>
            <w:proofErr w:type="spellStart"/>
            <w:r w:rsidRPr="00175810">
              <w:rPr>
                <w:rFonts w:ascii="Arial" w:hAnsi="Arial" w:cs="Arial"/>
                <w:b/>
              </w:rPr>
              <w:t>Presup</w:t>
            </w:r>
            <w:proofErr w:type="spellEnd"/>
          </w:p>
        </w:tc>
        <w:tc>
          <w:tcPr>
            <w:tcW w:w="3118" w:type="dxa"/>
          </w:tcPr>
          <w:p w:rsidR="00030DC2" w:rsidRPr="00175810" w:rsidRDefault="00030DC2" w:rsidP="002B7137">
            <w:pPr>
              <w:jc w:val="both"/>
              <w:rPr>
                <w:rFonts w:ascii="Arial" w:hAnsi="Arial" w:cs="Arial"/>
                <w:b/>
              </w:rPr>
            </w:pPr>
            <w:r w:rsidRPr="00175810">
              <w:rPr>
                <w:rFonts w:ascii="Arial" w:hAnsi="Arial" w:cs="Arial"/>
                <w:b/>
              </w:rPr>
              <w:t>Nombre de Partida Presupuestaria</w:t>
            </w:r>
          </w:p>
        </w:tc>
        <w:tc>
          <w:tcPr>
            <w:tcW w:w="2268" w:type="dxa"/>
          </w:tcPr>
          <w:p w:rsidR="00030DC2" w:rsidRPr="00175810" w:rsidRDefault="00030DC2" w:rsidP="002B7137">
            <w:pPr>
              <w:jc w:val="both"/>
              <w:rPr>
                <w:rFonts w:ascii="Arial" w:hAnsi="Arial" w:cs="Arial"/>
                <w:b/>
              </w:rPr>
            </w:pPr>
            <w:r w:rsidRPr="00175810">
              <w:rPr>
                <w:rFonts w:ascii="Arial" w:hAnsi="Arial" w:cs="Arial"/>
                <w:b/>
              </w:rPr>
              <w:t>Establecimiento Comercial o Persona</w:t>
            </w:r>
          </w:p>
        </w:tc>
        <w:tc>
          <w:tcPr>
            <w:tcW w:w="2693" w:type="dxa"/>
          </w:tcPr>
          <w:p w:rsidR="00030DC2" w:rsidRPr="00175810" w:rsidRDefault="00030DC2" w:rsidP="002B7137">
            <w:pPr>
              <w:jc w:val="both"/>
              <w:rPr>
                <w:rFonts w:ascii="Arial" w:hAnsi="Arial" w:cs="Arial"/>
                <w:b/>
              </w:rPr>
            </w:pPr>
            <w:r w:rsidRPr="00175810">
              <w:rPr>
                <w:rFonts w:ascii="Arial" w:hAnsi="Arial" w:cs="Arial"/>
                <w:b/>
              </w:rPr>
              <w:t>Descripción</w:t>
            </w:r>
          </w:p>
        </w:tc>
        <w:tc>
          <w:tcPr>
            <w:tcW w:w="1276" w:type="dxa"/>
          </w:tcPr>
          <w:p w:rsidR="00030DC2" w:rsidRPr="00175810" w:rsidRDefault="00030DC2" w:rsidP="002B7137">
            <w:pPr>
              <w:jc w:val="both"/>
              <w:rPr>
                <w:rFonts w:ascii="Arial" w:hAnsi="Arial" w:cs="Arial"/>
                <w:b/>
              </w:rPr>
            </w:pPr>
            <w:r w:rsidRPr="00175810">
              <w:rPr>
                <w:rFonts w:ascii="Arial" w:hAnsi="Arial" w:cs="Arial"/>
                <w:b/>
              </w:rPr>
              <w:t>Total</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541</w:t>
            </w: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Herramientas, Repuestos y Accesorios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Mega Autopartes, Carlos Ovidio </w:t>
            </w:r>
            <w:proofErr w:type="spellStart"/>
            <w:r w:rsidRPr="00175810">
              <w:rPr>
                <w:rFonts w:ascii="Arial" w:hAnsi="Arial" w:cs="Arial"/>
              </w:rPr>
              <w:t>Gonzalez</w:t>
            </w:r>
            <w:proofErr w:type="spellEnd"/>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Repuestos  para Toyota </w:t>
            </w:r>
            <w:proofErr w:type="spellStart"/>
            <w:r w:rsidRPr="00175810">
              <w:rPr>
                <w:rFonts w:ascii="Arial" w:hAnsi="Arial" w:cs="Arial"/>
              </w:rPr>
              <w:t>Hilux</w:t>
            </w:r>
            <w:proofErr w:type="spellEnd"/>
            <w:r w:rsidRPr="00175810">
              <w:rPr>
                <w:rFonts w:ascii="Arial" w:hAnsi="Arial" w:cs="Arial"/>
              </w:rPr>
              <w:t xml:space="preserve"> N7-465, Fact. 8696</w:t>
            </w:r>
          </w:p>
        </w:tc>
        <w:tc>
          <w:tcPr>
            <w:tcW w:w="1276" w:type="dxa"/>
          </w:tcPr>
          <w:p w:rsidR="00030DC2" w:rsidRPr="00175810" w:rsidRDefault="00030DC2" w:rsidP="002B7137">
            <w:pPr>
              <w:jc w:val="both"/>
              <w:rPr>
                <w:rFonts w:ascii="Arial" w:hAnsi="Arial" w:cs="Arial"/>
              </w:rPr>
            </w:pPr>
            <w:r w:rsidRPr="00175810">
              <w:rPr>
                <w:rFonts w:ascii="Arial" w:hAnsi="Arial" w:cs="Arial"/>
              </w:rPr>
              <w:t>$    25.75</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541</w:t>
            </w:r>
          </w:p>
          <w:p w:rsidR="00030DC2" w:rsidRPr="00175810" w:rsidRDefault="00030DC2" w:rsidP="002B7137">
            <w:pPr>
              <w:jc w:val="both"/>
              <w:rPr>
                <w:rFonts w:ascii="Arial" w:hAnsi="Arial" w:cs="Arial"/>
              </w:rPr>
            </w:pPr>
            <w:r w:rsidRPr="00175810">
              <w:rPr>
                <w:rFonts w:ascii="Arial" w:hAnsi="Arial" w:cs="Arial"/>
              </w:rPr>
              <w:t>54199</w:t>
            </w:r>
          </w:p>
        </w:tc>
        <w:tc>
          <w:tcPr>
            <w:tcW w:w="3118" w:type="dxa"/>
          </w:tcPr>
          <w:p w:rsidR="00030DC2" w:rsidRPr="00175810" w:rsidRDefault="00030DC2" w:rsidP="002B7137">
            <w:pPr>
              <w:jc w:val="both"/>
              <w:rPr>
                <w:rFonts w:ascii="Arial" w:hAnsi="Arial" w:cs="Arial"/>
              </w:rPr>
            </w:pPr>
            <w:r w:rsidRPr="00175810">
              <w:rPr>
                <w:rFonts w:ascii="Arial" w:hAnsi="Arial" w:cs="Arial"/>
              </w:rPr>
              <w:t xml:space="preserve">Bienes de Uso y Consumos </w:t>
            </w:r>
          </w:p>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Diversos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Comercial Yesenia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Papel </w:t>
            </w:r>
            <w:proofErr w:type="spellStart"/>
            <w:r w:rsidRPr="00175810">
              <w:rPr>
                <w:rFonts w:ascii="Arial" w:hAnsi="Arial" w:cs="Arial"/>
              </w:rPr>
              <w:t>Higienico</w:t>
            </w:r>
            <w:proofErr w:type="spellEnd"/>
            <w:r w:rsidRPr="00175810">
              <w:rPr>
                <w:rFonts w:ascii="Arial" w:hAnsi="Arial" w:cs="Arial"/>
              </w:rPr>
              <w:t xml:space="preserve">, Bolsas, </w:t>
            </w:r>
            <w:proofErr w:type="spellStart"/>
            <w:r w:rsidRPr="00175810">
              <w:rPr>
                <w:rFonts w:ascii="Arial" w:hAnsi="Arial" w:cs="Arial"/>
              </w:rPr>
              <w:t>Lejia</w:t>
            </w:r>
            <w:proofErr w:type="spellEnd"/>
            <w:r w:rsidRPr="00175810">
              <w:rPr>
                <w:rFonts w:ascii="Arial" w:hAnsi="Arial" w:cs="Arial"/>
              </w:rPr>
              <w:t xml:space="preserve">, </w:t>
            </w:r>
            <w:proofErr w:type="spellStart"/>
            <w:r w:rsidRPr="00175810">
              <w:rPr>
                <w:rFonts w:ascii="Arial" w:hAnsi="Arial" w:cs="Arial"/>
              </w:rPr>
              <w:t>Rinso</w:t>
            </w:r>
            <w:proofErr w:type="spellEnd"/>
            <w:r w:rsidRPr="00175810">
              <w:rPr>
                <w:rFonts w:ascii="Arial" w:hAnsi="Arial" w:cs="Arial"/>
              </w:rPr>
              <w:t xml:space="preserve">, </w:t>
            </w:r>
            <w:proofErr w:type="spellStart"/>
            <w:r w:rsidRPr="00175810">
              <w:rPr>
                <w:rFonts w:ascii="Arial" w:hAnsi="Arial" w:cs="Arial"/>
              </w:rPr>
              <w:t>Azistin</w:t>
            </w:r>
            <w:proofErr w:type="spellEnd"/>
            <w:r w:rsidRPr="00175810">
              <w:rPr>
                <w:rFonts w:ascii="Arial" w:hAnsi="Arial" w:cs="Arial"/>
              </w:rPr>
              <w:t xml:space="preserve"> y otros. Fact. 2059, 2060, 2286, 2287, 2342 de fecha 12/12/19, 15/01/20, 24/01/20</w:t>
            </w:r>
          </w:p>
        </w:tc>
        <w:tc>
          <w:tcPr>
            <w:tcW w:w="1276" w:type="dxa"/>
          </w:tcPr>
          <w:p w:rsidR="00030DC2" w:rsidRPr="00175810" w:rsidRDefault="00030DC2" w:rsidP="002B7137">
            <w:pPr>
              <w:jc w:val="both"/>
              <w:rPr>
                <w:rFonts w:ascii="Arial" w:hAnsi="Arial" w:cs="Arial"/>
              </w:rPr>
            </w:pPr>
            <w:r w:rsidRPr="00175810">
              <w:rPr>
                <w:rFonts w:ascii="Arial" w:hAnsi="Arial" w:cs="Arial"/>
              </w:rPr>
              <w:t>$ 2,372.50</w:t>
            </w:r>
          </w:p>
        </w:tc>
      </w:tr>
      <w:tr w:rsidR="00030DC2" w:rsidRPr="00175810" w:rsidTr="002B7137">
        <w:trPr>
          <w:trHeight w:val="562"/>
        </w:trPr>
        <w:tc>
          <w:tcPr>
            <w:tcW w:w="1101" w:type="dxa"/>
          </w:tcPr>
          <w:p w:rsidR="00030DC2" w:rsidRPr="00175810" w:rsidRDefault="00030DC2" w:rsidP="002B7137">
            <w:pPr>
              <w:jc w:val="both"/>
              <w:rPr>
                <w:rFonts w:ascii="Arial" w:hAnsi="Arial" w:cs="Arial"/>
              </w:rPr>
            </w:pPr>
            <w:r w:rsidRPr="00175810">
              <w:rPr>
                <w:rFonts w:ascii="Arial" w:hAnsi="Arial" w:cs="Arial"/>
              </w:rPr>
              <w:lastRenderedPageBreak/>
              <w:t>541</w:t>
            </w: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Herramientas, Repuestos y Accesorios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Ferreteria</w:t>
            </w:r>
            <w:proofErr w:type="spellEnd"/>
            <w:r w:rsidRPr="00175810">
              <w:rPr>
                <w:rFonts w:ascii="Arial" w:hAnsi="Arial" w:cs="Arial"/>
              </w:rPr>
              <w:t xml:space="preserve"> </w:t>
            </w:r>
            <w:proofErr w:type="spellStart"/>
            <w:r w:rsidRPr="00175810">
              <w:rPr>
                <w:rFonts w:ascii="Arial" w:hAnsi="Arial" w:cs="Arial"/>
              </w:rPr>
              <w:t>Albertson</w:t>
            </w:r>
            <w:proofErr w:type="spellEnd"/>
          </w:p>
        </w:tc>
        <w:tc>
          <w:tcPr>
            <w:tcW w:w="2693" w:type="dxa"/>
            <w:vAlign w:val="center"/>
          </w:tcPr>
          <w:p w:rsidR="00030DC2" w:rsidRPr="00175810" w:rsidRDefault="00030DC2" w:rsidP="002B7137">
            <w:pPr>
              <w:jc w:val="both"/>
              <w:rPr>
                <w:rFonts w:ascii="Arial" w:hAnsi="Arial" w:cs="Arial"/>
                <w:color w:val="000000" w:themeColor="text1"/>
              </w:rPr>
            </w:pPr>
            <w:r w:rsidRPr="00175810">
              <w:rPr>
                <w:rFonts w:ascii="Arial" w:hAnsi="Arial" w:cs="Arial"/>
                <w:color w:val="000000" w:themeColor="text1"/>
              </w:rPr>
              <w:t xml:space="preserve">Repuestos de lámparas de alumbrado </w:t>
            </w:r>
            <w:proofErr w:type="spellStart"/>
            <w:r w:rsidRPr="00175810">
              <w:rPr>
                <w:rFonts w:ascii="Arial" w:hAnsi="Arial" w:cs="Arial"/>
                <w:color w:val="000000" w:themeColor="text1"/>
              </w:rPr>
              <w:t>publico</w:t>
            </w:r>
            <w:proofErr w:type="spellEnd"/>
            <w:r w:rsidRPr="00175810">
              <w:rPr>
                <w:rFonts w:ascii="Arial" w:hAnsi="Arial" w:cs="Arial"/>
                <w:color w:val="000000" w:themeColor="text1"/>
              </w:rPr>
              <w:t xml:space="preserve">, cable, fotoceldas, tubo para lámparas de alcaldía y </w:t>
            </w:r>
            <w:proofErr w:type="spellStart"/>
            <w:r w:rsidRPr="00175810">
              <w:rPr>
                <w:rFonts w:ascii="Arial" w:hAnsi="Arial" w:cs="Arial"/>
                <w:color w:val="000000" w:themeColor="text1"/>
              </w:rPr>
              <w:t>mer</w:t>
            </w:r>
            <w:proofErr w:type="spellEnd"/>
            <w:r w:rsidRPr="00175810">
              <w:rPr>
                <w:rFonts w:ascii="Arial" w:hAnsi="Arial" w:cs="Arial"/>
                <w:color w:val="000000" w:themeColor="text1"/>
              </w:rPr>
              <w:t>., accesorios para mercado, artículos para tiangue y otros, Fact.9058,9057,9059, 9054,9056,9061,9062,9063</w:t>
            </w:r>
          </w:p>
        </w:tc>
        <w:tc>
          <w:tcPr>
            <w:tcW w:w="1276" w:type="dxa"/>
            <w:vAlign w:val="center"/>
          </w:tcPr>
          <w:p w:rsidR="00030DC2" w:rsidRPr="00175810" w:rsidRDefault="00030DC2" w:rsidP="002B7137">
            <w:pPr>
              <w:jc w:val="both"/>
              <w:rPr>
                <w:rFonts w:ascii="Arial" w:hAnsi="Arial" w:cs="Arial"/>
                <w:color w:val="000000" w:themeColor="text1"/>
              </w:rPr>
            </w:pPr>
            <w:r w:rsidRPr="00175810">
              <w:rPr>
                <w:rFonts w:ascii="Arial" w:hAnsi="Arial" w:cs="Arial"/>
                <w:color w:val="000000" w:themeColor="text1"/>
              </w:rPr>
              <w:t>$1,727.65</w:t>
            </w:r>
          </w:p>
        </w:tc>
      </w:tr>
      <w:tr w:rsidR="00030DC2" w:rsidRPr="00175810" w:rsidTr="002B7137">
        <w:trPr>
          <w:trHeight w:val="562"/>
        </w:trPr>
        <w:tc>
          <w:tcPr>
            <w:tcW w:w="1101" w:type="dxa"/>
          </w:tcPr>
          <w:p w:rsidR="00030DC2" w:rsidRPr="00175810" w:rsidRDefault="00030DC2" w:rsidP="002B7137">
            <w:pPr>
              <w:jc w:val="both"/>
              <w:rPr>
                <w:rFonts w:ascii="Arial" w:hAnsi="Arial" w:cs="Arial"/>
              </w:rPr>
            </w:pPr>
            <w:r w:rsidRPr="00175810">
              <w:rPr>
                <w:rFonts w:ascii="Arial" w:hAnsi="Arial" w:cs="Arial"/>
              </w:rPr>
              <w:t>541</w:t>
            </w:r>
          </w:p>
          <w:p w:rsidR="00030DC2" w:rsidRPr="00175810" w:rsidRDefault="00030DC2" w:rsidP="002B7137">
            <w:pPr>
              <w:jc w:val="both"/>
              <w:rPr>
                <w:rFonts w:ascii="Arial" w:hAnsi="Arial" w:cs="Arial"/>
              </w:rPr>
            </w:pPr>
            <w:r w:rsidRPr="00175810">
              <w:rPr>
                <w:rFonts w:ascii="Arial" w:hAnsi="Arial" w:cs="Arial"/>
              </w:rPr>
              <w:t>54114</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Materiales de Oficina</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Librería y Variedades </w:t>
            </w:r>
            <w:proofErr w:type="spellStart"/>
            <w:r w:rsidRPr="00175810">
              <w:rPr>
                <w:rFonts w:ascii="Arial" w:hAnsi="Arial" w:cs="Arial"/>
              </w:rPr>
              <w:t>Nineth</w:t>
            </w:r>
            <w:proofErr w:type="spellEnd"/>
            <w:r w:rsidRPr="00175810">
              <w:rPr>
                <w:rFonts w:ascii="Arial" w:hAnsi="Arial" w:cs="Arial"/>
              </w:rPr>
              <w:t xml:space="preserve"> </w:t>
            </w:r>
          </w:p>
        </w:tc>
        <w:tc>
          <w:tcPr>
            <w:tcW w:w="2693" w:type="dxa"/>
          </w:tcPr>
          <w:p w:rsidR="00030DC2" w:rsidRPr="00175810" w:rsidRDefault="00030DC2" w:rsidP="002B7137">
            <w:pPr>
              <w:jc w:val="both"/>
              <w:rPr>
                <w:rFonts w:ascii="Arial" w:hAnsi="Arial" w:cs="Arial"/>
              </w:rPr>
            </w:pPr>
            <w:r w:rsidRPr="00175810">
              <w:rPr>
                <w:rFonts w:ascii="Arial" w:hAnsi="Arial" w:cs="Arial"/>
              </w:rPr>
              <w:t>Consumo de Papelería según Fact. 1281</w:t>
            </w:r>
          </w:p>
        </w:tc>
        <w:tc>
          <w:tcPr>
            <w:tcW w:w="1276" w:type="dxa"/>
          </w:tcPr>
          <w:p w:rsidR="00030DC2" w:rsidRPr="00175810" w:rsidRDefault="00030DC2" w:rsidP="002B7137">
            <w:pPr>
              <w:jc w:val="both"/>
              <w:rPr>
                <w:rFonts w:ascii="Arial" w:hAnsi="Arial" w:cs="Arial"/>
              </w:rPr>
            </w:pPr>
            <w:r w:rsidRPr="00175810">
              <w:rPr>
                <w:rFonts w:ascii="Arial" w:hAnsi="Arial" w:cs="Arial"/>
              </w:rPr>
              <w:t>$   645.00</w:t>
            </w:r>
          </w:p>
          <w:p w:rsidR="00030DC2" w:rsidRPr="00175810" w:rsidRDefault="00030DC2" w:rsidP="002B7137">
            <w:pPr>
              <w:jc w:val="both"/>
              <w:rPr>
                <w:rFonts w:ascii="Arial" w:hAnsi="Arial" w:cs="Arial"/>
              </w:rPr>
            </w:pPr>
          </w:p>
        </w:tc>
      </w:tr>
      <w:tr w:rsidR="00030DC2" w:rsidRPr="00175810" w:rsidTr="002B7137">
        <w:trPr>
          <w:trHeight w:val="562"/>
        </w:trPr>
        <w:tc>
          <w:tcPr>
            <w:tcW w:w="1101"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51999</w:t>
            </w:r>
          </w:p>
        </w:tc>
        <w:tc>
          <w:tcPr>
            <w:tcW w:w="311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tc>
        <w:tc>
          <w:tcPr>
            <w:tcW w:w="2268" w:type="dxa"/>
            <w:vAlign w:val="center"/>
          </w:tcPr>
          <w:p w:rsidR="00030DC2" w:rsidRPr="00175810" w:rsidRDefault="00030DC2" w:rsidP="002B7137">
            <w:pPr>
              <w:rPr>
                <w:rFonts w:ascii="Arial" w:hAnsi="Arial" w:cs="Arial"/>
                <w:color w:val="000000" w:themeColor="text1"/>
              </w:rPr>
            </w:pPr>
            <w:proofErr w:type="spellStart"/>
            <w:r w:rsidRPr="00175810">
              <w:rPr>
                <w:rFonts w:ascii="Arial" w:hAnsi="Arial" w:cs="Arial"/>
              </w:rPr>
              <w:t>Direccion</w:t>
            </w:r>
            <w:proofErr w:type="spellEnd"/>
            <w:r w:rsidRPr="00175810">
              <w:rPr>
                <w:rFonts w:ascii="Arial" w:hAnsi="Arial" w:cs="Arial"/>
              </w:rPr>
              <w:t xml:space="preserve"> General de </w:t>
            </w:r>
            <w:proofErr w:type="spellStart"/>
            <w:r w:rsidRPr="00175810">
              <w:rPr>
                <w:rFonts w:ascii="Arial" w:hAnsi="Arial" w:cs="Arial"/>
              </w:rPr>
              <w:t>Tesoreria</w:t>
            </w:r>
            <w:proofErr w:type="spellEnd"/>
          </w:p>
        </w:tc>
        <w:tc>
          <w:tcPr>
            <w:tcW w:w="2693" w:type="dxa"/>
          </w:tcPr>
          <w:p w:rsidR="00030DC2" w:rsidRPr="00175810" w:rsidRDefault="00030DC2" w:rsidP="002B7137">
            <w:pPr>
              <w:jc w:val="both"/>
              <w:rPr>
                <w:rFonts w:ascii="Arial" w:hAnsi="Arial" w:cs="Arial"/>
              </w:rPr>
            </w:pPr>
            <w:r w:rsidRPr="00175810">
              <w:rPr>
                <w:rFonts w:ascii="Arial" w:hAnsi="Arial" w:cs="Arial"/>
              </w:rPr>
              <w:t>Refrenda de tarjetas de circulación de patrulla y ambulancia municipal. Fact. 1102278</w:t>
            </w:r>
          </w:p>
        </w:tc>
        <w:tc>
          <w:tcPr>
            <w:tcW w:w="1276" w:type="dxa"/>
          </w:tcPr>
          <w:p w:rsidR="00030DC2" w:rsidRPr="00175810" w:rsidRDefault="00030DC2" w:rsidP="002B7137">
            <w:pPr>
              <w:jc w:val="both"/>
              <w:rPr>
                <w:rFonts w:ascii="Arial" w:hAnsi="Arial" w:cs="Arial"/>
              </w:rPr>
            </w:pPr>
            <w:r w:rsidRPr="00175810">
              <w:rPr>
                <w:rFonts w:ascii="Arial" w:hAnsi="Arial" w:cs="Arial"/>
              </w:rPr>
              <w:t>$    69.14</w:t>
            </w:r>
          </w:p>
        </w:tc>
      </w:tr>
      <w:tr w:rsidR="00030DC2" w:rsidRPr="00175810" w:rsidTr="002B7137">
        <w:trPr>
          <w:trHeight w:val="562"/>
        </w:trPr>
        <w:tc>
          <w:tcPr>
            <w:tcW w:w="1101" w:type="dxa"/>
          </w:tcPr>
          <w:p w:rsidR="00030DC2" w:rsidRPr="00175810" w:rsidRDefault="00030DC2" w:rsidP="002B7137">
            <w:pPr>
              <w:jc w:val="both"/>
              <w:rPr>
                <w:rFonts w:ascii="Arial" w:hAnsi="Arial" w:cs="Arial"/>
              </w:rPr>
            </w:pP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Herramientas, Repuestos y Accesorios</w:t>
            </w:r>
          </w:p>
        </w:tc>
        <w:tc>
          <w:tcPr>
            <w:tcW w:w="2268" w:type="dxa"/>
          </w:tcPr>
          <w:p w:rsidR="00030DC2" w:rsidRPr="00175810" w:rsidRDefault="00030DC2" w:rsidP="002B7137">
            <w:pPr>
              <w:jc w:val="both"/>
              <w:rPr>
                <w:rFonts w:ascii="Arial" w:hAnsi="Arial" w:cs="Arial"/>
              </w:rPr>
            </w:pPr>
            <w:r w:rsidRPr="00175810">
              <w:rPr>
                <w:rFonts w:ascii="Arial" w:hAnsi="Arial" w:cs="Arial"/>
              </w:rPr>
              <w:t>Transportes Pesados S.A. de C.V.</w:t>
            </w:r>
          </w:p>
        </w:tc>
        <w:tc>
          <w:tcPr>
            <w:tcW w:w="2693" w:type="dxa"/>
          </w:tcPr>
          <w:p w:rsidR="00030DC2" w:rsidRPr="00175810" w:rsidRDefault="00030DC2" w:rsidP="002B7137">
            <w:pPr>
              <w:jc w:val="both"/>
              <w:rPr>
                <w:rFonts w:ascii="Arial" w:hAnsi="Arial" w:cs="Arial"/>
              </w:rPr>
            </w:pPr>
            <w:proofErr w:type="spellStart"/>
            <w:r w:rsidRPr="00175810">
              <w:rPr>
                <w:rFonts w:ascii="Arial" w:hAnsi="Arial" w:cs="Arial"/>
              </w:rPr>
              <w:t>Maxifreno</w:t>
            </w:r>
            <w:proofErr w:type="spellEnd"/>
            <w:r w:rsidRPr="00175810">
              <w:rPr>
                <w:rFonts w:ascii="Arial" w:hAnsi="Arial" w:cs="Arial"/>
              </w:rPr>
              <w:t xml:space="preserve"> para </w:t>
            </w:r>
            <w:proofErr w:type="spellStart"/>
            <w:r w:rsidRPr="00175810">
              <w:rPr>
                <w:rFonts w:ascii="Arial" w:hAnsi="Arial" w:cs="Arial"/>
              </w:rPr>
              <w:t>Camion</w:t>
            </w:r>
            <w:proofErr w:type="spellEnd"/>
            <w:r w:rsidRPr="00175810">
              <w:rPr>
                <w:rFonts w:ascii="Arial" w:hAnsi="Arial" w:cs="Arial"/>
              </w:rPr>
              <w:t xml:space="preserve"> </w:t>
            </w:r>
            <w:proofErr w:type="spellStart"/>
            <w:r w:rsidRPr="00175810">
              <w:rPr>
                <w:rFonts w:ascii="Arial" w:hAnsi="Arial" w:cs="Arial"/>
              </w:rPr>
              <w:t>Frightliner</w:t>
            </w:r>
            <w:proofErr w:type="spellEnd"/>
            <w:r w:rsidRPr="00175810">
              <w:rPr>
                <w:rFonts w:ascii="Arial" w:hAnsi="Arial" w:cs="Arial"/>
              </w:rPr>
              <w:t xml:space="preserve"> N 12221 Fact. 5145</w:t>
            </w:r>
          </w:p>
        </w:tc>
        <w:tc>
          <w:tcPr>
            <w:tcW w:w="1276" w:type="dxa"/>
          </w:tcPr>
          <w:p w:rsidR="00030DC2" w:rsidRPr="00175810" w:rsidRDefault="00030DC2" w:rsidP="002B7137">
            <w:pPr>
              <w:jc w:val="both"/>
              <w:rPr>
                <w:rFonts w:ascii="Arial" w:hAnsi="Arial" w:cs="Arial"/>
              </w:rPr>
            </w:pPr>
            <w:r w:rsidRPr="00175810">
              <w:rPr>
                <w:rFonts w:ascii="Arial" w:hAnsi="Arial" w:cs="Arial"/>
              </w:rPr>
              <w:t>$    29.37</w:t>
            </w:r>
          </w:p>
        </w:tc>
      </w:tr>
      <w:tr w:rsidR="00030DC2" w:rsidRPr="00175810" w:rsidTr="002B7137">
        <w:trPr>
          <w:trHeight w:val="562"/>
        </w:trPr>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Juber</w:t>
            </w:r>
            <w:proofErr w:type="spellEnd"/>
            <w:r w:rsidRPr="00175810">
              <w:rPr>
                <w:rFonts w:ascii="Arial" w:hAnsi="Arial" w:cs="Arial"/>
              </w:rPr>
              <w:t xml:space="preserve"> Ernesto Vanegas Torres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Aporte </w:t>
            </w:r>
            <w:proofErr w:type="spellStart"/>
            <w:r w:rsidRPr="00175810">
              <w:rPr>
                <w:rFonts w:ascii="Arial" w:hAnsi="Arial" w:cs="Arial"/>
              </w:rPr>
              <w:t>Economico</w:t>
            </w:r>
            <w:proofErr w:type="spellEnd"/>
            <w:r w:rsidRPr="00175810">
              <w:rPr>
                <w:rFonts w:ascii="Arial" w:hAnsi="Arial" w:cs="Arial"/>
              </w:rPr>
              <w:t xml:space="preserve"> para Torneo de Futbol de equipo  CD Limonense, Chorrera </w:t>
            </w:r>
          </w:p>
        </w:tc>
        <w:tc>
          <w:tcPr>
            <w:tcW w:w="1276" w:type="dxa"/>
          </w:tcPr>
          <w:p w:rsidR="00030DC2" w:rsidRPr="00175810" w:rsidRDefault="00030DC2" w:rsidP="002B7137">
            <w:pPr>
              <w:jc w:val="both"/>
              <w:rPr>
                <w:rFonts w:ascii="Arial" w:hAnsi="Arial" w:cs="Arial"/>
              </w:rPr>
            </w:pPr>
            <w:r w:rsidRPr="00175810">
              <w:rPr>
                <w:rFonts w:ascii="Arial" w:hAnsi="Arial" w:cs="Arial"/>
              </w:rPr>
              <w:t>$  300.00</w:t>
            </w:r>
          </w:p>
        </w:tc>
      </w:tr>
    </w:tbl>
    <w:p w:rsidR="00030DC2" w:rsidRPr="00175810" w:rsidRDefault="00030DC2" w:rsidP="00030DC2">
      <w:pPr>
        <w:spacing w:after="0" w:line="240" w:lineRule="auto"/>
        <w:rPr>
          <w:rFonts w:ascii="Arial" w:eastAsia="Times New Roman" w:hAnsi="Arial" w:cs="Arial"/>
          <w:sz w:val="20"/>
          <w:szCs w:val="20"/>
          <w:lang w:eastAsia="es-SV"/>
        </w:rPr>
      </w:pPr>
    </w:p>
    <w:tbl>
      <w:tblPr>
        <w:tblStyle w:val="Tablaconcuadrcula"/>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Gustavo </w:t>
            </w:r>
            <w:proofErr w:type="spellStart"/>
            <w:r w:rsidRPr="00175810">
              <w:rPr>
                <w:rFonts w:ascii="Arial" w:hAnsi="Arial" w:cs="Arial"/>
              </w:rPr>
              <w:t>Mirio</w:t>
            </w:r>
            <w:proofErr w:type="spellEnd"/>
            <w:r w:rsidRPr="00175810">
              <w:rPr>
                <w:rFonts w:ascii="Arial" w:hAnsi="Arial" w:cs="Arial"/>
              </w:rPr>
              <w:t xml:space="preserve"> Blanco </w:t>
            </w:r>
            <w:proofErr w:type="spellStart"/>
            <w:r w:rsidRPr="00175810">
              <w:rPr>
                <w:rFonts w:ascii="Arial" w:hAnsi="Arial" w:cs="Arial"/>
              </w:rPr>
              <w:t>Hernandez</w:t>
            </w:r>
            <w:proofErr w:type="spellEnd"/>
            <w:r w:rsidRPr="00175810">
              <w:rPr>
                <w:rFonts w:ascii="Arial" w:hAnsi="Arial" w:cs="Arial"/>
              </w:rPr>
              <w:t xml:space="preserve">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Aporte </w:t>
            </w:r>
            <w:proofErr w:type="spellStart"/>
            <w:r w:rsidRPr="00175810">
              <w:rPr>
                <w:rFonts w:ascii="Arial" w:hAnsi="Arial" w:cs="Arial"/>
              </w:rPr>
              <w:t>Economico</w:t>
            </w:r>
            <w:proofErr w:type="spellEnd"/>
            <w:r w:rsidRPr="00175810">
              <w:rPr>
                <w:rFonts w:ascii="Arial" w:hAnsi="Arial" w:cs="Arial"/>
              </w:rPr>
              <w:t xml:space="preserve"> para Torneo de Futbol de equipo  Atlante FC, La presa San </w:t>
            </w:r>
            <w:proofErr w:type="spellStart"/>
            <w:r w:rsidRPr="00175810">
              <w:rPr>
                <w:rFonts w:ascii="Arial" w:hAnsi="Arial" w:cs="Arial"/>
              </w:rPr>
              <w:t>Sebastian</w:t>
            </w:r>
            <w:proofErr w:type="spellEnd"/>
            <w:r w:rsidRPr="00175810">
              <w:rPr>
                <w:rFonts w:ascii="Arial" w:hAnsi="Arial" w:cs="Arial"/>
              </w:rPr>
              <w:t xml:space="preserve">  20/01/20</w:t>
            </w:r>
          </w:p>
        </w:tc>
        <w:tc>
          <w:tcPr>
            <w:tcW w:w="1276" w:type="dxa"/>
          </w:tcPr>
          <w:p w:rsidR="00030DC2" w:rsidRPr="00175810" w:rsidRDefault="00030DC2" w:rsidP="002B7137">
            <w:pPr>
              <w:jc w:val="both"/>
              <w:rPr>
                <w:rFonts w:ascii="Arial" w:hAnsi="Arial" w:cs="Arial"/>
              </w:rPr>
            </w:pPr>
            <w:r w:rsidRPr="00175810">
              <w:rPr>
                <w:rFonts w:ascii="Arial" w:hAnsi="Arial" w:cs="Arial"/>
              </w:rPr>
              <w:t>$  300.00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Aida del Carmen </w:t>
            </w:r>
            <w:proofErr w:type="spellStart"/>
            <w:r w:rsidRPr="00175810">
              <w:rPr>
                <w:rFonts w:ascii="Arial" w:hAnsi="Arial" w:cs="Arial"/>
              </w:rPr>
              <w:t>Benitez</w:t>
            </w:r>
            <w:proofErr w:type="spellEnd"/>
            <w:r w:rsidRPr="00175810">
              <w:rPr>
                <w:rFonts w:ascii="Arial" w:hAnsi="Arial" w:cs="Arial"/>
              </w:rPr>
              <w:t xml:space="preserve"> Delgado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Aporte </w:t>
            </w:r>
            <w:proofErr w:type="spellStart"/>
            <w:r w:rsidRPr="00175810">
              <w:rPr>
                <w:rFonts w:ascii="Arial" w:hAnsi="Arial" w:cs="Arial"/>
              </w:rPr>
              <w:t>Economico</w:t>
            </w:r>
            <w:proofErr w:type="spellEnd"/>
            <w:r w:rsidRPr="00175810">
              <w:rPr>
                <w:rFonts w:ascii="Arial" w:hAnsi="Arial" w:cs="Arial"/>
              </w:rPr>
              <w:t xml:space="preserve"> para Torneo de Futbol de equipo  CD Oro y Plata femenino, El Comercio San </w:t>
            </w:r>
            <w:proofErr w:type="spellStart"/>
            <w:r w:rsidRPr="00175810">
              <w:rPr>
                <w:rFonts w:ascii="Arial" w:hAnsi="Arial" w:cs="Arial"/>
              </w:rPr>
              <w:t>Sebastian</w:t>
            </w:r>
            <w:proofErr w:type="spellEnd"/>
            <w:r w:rsidRPr="00175810">
              <w:rPr>
                <w:rFonts w:ascii="Arial" w:hAnsi="Arial" w:cs="Arial"/>
              </w:rPr>
              <w:t xml:space="preserve">   21/01/20</w:t>
            </w:r>
          </w:p>
        </w:tc>
        <w:tc>
          <w:tcPr>
            <w:tcW w:w="1276" w:type="dxa"/>
          </w:tcPr>
          <w:p w:rsidR="00030DC2" w:rsidRPr="00175810" w:rsidRDefault="00030DC2" w:rsidP="002B7137">
            <w:pPr>
              <w:jc w:val="both"/>
              <w:rPr>
                <w:rFonts w:ascii="Arial" w:hAnsi="Arial" w:cs="Arial"/>
              </w:rPr>
            </w:pPr>
            <w:r w:rsidRPr="00175810">
              <w:rPr>
                <w:rFonts w:ascii="Arial" w:hAnsi="Arial" w:cs="Arial"/>
              </w:rPr>
              <w:t>$  300.00</w:t>
            </w:r>
          </w:p>
        </w:tc>
      </w:tr>
      <w:tr w:rsidR="00030DC2" w:rsidRPr="00175810" w:rsidTr="002B7137">
        <w:tc>
          <w:tcPr>
            <w:tcW w:w="1101"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51999</w:t>
            </w:r>
          </w:p>
        </w:tc>
        <w:tc>
          <w:tcPr>
            <w:tcW w:w="311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tc>
        <w:tc>
          <w:tcPr>
            <w:tcW w:w="2268" w:type="dxa"/>
            <w:vAlign w:val="center"/>
          </w:tcPr>
          <w:p w:rsidR="00030DC2" w:rsidRPr="00175810" w:rsidRDefault="00030DC2" w:rsidP="002B7137">
            <w:pPr>
              <w:rPr>
                <w:rFonts w:ascii="Arial" w:hAnsi="Arial" w:cs="Arial"/>
                <w:color w:val="000000" w:themeColor="text1"/>
              </w:rPr>
            </w:pPr>
            <w:r w:rsidRPr="00175810">
              <w:rPr>
                <w:rFonts w:ascii="Arial" w:hAnsi="Arial" w:cs="Arial"/>
              </w:rPr>
              <w:t>Edwin Alexander Romero Maltez</w:t>
            </w:r>
          </w:p>
        </w:tc>
        <w:tc>
          <w:tcPr>
            <w:tcW w:w="2693" w:type="dxa"/>
          </w:tcPr>
          <w:p w:rsidR="00030DC2" w:rsidRPr="00175810" w:rsidRDefault="00030DC2" w:rsidP="002B7137">
            <w:pPr>
              <w:jc w:val="both"/>
              <w:rPr>
                <w:rFonts w:ascii="Arial" w:hAnsi="Arial" w:cs="Arial"/>
              </w:rPr>
            </w:pPr>
            <w:r w:rsidRPr="00175810">
              <w:rPr>
                <w:rFonts w:ascii="Arial" w:hAnsi="Arial" w:cs="Arial"/>
              </w:rPr>
              <w:t>Comida para reunión de Concejo Fact.5327</w:t>
            </w:r>
          </w:p>
        </w:tc>
        <w:tc>
          <w:tcPr>
            <w:tcW w:w="1276" w:type="dxa"/>
          </w:tcPr>
          <w:p w:rsidR="00030DC2" w:rsidRPr="00175810" w:rsidRDefault="00030DC2" w:rsidP="002B7137">
            <w:pPr>
              <w:jc w:val="both"/>
              <w:rPr>
                <w:rFonts w:ascii="Arial" w:hAnsi="Arial" w:cs="Arial"/>
              </w:rPr>
            </w:pPr>
            <w:r w:rsidRPr="00175810">
              <w:rPr>
                <w:rFonts w:ascii="Arial" w:hAnsi="Arial" w:cs="Arial"/>
              </w:rPr>
              <w:t>$     47.00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Pedro Alonso </w:t>
            </w:r>
            <w:proofErr w:type="spellStart"/>
            <w:r w:rsidRPr="00175810">
              <w:rPr>
                <w:rFonts w:ascii="Arial" w:hAnsi="Arial" w:cs="Arial"/>
              </w:rPr>
              <w:t>Ortez</w:t>
            </w:r>
            <w:proofErr w:type="spellEnd"/>
            <w:r w:rsidRPr="00175810">
              <w:rPr>
                <w:rFonts w:ascii="Arial" w:hAnsi="Arial" w:cs="Arial"/>
              </w:rPr>
              <w:t xml:space="preserve"> </w:t>
            </w:r>
            <w:proofErr w:type="spellStart"/>
            <w:r w:rsidRPr="00175810">
              <w:rPr>
                <w:rFonts w:ascii="Arial" w:hAnsi="Arial" w:cs="Arial"/>
              </w:rPr>
              <w:t>Vasquez</w:t>
            </w:r>
            <w:proofErr w:type="spellEnd"/>
            <w:r w:rsidRPr="00175810">
              <w:rPr>
                <w:rFonts w:ascii="Arial" w:hAnsi="Arial" w:cs="Arial"/>
              </w:rPr>
              <w:t xml:space="preserve">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Aporte </w:t>
            </w:r>
            <w:proofErr w:type="spellStart"/>
            <w:r w:rsidRPr="00175810">
              <w:rPr>
                <w:rFonts w:ascii="Arial" w:hAnsi="Arial" w:cs="Arial"/>
              </w:rPr>
              <w:t>Economico</w:t>
            </w:r>
            <w:proofErr w:type="spellEnd"/>
            <w:r w:rsidRPr="00175810">
              <w:rPr>
                <w:rFonts w:ascii="Arial" w:hAnsi="Arial" w:cs="Arial"/>
              </w:rPr>
              <w:t xml:space="preserve"> para Torneo de Futbol de equipo  CD </w:t>
            </w:r>
            <w:proofErr w:type="spellStart"/>
            <w:r w:rsidRPr="00175810">
              <w:rPr>
                <w:rFonts w:ascii="Arial" w:hAnsi="Arial" w:cs="Arial"/>
              </w:rPr>
              <w:t>Marathon</w:t>
            </w:r>
            <w:proofErr w:type="spellEnd"/>
            <w:r w:rsidRPr="00175810">
              <w:rPr>
                <w:rFonts w:ascii="Arial" w:hAnsi="Arial" w:cs="Arial"/>
              </w:rPr>
              <w:t xml:space="preserve">, El Comercio San </w:t>
            </w:r>
            <w:proofErr w:type="spellStart"/>
            <w:r w:rsidRPr="00175810">
              <w:rPr>
                <w:rFonts w:ascii="Arial" w:hAnsi="Arial" w:cs="Arial"/>
              </w:rPr>
              <w:t>Sebastian</w:t>
            </w:r>
            <w:proofErr w:type="spellEnd"/>
            <w:r w:rsidRPr="00175810">
              <w:rPr>
                <w:rFonts w:ascii="Arial" w:hAnsi="Arial" w:cs="Arial"/>
              </w:rPr>
              <w:t xml:space="preserve">   21/01/20</w:t>
            </w:r>
          </w:p>
        </w:tc>
        <w:tc>
          <w:tcPr>
            <w:tcW w:w="1276" w:type="dxa"/>
          </w:tcPr>
          <w:p w:rsidR="00030DC2" w:rsidRPr="00175810" w:rsidRDefault="00030DC2" w:rsidP="002B7137">
            <w:pPr>
              <w:jc w:val="both"/>
              <w:rPr>
                <w:rFonts w:ascii="Arial" w:hAnsi="Arial" w:cs="Arial"/>
              </w:rPr>
            </w:pPr>
            <w:r w:rsidRPr="00175810">
              <w:rPr>
                <w:rFonts w:ascii="Arial" w:hAnsi="Arial" w:cs="Arial"/>
              </w:rPr>
              <w:t>$  300.00</w:t>
            </w:r>
          </w:p>
        </w:tc>
      </w:tr>
      <w:tr w:rsidR="00030DC2" w:rsidRPr="00175810" w:rsidTr="002B7137">
        <w:tc>
          <w:tcPr>
            <w:tcW w:w="1101" w:type="dxa"/>
          </w:tcPr>
          <w:p w:rsidR="00030DC2" w:rsidRPr="00175810" w:rsidRDefault="00030DC2" w:rsidP="002B7137">
            <w:pPr>
              <w:jc w:val="both"/>
              <w:rPr>
                <w:rFonts w:ascii="Arial" w:hAnsi="Arial" w:cs="Arial"/>
              </w:rPr>
            </w:pP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Herramientas, Repuestos y Accesorios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Ferreteria</w:t>
            </w:r>
            <w:proofErr w:type="spellEnd"/>
            <w:r w:rsidRPr="00175810">
              <w:rPr>
                <w:rFonts w:ascii="Arial" w:hAnsi="Arial" w:cs="Arial"/>
              </w:rPr>
              <w:t xml:space="preserve"> Luz Ernestina Bonilla</w:t>
            </w:r>
          </w:p>
        </w:tc>
        <w:tc>
          <w:tcPr>
            <w:tcW w:w="2693" w:type="dxa"/>
          </w:tcPr>
          <w:p w:rsidR="00030DC2" w:rsidRPr="00175810" w:rsidRDefault="00030DC2" w:rsidP="002B7137">
            <w:pPr>
              <w:jc w:val="both"/>
              <w:rPr>
                <w:rFonts w:ascii="Arial" w:hAnsi="Arial" w:cs="Arial"/>
              </w:rPr>
            </w:pPr>
            <w:proofErr w:type="spellStart"/>
            <w:r w:rsidRPr="00175810">
              <w:rPr>
                <w:rFonts w:ascii="Arial" w:hAnsi="Arial" w:cs="Arial"/>
              </w:rPr>
              <w:t>Polvora</w:t>
            </w:r>
            <w:proofErr w:type="spellEnd"/>
            <w:r w:rsidRPr="00175810">
              <w:rPr>
                <w:rFonts w:ascii="Arial" w:hAnsi="Arial" w:cs="Arial"/>
              </w:rPr>
              <w:t xml:space="preserve"> para festejos patronales de C. San </w:t>
            </w:r>
            <w:proofErr w:type="spellStart"/>
            <w:r w:rsidRPr="00175810">
              <w:rPr>
                <w:rFonts w:ascii="Arial" w:hAnsi="Arial" w:cs="Arial"/>
              </w:rPr>
              <w:t>Sebatian</w:t>
            </w:r>
            <w:proofErr w:type="spellEnd"/>
            <w:r w:rsidRPr="00175810">
              <w:rPr>
                <w:rFonts w:ascii="Arial" w:hAnsi="Arial" w:cs="Arial"/>
              </w:rPr>
              <w:t xml:space="preserve"> según Fact. # 1035</w:t>
            </w:r>
          </w:p>
        </w:tc>
        <w:tc>
          <w:tcPr>
            <w:tcW w:w="1276" w:type="dxa"/>
          </w:tcPr>
          <w:p w:rsidR="00030DC2" w:rsidRPr="00175810" w:rsidRDefault="00030DC2" w:rsidP="002B7137">
            <w:pPr>
              <w:jc w:val="both"/>
              <w:rPr>
                <w:rFonts w:ascii="Arial" w:hAnsi="Arial" w:cs="Arial"/>
              </w:rPr>
            </w:pPr>
            <w:r w:rsidRPr="00175810">
              <w:rPr>
                <w:rFonts w:ascii="Arial" w:hAnsi="Arial" w:cs="Arial"/>
              </w:rPr>
              <w:t>$    170.00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Felix</w:t>
            </w:r>
            <w:proofErr w:type="spellEnd"/>
            <w:r w:rsidRPr="00175810">
              <w:rPr>
                <w:rFonts w:ascii="Arial" w:hAnsi="Arial" w:cs="Arial"/>
              </w:rPr>
              <w:t xml:space="preserve"> Alberto Herrera</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Limpieza de </w:t>
            </w:r>
            <w:proofErr w:type="spellStart"/>
            <w:r w:rsidRPr="00175810">
              <w:rPr>
                <w:rFonts w:ascii="Arial" w:hAnsi="Arial" w:cs="Arial"/>
              </w:rPr>
              <w:t>Tuberia</w:t>
            </w:r>
            <w:proofErr w:type="spellEnd"/>
            <w:r w:rsidRPr="00175810">
              <w:rPr>
                <w:rFonts w:ascii="Arial" w:hAnsi="Arial" w:cs="Arial"/>
              </w:rPr>
              <w:t xml:space="preserve"> obstruida y elaboración de caja de registro en puestos a un costado del parque</w:t>
            </w:r>
          </w:p>
        </w:tc>
        <w:tc>
          <w:tcPr>
            <w:tcW w:w="1276" w:type="dxa"/>
          </w:tcPr>
          <w:p w:rsidR="00030DC2" w:rsidRPr="00175810" w:rsidRDefault="00030DC2" w:rsidP="002B7137">
            <w:pPr>
              <w:jc w:val="both"/>
              <w:rPr>
                <w:rFonts w:ascii="Arial" w:hAnsi="Arial" w:cs="Arial"/>
              </w:rPr>
            </w:pPr>
            <w:r w:rsidRPr="00175810">
              <w:rPr>
                <w:rFonts w:ascii="Arial" w:hAnsi="Arial" w:cs="Arial"/>
              </w:rPr>
              <w:t>$  178.00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Jorge </w:t>
            </w:r>
            <w:proofErr w:type="spellStart"/>
            <w:r w:rsidRPr="00175810">
              <w:rPr>
                <w:rFonts w:ascii="Arial" w:hAnsi="Arial" w:cs="Arial"/>
              </w:rPr>
              <w:t>Alexi</w:t>
            </w:r>
            <w:proofErr w:type="spellEnd"/>
            <w:r w:rsidRPr="00175810">
              <w:rPr>
                <w:rFonts w:ascii="Arial" w:hAnsi="Arial" w:cs="Arial"/>
              </w:rPr>
              <w:t xml:space="preserve"> Ventura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Servicios de Estructura </w:t>
            </w:r>
            <w:proofErr w:type="spellStart"/>
            <w:r w:rsidRPr="00175810">
              <w:rPr>
                <w:rFonts w:ascii="Arial" w:hAnsi="Arial" w:cs="Arial"/>
              </w:rPr>
              <w:t>metalica</w:t>
            </w:r>
            <w:proofErr w:type="spellEnd"/>
            <w:r w:rsidRPr="00175810">
              <w:rPr>
                <w:rFonts w:ascii="Arial" w:hAnsi="Arial" w:cs="Arial"/>
              </w:rPr>
              <w:t xml:space="preserve"> en cambio de chapa de puerta en alcaldía, Parrilla en mercado, tubería en pozo de tiangue</w:t>
            </w:r>
          </w:p>
        </w:tc>
        <w:tc>
          <w:tcPr>
            <w:tcW w:w="1276" w:type="dxa"/>
          </w:tcPr>
          <w:p w:rsidR="00030DC2" w:rsidRPr="00175810" w:rsidRDefault="00030DC2" w:rsidP="002B7137">
            <w:pPr>
              <w:jc w:val="both"/>
              <w:rPr>
                <w:rFonts w:ascii="Arial" w:hAnsi="Arial" w:cs="Arial"/>
              </w:rPr>
            </w:pPr>
            <w:r w:rsidRPr="00175810">
              <w:rPr>
                <w:rFonts w:ascii="Arial" w:hAnsi="Arial" w:cs="Arial"/>
              </w:rPr>
              <w:t>$  223.00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556</w:t>
            </w:r>
          </w:p>
          <w:p w:rsidR="00030DC2" w:rsidRPr="00175810" w:rsidRDefault="00030DC2" w:rsidP="002B7137">
            <w:pPr>
              <w:jc w:val="both"/>
              <w:rPr>
                <w:rFonts w:ascii="Arial" w:hAnsi="Arial" w:cs="Arial"/>
              </w:rPr>
            </w:pPr>
            <w:r w:rsidRPr="00175810">
              <w:rPr>
                <w:rFonts w:ascii="Arial" w:hAnsi="Arial" w:cs="Arial"/>
              </w:rPr>
              <w:t>55602</w:t>
            </w:r>
          </w:p>
        </w:tc>
        <w:tc>
          <w:tcPr>
            <w:tcW w:w="3118" w:type="dxa"/>
          </w:tcPr>
          <w:p w:rsidR="00030DC2" w:rsidRPr="00175810" w:rsidRDefault="00030DC2" w:rsidP="002B7137">
            <w:pPr>
              <w:jc w:val="both"/>
              <w:rPr>
                <w:rFonts w:ascii="Arial" w:hAnsi="Arial" w:cs="Arial"/>
              </w:rPr>
            </w:pPr>
            <w:r w:rsidRPr="00175810">
              <w:rPr>
                <w:rFonts w:ascii="Arial" w:hAnsi="Arial" w:cs="Arial"/>
              </w:rPr>
              <w:t>Gastos Financieros y otros</w:t>
            </w:r>
          </w:p>
          <w:p w:rsidR="00030DC2" w:rsidRPr="00175810" w:rsidRDefault="00030DC2" w:rsidP="002B7137">
            <w:pPr>
              <w:jc w:val="both"/>
              <w:rPr>
                <w:rFonts w:ascii="Arial" w:hAnsi="Arial" w:cs="Arial"/>
              </w:rPr>
            </w:pPr>
            <w:r w:rsidRPr="00175810">
              <w:rPr>
                <w:rFonts w:ascii="Arial" w:hAnsi="Arial" w:cs="Arial"/>
              </w:rPr>
              <w:t>Primas y Gastos de Seguros de Bienes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ASESUISA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Pago de Seguros contra accidentes para la </w:t>
            </w:r>
            <w:proofErr w:type="spellStart"/>
            <w:r w:rsidRPr="00175810">
              <w:rPr>
                <w:rFonts w:ascii="Arial" w:hAnsi="Arial" w:cs="Arial"/>
              </w:rPr>
              <w:t>ambul</w:t>
            </w:r>
            <w:proofErr w:type="spellEnd"/>
            <w:r w:rsidRPr="00175810">
              <w:rPr>
                <w:rFonts w:ascii="Arial" w:hAnsi="Arial" w:cs="Arial"/>
              </w:rPr>
              <w:t>. y Patrulla Enero-2019</w:t>
            </w:r>
          </w:p>
        </w:tc>
        <w:tc>
          <w:tcPr>
            <w:tcW w:w="1276" w:type="dxa"/>
          </w:tcPr>
          <w:p w:rsidR="00030DC2" w:rsidRPr="00175810" w:rsidRDefault="00030DC2" w:rsidP="002B7137">
            <w:pPr>
              <w:jc w:val="both"/>
              <w:rPr>
                <w:rFonts w:ascii="Arial" w:hAnsi="Arial" w:cs="Arial"/>
              </w:rPr>
            </w:pPr>
            <w:r w:rsidRPr="00175810">
              <w:rPr>
                <w:rFonts w:ascii="Arial" w:hAnsi="Arial" w:cs="Arial"/>
              </w:rPr>
              <w:t>$    164.61</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Will</w:t>
            </w:r>
            <w:proofErr w:type="spellEnd"/>
            <w:r w:rsidRPr="00175810">
              <w:rPr>
                <w:rFonts w:ascii="Arial" w:hAnsi="Arial" w:cs="Arial"/>
              </w:rPr>
              <w:t xml:space="preserve"> Alfredo Turcios Fuentes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Servicios de Mano de Obra </w:t>
            </w:r>
            <w:proofErr w:type="spellStart"/>
            <w:r w:rsidRPr="00175810">
              <w:rPr>
                <w:rFonts w:ascii="Arial" w:hAnsi="Arial" w:cs="Arial"/>
              </w:rPr>
              <w:t>Fontaneria</w:t>
            </w:r>
            <w:proofErr w:type="spellEnd"/>
            <w:r w:rsidRPr="00175810">
              <w:rPr>
                <w:rFonts w:ascii="Arial" w:hAnsi="Arial" w:cs="Arial"/>
              </w:rPr>
              <w:t xml:space="preserve"> en elaboración de acometida en Tiangue</w:t>
            </w:r>
          </w:p>
        </w:tc>
        <w:tc>
          <w:tcPr>
            <w:tcW w:w="1276" w:type="dxa"/>
          </w:tcPr>
          <w:p w:rsidR="00030DC2" w:rsidRPr="00175810" w:rsidRDefault="00030DC2" w:rsidP="002B7137">
            <w:pPr>
              <w:jc w:val="both"/>
              <w:rPr>
                <w:rFonts w:ascii="Arial" w:hAnsi="Arial" w:cs="Arial"/>
              </w:rPr>
            </w:pPr>
            <w:r w:rsidRPr="00175810">
              <w:rPr>
                <w:rFonts w:ascii="Arial" w:hAnsi="Arial" w:cs="Arial"/>
              </w:rPr>
              <w:t>$    84.00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541</w:t>
            </w:r>
          </w:p>
          <w:p w:rsidR="00030DC2" w:rsidRPr="00175810" w:rsidRDefault="00030DC2" w:rsidP="002B7137">
            <w:pPr>
              <w:jc w:val="both"/>
              <w:rPr>
                <w:rFonts w:ascii="Arial" w:hAnsi="Arial" w:cs="Arial"/>
              </w:rPr>
            </w:pPr>
            <w:r w:rsidRPr="00175810">
              <w:rPr>
                <w:rFonts w:ascii="Arial" w:hAnsi="Arial" w:cs="Arial"/>
              </w:rPr>
              <w:t>54199</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 xml:space="preserve">Bienes de Uso y Consumos </w:t>
            </w:r>
            <w:proofErr w:type="spellStart"/>
            <w:r w:rsidRPr="00175810">
              <w:rPr>
                <w:rFonts w:ascii="Arial" w:hAnsi="Arial" w:cs="Arial"/>
              </w:rPr>
              <w:t>Div</w:t>
            </w:r>
            <w:proofErr w:type="spellEnd"/>
            <w:r w:rsidRPr="00175810">
              <w:rPr>
                <w:rFonts w:ascii="Arial" w:hAnsi="Arial" w:cs="Arial"/>
              </w:rPr>
              <w:t>.</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Marcos Antonio </w:t>
            </w:r>
            <w:proofErr w:type="spellStart"/>
            <w:r w:rsidRPr="00175810">
              <w:rPr>
                <w:rFonts w:ascii="Arial" w:hAnsi="Arial" w:cs="Arial"/>
              </w:rPr>
              <w:t>Benitez</w:t>
            </w:r>
            <w:proofErr w:type="spellEnd"/>
            <w:r w:rsidRPr="00175810">
              <w:rPr>
                <w:rFonts w:ascii="Arial" w:hAnsi="Arial" w:cs="Arial"/>
              </w:rPr>
              <w:t xml:space="preserve"> Molina</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Uniformes Deportivos para diferentes equipos de futbol Fact. 1569,1570,1571 </w:t>
            </w:r>
          </w:p>
        </w:tc>
        <w:tc>
          <w:tcPr>
            <w:tcW w:w="1276" w:type="dxa"/>
          </w:tcPr>
          <w:p w:rsidR="00030DC2" w:rsidRPr="00175810" w:rsidRDefault="00030DC2" w:rsidP="002B7137">
            <w:pPr>
              <w:jc w:val="both"/>
              <w:rPr>
                <w:rFonts w:ascii="Arial" w:hAnsi="Arial" w:cs="Arial"/>
              </w:rPr>
            </w:pPr>
            <w:r w:rsidRPr="00175810">
              <w:rPr>
                <w:rFonts w:ascii="Arial" w:hAnsi="Arial" w:cs="Arial"/>
              </w:rPr>
              <w:t>$   552.50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541</w:t>
            </w: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 xml:space="preserve">Herramientas, Repuestos y </w:t>
            </w:r>
            <w:proofErr w:type="spellStart"/>
            <w:r w:rsidRPr="00175810">
              <w:rPr>
                <w:rFonts w:ascii="Arial" w:hAnsi="Arial" w:cs="Arial"/>
              </w:rPr>
              <w:t>Acc</w:t>
            </w:r>
            <w:proofErr w:type="spellEnd"/>
            <w:r w:rsidRPr="00175810">
              <w:rPr>
                <w:rFonts w:ascii="Arial" w:hAnsi="Arial" w:cs="Arial"/>
              </w:rPr>
              <w:t>.</w:t>
            </w:r>
          </w:p>
        </w:tc>
        <w:tc>
          <w:tcPr>
            <w:tcW w:w="2268" w:type="dxa"/>
          </w:tcPr>
          <w:p w:rsidR="00030DC2" w:rsidRPr="00175810" w:rsidRDefault="00030DC2" w:rsidP="002B7137">
            <w:pPr>
              <w:jc w:val="both"/>
              <w:rPr>
                <w:rFonts w:ascii="Arial" w:hAnsi="Arial" w:cs="Arial"/>
              </w:rPr>
            </w:pPr>
            <w:r w:rsidRPr="00175810">
              <w:rPr>
                <w:rFonts w:ascii="Arial" w:hAnsi="Arial" w:cs="Arial"/>
              </w:rPr>
              <w:t>Venta de llantas “El Tico”</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Llantas y reparación de llantas Fact.8373,8374, 8375,8515,8534,8595,8648, 8789,8790,8941,8978 </w:t>
            </w:r>
          </w:p>
        </w:tc>
        <w:tc>
          <w:tcPr>
            <w:tcW w:w="1276" w:type="dxa"/>
          </w:tcPr>
          <w:p w:rsidR="00030DC2" w:rsidRPr="00175810" w:rsidRDefault="00030DC2" w:rsidP="002B7137">
            <w:pPr>
              <w:jc w:val="both"/>
              <w:rPr>
                <w:rFonts w:ascii="Arial" w:hAnsi="Arial" w:cs="Arial"/>
              </w:rPr>
            </w:pPr>
            <w:r w:rsidRPr="00175810">
              <w:rPr>
                <w:rFonts w:ascii="Arial" w:hAnsi="Arial" w:cs="Arial"/>
              </w:rPr>
              <w:t>$ 1,600.00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541</w:t>
            </w: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 xml:space="preserve">Herramientas, Repuestos y </w:t>
            </w:r>
            <w:proofErr w:type="spellStart"/>
            <w:r w:rsidRPr="00175810">
              <w:rPr>
                <w:rFonts w:ascii="Arial" w:hAnsi="Arial" w:cs="Arial"/>
              </w:rPr>
              <w:t>Acc</w:t>
            </w:r>
            <w:proofErr w:type="spellEnd"/>
            <w:r w:rsidRPr="00175810">
              <w:rPr>
                <w:rFonts w:ascii="Arial" w:hAnsi="Arial" w:cs="Arial"/>
              </w:rPr>
              <w:t>.</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Repuestos Migueleños S.A. de C.V.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Cable de Velocidad, para </w:t>
            </w:r>
            <w:proofErr w:type="spellStart"/>
            <w:r w:rsidRPr="00175810">
              <w:rPr>
                <w:rFonts w:ascii="Arial" w:hAnsi="Arial" w:cs="Arial"/>
              </w:rPr>
              <w:t>Camion</w:t>
            </w:r>
            <w:proofErr w:type="spellEnd"/>
            <w:r w:rsidRPr="00175810">
              <w:rPr>
                <w:rFonts w:ascii="Arial" w:hAnsi="Arial" w:cs="Arial"/>
              </w:rPr>
              <w:t xml:space="preserve"> Isuzu Forward Cisterna Fact.  4279</w:t>
            </w:r>
          </w:p>
        </w:tc>
        <w:tc>
          <w:tcPr>
            <w:tcW w:w="1276" w:type="dxa"/>
          </w:tcPr>
          <w:p w:rsidR="00030DC2" w:rsidRPr="00175810" w:rsidRDefault="00030DC2" w:rsidP="002B7137">
            <w:pPr>
              <w:jc w:val="both"/>
              <w:rPr>
                <w:rFonts w:ascii="Arial" w:hAnsi="Arial" w:cs="Arial"/>
              </w:rPr>
            </w:pPr>
            <w:r w:rsidRPr="00175810">
              <w:rPr>
                <w:rFonts w:ascii="Arial" w:hAnsi="Arial" w:cs="Arial"/>
              </w:rPr>
              <w:t>$  125.00</w:t>
            </w:r>
          </w:p>
        </w:tc>
      </w:tr>
    </w:tbl>
    <w:p w:rsidR="00030DC2" w:rsidRPr="00175810" w:rsidRDefault="00030DC2" w:rsidP="00030DC2">
      <w:pPr>
        <w:spacing w:after="0" w:line="240" w:lineRule="auto"/>
        <w:rPr>
          <w:rFonts w:ascii="Arial" w:eastAsia="Times New Roman" w:hAnsi="Arial" w:cs="Arial"/>
          <w:sz w:val="20"/>
          <w:szCs w:val="20"/>
          <w:lang w:eastAsia="es-SV"/>
        </w:rPr>
      </w:pPr>
    </w:p>
    <w:tbl>
      <w:tblPr>
        <w:tblStyle w:val="Tablaconcuadrcula"/>
        <w:tblpPr w:leftFromText="141" w:rightFromText="141" w:vertAnchor="text" w:horzAnchor="margin" w:tblpXSpec="center" w:tblpY="537"/>
        <w:tblW w:w="10598" w:type="dxa"/>
        <w:tblLayout w:type="fixed"/>
        <w:tblLook w:val="04A0" w:firstRow="1" w:lastRow="0" w:firstColumn="1" w:lastColumn="0" w:noHBand="0" w:noVBand="1"/>
      </w:tblPr>
      <w:tblGrid>
        <w:gridCol w:w="1101"/>
        <w:gridCol w:w="3118"/>
        <w:gridCol w:w="2268"/>
        <w:gridCol w:w="2693"/>
        <w:gridCol w:w="1418"/>
      </w:tblGrid>
      <w:tr w:rsidR="00030DC2" w:rsidRPr="00175810" w:rsidTr="002B7137">
        <w:tc>
          <w:tcPr>
            <w:tcW w:w="1101" w:type="dxa"/>
          </w:tcPr>
          <w:p w:rsidR="00030DC2" w:rsidRPr="00175810" w:rsidRDefault="00030DC2" w:rsidP="002B7137">
            <w:pPr>
              <w:jc w:val="both"/>
              <w:rPr>
                <w:rFonts w:ascii="Arial" w:hAnsi="Arial" w:cs="Arial"/>
              </w:rPr>
            </w:pPr>
          </w:p>
          <w:p w:rsidR="00030DC2" w:rsidRPr="00175810" w:rsidRDefault="00030DC2" w:rsidP="002B7137">
            <w:pPr>
              <w:jc w:val="both"/>
              <w:rPr>
                <w:rFonts w:ascii="Arial" w:hAnsi="Arial" w:cs="Arial"/>
              </w:rPr>
            </w:pPr>
            <w:r w:rsidRPr="00175810">
              <w:rPr>
                <w:rFonts w:ascii="Arial" w:hAnsi="Arial" w:cs="Arial"/>
              </w:rPr>
              <w:t>54118</w:t>
            </w:r>
          </w:p>
        </w:tc>
        <w:tc>
          <w:tcPr>
            <w:tcW w:w="3118" w:type="dxa"/>
          </w:tcPr>
          <w:p w:rsidR="00030DC2" w:rsidRPr="00175810" w:rsidRDefault="00030DC2" w:rsidP="002B7137">
            <w:pPr>
              <w:jc w:val="both"/>
              <w:rPr>
                <w:rFonts w:ascii="Arial" w:hAnsi="Arial" w:cs="Arial"/>
              </w:rPr>
            </w:pPr>
            <w:r w:rsidRPr="00175810">
              <w:rPr>
                <w:rFonts w:ascii="Arial" w:hAnsi="Arial" w:cs="Arial"/>
              </w:rPr>
              <w:t>Bienes de Uso y Consumos</w:t>
            </w:r>
          </w:p>
          <w:p w:rsidR="00030DC2" w:rsidRPr="00175810" w:rsidRDefault="00030DC2" w:rsidP="002B7137">
            <w:pPr>
              <w:jc w:val="both"/>
              <w:rPr>
                <w:rFonts w:ascii="Arial" w:hAnsi="Arial" w:cs="Arial"/>
              </w:rPr>
            </w:pPr>
            <w:r w:rsidRPr="00175810">
              <w:rPr>
                <w:rFonts w:ascii="Arial" w:hAnsi="Arial" w:cs="Arial"/>
              </w:rPr>
              <w:t>Herramientas, Repuestos y Accesorios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Digitales </w:t>
            </w:r>
            <w:proofErr w:type="spellStart"/>
            <w:r w:rsidRPr="00175810">
              <w:rPr>
                <w:rFonts w:ascii="Arial" w:hAnsi="Arial" w:cs="Arial"/>
              </w:rPr>
              <w:t>Copy</w:t>
            </w:r>
            <w:proofErr w:type="spellEnd"/>
            <w:r w:rsidRPr="00175810">
              <w:rPr>
                <w:rFonts w:ascii="Arial" w:hAnsi="Arial" w:cs="Arial"/>
              </w:rPr>
              <w:t xml:space="preserve"> Servicios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Caja de </w:t>
            </w:r>
            <w:proofErr w:type="spellStart"/>
            <w:r w:rsidRPr="00175810">
              <w:rPr>
                <w:rFonts w:ascii="Arial" w:hAnsi="Arial" w:cs="Arial"/>
              </w:rPr>
              <w:t>Toner</w:t>
            </w:r>
            <w:proofErr w:type="spellEnd"/>
            <w:r w:rsidRPr="00175810">
              <w:rPr>
                <w:rFonts w:ascii="Arial" w:hAnsi="Arial" w:cs="Arial"/>
              </w:rPr>
              <w:t xml:space="preserve"> de 6 unidades para </w:t>
            </w:r>
            <w:proofErr w:type="spellStart"/>
            <w:r w:rsidRPr="00175810">
              <w:rPr>
                <w:rFonts w:ascii="Arial" w:hAnsi="Arial" w:cs="Arial"/>
              </w:rPr>
              <w:t>fotocpiadora</w:t>
            </w:r>
            <w:proofErr w:type="spellEnd"/>
            <w:r w:rsidRPr="00175810">
              <w:rPr>
                <w:rFonts w:ascii="Arial" w:hAnsi="Arial" w:cs="Arial"/>
              </w:rPr>
              <w:t xml:space="preserve"> según Fact. # 0008</w:t>
            </w:r>
          </w:p>
        </w:tc>
        <w:tc>
          <w:tcPr>
            <w:tcW w:w="1418" w:type="dxa"/>
          </w:tcPr>
          <w:p w:rsidR="00030DC2" w:rsidRPr="00175810" w:rsidRDefault="00030DC2" w:rsidP="002B7137">
            <w:pPr>
              <w:jc w:val="both"/>
              <w:rPr>
                <w:rFonts w:ascii="Arial" w:hAnsi="Arial" w:cs="Arial"/>
              </w:rPr>
            </w:pPr>
            <w:r w:rsidRPr="00175810">
              <w:rPr>
                <w:rFonts w:ascii="Arial" w:hAnsi="Arial" w:cs="Arial"/>
              </w:rPr>
              <w:t>$    280.00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519</w:t>
            </w:r>
          </w:p>
          <w:p w:rsidR="00030DC2" w:rsidRPr="00175810" w:rsidRDefault="00030DC2" w:rsidP="002B7137">
            <w:pPr>
              <w:jc w:val="both"/>
              <w:rPr>
                <w:rFonts w:ascii="Arial" w:hAnsi="Arial" w:cs="Arial"/>
              </w:rPr>
            </w:pPr>
            <w:r w:rsidRPr="00175810">
              <w:rPr>
                <w:rFonts w:ascii="Arial" w:hAnsi="Arial" w:cs="Arial"/>
              </w:rPr>
              <w:t>51999</w:t>
            </w:r>
          </w:p>
        </w:tc>
        <w:tc>
          <w:tcPr>
            <w:tcW w:w="3118" w:type="dxa"/>
          </w:tcPr>
          <w:p w:rsidR="00030DC2" w:rsidRPr="00175810" w:rsidRDefault="00030DC2" w:rsidP="002B7137">
            <w:pPr>
              <w:jc w:val="both"/>
              <w:rPr>
                <w:rFonts w:ascii="Arial" w:hAnsi="Arial" w:cs="Arial"/>
              </w:rPr>
            </w:pPr>
            <w:r w:rsidRPr="00175810">
              <w:rPr>
                <w:rFonts w:ascii="Arial" w:hAnsi="Arial" w:cs="Arial"/>
              </w:rPr>
              <w:t>Remuneraciones Diversas</w:t>
            </w:r>
          </w:p>
          <w:p w:rsidR="00030DC2" w:rsidRPr="00175810" w:rsidRDefault="00030DC2" w:rsidP="002B7137">
            <w:pPr>
              <w:jc w:val="both"/>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Gercis</w:t>
            </w:r>
            <w:proofErr w:type="spellEnd"/>
            <w:r w:rsidRPr="00175810">
              <w:rPr>
                <w:rFonts w:ascii="Arial" w:hAnsi="Arial" w:cs="Arial"/>
              </w:rPr>
              <w:t xml:space="preserve"> Ramón Sosa Guzmán</w:t>
            </w:r>
          </w:p>
        </w:tc>
        <w:tc>
          <w:tcPr>
            <w:tcW w:w="2693" w:type="dxa"/>
          </w:tcPr>
          <w:p w:rsidR="00030DC2" w:rsidRPr="00175810" w:rsidRDefault="00030DC2" w:rsidP="002B7137">
            <w:pPr>
              <w:jc w:val="both"/>
              <w:rPr>
                <w:rFonts w:ascii="Arial" w:hAnsi="Arial" w:cs="Arial"/>
              </w:rPr>
            </w:pPr>
            <w:r w:rsidRPr="00175810">
              <w:rPr>
                <w:rFonts w:ascii="Arial" w:hAnsi="Arial" w:cs="Arial"/>
              </w:rPr>
              <w:t>Transporte de Escuelas de Futbol Municipales de SRL   15/01/20 Pasaquina y Jocoro 25/01/20</w:t>
            </w:r>
          </w:p>
        </w:tc>
        <w:tc>
          <w:tcPr>
            <w:tcW w:w="1418" w:type="dxa"/>
          </w:tcPr>
          <w:p w:rsidR="00030DC2" w:rsidRPr="00175810" w:rsidRDefault="00030DC2" w:rsidP="002B7137">
            <w:pPr>
              <w:jc w:val="both"/>
              <w:rPr>
                <w:rFonts w:ascii="Arial" w:hAnsi="Arial" w:cs="Arial"/>
              </w:rPr>
            </w:pPr>
            <w:r w:rsidRPr="00175810">
              <w:rPr>
                <w:rFonts w:ascii="Arial" w:hAnsi="Arial" w:cs="Arial"/>
              </w:rPr>
              <w:t>$   156.00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lastRenderedPageBreak/>
              <w:t>519</w:t>
            </w:r>
          </w:p>
          <w:p w:rsidR="00030DC2" w:rsidRPr="00175810" w:rsidRDefault="00030DC2" w:rsidP="002B7137">
            <w:pPr>
              <w:jc w:val="both"/>
              <w:rPr>
                <w:rFonts w:ascii="Arial" w:hAnsi="Arial" w:cs="Arial"/>
              </w:rPr>
            </w:pPr>
            <w:r w:rsidRPr="00175810">
              <w:rPr>
                <w:rFonts w:ascii="Arial" w:hAnsi="Arial" w:cs="Arial"/>
              </w:rPr>
              <w:t>51999</w:t>
            </w:r>
          </w:p>
        </w:tc>
        <w:tc>
          <w:tcPr>
            <w:tcW w:w="3118" w:type="dxa"/>
          </w:tcPr>
          <w:p w:rsidR="00030DC2" w:rsidRPr="00175810" w:rsidRDefault="00030DC2" w:rsidP="002B7137">
            <w:pPr>
              <w:jc w:val="both"/>
              <w:rPr>
                <w:rFonts w:ascii="Arial" w:hAnsi="Arial" w:cs="Arial"/>
              </w:rPr>
            </w:pPr>
            <w:r w:rsidRPr="00175810">
              <w:rPr>
                <w:rFonts w:ascii="Arial" w:hAnsi="Arial" w:cs="Arial"/>
              </w:rPr>
              <w:t>Remuneraciones Diversas</w:t>
            </w:r>
          </w:p>
          <w:p w:rsidR="00030DC2" w:rsidRPr="00175810" w:rsidRDefault="00030DC2" w:rsidP="002B7137">
            <w:pPr>
              <w:jc w:val="both"/>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INUSA SA de CV</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Alquiler de Camión de Volteo para recolección de desechos sólidos en el Municipio 10 </w:t>
            </w:r>
            <w:proofErr w:type="spellStart"/>
            <w:r w:rsidRPr="00175810">
              <w:rPr>
                <w:rFonts w:ascii="Arial" w:hAnsi="Arial" w:cs="Arial"/>
              </w:rPr>
              <w:t>dias</w:t>
            </w:r>
            <w:proofErr w:type="spellEnd"/>
          </w:p>
        </w:tc>
        <w:tc>
          <w:tcPr>
            <w:tcW w:w="1418" w:type="dxa"/>
          </w:tcPr>
          <w:p w:rsidR="00030DC2" w:rsidRPr="00175810" w:rsidRDefault="00030DC2" w:rsidP="002B7137">
            <w:pPr>
              <w:jc w:val="both"/>
              <w:rPr>
                <w:rFonts w:ascii="Arial" w:hAnsi="Arial" w:cs="Arial"/>
              </w:rPr>
            </w:pPr>
            <w:r w:rsidRPr="00175810">
              <w:rPr>
                <w:rFonts w:ascii="Arial" w:hAnsi="Arial" w:cs="Arial"/>
              </w:rPr>
              <w:t>$ 1,200.00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Pablo Escobar Sorto</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Aporte </w:t>
            </w:r>
            <w:proofErr w:type="spellStart"/>
            <w:r w:rsidRPr="00175810">
              <w:rPr>
                <w:rFonts w:ascii="Arial" w:hAnsi="Arial" w:cs="Arial"/>
              </w:rPr>
              <w:t>Economico</w:t>
            </w:r>
            <w:proofErr w:type="spellEnd"/>
            <w:r w:rsidRPr="00175810">
              <w:rPr>
                <w:rFonts w:ascii="Arial" w:hAnsi="Arial" w:cs="Arial"/>
              </w:rPr>
              <w:t xml:space="preserve"> para Torneo de Futbol de equipo  CD Boca Junior, Pasaquinita   26/01/20</w:t>
            </w:r>
          </w:p>
        </w:tc>
        <w:tc>
          <w:tcPr>
            <w:tcW w:w="1418" w:type="dxa"/>
          </w:tcPr>
          <w:p w:rsidR="00030DC2" w:rsidRPr="00175810" w:rsidRDefault="00030DC2" w:rsidP="002B7137">
            <w:pPr>
              <w:jc w:val="both"/>
              <w:rPr>
                <w:rFonts w:ascii="Arial" w:hAnsi="Arial" w:cs="Arial"/>
              </w:rPr>
            </w:pPr>
            <w:r w:rsidRPr="00175810">
              <w:rPr>
                <w:rFonts w:ascii="Arial" w:hAnsi="Arial" w:cs="Arial"/>
              </w:rPr>
              <w:t>$  300.00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Concepcion</w:t>
            </w:r>
            <w:proofErr w:type="spellEnd"/>
            <w:r w:rsidRPr="00175810">
              <w:rPr>
                <w:rFonts w:ascii="Arial" w:hAnsi="Arial" w:cs="Arial"/>
              </w:rPr>
              <w:t xml:space="preserve"> </w:t>
            </w:r>
            <w:proofErr w:type="spellStart"/>
            <w:r w:rsidRPr="00175810">
              <w:rPr>
                <w:rFonts w:ascii="Arial" w:hAnsi="Arial" w:cs="Arial"/>
              </w:rPr>
              <w:t>Neftali</w:t>
            </w:r>
            <w:proofErr w:type="spellEnd"/>
            <w:r w:rsidRPr="00175810">
              <w:rPr>
                <w:rFonts w:ascii="Arial" w:hAnsi="Arial" w:cs="Arial"/>
              </w:rPr>
              <w:t xml:space="preserve"> Blanco Parada</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Servicio de </w:t>
            </w:r>
            <w:proofErr w:type="spellStart"/>
            <w:r w:rsidRPr="00175810">
              <w:rPr>
                <w:rFonts w:ascii="Arial" w:hAnsi="Arial" w:cs="Arial"/>
              </w:rPr>
              <w:t>Animacion</w:t>
            </w:r>
            <w:proofErr w:type="spellEnd"/>
            <w:r w:rsidRPr="00175810">
              <w:rPr>
                <w:rFonts w:ascii="Arial" w:hAnsi="Arial" w:cs="Arial"/>
              </w:rPr>
              <w:t xml:space="preserve"> y Sonido en Torneo de Boca Junior </w:t>
            </w:r>
            <w:proofErr w:type="spellStart"/>
            <w:r w:rsidRPr="00175810">
              <w:rPr>
                <w:rFonts w:ascii="Arial" w:hAnsi="Arial" w:cs="Arial"/>
              </w:rPr>
              <w:t>Caserio</w:t>
            </w:r>
            <w:proofErr w:type="spellEnd"/>
            <w:r w:rsidRPr="00175810">
              <w:rPr>
                <w:rFonts w:ascii="Arial" w:hAnsi="Arial" w:cs="Arial"/>
              </w:rPr>
              <w:t xml:space="preserve"> Los Sorto, Pasaquinita </w:t>
            </w:r>
          </w:p>
        </w:tc>
        <w:tc>
          <w:tcPr>
            <w:tcW w:w="1418" w:type="dxa"/>
          </w:tcPr>
          <w:p w:rsidR="00030DC2" w:rsidRPr="00175810" w:rsidRDefault="00030DC2" w:rsidP="002B7137">
            <w:pPr>
              <w:jc w:val="both"/>
              <w:rPr>
                <w:rFonts w:ascii="Arial" w:hAnsi="Arial" w:cs="Arial"/>
              </w:rPr>
            </w:pPr>
            <w:r w:rsidRPr="00175810">
              <w:rPr>
                <w:rFonts w:ascii="Arial" w:hAnsi="Arial" w:cs="Arial"/>
              </w:rPr>
              <w:t>$   200.00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r w:rsidRPr="00175810">
              <w:rPr>
                <w:rFonts w:ascii="Arial" w:hAnsi="Arial" w:cs="Arial"/>
              </w:rPr>
              <w:t xml:space="preserve">Jorge </w:t>
            </w:r>
            <w:proofErr w:type="spellStart"/>
            <w:r w:rsidRPr="00175810">
              <w:rPr>
                <w:rFonts w:ascii="Arial" w:hAnsi="Arial" w:cs="Arial"/>
              </w:rPr>
              <w:t>Alexi</w:t>
            </w:r>
            <w:proofErr w:type="spellEnd"/>
            <w:r w:rsidRPr="00175810">
              <w:rPr>
                <w:rFonts w:ascii="Arial" w:hAnsi="Arial" w:cs="Arial"/>
              </w:rPr>
              <w:t xml:space="preserve"> Ventura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Servicios de Estructura </w:t>
            </w:r>
            <w:proofErr w:type="spellStart"/>
            <w:r w:rsidRPr="00175810">
              <w:rPr>
                <w:rFonts w:ascii="Arial" w:hAnsi="Arial" w:cs="Arial"/>
              </w:rPr>
              <w:t>metalica</w:t>
            </w:r>
            <w:proofErr w:type="spellEnd"/>
            <w:r w:rsidRPr="00175810">
              <w:rPr>
                <w:rFonts w:ascii="Arial" w:hAnsi="Arial" w:cs="Arial"/>
              </w:rPr>
              <w:t xml:space="preserve"> en elaboración y colocación de dos puertas en baños a un costado del parque</w:t>
            </w:r>
          </w:p>
        </w:tc>
        <w:tc>
          <w:tcPr>
            <w:tcW w:w="1418" w:type="dxa"/>
          </w:tcPr>
          <w:p w:rsidR="00030DC2" w:rsidRPr="00175810" w:rsidRDefault="00030DC2" w:rsidP="002B7137">
            <w:pPr>
              <w:jc w:val="both"/>
              <w:rPr>
                <w:rFonts w:ascii="Arial" w:hAnsi="Arial" w:cs="Arial"/>
              </w:rPr>
            </w:pPr>
            <w:r w:rsidRPr="00175810">
              <w:rPr>
                <w:rFonts w:ascii="Arial" w:hAnsi="Arial" w:cs="Arial"/>
              </w:rPr>
              <w:t>$  167.00</w:t>
            </w:r>
          </w:p>
        </w:tc>
      </w:tr>
      <w:tr w:rsidR="00030DC2" w:rsidRPr="00175810" w:rsidTr="002B7137">
        <w:tc>
          <w:tcPr>
            <w:tcW w:w="1101" w:type="dxa"/>
            <w:vAlign w:val="center"/>
          </w:tcPr>
          <w:p w:rsidR="00030DC2" w:rsidRPr="00175810" w:rsidRDefault="00030DC2" w:rsidP="002B7137">
            <w:pPr>
              <w:rPr>
                <w:rFonts w:ascii="Arial" w:hAnsi="Arial" w:cs="Arial"/>
              </w:rPr>
            </w:pPr>
            <w:r w:rsidRPr="00175810">
              <w:rPr>
                <w:rFonts w:ascii="Arial" w:hAnsi="Arial" w:cs="Arial"/>
              </w:rPr>
              <w:t>519</w:t>
            </w:r>
          </w:p>
          <w:p w:rsidR="00030DC2" w:rsidRPr="00175810" w:rsidRDefault="00030DC2" w:rsidP="002B7137">
            <w:pPr>
              <w:rPr>
                <w:rFonts w:ascii="Arial" w:hAnsi="Arial" w:cs="Arial"/>
              </w:rPr>
            </w:pPr>
            <w:r w:rsidRPr="00175810">
              <w:rPr>
                <w:rFonts w:ascii="Arial" w:hAnsi="Arial" w:cs="Arial"/>
              </w:rPr>
              <w:t>51999</w:t>
            </w:r>
          </w:p>
        </w:tc>
        <w:tc>
          <w:tcPr>
            <w:tcW w:w="3118" w:type="dxa"/>
            <w:vAlign w:val="center"/>
          </w:tcPr>
          <w:p w:rsidR="00030DC2" w:rsidRPr="00175810" w:rsidRDefault="00030DC2" w:rsidP="002B7137">
            <w:pPr>
              <w:rPr>
                <w:rFonts w:ascii="Arial" w:hAnsi="Arial" w:cs="Arial"/>
              </w:rPr>
            </w:pPr>
            <w:r w:rsidRPr="00175810">
              <w:rPr>
                <w:rFonts w:ascii="Arial" w:hAnsi="Arial" w:cs="Arial"/>
              </w:rPr>
              <w:t>Remuneraciones Diversas</w:t>
            </w:r>
          </w:p>
          <w:p w:rsidR="00030DC2" w:rsidRPr="00175810" w:rsidRDefault="00030DC2" w:rsidP="002B7137">
            <w:pPr>
              <w:rPr>
                <w:rFonts w:ascii="Arial" w:hAnsi="Arial" w:cs="Arial"/>
              </w:rPr>
            </w:pPr>
            <w:r w:rsidRPr="00175810">
              <w:rPr>
                <w:rFonts w:ascii="Arial" w:hAnsi="Arial" w:cs="Arial"/>
              </w:rPr>
              <w:t>Remuneraciones Diversas</w:t>
            </w:r>
          </w:p>
        </w:tc>
        <w:tc>
          <w:tcPr>
            <w:tcW w:w="2268" w:type="dxa"/>
          </w:tcPr>
          <w:p w:rsidR="00030DC2" w:rsidRPr="00175810" w:rsidRDefault="00030DC2" w:rsidP="002B7137">
            <w:pPr>
              <w:jc w:val="both"/>
              <w:rPr>
                <w:rFonts w:ascii="Arial" w:hAnsi="Arial" w:cs="Arial"/>
              </w:rPr>
            </w:pPr>
            <w:proofErr w:type="spellStart"/>
            <w:r w:rsidRPr="00175810">
              <w:rPr>
                <w:rFonts w:ascii="Arial" w:hAnsi="Arial" w:cs="Arial"/>
              </w:rPr>
              <w:t>Jose</w:t>
            </w:r>
            <w:proofErr w:type="spellEnd"/>
            <w:r w:rsidRPr="00175810">
              <w:rPr>
                <w:rFonts w:ascii="Arial" w:hAnsi="Arial" w:cs="Arial"/>
              </w:rPr>
              <w:t xml:space="preserve"> Isidro </w:t>
            </w:r>
            <w:proofErr w:type="spellStart"/>
            <w:r w:rsidRPr="00175810">
              <w:rPr>
                <w:rFonts w:ascii="Arial" w:hAnsi="Arial" w:cs="Arial"/>
              </w:rPr>
              <w:t>Gomez</w:t>
            </w:r>
            <w:proofErr w:type="spellEnd"/>
            <w:r w:rsidRPr="00175810">
              <w:rPr>
                <w:rFonts w:ascii="Arial" w:hAnsi="Arial" w:cs="Arial"/>
              </w:rPr>
              <w:t xml:space="preserve"> </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Servicios de </w:t>
            </w:r>
            <w:proofErr w:type="spellStart"/>
            <w:r w:rsidRPr="00175810">
              <w:rPr>
                <w:rFonts w:ascii="Arial" w:hAnsi="Arial" w:cs="Arial"/>
              </w:rPr>
              <w:t>Albañileria</w:t>
            </w:r>
            <w:proofErr w:type="spellEnd"/>
            <w:r w:rsidRPr="00175810">
              <w:rPr>
                <w:rFonts w:ascii="Arial" w:hAnsi="Arial" w:cs="Arial"/>
              </w:rPr>
              <w:t xml:space="preserve"> en Sellar piso en Fosas de Tiangue Municipal</w:t>
            </w:r>
          </w:p>
        </w:tc>
        <w:tc>
          <w:tcPr>
            <w:tcW w:w="1418" w:type="dxa"/>
          </w:tcPr>
          <w:p w:rsidR="00030DC2" w:rsidRPr="00175810" w:rsidRDefault="00030DC2" w:rsidP="002B7137">
            <w:pPr>
              <w:jc w:val="both"/>
              <w:rPr>
                <w:rFonts w:ascii="Arial" w:hAnsi="Arial" w:cs="Arial"/>
              </w:rPr>
            </w:pPr>
            <w:r w:rsidRPr="00175810">
              <w:rPr>
                <w:rFonts w:ascii="Arial" w:hAnsi="Arial" w:cs="Arial"/>
              </w:rPr>
              <w:t>$  56.00</w:t>
            </w:r>
          </w:p>
        </w:tc>
      </w:tr>
      <w:tr w:rsidR="00030DC2" w:rsidRPr="00175810" w:rsidTr="002B7137">
        <w:tc>
          <w:tcPr>
            <w:tcW w:w="1101"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51999</w:t>
            </w:r>
          </w:p>
        </w:tc>
        <w:tc>
          <w:tcPr>
            <w:tcW w:w="311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tc>
        <w:tc>
          <w:tcPr>
            <w:tcW w:w="2268" w:type="dxa"/>
            <w:vAlign w:val="center"/>
          </w:tcPr>
          <w:p w:rsidR="00030DC2" w:rsidRPr="00175810" w:rsidRDefault="00030DC2" w:rsidP="002B7137">
            <w:pPr>
              <w:rPr>
                <w:rFonts w:ascii="Arial" w:hAnsi="Arial" w:cs="Arial"/>
                <w:color w:val="000000" w:themeColor="text1"/>
              </w:rPr>
            </w:pPr>
            <w:proofErr w:type="spellStart"/>
            <w:r w:rsidRPr="00175810">
              <w:rPr>
                <w:rFonts w:ascii="Arial" w:hAnsi="Arial" w:cs="Arial"/>
                <w:color w:val="000000" w:themeColor="text1"/>
              </w:rPr>
              <w:t>Ecinjo</w:t>
            </w:r>
            <w:proofErr w:type="spellEnd"/>
            <w:r w:rsidRPr="00175810">
              <w:rPr>
                <w:rFonts w:ascii="Arial" w:hAnsi="Arial" w:cs="Arial"/>
                <w:color w:val="000000" w:themeColor="text1"/>
              </w:rPr>
              <w:t xml:space="preserve"> S.A de C.V </w:t>
            </w:r>
          </w:p>
        </w:tc>
        <w:tc>
          <w:tcPr>
            <w:tcW w:w="2693"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 xml:space="preserve">Aire Acondicionado en </w:t>
            </w:r>
            <w:proofErr w:type="spellStart"/>
            <w:r w:rsidRPr="00175810">
              <w:rPr>
                <w:rFonts w:ascii="Arial" w:hAnsi="Arial" w:cs="Arial"/>
                <w:color w:val="000000" w:themeColor="text1"/>
              </w:rPr>
              <w:t>Area</w:t>
            </w:r>
            <w:proofErr w:type="spellEnd"/>
            <w:r w:rsidRPr="00175810">
              <w:rPr>
                <w:rFonts w:ascii="Arial" w:hAnsi="Arial" w:cs="Arial"/>
                <w:color w:val="000000" w:themeColor="text1"/>
              </w:rPr>
              <w:t xml:space="preserve"> de Medio Ambiente Fact. 126</w:t>
            </w:r>
          </w:p>
        </w:tc>
        <w:tc>
          <w:tcPr>
            <w:tcW w:w="1418" w:type="dxa"/>
            <w:vAlign w:val="center"/>
          </w:tcPr>
          <w:p w:rsidR="00030DC2" w:rsidRPr="00175810" w:rsidRDefault="00030DC2" w:rsidP="002B7137">
            <w:pPr>
              <w:jc w:val="both"/>
              <w:rPr>
                <w:rFonts w:ascii="Arial" w:hAnsi="Arial" w:cs="Arial"/>
                <w:color w:val="000000" w:themeColor="text1"/>
              </w:rPr>
            </w:pPr>
            <w:r w:rsidRPr="00175810">
              <w:rPr>
                <w:rFonts w:ascii="Arial" w:hAnsi="Arial" w:cs="Arial"/>
                <w:color w:val="000000" w:themeColor="text1"/>
              </w:rPr>
              <w:t>$   738.00</w:t>
            </w:r>
          </w:p>
        </w:tc>
      </w:tr>
      <w:tr w:rsidR="00030DC2" w:rsidRPr="00175810" w:rsidTr="002B7137">
        <w:tc>
          <w:tcPr>
            <w:tcW w:w="1101"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51999</w:t>
            </w:r>
          </w:p>
        </w:tc>
        <w:tc>
          <w:tcPr>
            <w:tcW w:w="311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tc>
        <w:tc>
          <w:tcPr>
            <w:tcW w:w="226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 xml:space="preserve">Roberto Alexander </w:t>
            </w:r>
            <w:proofErr w:type="spellStart"/>
            <w:r w:rsidRPr="00175810">
              <w:rPr>
                <w:rFonts w:ascii="Arial" w:hAnsi="Arial" w:cs="Arial"/>
                <w:color w:val="000000" w:themeColor="text1"/>
              </w:rPr>
              <w:t>Martinez</w:t>
            </w:r>
            <w:proofErr w:type="spellEnd"/>
            <w:r w:rsidRPr="00175810">
              <w:rPr>
                <w:rFonts w:ascii="Arial" w:hAnsi="Arial" w:cs="Arial"/>
                <w:color w:val="000000" w:themeColor="text1"/>
              </w:rPr>
              <w:t xml:space="preserve"> Flores</w:t>
            </w:r>
          </w:p>
          <w:p w:rsidR="00030DC2" w:rsidRPr="00175810" w:rsidRDefault="00030DC2" w:rsidP="002B7137">
            <w:pPr>
              <w:rPr>
                <w:rFonts w:ascii="Arial" w:hAnsi="Arial" w:cs="Arial"/>
                <w:color w:val="000000" w:themeColor="text1"/>
              </w:rPr>
            </w:pPr>
          </w:p>
        </w:tc>
        <w:tc>
          <w:tcPr>
            <w:tcW w:w="2693" w:type="dxa"/>
            <w:vAlign w:val="center"/>
          </w:tcPr>
          <w:p w:rsidR="00030DC2" w:rsidRPr="00175810" w:rsidRDefault="00030DC2" w:rsidP="002B7137">
            <w:pPr>
              <w:rPr>
                <w:rFonts w:ascii="Arial" w:hAnsi="Arial" w:cs="Arial"/>
                <w:color w:val="000000" w:themeColor="text1"/>
              </w:rPr>
            </w:pPr>
            <w:proofErr w:type="spellStart"/>
            <w:r w:rsidRPr="00175810">
              <w:rPr>
                <w:rFonts w:ascii="Arial" w:hAnsi="Arial" w:cs="Arial"/>
                <w:color w:val="000000" w:themeColor="text1"/>
              </w:rPr>
              <w:t>Discomovil</w:t>
            </w:r>
            <w:proofErr w:type="spellEnd"/>
            <w:r w:rsidRPr="00175810">
              <w:rPr>
                <w:rFonts w:ascii="Arial" w:hAnsi="Arial" w:cs="Arial"/>
                <w:color w:val="000000" w:themeColor="text1"/>
              </w:rPr>
              <w:t xml:space="preserve"> High </w:t>
            </w:r>
            <w:proofErr w:type="spellStart"/>
            <w:r w:rsidRPr="00175810">
              <w:rPr>
                <w:rFonts w:ascii="Arial" w:hAnsi="Arial" w:cs="Arial"/>
                <w:color w:val="000000" w:themeColor="text1"/>
              </w:rPr>
              <w:t>Energy</w:t>
            </w:r>
            <w:proofErr w:type="spellEnd"/>
            <w:r w:rsidRPr="00175810">
              <w:rPr>
                <w:rFonts w:ascii="Arial" w:hAnsi="Arial" w:cs="Arial"/>
                <w:color w:val="000000" w:themeColor="text1"/>
              </w:rPr>
              <w:t xml:space="preserve">, El Comercio San </w:t>
            </w:r>
            <w:proofErr w:type="spellStart"/>
            <w:r w:rsidRPr="00175810">
              <w:rPr>
                <w:rFonts w:ascii="Arial" w:hAnsi="Arial" w:cs="Arial"/>
                <w:color w:val="000000" w:themeColor="text1"/>
              </w:rPr>
              <w:t>Sebastian</w:t>
            </w:r>
            <w:proofErr w:type="spellEnd"/>
          </w:p>
        </w:tc>
        <w:tc>
          <w:tcPr>
            <w:tcW w:w="1418" w:type="dxa"/>
            <w:vAlign w:val="center"/>
          </w:tcPr>
          <w:p w:rsidR="00030DC2" w:rsidRPr="00175810" w:rsidRDefault="00030DC2" w:rsidP="002B7137">
            <w:pPr>
              <w:jc w:val="both"/>
              <w:rPr>
                <w:rFonts w:ascii="Arial" w:hAnsi="Arial" w:cs="Arial"/>
                <w:color w:val="000000" w:themeColor="text1"/>
              </w:rPr>
            </w:pPr>
            <w:r w:rsidRPr="00175810">
              <w:rPr>
                <w:rFonts w:ascii="Arial" w:hAnsi="Arial" w:cs="Arial"/>
                <w:color w:val="000000" w:themeColor="text1"/>
              </w:rPr>
              <w:t>$ 1,667.00</w:t>
            </w:r>
          </w:p>
        </w:tc>
      </w:tr>
      <w:tr w:rsidR="00030DC2" w:rsidRPr="00175810" w:rsidTr="002B7137">
        <w:tc>
          <w:tcPr>
            <w:tcW w:w="1101" w:type="dxa"/>
          </w:tcPr>
          <w:p w:rsidR="00030DC2" w:rsidRPr="00175810" w:rsidRDefault="00030DC2" w:rsidP="002B7137">
            <w:pPr>
              <w:jc w:val="both"/>
              <w:rPr>
                <w:rFonts w:ascii="Arial" w:hAnsi="Arial" w:cs="Arial"/>
              </w:rPr>
            </w:pPr>
            <w:r w:rsidRPr="00175810">
              <w:rPr>
                <w:rFonts w:ascii="Arial" w:hAnsi="Arial" w:cs="Arial"/>
              </w:rPr>
              <w:t>543</w:t>
            </w:r>
          </w:p>
          <w:p w:rsidR="00030DC2" w:rsidRPr="00175810" w:rsidRDefault="00030DC2" w:rsidP="002B7137">
            <w:pPr>
              <w:jc w:val="both"/>
              <w:rPr>
                <w:rFonts w:ascii="Arial" w:hAnsi="Arial" w:cs="Arial"/>
              </w:rPr>
            </w:pPr>
            <w:r w:rsidRPr="00175810">
              <w:rPr>
                <w:rFonts w:ascii="Arial" w:hAnsi="Arial" w:cs="Arial"/>
              </w:rPr>
              <w:t>54313</w:t>
            </w:r>
          </w:p>
        </w:tc>
        <w:tc>
          <w:tcPr>
            <w:tcW w:w="3118" w:type="dxa"/>
          </w:tcPr>
          <w:p w:rsidR="00030DC2" w:rsidRPr="00175810" w:rsidRDefault="00030DC2" w:rsidP="002B7137">
            <w:pPr>
              <w:jc w:val="both"/>
              <w:rPr>
                <w:rFonts w:ascii="Arial" w:hAnsi="Arial" w:cs="Arial"/>
              </w:rPr>
            </w:pPr>
            <w:r w:rsidRPr="00175810">
              <w:rPr>
                <w:rFonts w:ascii="Arial" w:hAnsi="Arial" w:cs="Arial"/>
              </w:rPr>
              <w:t>Servicios Generales y Arre.</w:t>
            </w:r>
          </w:p>
          <w:p w:rsidR="00030DC2" w:rsidRPr="00175810" w:rsidRDefault="00030DC2" w:rsidP="002B7137">
            <w:pPr>
              <w:jc w:val="both"/>
              <w:rPr>
                <w:rFonts w:ascii="Arial" w:hAnsi="Arial" w:cs="Arial"/>
              </w:rPr>
            </w:pPr>
            <w:r w:rsidRPr="00175810">
              <w:rPr>
                <w:rFonts w:ascii="Arial" w:hAnsi="Arial" w:cs="Arial"/>
              </w:rPr>
              <w:t>Impresiones, Publicaciones y R.</w:t>
            </w:r>
          </w:p>
        </w:tc>
        <w:tc>
          <w:tcPr>
            <w:tcW w:w="2268" w:type="dxa"/>
          </w:tcPr>
          <w:p w:rsidR="00030DC2" w:rsidRPr="00175810" w:rsidRDefault="00030DC2" w:rsidP="002B7137">
            <w:pPr>
              <w:jc w:val="both"/>
              <w:rPr>
                <w:rFonts w:ascii="Arial" w:hAnsi="Arial" w:cs="Arial"/>
              </w:rPr>
            </w:pPr>
            <w:r w:rsidRPr="00175810">
              <w:rPr>
                <w:rFonts w:ascii="Arial" w:hAnsi="Arial" w:cs="Arial"/>
              </w:rPr>
              <w:t>Editorial Altamirano Madriz S. A. de C.V.</w:t>
            </w:r>
          </w:p>
        </w:tc>
        <w:tc>
          <w:tcPr>
            <w:tcW w:w="2693" w:type="dxa"/>
          </w:tcPr>
          <w:p w:rsidR="00030DC2" w:rsidRPr="00175810" w:rsidRDefault="00030DC2" w:rsidP="002B7137">
            <w:pPr>
              <w:jc w:val="both"/>
              <w:rPr>
                <w:rFonts w:ascii="Arial" w:hAnsi="Arial" w:cs="Arial"/>
              </w:rPr>
            </w:pPr>
            <w:r w:rsidRPr="00175810">
              <w:rPr>
                <w:rFonts w:ascii="Arial" w:hAnsi="Arial" w:cs="Arial"/>
              </w:rPr>
              <w:t xml:space="preserve">Publicaciones en el Diario de Hoy </w:t>
            </w:r>
          </w:p>
          <w:p w:rsidR="00030DC2" w:rsidRPr="00175810" w:rsidRDefault="00030DC2" w:rsidP="002B7137">
            <w:pPr>
              <w:jc w:val="both"/>
              <w:rPr>
                <w:rFonts w:ascii="Arial" w:hAnsi="Arial" w:cs="Arial"/>
              </w:rPr>
            </w:pPr>
          </w:p>
        </w:tc>
        <w:tc>
          <w:tcPr>
            <w:tcW w:w="1418" w:type="dxa"/>
          </w:tcPr>
          <w:p w:rsidR="00030DC2" w:rsidRPr="00175810" w:rsidRDefault="00030DC2" w:rsidP="002B7137">
            <w:pPr>
              <w:jc w:val="both"/>
              <w:rPr>
                <w:rFonts w:ascii="Arial" w:hAnsi="Arial" w:cs="Arial"/>
              </w:rPr>
            </w:pPr>
            <w:r w:rsidRPr="00175810">
              <w:rPr>
                <w:rFonts w:ascii="Arial" w:hAnsi="Arial" w:cs="Arial"/>
              </w:rPr>
              <w:t>$  101.70</w:t>
            </w:r>
          </w:p>
        </w:tc>
      </w:tr>
      <w:tr w:rsidR="00030DC2" w:rsidRPr="00175810" w:rsidTr="002B7137">
        <w:tc>
          <w:tcPr>
            <w:tcW w:w="1101"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51999</w:t>
            </w:r>
          </w:p>
        </w:tc>
        <w:tc>
          <w:tcPr>
            <w:tcW w:w="311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p w:rsidR="00030DC2" w:rsidRPr="00175810" w:rsidRDefault="00030DC2" w:rsidP="002B7137">
            <w:pPr>
              <w:rPr>
                <w:rFonts w:ascii="Arial" w:hAnsi="Arial" w:cs="Arial"/>
                <w:color w:val="000000" w:themeColor="text1"/>
              </w:rPr>
            </w:pPr>
            <w:r w:rsidRPr="00175810">
              <w:rPr>
                <w:rFonts w:ascii="Arial" w:hAnsi="Arial" w:cs="Arial"/>
                <w:color w:val="000000" w:themeColor="text1"/>
              </w:rPr>
              <w:t>Remuneraciones Diversas</w:t>
            </w:r>
          </w:p>
        </w:tc>
        <w:tc>
          <w:tcPr>
            <w:tcW w:w="2268" w:type="dxa"/>
            <w:vAlign w:val="center"/>
          </w:tcPr>
          <w:p w:rsidR="00030DC2" w:rsidRPr="00175810" w:rsidRDefault="00030DC2" w:rsidP="002B7137">
            <w:pPr>
              <w:rPr>
                <w:rFonts w:ascii="Arial" w:hAnsi="Arial" w:cs="Arial"/>
                <w:color w:val="000000" w:themeColor="text1"/>
              </w:rPr>
            </w:pPr>
            <w:r w:rsidRPr="00175810">
              <w:rPr>
                <w:rFonts w:ascii="Arial" w:hAnsi="Arial" w:cs="Arial"/>
                <w:color w:val="000000" w:themeColor="text1"/>
              </w:rPr>
              <w:t xml:space="preserve">Alfredo Antonio </w:t>
            </w:r>
            <w:proofErr w:type="spellStart"/>
            <w:r w:rsidRPr="00175810">
              <w:rPr>
                <w:rFonts w:ascii="Arial" w:hAnsi="Arial" w:cs="Arial"/>
                <w:color w:val="000000" w:themeColor="text1"/>
              </w:rPr>
              <w:t>Nuñez</w:t>
            </w:r>
            <w:proofErr w:type="spellEnd"/>
          </w:p>
        </w:tc>
        <w:tc>
          <w:tcPr>
            <w:tcW w:w="2693" w:type="dxa"/>
            <w:vAlign w:val="center"/>
          </w:tcPr>
          <w:p w:rsidR="00030DC2" w:rsidRPr="00175810" w:rsidRDefault="00030DC2" w:rsidP="002B7137">
            <w:pPr>
              <w:jc w:val="both"/>
              <w:rPr>
                <w:rFonts w:ascii="Arial" w:hAnsi="Arial" w:cs="Arial"/>
                <w:color w:val="000000" w:themeColor="text1"/>
              </w:rPr>
            </w:pPr>
            <w:r w:rsidRPr="00175810">
              <w:rPr>
                <w:rFonts w:ascii="Arial" w:hAnsi="Arial" w:cs="Arial"/>
              </w:rPr>
              <w:t xml:space="preserve">Llantas, mangueras, reparaciones a maquinaria y equipo de la alcaldía, </w:t>
            </w:r>
            <w:proofErr w:type="gramStart"/>
            <w:r w:rsidRPr="00175810">
              <w:rPr>
                <w:rFonts w:ascii="Arial" w:hAnsi="Arial" w:cs="Arial"/>
              </w:rPr>
              <w:t>etc..</w:t>
            </w:r>
            <w:proofErr w:type="gramEnd"/>
            <w:r w:rsidRPr="00175810">
              <w:rPr>
                <w:rFonts w:ascii="Arial" w:hAnsi="Arial" w:cs="Arial"/>
              </w:rPr>
              <w:t xml:space="preserve"> Fact. 122,123,124,125,126, 127, 128,129,130,131,132, 133, 134,135,136,137,138, 139, 140</w:t>
            </w:r>
          </w:p>
        </w:tc>
        <w:tc>
          <w:tcPr>
            <w:tcW w:w="1418" w:type="dxa"/>
            <w:vAlign w:val="center"/>
          </w:tcPr>
          <w:p w:rsidR="00030DC2" w:rsidRPr="00175810" w:rsidRDefault="00030DC2" w:rsidP="002B7137">
            <w:pPr>
              <w:jc w:val="both"/>
              <w:rPr>
                <w:rFonts w:ascii="Arial" w:hAnsi="Arial" w:cs="Arial"/>
                <w:color w:val="000000" w:themeColor="text1"/>
              </w:rPr>
            </w:pPr>
            <w:r w:rsidRPr="00175810">
              <w:rPr>
                <w:rFonts w:ascii="Arial" w:hAnsi="Arial" w:cs="Arial"/>
                <w:color w:val="000000" w:themeColor="text1"/>
              </w:rPr>
              <w:t>$ 4,099.00</w:t>
            </w:r>
          </w:p>
        </w:tc>
      </w:tr>
      <w:tr w:rsidR="00030DC2" w:rsidRPr="00175810" w:rsidTr="002B7137">
        <w:tc>
          <w:tcPr>
            <w:tcW w:w="6487" w:type="dxa"/>
            <w:gridSpan w:val="3"/>
            <w:tcBorders>
              <w:left w:val="nil"/>
              <w:bottom w:val="nil"/>
            </w:tcBorders>
            <w:vAlign w:val="center"/>
          </w:tcPr>
          <w:p w:rsidR="00030DC2" w:rsidRPr="00175810" w:rsidRDefault="00030DC2" w:rsidP="002B7137">
            <w:pPr>
              <w:jc w:val="both"/>
              <w:rPr>
                <w:rFonts w:ascii="Arial" w:hAnsi="Arial" w:cs="Arial"/>
              </w:rPr>
            </w:pPr>
          </w:p>
        </w:tc>
        <w:tc>
          <w:tcPr>
            <w:tcW w:w="2693" w:type="dxa"/>
          </w:tcPr>
          <w:p w:rsidR="00030DC2" w:rsidRPr="00175810" w:rsidRDefault="00030DC2" w:rsidP="002B7137">
            <w:pPr>
              <w:jc w:val="right"/>
              <w:rPr>
                <w:rFonts w:ascii="Arial" w:hAnsi="Arial" w:cs="Arial"/>
              </w:rPr>
            </w:pPr>
            <w:r w:rsidRPr="00175810">
              <w:rPr>
                <w:rFonts w:ascii="Arial" w:hAnsi="Arial" w:cs="Arial"/>
              </w:rPr>
              <w:t>Total</w:t>
            </w:r>
          </w:p>
        </w:tc>
        <w:tc>
          <w:tcPr>
            <w:tcW w:w="1418" w:type="dxa"/>
          </w:tcPr>
          <w:p w:rsidR="00030DC2" w:rsidRPr="00175810" w:rsidRDefault="00030DC2" w:rsidP="002B7137">
            <w:pPr>
              <w:jc w:val="both"/>
              <w:rPr>
                <w:rFonts w:ascii="Arial" w:hAnsi="Arial" w:cs="Arial"/>
              </w:rPr>
            </w:pPr>
            <w:r w:rsidRPr="00175810">
              <w:rPr>
                <w:rFonts w:ascii="Arial" w:hAnsi="Arial" w:cs="Arial"/>
              </w:rPr>
              <w:t>$ 18,178.22</w:t>
            </w:r>
          </w:p>
        </w:tc>
      </w:tr>
    </w:tbl>
    <w:p w:rsidR="00030DC2" w:rsidRPr="00175810" w:rsidRDefault="00030DC2" w:rsidP="00030DC2">
      <w:pPr>
        <w:spacing w:after="0" w:line="240" w:lineRule="auto"/>
        <w:rPr>
          <w:rFonts w:ascii="Arial" w:eastAsia="Times New Roman" w:hAnsi="Arial" w:cs="Arial"/>
          <w:sz w:val="20"/>
          <w:szCs w:val="20"/>
          <w:lang w:eastAsia="es-SV"/>
        </w:rPr>
      </w:pPr>
    </w:p>
    <w:p w:rsidR="00030DC2" w:rsidRPr="00175810" w:rsidRDefault="00030DC2" w:rsidP="00030DC2">
      <w:pPr>
        <w:jc w:val="both"/>
        <w:rPr>
          <w:rFonts w:ascii="Arial" w:hAnsi="Arial" w:cs="Arial"/>
          <w:sz w:val="20"/>
          <w:szCs w:val="20"/>
          <w:lang w:val="es-MX"/>
        </w:rPr>
      </w:pPr>
    </w:p>
    <w:p w:rsidR="00030DC2" w:rsidRDefault="00030DC2" w:rsidP="00030DC2">
      <w:pPr>
        <w:jc w:val="both"/>
        <w:rPr>
          <w:rFonts w:ascii="Arial" w:hAnsi="Arial" w:cs="Arial"/>
          <w:sz w:val="24"/>
          <w:szCs w:val="24"/>
          <w:lang w:val="es-MX"/>
        </w:rPr>
      </w:pPr>
      <w:r w:rsidRPr="002C17DD">
        <w:rPr>
          <w:rFonts w:ascii="Arial" w:hAnsi="Arial" w:cs="Arial"/>
          <w:b/>
          <w:sz w:val="24"/>
          <w:szCs w:val="24"/>
          <w:lang w:val="es-MX"/>
        </w:rPr>
        <w:lastRenderedPageBreak/>
        <w:t>NUMERO DOS:</w:t>
      </w:r>
      <w:r>
        <w:rPr>
          <w:rFonts w:ascii="Arial" w:hAnsi="Arial" w:cs="Arial"/>
          <w:sz w:val="24"/>
          <w:szCs w:val="24"/>
          <w:lang w:val="es-MX"/>
        </w:rPr>
        <w:t xml:space="preserve"> Vista la solicitud del equipo de futbol  Rápido Juvenil del caserío las Jaguas, del Cantón Copetillos de esta Jurisdicción, mediante la cual  solicitan 2 uniformes de 13 piezas  cada uno, premios de primer lugar $ 100.00 Segundo Lugar $ 75.00 Tercer Lugar $ 50.00 pago de Arbitro $ 75.00 y sonido para animar el torneo el día 2 de febrero del Corriente año, El Concejo Municipal en uso de sus facultades legales, por Unanimidad </w:t>
      </w:r>
      <w:r w:rsidRPr="002C17DD">
        <w:rPr>
          <w:rFonts w:ascii="Arial" w:hAnsi="Arial" w:cs="Arial"/>
          <w:b/>
          <w:sz w:val="24"/>
          <w:szCs w:val="24"/>
          <w:lang w:val="es-MX"/>
        </w:rPr>
        <w:t>ACUERDA:</w:t>
      </w:r>
      <w:r>
        <w:rPr>
          <w:rFonts w:ascii="Arial" w:hAnsi="Arial" w:cs="Arial"/>
          <w:sz w:val="24"/>
          <w:szCs w:val="24"/>
          <w:lang w:val="es-MX"/>
        </w:rPr>
        <w:t xml:space="preserve"> Aprobar lo solicitado por el equipo de Futbol Rápido Juvenil del caserío las Jaguas, del Cantón Copetillos de esta Jurisdicción. COMUNIQUESE.- </w:t>
      </w:r>
      <w:r w:rsidRPr="002C17DD">
        <w:rPr>
          <w:rFonts w:ascii="Arial" w:hAnsi="Arial" w:cs="Arial"/>
          <w:b/>
          <w:sz w:val="24"/>
          <w:szCs w:val="24"/>
          <w:lang w:val="es-MX"/>
        </w:rPr>
        <w:t xml:space="preserve">NUMERO TRES: </w:t>
      </w:r>
      <w:r>
        <w:rPr>
          <w:rFonts w:ascii="Arial" w:hAnsi="Arial" w:cs="Arial"/>
          <w:sz w:val="24"/>
          <w:szCs w:val="24"/>
          <w:lang w:val="es-MX"/>
        </w:rPr>
        <w:t xml:space="preserve">Vista la solicitud del equipo de futbol  HALCON F.C.  De la Colonia </w:t>
      </w:r>
      <w:proofErr w:type="spellStart"/>
      <w:r>
        <w:rPr>
          <w:rFonts w:ascii="Arial" w:hAnsi="Arial" w:cs="Arial"/>
          <w:sz w:val="24"/>
          <w:szCs w:val="24"/>
          <w:lang w:val="es-MX"/>
        </w:rPr>
        <w:t>Treminio</w:t>
      </w:r>
      <w:proofErr w:type="spellEnd"/>
      <w:r>
        <w:rPr>
          <w:rFonts w:ascii="Arial" w:hAnsi="Arial" w:cs="Arial"/>
          <w:sz w:val="24"/>
          <w:szCs w:val="24"/>
          <w:lang w:val="es-MX"/>
        </w:rPr>
        <w:t xml:space="preserve"> de esta ciudad, mediante la cual  solicitan 2 uniformes de 13 piezas cada uno, premios de primer lugar $ 100.00 Segundo Lugar $ 75.00 Tercer Lugar $ 50.00 pago de Arbitro $ 75.00 y sonido para animar el torneo el día 09 de febrero del corriente año. El Concejo Municipal en uso de sus facultades legales, por Unanimidad </w:t>
      </w:r>
      <w:r w:rsidRPr="002C17DD">
        <w:rPr>
          <w:rFonts w:ascii="Arial" w:hAnsi="Arial" w:cs="Arial"/>
          <w:b/>
          <w:sz w:val="24"/>
          <w:szCs w:val="24"/>
          <w:lang w:val="es-MX"/>
        </w:rPr>
        <w:t>ACUERDA:</w:t>
      </w:r>
      <w:r>
        <w:rPr>
          <w:rFonts w:ascii="Arial" w:hAnsi="Arial" w:cs="Arial"/>
          <w:sz w:val="24"/>
          <w:szCs w:val="24"/>
          <w:lang w:val="es-MX"/>
        </w:rPr>
        <w:t xml:space="preserve"> Aprobar lo solicitado por el equipo de Futbol</w:t>
      </w:r>
      <w:r w:rsidRPr="002C17DD">
        <w:rPr>
          <w:rFonts w:ascii="Arial" w:hAnsi="Arial" w:cs="Arial"/>
          <w:sz w:val="24"/>
          <w:szCs w:val="24"/>
          <w:lang w:val="es-MX"/>
        </w:rPr>
        <w:t xml:space="preserve"> </w:t>
      </w:r>
      <w:r>
        <w:rPr>
          <w:rFonts w:ascii="Arial" w:hAnsi="Arial" w:cs="Arial"/>
          <w:sz w:val="24"/>
          <w:szCs w:val="24"/>
          <w:lang w:val="es-MX"/>
        </w:rPr>
        <w:t xml:space="preserve">HALCON F.C.  De la Colonia </w:t>
      </w:r>
      <w:proofErr w:type="spellStart"/>
      <w:r>
        <w:rPr>
          <w:rFonts w:ascii="Arial" w:hAnsi="Arial" w:cs="Arial"/>
          <w:sz w:val="24"/>
          <w:szCs w:val="24"/>
          <w:lang w:val="es-MX"/>
        </w:rPr>
        <w:t>Treminio</w:t>
      </w:r>
      <w:proofErr w:type="spellEnd"/>
      <w:r>
        <w:rPr>
          <w:rFonts w:ascii="Arial" w:hAnsi="Arial" w:cs="Arial"/>
          <w:sz w:val="24"/>
          <w:szCs w:val="24"/>
          <w:lang w:val="es-MX"/>
        </w:rPr>
        <w:t xml:space="preserve"> de esta ciudad. COMUNIQUESE.- </w:t>
      </w:r>
      <w:r w:rsidRPr="002C17DD">
        <w:rPr>
          <w:rFonts w:ascii="Arial" w:hAnsi="Arial" w:cs="Arial"/>
          <w:b/>
          <w:sz w:val="24"/>
          <w:szCs w:val="24"/>
          <w:lang w:val="es-MX"/>
        </w:rPr>
        <w:t>NUMERO CUATRO:</w:t>
      </w:r>
      <w:r>
        <w:rPr>
          <w:rFonts w:ascii="Arial" w:hAnsi="Arial" w:cs="Arial"/>
          <w:sz w:val="24"/>
          <w:szCs w:val="24"/>
          <w:lang w:val="es-MX"/>
        </w:rPr>
        <w:t xml:space="preserve"> El señor Jefe de la Unidad Jurídica, Licdo. David  Alexander Ventura Amaya, presento la nota que dice: por medio de la presente les solicito que coordinen con las comisiones que ese Concejo a nombrado, para que en coordinación con esta Unidad se le dé seguimiento a las constataciones físicas de inmuebles propiedad de esta Municipalidad a efecto de poder seguir los tramites de inscripción; de igual manera se inicie con el estudio de reformas de la actual ordenanza, ya que hay rubros que son aplicados.  El Concejo Municipal en uso de sus facultades legales, por Unanimidad </w:t>
      </w:r>
      <w:r w:rsidRPr="002C17DD">
        <w:rPr>
          <w:rFonts w:ascii="Arial" w:hAnsi="Arial" w:cs="Arial"/>
          <w:b/>
          <w:sz w:val="24"/>
          <w:szCs w:val="24"/>
          <w:lang w:val="es-MX"/>
        </w:rPr>
        <w:t>ACUERDA:</w:t>
      </w:r>
      <w:r>
        <w:rPr>
          <w:rFonts w:ascii="Arial" w:hAnsi="Arial" w:cs="Arial"/>
          <w:b/>
          <w:sz w:val="24"/>
          <w:szCs w:val="24"/>
          <w:lang w:val="es-MX"/>
        </w:rPr>
        <w:t xml:space="preserve"> </w:t>
      </w:r>
      <w:r w:rsidRPr="004031EB">
        <w:rPr>
          <w:rFonts w:ascii="Arial" w:hAnsi="Arial" w:cs="Arial"/>
          <w:sz w:val="24"/>
          <w:szCs w:val="24"/>
          <w:lang w:val="es-MX"/>
        </w:rPr>
        <w:t>Darse por recibido  la información y encontrándose presentes los integrantes de la Comisión respectiva, se les invita a reunirse hoy mismo a las 11:00 horas, con el Jefe de la Unidad Jurídica, para darle seguimiento al Proceso para el cual, fueron asignados</w:t>
      </w:r>
      <w:r>
        <w:rPr>
          <w:rFonts w:ascii="Arial" w:hAnsi="Arial" w:cs="Arial"/>
          <w:sz w:val="24"/>
          <w:szCs w:val="24"/>
          <w:lang w:val="es-MX"/>
        </w:rPr>
        <w:t xml:space="preserve">.- COMUNIQUESE. </w:t>
      </w:r>
      <w:r w:rsidRPr="004031EB">
        <w:rPr>
          <w:rFonts w:ascii="Arial" w:hAnsi="Arial" w:cs="Arial"/>
          <w:b/>
          <w:sz w:val="24"/>
          <w:szCs w:val="24"/>
          <w:lang w:val="es-MX"/>
        </w:rPr>
        <w:t>NUMERO CINCO:</w:t>
      </w:r>
      <w:r>
        <w:rPr>
          <w:rFonts w:ascii="Arial" w:hAnsi="Arial" w:cs="Arial"/>
          <w:sz w:val="24"/>
          <w:szCs w:val="24"/>
          <w:lang w:val="es-MX"/>
        </w:rPr>
        <w:t xml:space="preserve"> Vista la nota, que remite el señor Osmin Eladio </w:t>
      </w:r>
      <w:proofErr w:type="spellStart"/>
      <w:r>
        <w:rPr>
          <w:rFonts w:ascii="Arial" w:hAnsi="Arial" w:cs="Arial"/>
          <w:sz w:val="24"/>
          <w:szCs w:val="24"/>
          <w:lang w:val="es-MX"/>
        </w:rPr>
        <w:t>Jimenez</w:t>
      </w:r>
      <w:proofErr w:type="spellEnd"/>
      <w:r>
        <w:rPr>
          <w:rFonts w:ascii="Arial" w:hAnsi="Arial" w:cs="Arial"/>
          <w:sz w:val="24"/>
          <w:szCs w:val="24"/>
          <w:lang w:val="es-MX"/>
        </w:rPr>
        <w:t xml:space="preserve"> </w:t>
      </w:r>
      <w:proofErr w:type="spellStart"/>
      <w:r>
        <w:rPr>
          <w:rFonts w:ascii="Arial" w:hAnsi="Arial" w:cs="Arial"/>
          <w:sz w:val="24"/>
          <w:szCs w:val="24"/>
          <w:lang w:val="es-MX"/>
        </w:rPr>
        <w:t>Ramirez</w:t>
      </w:r>
      <w:proofErr w:type="spellEnd"/>
      <w:r>
        <w:rPr>
          <w:rFonts w:ascii="Arial" w:hAnsi="Arial" w:cs="Arial"/>
          <w:sz w:val="24"/>
          <w:szCs w:val="24"/>
          <w:lang w:val="es-MX"/>
        </w:rPr>
        <w:t>, Jefe de Recursos Humanos, que dice: Atentamente me permito someter a su digna consideración la exposición siguiente:</w:t>
      </w:r>
    </w:p>
    <w:p w:rsidR="00030DC2" w:rsidRDefault="00030DC2" w:rsidP="00030DC2">
      <w:pPr>
        <w:jc w:val="both"/>
        <w:rPr>
          <w:rFonts w:ascii="Arial" w:hAnsi="Arial" w:cs="Arial"/>
          <w:sz w:val="24"/>
          <w:szCs w:val="24"/>
          <w:lang w:val="es-MX"/>
        </w:rPr>
      </w:pPr>
      <w:r>
        <w:rPr>
          <w:rFonts w:ascii="Arial" w:hAnsi="Arial" w:cs="Arial"/>
          <w:sz w:val="24"/>
          <w:szCs w:val="24"/>
          <w:lang w:val="es-MX"/>
        </w:rPr>
        <w:t xml:space="preserve">Nombrar: </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Gerente Municipal</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Delegado Contravencional</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Auxiliar delegado Contravencional</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Encargado del Cementerio Municipal</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Encargado de la Unidad de la Niñez, Adolescencia y juventud</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Jefe de Servicios Generales, con responsabilidad sobre:</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Cementerio Municipal</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Mantenimiento de obras</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Alumbrado publico</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Aseo publico</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lastRenderedPageBreak/>
        <w:t>Tiangue y Rastro</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Mercado</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Parque y zonas verdes</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Clínica municipal</w:t>
      </w:r>
    </w:p>
    <w:p w:rsidR="00030DC2" w:rsidRPr="00683246" w:rsidRDefault="00030DC2" w:rsidP="00030DC2">
      <w:pPr>
        <w:pStyle w:val="Prrafodelista"/>
        <w:numPr>
          <w:ilvl w:val="0"/>
          <w:numId w:val="2"/>
        </w:numPr>
        <w:jc w:val="both"/>
        <w:rPr>
          <w:rFonts w:ascii="Arial" w:hAnsi="Arial" w:cs="Arial"/>
          <w:sz w:val="24"/>
          <w:szCs w:val="24"/>
          <w:lang w:val="es-MX"/>
        </w:rPr>
      </w:pPr>
      <w:r w:rsidRPr="00683246">
        <w:rPr>
          <w:rFonts w:ascii="Arial" w:hAnsi="Arial" w:cs="Arial"/>
          <w:sz w:val="24"/>
          <w:szCs w:val="24"/>
          <w:lang w:val="es-MX"/>
        </w:rPr>
        <w:t xml:space="preserve">Mantenimiento de Bienes Municipales (remitirá informe al concejo cada 2 meses)    </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Jefe de Comunicación y Prensa</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Encargado de Gestión internacional ( Unidad de Gestión)</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Encargado de atención al usuario</w:t>
      </w:r>
    </w:p>
    <w:p w:rsidR="00030DC2" w:rsidRPr="00683246"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Encargado de la comisión de ética</w:t>
      </w:r>
    </w:p>
    <w:p w:rsidR="00030DC2" w:rsidRDefault="00030DC2" w:rsidP="00030DC2">
      <w:pPr>
        <w:pStyle w:val="Prrafodelista"/>
        <w:numPr>
          <w:ilvl w:val="0"/>
          <w:numId w:val="1"/>
        </w:numPr>
        <w:jc w:val="both"/>
        <w:rPr>
          <w:rFonts w:ascii="Arial" w:hAnsi="Arial" w:cs="Arial"/>
          <w:sz w:val="24"/>
          <w:szCs w:val="24"/>
          <w:lang w:val="es-MX"/>
        </w:rPr>
      </w:pPr>
      <w:r w:rsidRPr="00683246">
        <w:rPr>
          <w:rFonts w:ascii="Arial" w:hAnsi="Arial" w:cs="Arial"/>
          <w:sz w:val="24"/>
          <w:szCs w:val="24"/>
          <w:lang w:val="es-MX"/>
        </w:rPr>
        <w:t>Auditor externo ( Art. 107 Código</w:t>
      </w:r>
      <w:r>
        <w:rPr>
          <w:rFonts w:ascii="Arial" w:hAnsi="Arial" w:cs="Arial"/>
          <w:sz w:val="24"/>
          <w:szCs w:val="24"/>
          <w:lang w:val="es-MX"/>
        </w:rPr>
        <w:t xml:space="preserve"> Municipal)</w:t>
      </w:r>
    </w:p>
    <w:p w:rsidR="00030DC2" w:rsidRDefault="00030DC2" w:rsidP="00030DC2">
      <w:pPr>
        <w:pStyle w:val="Prrafodelista"/>
        <w:ind w:left="360"/>
        <w:jc w:val="both"/>
        <w:rPr>
          <w:rFonts w:ascii="Arial" w:hAnsi="Arial" w:cs="Arial"/>
          <w:sz w:val="24"/>
          <w:szCs w:val="24"/>
          <w:lang w:val="es-MX"/>
        </w:rPr>
      </w:pPr>
    </w:p>
    <w:p w:rsidR="00030DC2" w:rsidRPr="009D3CD3" w:rsidRDefault="00030DC2" w:rsidP="00030DC2">
      <w:pPr>
        <w:jc w:val="both"/>
        <w:rPr>
          <w:rFonts w:ascii="Arial" w:hAnsi="Arial" w:cs="Arial"/>
          <w:sz w:val="24"/>
          <w:szCs w:val="24"/>
          <w:lang w:val="es-MX"/>
        </w:rPr>
      </w:pPr>
      <w:r w:rsidRPr="009D3CD3">
        <w:rPr>
          <w:rFonts w:ascii="Arial" w:hAnsi="Arial" w:cs="Arial"/>
          <w:sz w:val="24"/>
          <w:szCs w:val="24"/>
          <w:lang w:val="es-MX"/>
        </w:rPr>
        <w:t xml:space="preserve">El propósito de Recursos Humanos es que se cumpla con lo establecido en la estructura       organizativa institucional (organigrama)                                         </w:t>
      </w:r>
    </w:p>
    <w:p w:rsidR="00030DC2" w:rsidRPr="00473EE6" w:rsidRDefault="00030DC2" w:rsidP="00030DC2">
      <w:pPr>
        <w:jc w:val="both"/>
        <w:rPr>
          <w:rFonts w:ascii="Arial" w:eastAsia="Calibri" w:hAnsi="Arial" w:cs="Arial"/>
          <w:sz w:val="24"/>
          <w:szCs w:val="24"/>
          <w:lang w:val="es-MX"/>
        </w:rPr>
      </w:pPr>
      <w:r w:rsidRPr="00683246">
        <w:rPr>
          <w:rFonts w:ascii="Arial" w:hAnsi="Arial" w:cs="Arial"/>
          <w:sz w:val="24"/>
          <w:szCs w:val="24"/>
          <w:lang w:val="es-MX"/>
        </w:rPr>
        <w:t>El Concejo Municipal</w:t>
      </w:r>
      <w:r>
        <w:rPr>
          <w:rFonts w:ascii="Arial" w:hAnsi="Arial" w:cs="Arial"/>
          <w:sz w:val="24"/>
          <w:szCs w:val="24"/>
          <w:lang w:val="es-MX"/>
        </w:rPr>
        <w:t xml:space="preserve">, en uso de sus facultades legales, por unanimidad, </w:t>
      </w:r>
      <w:r w:rsidRPr="009D3CD3">
        <w:rPr>
          <w:rFonts w:ascii="Arial" w:hAnsi="Arial" w:cs="Arial"/>
          <w:b/>
          <w:sz w:val="24"/>
          <w:szCs w:val="24"/>
          <w:lang w:val="es-MX"/>
        </w:rPr>
        <w:t>ACUERDA:</w:t>
      </w:r>
      <w:r>
        <w:rPr>
          <w:rFonts w:ascii="Arial" w:hAnsi="Arial" w:cs="Arial"/>
          <w:sz w:val="24"/>
          <w:szCs w:val="24"/>
          <w:lang w:val="es-MX"/>
        </w:rPr>
        <w:t xml:space="preserve"> Trasladar al empleado JOSE RICARDO GUZMAN RIOS, de asistente del despacho Municipal al Cargo de atención del usuario, movimiento que tendrá lugar a partir del día uno de febrero del corriente año.- COMUNIQUESE.- </w:t>
      </w:r>
      <w:r w:rsidRPr="00BA68FA">
        <w:rPr>
          <w:rFonts w:ascii="Arial" w:hAnsi="Arial" w:cs="Arial"/>
          <w:b/>
          <w:sz w:val="24"/>
          <w:szCs w:val="24"/>
          <w:lang w:val="es-MX"/>
        </w:rPr>
        <w:t>NUMERO SEIS:</w:t>
      </w:r>
      <w:r>
        <w:rPr>
          <w:rFonts w:ascii="Arial" w:hAnsi="Arial" w:cs="Arial"/>
          <w:sz w:val="24"/>
          <w:szCs w:val="24"/>
          <w:lang w:val="es-MX"/>
        </w:rPr>
        <w:t xml:space="preserve">    Teniendo a la vista el informe de EXAMEN ESPECIAL A LOS INGRESOS, EGRESOS, Y OTRAS AREAS DE LA MUNICIPALIDAD, para el periodo comprendido del 1 de mayo al 31 de agosto</w:t>
      </w:r>
      <w:r w:rsidRPr="00683246">
        <w:rPr>
          <w:rFonts w:ascii="Arial" w:hAnsi="Arial" w:cs="Arial"/>
          <w:sz w:val="24"/>
          <w:szCs w:val="24"/>
          <w:lang w:val="es-MX"/>
        </w:rPr>
        <w:t xml:space="preserve">  </w:t>
      </w:r>
      <w:r>
        <w:rPr>
          <w:rFonts w:ascii="Arial" w:hAnsi="Arial" w:cs="Arial"/>
          <w:sz w:val="24"/>
          <w:szCs w:val="24"/>
          <w:lang w:val="es-MX"/>
        </w:rPr>
        <w:t xml:space="preserve">de 2019, que rindió el Lcdo. Pedro Antonio Reyes Salazar, en su calidad de auditor interno, relativo al área de ingresos, egresos del fondo municipal y otro relativo al cumplimiento de disposiciones legales  técnicas y administrativas, que corresponde a las unidades de Tesorería y Mercado Municipal. De los cuales existen los hallazgos: (n° 1-1, n° 2-1, y n° 3-1,) que  fueron objeto de análisis con presencia del señor auditor interno Lcdo.  Pedro Antonio Reyes Salazar, y el señor Tesorero Municipal, don José Raúl Prudencio Flores, y con relación al hallazgo 3-1, relacionado al Mercado Municipal, se recomendaría al señor administrador del mismo, de cumplimiento al art. 4 literal h, del Reglamento del Mercado, numerando los puestos, y concediéndoles 30 días a partir de la  notificación para que realicen los contratos, y que los pagos los hagan directamente en esta Alcaldía.- Realizado lo anterior, el Concejo municipal, en uso de sus facultades legales, por unanimidad </w:t>
      </w:r>
      <w:r w:rsidRPr="00312E61">
        <w:rPr>
          <w:rFonts w:ascii="Arial" w:hAnsi="Arial" w:cs="Arial"/>
          <w:b/>
          <w:sz w:val="24"/>
          <w:szCs w:val="24"/>
          <w:lang w:val="es-MX"/>
        </w:rPr>
        <w:t xml:space="preserve">ACUERDA: </w:t>
      </w:r>
      <w:r>
        <w:rPr>
          <w:rFonts w:ascii="Arial" w:hAnsi="Arial" w:cs="Arial"/>
          <w:sz w:val="24"/>
          <w:szCs w:val="24"/>
          <w:lang w:val="es-MX"/>
        </w:rPr>
        <w:t xml:space="preserve">Autorizar al  señor Alcalde Municipal, don </w:t>
      </w:r>
      <w:proofErr w:type="spellStart"/>
      <w:r>
        <w:rPr>
          <w:rFonts w:ascii="Arial" w:hAnsi="Arial" w:cs="Arial"/>
          <w:sz w:val="24"/>
          <w:szCs w:val="24"/>
          <w:lang w:val="es-MX"/>
        </w:rPr>
        <w:t>Ronny</w:t>
      </w:r>
      <w:proofErr w:type="spellEnd"/>
      <w:r>
        <w:rPr>
          <w:rFonts w:ascii="Arial" w:hAnsi="Arial" w:cs="Arial"/>
          <w:sz w:val="24"/>
          <w:szCs w:val="24"/>
          <w:lang w:val="es-MX"/>
        </w:rPr>
        <w:t xml:space="preserve"> Eduardo Lazo Aguilar, para que en nombre y representación del Concejo Municipal comparezca ante  notario a firmar los contratos de arrendamiento de los locales del Mercado Municipal, usuarios actuales - COMUNIQUESE.- </w:t>
      </w:r>
      <w:r w:rsidRPr="00904D0F">
        <w:rPr>
          <w:rFonts w:ascii="Arial" w:hAnsi="Arial" w:cs="Arial"/>
          <w:b/>
          <w:sz w:val="24"/>
          <w:szCs w:val="24"/>
          <w:lang w:val="es-MX"/>
        </w:rPr>
        <w:t>NUMERO SIETE:</w:t>
      </w:r>
      <w:r>
        <w:rPr>
          <w:rFonts w:ascii="Arial" w:hAnsi="Arial" w:cs="Arial"/>
          <w:b/>
          <w:sz w:val="24"/>
          <w:szCs w:val="24"/>
          <w:lang w:val="es-MX"/>
        </w:rPr>
        <w:t xml:space="preserve"> </w:t>
      </w:r>
      <w:r w:rsidRPr="009972D3">
        <w:rPr>
          <w:rFonts w:ascii="Arial" w:hAnsi="Arial" w:cs="Arial"/>
          <w:sz w:val="24"/>
          <w:szCs w:val="24"/>
          <w:lang w:val="es-MX"/>
        </w:rPr>
        <w:t xml:space="preserve">Vista la solicitud del equipo de futbol CD OBRA DE DIOS, del Cantón el Algodón de esta jurisdicción, en la que pide se les patrocine un torneo de futbol, para el día 2 de febrero del corriente año, El Concejo </w:t>
      </w:r>
      <w:r w:rsidRPr="009972D3">
        <w:rPr>
          <w:rFonts w:ascii="Arial" w:hAnsi="Arial" w:cs="Arial"/>
          <w:sz w:val="24"/>
          <w:szCs w:val="24"/>
          <w:lang w:val="es-MX"/>
        </w:rPr>
        <w:lastRenderedPageBreak/>
        <w:t xml:space="preserve">Municipal, en uso de sus facultades legales por unanimidad </w:t>
      </w:r>
      <w:r w:rsidRPr="009972D3">
        <w:rPr>
          <w:rFonts w:ascii="Arial" w:hAnsi="Arial" w:cs="Arial"/>
          <w:b/>
          <w:sz w:val="24"/>
          <w:szCs w:val="24"/>
          <w:lang w:val="es-MX"/>
        </w:rPr>
        <w:t>ACUERDA:</w:t>
      </w:r>
      <w:r w:rsidRPr="009972D3">
        <w:rPr>
          <w:rFonts w:ascii="Arial" w:hAnsi="Arial" w:cs="Arial"/>
          <w:sz w:val="24"/>
          <w:szCs w:val="24"/>
          <w:lang w:val="es-MX"/>
        </w:rPr>
        <w:t xml:space="preserve"> Aprobar lo solicitado por el equipo de futbol CD. OBRA DE DIOS, del Cantón el Algodón de esta jurisdicción, para celebrar un torneo el día 2 de febrero del corriente año. El monto aprobado es de $ 300.00 dólares.- se autoriza al señor Tesorero Municipal, para que erogue dicha cantidad.- COMUNIQUESE.- </w:t>
      </w:r>
      <w:r w:rsidRPr="009972D3">
        <w:rPr>
          <w:rFonts w:ascii="Arial" w:hAnsi="Arial" w:cs="Arial"/>
          <w:b/>
          <w:sz w:val="24"/>
          <w:szCs w:val="24"/>
          <w:lang w:val="es-MX"/>
        </w:rPr>
        <w:t xml:space="preserve">NUMERO OCHO: </w:t>
      </w:r>
      <w:r w:rsidRPr="00924BB2">
        <w:rPr>
          <w:rFonts w:ascii="Arial" w:hAnsi="Arial" w:cs="Arial"/>
          <w:sz w:val="24"/>
          <w:szCs w:val="24"/>
          <w:lang w:val="es-MX"/>
        </w:rPr>
        <w:t xml:space="preserve">Vista la solicitud, de la Iglesia de Dios del caserío los  ventura del Cantón El Algodón, de esta jurisdicción, mediante la cual piden se les done una batería eléctrica (instrumento Musical) la que está valorada en $ 800.00 dólares se sometió a votación del pleno, con el resultado siguiente cinco votos a favor y cinco en contra.- no fue aprobado.- COMUNIQUESE.- </w:t>
      </w:r>
      <w:r>
        <w:rPr>
          <w:rFonts w:ascii="Arial" w:hAnsi="Arial" w:cs="Arial"/>
          <w:sz w:val="24"/>
          <w:szCs w:val="24"/>
          <w:lang w:val="es-MX"/>
        </w:rPr>
        <w:t xml:space="preserve"> </w:t>
      </w:r>
      <w:r w:rsidRPr="00924BB2">
        <w:rPr>
          <w:rFonts w:ascii="Arial" w:hAnsi="Arial" w:cs="Arial"/>
          <w:b/>
          <w:sz w:val="24"/>
          <w:szCs w:val="24"/>
          <w:lang w:val="es-MX"/>
        </w:rPr>
        <w:t xml:space="preserve">NUMERO NUEVE: </w:t>
      </w:r>
      <w:r>
        <w:rPr>
          <w:rFonts w:ascii="Arial" w:hAnsi="Arial" w:cs="Arial"/>
          <w:b/>
          <w:sz w:val="24"/>
          <w:szCs w:val="24"/>
          <w:lang w:val="es-MX"/>
        </w:rPr>
        <w:t xml:space="preserve"> </w:t>
      </w:r>
      <w:r w:rsidRPr="00A45F63">
        <w:rPr>
          <w:rFonts w:ascii="Arial" w:hAnsi="Arial" w:cs="Arial"/>
          <w:sz w:val="24"/>
          <w:szCs w:val="24"/>
          <w:lang w:val="es-MX"/>
        </w:rPr>
        <w:t xml:space="preserve">Vista la solicitud del empleado Marcos Roberto Carlos Henríquez Rubio, Auxiliar del Departamento de Tesorería en la que pide permiso sin goce de sueldo del 03 de febrero al 31 de marzo de 2020. El Concejo Municipal en uso de sus facultades legales, por unanimidad, </w:t>
      </w:r>
      <w:r w:rsidRPr="00A45F63">
        <w:rPr>
          <w:rFonts w:ascii="Arial" w:hAnsi="Arial" w:cs="Arial"/>
          <w:b/>
          <w:sz w:val="24"/>
          <w:szCs w:val="24"/>
          <w:lang w:val="es-MX"/>
        </w:rPr>
        <w:t>ACUERDA:</w:t>
      </w:r>
      <w:r w:rsidRPr="00A45F63">
        <w:rPr>
          <w:rFonts w:ascii="Arial" w:hAnsi="Arial" w:cs="Arial"/>
          <w:sz w:val="24"/>
          <w:szCs w:val="24"/>
          <w:lang w:val="es-MX"/>
        </w:rPr>
        <w:t xml:space="preserve"> Conceder al empleado Marcos Roberto Carlos Henríquez Rubio, el permiso solicitado sin goce de sueldo del 03 de febrero al 31 de marzo de 2020, para su recuperación completa por enfermedad.- COMUNIQUESE</w:t>
      </w:r>
      <w:r>
        <w:rPr>
          <w:rFonts w:ascii="Arial" w:hAnsi="Arial" w:cs="Arial"/>
          <w:sz w:val="24"/>
          <w:szCs w:val="24"/>
          <w:lang w:val="es-MX"/>
        </w:rPr>
        <w:t xml:space="preserve">,. </w:t>
      </w:r>
      <w:r w:rsidRPr="00A45F63">
        <w:rPr>
          <w:rFonts w:ascii="Arial" w:hAnsi="Arial" w:cs="Arial"/>
          <w:b/>
          <w:sz w:val="24"/>
          <w:szCs w:val="24"/>
          <w:lang w:val="es-MX"/>
        </w:rPr>
        <w:t xml:space="preserve">NUMERO DIEZ: </w:t>
      </w:r>
      <w:r w:rsidRPr="0094215E">
        <w:rPr>
          <w:rFonts w:ascii="Arial" w:hAnsi="Arial" w:cs="Arial"/>
          <w:sz w:val="24"/>
          <w:szCs w:val="24"/>
          <w:lang w:val="es-MX"/>
        </w:rPr>
        <w:t>Vistos los expedientes 1-2-2019 y 2-2-2019 de fecha diecisiete de Diciembre de 2019, emitidos a las nueve horas, y catorce horas de las referidas fechas, por el ministerio de vivienda que contiene solicitud factibilidad de proyecto de construcción, para el proyecto denominado “Construcción de local Comercial,” a desarrollarse en un terreno de un área de 3,521.95 m2, ubicado en Carretera Ruta Militar, Cantón el Algodón Municipio de Santa Rosa de Lima, Departamento de la Unión, Sin contar con el permiso respectivo, siendo s</w:t>
      </w:r>
      <w:r w:rsidR="00444178">
        <w:rPr>
          <w:rFonts w:ascii="Arial" w:hAnsi="Arial" w:cs="Arial"/>
          <w:sz w:val="24"/>
          <w:szCs w:val="24"/>
          <w:lang w:val="es-MX"/>
        </w:rPr>
        <w:t>u propietario el señor XXXXXXXXX XXXXX XXXXXX</w:t>
      </w:r>
      <w:r w:rsidRPr="0094215E">
        <w:rPr>
          <w:rFonts w:ascii="Arial" w:hAnsi="Arial" w:cs="Arial"/>
          <w:sz w:val="24"/>
          <w:szCs w:val="24"/>
          <w:lang w:val="es-MX"/>
        </w:rPr>
        <w:t>, y el presunto profesion</w:t>
      </w:r>
      <w:r w:rsidR="00444178">
        <w:rPr>
          <w:rFonts w:ascii="Arial" w:hAnsi="Arial" w:cs="Arial"/>
          <w:sz w:val="24"/>
          <w:szCs w:val="24"/>
          <w:lang w:val="es-MX"/>
        </w:rPr>
        <w:t>al responsable el Ingeniero XXXX XXXXXXX XXXX XXXXX</w:t>
      </w:r>
      <w:r w:rsidRPr="0094215E">
        <w:rPr>
          <w:rFonts w:ascii="Arial" w:hAnsi="Arial" w:cs="Arial"/>
          <w:sz w:val="24"/>
          <w:szCs w:val="24"/>
          <w:lang w:val="es-MX"/>
        </w:rPr>
        <w:t xml:space="preserve">, y el proyecto 2-2-2019 emitido a las catorce horas de la misma fecha que contiene solicitud de proyecto de construcción para el proyecto denominado “ AUTO HOTEL PALLADIUM”  a desarrollarse en un área  de 1,062.42 m2, ubicado en Carretera a </w:t>
      </w:r>
      <w:proofErr w:type="spellStart"/>
      <w:r w:rsidRPr="0094215E">
        <w:rPr>
          <w:rFonts w:ascii="Arial" w:hAnsi="Arial" w:cs="Arial"/>
          <w:sz w:val="24"/>
          <w:szCs w:val="24"/>
          <w:lang w:val="es-MX"/>
        </w:rPr>
        <w:t>Anamoros</w:t>
      </w:r>
      <w:proofErr w:type="spellEnd"/>
      <w:r w:rsidRPr="0094215E">
        <w:rPr>
          <w:rFonts w:ascii="Arial" w:hAnsi="Arial" w:cs="Arial"/>
          <w:sz w:val="24"/>
          <w:szCs w:val="24"/>
          <w:lang w:val="es-MX"/>
        </w:rPr>
        <w:t>, Cantón el Algodón del Municipio de Santa Rosa de Lima, Departamento de la Unión, se constató la existencia de una construcción de sistema mixto de dos niveles, sin contar con el permiso respecti</w:t>
      </w:r>
      <w:r w:rsidR="00444178">
        <w:rPr>
          <w:rFonts w:ascii="Arial" w:hAnsi="Arial" w:cs="Arial"/>
          <w:sz w:val="24"/>
          <w:szCs w:val="24"/>
          <w:lang w:val="es-MX"/>
        </w:rPr>
        <w:t xml:space="preserve">vo, siendo la propietaria XXXXXX </w:t>
      </w:r>
      <w:proofErr w:type="spellStart"/>
      <w:r w:rsidR="00444178">
        <w:rPr>
          <w:rFonts w:ascii="Arial" w:hAnsi="Arial" w:cs="Arial"/>
          <w:sz w:val="24"/>
          <w:szCs w:val="24"/>
          <w:lang w:val="es-MX"/>
        </w:rPr>
        <w:t>XXXXXX</w:t>
      </w:r>
      <w:proofErr w:type="spellEnd"/>
      <w:r w:rsidR="00444178">
        <w:rPr>
          <w:rFonts w:ascii="Arial" w:hAnsi="Arial" w:cs="Arial"/>
          <w:sz w:val="24"/>
          <w:szCs w:val="24"/>
          <w:lang w:val="es-MX"/>
        </w:rPr>
        <w:t xml:space="preserve"> </w:t>
      </w:r>
      <w:proofErr w:type="spellStart"/>
      <w:r w:rsidR="00444178">
        <w:rPr>
          <w:rFonts w:ascii="Arial" w:hAnsi="Arial" w:cs="Arial"/>
          <w:sz w:val="24"/>
          <w:szCs w:val="24"/>
          <w:lang w:val="es-MX"/>
        </w:rPr>
        <w:t>XXXXXX</w:t>
      </w:r>
      <w:proofErr w:type="spellEnd"/>
      <w:r w:rsidR="00444178">
        <w:rPr>
          <w:rFonts w:ascii="Arial" w:hAnsi="Arial" w:cs="Arial"/>
          <w:sz w:val="24"/>
          <w:szCs w:val="24"/>
          <w:lang w:val="es-MX"/>
        </w:rPr>
        <w:t xml:space="preserve"> XXXXX</w:t>
      </w:r>
      <w:r w:rsidRPr="0094215E">
        <w:rPr>
          <w:rFonts w:ascii="Arial" w:hAnsi="Arial" w:cs="Arial"/>
          <w:sz w:val="24"/>
          <w:szCs w:val="24"/>
          <w:lang w:val="es-MX"/>
        </w:rPr>
        <w:t>, y el Presunto profesional re</w:t>
      </w:r>
      <w:r w:rsidR="00444178">
        <w:rPr>
          <w:rFonts w:ascii="Arial" w:hAnsi="Arial" w:cs="Arial"/>
          <w:sz w:val="24"/>
          <w:szCs w:val="24"/>
          <w:lang w:val="es-MX"/>
        </w:rPr>
        <w:t>sponsable el Ingeniero XXXXX XXXXXXX XXXXXXXXX</w:t>
      </w:r>
      <w:bookmarkStart w:id="0" w:name="_GoBack"/>
      <w:bookmarkEnd w:id="0"/>
      <w:r w:rsidRPr="0094215E">
        <w:rPr>
          <w:rFonts w:ascii="Arial" w:hAnsi="Arial" w:cs="Arial"/>
          <w:sz w:val="24"/>
          <w:szCs w:val="24"/>
          <w:lang w:val="es-MX"/>
        </w:rPr>
        <w:t xml:space="preserve">.-  Leídos ambos documentos y después de analizados, el Concejo Municipal, en uso de sus facultades legales, por unanimidad </w:t>
      </w:r>
      <w:r w:rsidRPr="0094215E">
        <w:rPr>
          <w:rFonts w:ascii="Arial" w:hAnsi="Arial" w:cs="Arial"/>
          <w:b/>
          <w:sz w:val="24"/>
          <w:szCs w:val="24"/>
          <w:lang w:val="es-MX"/>
        </w:rPr>
        <w:t>ACUERDA:</w:t>
      </w:r>
      <w:r w:rsidRPr="0094215E">
        <w:rPr>
          <w:rFonts w:ascii="Arial" w:hAnsi="Arial" w:cs="Arial"/>
          <w:sz w:val="24"/>
          <w:szCs w:val="24"/>
          <w:lang w:val="es-MX"/>
        </w:rPr>
        <w:t xml:space="preserve"> Remitir copia de ambas resoluciones, a la Unidad de Catastro, para que se abstenga de emitir permisos de construcción, mientras no se lleve a cabo el proceso de traslado de competencias y responsabilidades para establecer o normar el uso y gestión de su territorio</w:t>
      </w:r>
      <w:r>
        <w:rPr>
          <w:rFonts w:ascii="Arial" w:hAnsi="Arial" w:cs="Arial"/>
          <w:sz w:val="24"/>
          <w:szCs w:val="24"/>
          <w:lang w:val="es-MX"/>
        </w:rPr>
        <w:t xml:space="preserve">.- COMUNIQUESE.- </w:t>
      </w:r>
      <w:r w:rsidRPr="00AA1DBB">
        <w:rPr>
          <w:rFonts w:ascii="Arial" w:hAnsi="Arial" w:cs="Arial"/>
          <w:b/>
          <w:sz w:val="24"/>
          <w:szCs w:val="24"/>
          <w:lang w:val="es-MX"/>
        </w:rPr>
        <w:t>NUMERO ONCE:</w:t>
      </w:r>
      <w:r>
        <w:rPr>
          <w:rFonts w:ascii="Arial" w:hAnsi="Arial" w:cs="Arial"/>
          <w:sz w:val="24"/>
          <w:szCs w:val="24"/>
          <w:lang w:val="es-MX"/>
        </w:rPr>
        <w:t xml:space="preserve"> </w:t>
      </w:r>
      <w:r w:rsidRPr="00AA1DBB">
        <w:rPr>
          <w:rFonts w:ascii="Arial" w:hAnsi="Arial" w:cs="Arial"/>
          <w:sz w:val="24"/>
          <w:szCs w:val="24"/>
          <w:lang w:val="es-MX"/>
        </w:rPr>
        <w:t>El señor jefe de la UACI, Ing. Francisco Antonio Guzmán Sorto, presento nota en la que solicita iniciar los procesos para la ejecución del proyecto “</w:t>
      </w:r>
      <w:r w:rsidRPr="00AA1DBB">
        <w:rPr>
          <w:rFonts w:ascii="Arial" w:hAnsi="Arial" w:cs="Arial"/>
          <w:color w:val="000000"/>
          <w:sz w:val="24"/>
          <w:szCs w:val="24"/>
          <w:lang w:eastAsia="es-SV"/>
        </w:rPr>
        <w:t xml:space="preserve">Construcción de </w:t>
      </w:r>
      <w:proofErr w:type="spellStart"/>
      <w:r w:rsidRPr="00AA1DBB">
        <w:rPr>
          <w:rFonts w:ascii="Arial" w:hAnsi="Arial" w:cs="Arial"/>
          <w:color w:val="000000"/>
          <w:sz w:val="24"/>
          <w:szCs w:val="24"/>
          <w:lang w:eastAsia="es-SV"/>
        </w:rPr>
        <w:t>Concreteado</w:t>
      </w:r>
      <w:proofErr w:type="spellEnd"/>
      <w:r w:rsidRPr="00AA1DBB">
        <w:rPr>
          <w:rFonts w:ascii="Arial" w:hAnsi="Arial" w:cs="Arial"/>
          <w:color w:val="000000"/>
          <w:sz w:val="24"/>
          <w:szCs w:val="24"/>
          <w:lang w:eastAsia="es-SV"/>
        </w:rPr>
        <w:t xml:space="preserve"> Hidráulico en Caserío Los Tambores, Cantón El Algodón, Municipio de Santa Rosa de Lima, Departamento de </w:t>
      </w:r>
      <w:r w:rsidRPr="00AA1DBB">
        <w:rPr>
          <w:rFonts w:ascii="Arial" w:hAnsi="Arial" w:cs="Arial"/>
          <w:color w:val="000000"/>
          <w:sz w:val="24"/>
          <w:szCs w:val="24"/>
          <w:lang w:eastAsia="es-SV"/>
        </w:rPr>
        <w:lastRenderedPageBreak/>
        <w:t>La Unión.</w:t>
      </w:r>
      <w:r w:rsidRPr="00AA1DBB">
        <w:rPr>
          <w:rFonts w:ascii="Arial" w:hAnsi="Arial" w:cs="Arial"/>
          <w:sz w:val="24"/>
          <w:szCs w:val="24"/>
          <w:lang w:val="es-MX"/>
        </w:rPr>
        <w:t xml:space="preserve"> El Concejo Municipal en uso de sus facultades legales, por unanimidad </w:t>
      </w:r>
      <w:r w:rsidRPr="00AA1DBB">
        <w:rPr>
          <w:rFonts w:ascii="Arial" w:hAnsi="Arial" w:cs="Arial"/>
          <w:b/>
          <w:sz w:val="24"/>
          <w:szCs w:val="24"/>
          <w:lang w:val="es-MX"/>
        </w:rPr>
        <w:t>ACUERDA:</w:t>
      </w:r>
      <w:r w:rsidRPr="00AA1DBB">
        <w:rPr>
          <w:rFonts w:ascii="Arial" w:hAnsi="Arial" w:cs="Arial"/>
          <w:sz w:val="24"/>
          <w:szCs w:val="24"/>
          <w:lang w:val="es-MX"/>
        </w:rPr>
        <w:t xml:space="preserve"> Dar Inicio a los procesos para la ejecución del proyecto: “</w:t>
      </w:r>
      <w:r w:rsidRPr="00AA1DBB">
        <w:rPr>
          <w:rFonts w:ascii="Arial" w:hAnsi="Arial" w:cs="Arial"/>
          <w:color w:val="000000"/>
          <w:sz w:val="24"/>
          <w:szCs w:val="24"/>
          <w:lang w:eastAsia="es-SV"/>
        </w:rPr>
        <w:t xml:space="preserve">Construcción de </w:t>
      </w:r>
      <w:proofErr w:type="spellStart"/>
      <w:r w:rsidRPr="00AA1DBB">
        <w:rPr>
          <w:rFonts w:ascii="Arial" w:hAnsi="Arial" w:cs="Arial"/>
          <w:color w:val="000000"/>
          <w:sz w:val="24"/>
          <w:szCs w:val="24"/>
          <w:lang w:eastAsia="es-SV"/>
        </w:rPr>
        <w:t>Concreteado</w:t>
      </w:r>
      <w:proofErr w:type="spellEnd"/>
      <w:r w:rsidRPr="00AA1DBB">
        <w:rPr>
          <w:rFonts w:ascii="Arial" w:hAnsi="Arial" w:cs="Arial"/>
          <w:color w:val="000000"/>
          <w:sz w:val="24"/>
          <w:szCs w:val="24"/>
          <w:lang w:eastAsia="es-SV"/>
        </w:rPr>
        <w:t xml:space="preserve"> Hidráulico en Caserío Los Tambores, Cantón El Algodón, Municipio de Santa Rosa de Lima, Departamento de La Unión.</w:t>
      </w:r>
      <w:r w:rsidRPr="00AA1DBB">
        <w:rPr>
          <w:rFonts w:ascii="Arial" w:hAnsi="Arial" w:cs="Arial"/>
          <w:sz w:val="24"/>
          <w:szCs w:val="24"/>
          <w:lang w:val="es-MX"/>
        </w:rPr>
        <w:t>-</w:t>
      </w:r>
      <w:r w:rsidRPr="0055739C">
        <w:rPr>
          <w:rFonts w:ascii="Arial" w:hAnsi="Arial" w:cs="Arial"/>
          <w:sz w:val="24"/>
          <w:szCs w:val="24"/>
          <w:lang w:val="es-MX"/>
        </w:rPr>
        <w:t xml:space="preserve"> </w:t>
      </w:r>
      <w:r>
        <w:rPr>
          <w:rFonts w:ascii="Arial" w:hAnsi="Arial" w:cs="Arial"/>
          <w:sz w:val="24"/>
          <w:szCs w:val="24"/>
          <w:lang w:val="es-MX"/>
        </w:rPr>
        <w:t xml:space="preserve">COMUNIQUESE.- </w:t>
      </w:r>
      <w:r w:rsidRPr="00AA1DBB">
        <w:rPr>
          <w:rFonts w:ascii="Arial" w:hAnsi="Arial" w:cs="Arial"/>
          <w:b/>
          <w:sz w:val="24"/>
          <w:szCs w:val="24"/>
          <w:lang w:val="es-MX"/>
        </w:rPr>
        <w:t xml:space="preserve">NUMERO DOCE: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t xml:space="preserve">Con $ 52,504.76  dólares </w:t>
      </w:r>
      <w:r w:rsidRPr="00504DCE">
        <w:rPr>
          <w:rFonts w:ascii="Arial" w:hAnsi="Arial" w:cs="Arial"/>
          <w:sz w:val="24"/>
          <w:szCs w:val="24"/>
        </w:rPr>
        <w:t>para el manejo de los fondos</w:t>
      </w:r>
      <w:r>
        <w:rPr>
          <w:rFonts w:ascii="Arial" w:hAnsi="Arial" w:cs="Arial"/>
          <w:sz w:val="24"/>
          <w:szCs w:val="24"/>
        </w:rPr>
        <w:t xml:space="preserve"> para la Ejecución del Proyecto: </w:t>
      </w:r>
      <w:r w:rsidRPr="00AA1DBB">
        <w:rPr>
          <w:rFonts w:ascii="Arial" w:hAnsi="Arial" w:cs="Arial"/>
          <w:sz w:val="24"/>
          <w:szCs w:val="24"/>
          <w:lang w:val="es-MX"/>
        </w:rPr>
        <w:t>“</w:t>
      </w:r>
      <w:r w:rsidRPr="00AA1DBB">
        <w:rPr>
          <w:rFonts w:ascii="Arial" w:hAnsi="Arial" w:cs="Arial"/>
          <w:color w:val="000000"/>
          <w:sz w:val="24"/>
          <w:szCs w:val="24"/>
          <w:lang w:eastAsia="es-SV"/>
        </w:rPr>
        <w:t xml:space="preserve">Construcción de </w:t>
      </w:r>
      <w:proofErr w:type="spellStart"/>
      <w:r w:rsidRPr="00AA1DBB">
        <w:rPr>
          <w:rFonts w:ascii="Arial" w:hAnsi="Arial" w:cs="Arial"/>
          <w:color w:val="000000"/>
          <w:sz w:val="24"/>
          <w:szCs w:val="24"/>
          <w:lang w:eastAsia="es-SV"/>
        </w:rPr>
        <w:t>Concreteado</w:t>
      </w:r>
      <w:proofErr w:type="spellEnd"/>
      <w:r w:rsidRPr="00AA1DBB">
        <w:rPr>
          <w:rFonts w:ascii="Arial" w:hAnsi="Arial" w:cs="Arial"/>
          <w:color w:val="000000"/>
          <w:sz w:val="24"/>
          <w:szCs w:val="24"/>
          <w:lang w:eastAsia="es-SV"/>
        </w:rPr>
        <w:t xml:space="preserve"> Hidráulico en Caserío Los Tambores, Cantón El Algodón, Municipio de Santa Rosa de Lima, Departamento de La Unión</w:t>
      </w:r>
      <w:r>
        <w:rPr>
          <w:rFonts w:ascii="Arial" w:hAnsi="Arial" w:cs="Arial"/>
          <w:color w:val="000000"/>
          <w:sz w:val="24"/>
          <w:szCs w:val="24"/>
          <w:lang w:eastAsia="es-SV"/>
        </w:rPr>
        <w:t>”</w:t>
      </w:r>
      <w:r w:rsidRPr="00AA1DBB">
        <w:rPr>
          <w:rFonts w:ascii="Arial" w:hAnsi="Arial" w:cs="Arial"/>
          <w:color w:val="000000"/>
          <w:sz w:val="24"/>
          <w:szCs w:val="24"/>
          <w:lang w:eastAsia="es-SV"/>
        </w:rPr>
        <w:t>.</w:t>
      </w:r>
      <w:r w:rsidRPr="00AA1DBB">
        <w:rPr>
          <w:rFonts w:ascii="Arial" w:hAnsi="Arial" w:cs="Arial"/>
          <w:sz w:val="24"/>
          <w:szCs w:val="24"/>
          <w:lang w:val="es-MX"/>
        </w:rPr>
        <w:t xml:space="preserve"> </w:t>
      </w:r>
      <w:r w:rsidRPr="009279EE">
        <w:rPr>
          <w:rFonts w:ascii="Arial" w:hAnsi="Arial" w:cs="Arial"/>
          <w:sz w:val="24"/>
          <w:szCs w:val="24"/>
        </w:rPr>
        <w:t xml:space="preserve"> Y se nombran como refrendario de cheques, que emita el señor Tesorero Municipal</w:t>
      </w:r>
      <w:r w:rsidRPr="00504DCE">
        <w:rPr>
          <w:rFonts w:ascii="Arial" w:hAnsi="Arial" w:cs="Arial"/>
          <w:sz w:val="24"/>
          <w:szCs w:val="24"/>
        </w:rPr>
        <w:t>, don José Raúl Prudencio Flores  a los Concejales: Primer Regidor don Ed</w:t>
      </w:r>
      <w:r>
        <w:rPr>
          <w:rFonts w:ascii="Arial" w:hAnsi="Arial" w:cs="Arial"/>
          <w:sz w:val="24"/>
          <w:szCs w:val="24"/>
        </w:rPr>
        <w:t xml:space="preserve">gar Enrique Joya Ventura,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sidRPr="00504DCE">
        <w:rPr>
          <w:rFonts w:ascii="Arial" w:hAnsi="Arial" w:cs="Arial"/>
          <w:sz w:val="24"/>
          <w:szCs w:val="24"/>
          <w:lang w:val="es-MX"/>
        </w:rPr>
        <w:t>-</w:t>
      </w:r>
      <w:r>
        <w:rPr>
          <w:rFonts w:ascii="Arial" w:hAnsi="Arial" w:cs="Arial"/>
          <w:sz w:val="24"/>
          <w:szCs w:val="24"/>
          <w:lang w:val="es-MX"/>
        </w:rPr>
        <w:t xml:space="preserve">COMUNIQUESE.- </w:t>
      </w:r>
      <w:r w:rsidRPr="00473EE6">
        <w:rPr>
          <w:rFonts w:ascii="Arial" w:hAnsi="Arial" w:cs="Arial"/>
          <w:b/>
          <w:sz w:val="24"/>
          <w:szCs w:val="24"/>
          <w:lang w:val="es-MX"/>
        </w:rPr>
        <w:t>NUMERO TRECE:</w:t>
      </w:r>
      <w:r>
        <w:rPr>
          <w:rFonts w:ascii="Arial" w:hAnsi="Arial" w:cs="Arial"/>
          <w:sz w:val="24"/>
          <w:szCs w:val="24"/>
          <w:lang w:val="es-MX"/>
        </w:rPr>
        <w:t xml:space="preserve"> </w:t>
      </w:r>
      <w:r w:rsidRPr="00473EE6">
        <w:rPr>
          <w:rFonts w:ascii="Arial" w:eastAsia="Calibri" w:hAnsi="Arial" w:cs="Arial"/>
          <w:sz w:val="24"/>
          <w:szCs w:val="24"/>
          <w:lang w:val="es-MX"/>
        </w:rPr>
        <w:t>Vista la nota del Jefe de la UACI, Ing. Francisco Antonio Guzmán en la que presenta el Acta de Evaluación de Ofertas para la Contratación de un CAMION DE VOLTEO, para realizar</w:t>
      </w:r>
      <w:r>
        <w:rPr>
          <w:rFonts w:ascii="Arial" w:eastAsia="Calibri" w:hAnsi="Arial" w:cs="Arial"/>
          <w:sz w:val="24"/>
          <w:szCs w:val="24"/>
          <w:lang w:val="es-MX"/>
        </w:rPr>
        <w:t xml:space="preserve"> Labores de  R</w:t>
      </w:r>
      <w:r w:rsidRPr="00473EE6">
        <w:rPr>
          <w:rFonts w:ascii="Arial" w:eastAsia="Calibri" w:hAnsi="Arial" w:cs="Arial"/>
          <w:sz w:val="24"/>
          <w:szCs w:val="24"/>
          <w:lang w:val="es-MX"/>
        </w:rPr>
        <w:t xml:space="preserve">ecolección  y Disposición Final de Desechos Sólidos, En el  Municipio de Santa Rosa de Lima, </w:t>
      </w:r>
      <w:r>
        <w:rPr>
          <w:rFonts w:ascii="Arial" w:eastAsia="Calibri" w:hAnsi="Arial" w:cs="Arial"/>
          <w:sz w:val="24"/>
          <w:szCs w:val="24"/>
          <w:lang w:val="es-MX"/>
        </w:rPr>
        <w:t xml:space="preserve">Departamento de La Unión. </w:t>
      </w:r>
    </w:p>
    <w:p w:rsidR="00030DC2" w:rsidRPr="00473EE6" w:rsidRDefault="00030DC2" w:rsidP="00030DC2">
      <w:pPr>
        <w:spacing w:after="0" w:line="240" w:lineRule="auto"/>
        <w:jc w:val="both"/>
        <w:rPr>
          <w:rFonts w:ascii="Arial" w:eastAsia="Calibri" w:hAnsi="Arial" w:cs="Arial"/>
          <w:sz w:val="24"/>
          <w:szCs w:val="24"/>
          <w:lang w:val="es-MX"/>
        </w:rPr>
      </w:pPr>
    </w:p>
    <w:tbl>
      <w:tblPr>
        <w:tblStyle w:val="Tablaconcuadrcula"/>
        <w:tblW w:w="0" w:type="auto"/>
        <w:tblInd w:w="759" w:type="dxa"/>
        <w:tblLook w:val="04A0" w:firstRow="1" w:lastRow="0" w:firstColumn="1" w:lastColumn="0" w:noHBand="0" w:noVBand="1"/>
      </w:tblPr>
      <w:tblGrid>
        <w:gridCol w:w="4489"/>
        <w:gridCol w:w="2849"/>
      </w:tblGrid>
      <w:tr w:rsidR="00030DC2" w:rsidRPr="00473EE6" w:rsidTr="002B7137">
        <w:tc>
          <w:tcPr>
            <w:tcW w:w="448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jc w:val="both"/>
              <w:rPr>
                <w:rFonts w:ascii="Arial" w:hAnsi="Arial" w:cs="Arial"/>
                <w:b/>
                <w:sz w:val="24"/>
                <w:szCs w:val="24"/>
                <w:lang w:val="es-MX"/>
              </w:rPr>
            </w:pPr>
            <w:r w:rsidRPr="00473EE6">
              <w:rPr>
                <w:rFonts w:ascii="Arial" w:hAnsi="Arial" w:cs="Arial"/>
                <w:b/>
                <w:sz w:val="24"/>
                <w:szCs w:val="24"/>
                <w:lang w:val="es-MX"/>
              </w:rPr>
              <w:t>OFERTANTES INVITADOS</w:t>
            </w:r>
          </w:p>
        </w:tc>
        <w:tc>
          <w:tcPr>
            <w:tcW w:w="284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jc w:val="both"/>
              <w:rPr>
                <w:rFonts w:ascii="Arial" w:hAnsi="Arial" w:cs="Arial"/>
                <w:b/>
                <w:sz w:val="24"/>
                <w:szCs w:val="24"/>
                <w:lang w:val="es-MX"/>
              </w:rPr>
            </w:pPr>
            <w:r w:rsidRPr="00473EE6">
              <w:rPr>
                <w:rFonts w:ascii="Arial" w:hAnsi="Arial" w:cs="Arial"/>
                <w:b/>
                <w:sz w:val="24"/>
                <w:szCs w:val="24"/>
                <w:lang w:val="es-MX"/>
              </w:rPr>
              <w:t>OFERTAS RECIBIDAS</w:t>
            </w:r>
          </w:p>
        </w:tc>
      </w:tr>
      <w:tr w:rsidR="00030DC2" w:rsidRPr="00473EE6" w:rsidTr="002B7137">
        <w:tc>
          <w:tcPr>
            <w:tcW w:w="448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rPr>
                <w:rFonts w:ascii="Arial" w:hAnsi="Arial" w:cs="Arial"/>
                <w:sz w:val="24"/>
                <w:szCs w:val="24"/>
                <w:lang w:val="es-MX"/>
              </w:rPr>
            </w:pPr>
            <w:r w:rsidRPr="00473EE6">
              <w:rPr>
                <w:rFonts w:ascii="Arial" w:hAnsi="Arial" w:cs="Arial"/>
                <w:sz w:val="24"/>
                <w:szCs w:val="24"/>
                <w:lang w:val="es-MX"/>
              </w:rPr>
              <w:t>ASISTEC S.A DE C.V</w:t>
            </w:r>
          </w:p>
        </w:tc>
        <w:tc>
          <w:tcPr>
            <w:tcW w:w="284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jc w:val="center"/>
              <w:rPr>
                <w:rFonts w:ascii="Arial" w:hAnsi="Arial" w:cs="Arial"/>
                <w:sz w:val="24"/>
                <w:szCs w:val="24"/>
                <w:lang w:val="es-MX"/>
              </w:rPr>
            </w:pPr>
            <w:r>
              <w:rPr>
                <w:rFonts w:ascii="Arial" w:hAnsi="Arial" w:cs="Arial"/>
                <w:sz w:val="24"/>
                <w:szCs w:val="24"/>
                <w:lang w:val="es-MX"/>
              </w:rPr>
              <w:t>$ 135</w:t>
            </w:r>
            <w:r w:rsidRPr="00473EE6">
              <w:rPr>
                <w:rFonts w:ascii="Arial" w:hAnsi="Arial" w:cs="Arial"/>
                <w:sz w:val="24"/>
                <w:szCs w:val="24"/>
                <w:lang w:val="es-MX"/>
              </w:rPr>
              <w:t>.00</w:t>
            </w:r>
          </w:p>
        </w:tc>
      </w:tr>
      <w:tr w:rsidR="00030DC2" w:rsidRPr="00473EE6" w:rsidTr="002B7137">
        <w:tc>
          <w:tcPr>
            <w:tcW w:w="448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rPr>
                <w:rFonts w:ascii="Arial" w:hAnsi="Arial" w:cs="Arial"/>
                <w:sz w:val="24"/>
                <w:szCs w:val="24"/>
                <w:lang w:val="es-MX"/>
              </w:rPr>
            </w:pPr>
            <w:r w:rsidRPr="00473EE6">
              <w:rPr>
                <w:rFonts w:ascii="Arial" w:hAnsi="Arial" w:cs="Arial"/>
                <w:sz w:val="24"/>
                <w:szCs w:val="24"/>
                <w:lang w:val="es-MX"/>
              </w:rPr>
              <w:t>INUSA S.A DE C.V</w:t>
            </w:r>
          </w:p>
        </w:tc>
        <w:tc>
          <w:tcPr>
            <w:tcW w:w="284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jc w:val="center"/>
              <w:rPr>
                <w:rFonts w:ascii="Arial" w:hAnsi="Arial" w:cs="Arial"/>
                <w:sz w:val="24"/>
                <w:szCs w:val="24"/>
                <w:lang w:val="es-MX"/>
              </w:rPr>
            </w:pPr>
            <w:r w:rsidRPr="00473EE6">
              <w:rPr>
                <w:rFonts w:ascii="Arial" w:hAnsi="Arial" w:cs="Arial"/>
                <w:sz w:val="24"/>
                <w:szCs w:val="24"/>
                <w:lang w:val="es-MX"/>
              </w:rPr>
              <w:t>$ 120.00</w:t>
            </w:r>
          </w:p>
        </w:tc>
      </w:tr>
      <w:tr w:rsidR="00030DC2" w:rsidRPr="00473EE6" w:rsidTr="002B7137">
        <w:tc>
          <w:tcPr>
            <w:tcW w:w="448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rPr>
                <w:rFonts w:ascii="Arial" w:hAnsi="Arial" w:cs="Arial"/>
                <w:sz w:val="24"/>
                <w:szCs w:val="24"/>
                <w:lang w:val="es-MX"/>
              </w:rPr>
            </w:pPr>
            <w:r w:rsidRPr="00473EE6">
              <w:rPr>
                <w:rFonts w:ascii="Arial" w:hAnsi="Arial" w:cs="Arial"/>
                <w:sz w:val="24"/>
                <w:szCs w:val="24"/>
                <w:lang w:val="es-MX"/>
              </w:rPr>
              <w:t>CONSTRUCTORA DE ORIENTE S.A DE C.V</w:t>
            </w:r>
          </w:p>
        </w:tc>
        <w:tc>
          <w:tcPr>
            <w:tcW w:w="2849" w:type="dxa"/>
            <w:tcBorders>
              <w:top w:val="single" w:sz="4" w:space="0" w:color="auto"/>
              <w:left w:val="single" w:sz="4" w:space="0" w:color="auto"/>
              <w:bottom w:val="single" w:sz="4" w:space="0" w:color="auto"/>
              <w:right w:val="single" w:sz="4" w:space="0" w:color="auto"/>
            </w:tcBorders>
            <w:hideMark/>
          </w:tcPr>
          <w:p w:rsidR="00030DC2" w:rsidRPr="00473EE6" w:rsidRDefault="00030DC2" w:rsidP="002B7137">
            <w:pPr>
              <w:jc w:val="center"/>
              <w:rPr>
                <w:rFonts w:ascii="Arial" w:hAnsi="Arial" w:cs="Arial"/>
                <w:sz w:val="24"/>
                <w:szCs w:val="24"/>
                <w:lang w:val="es-MX"/>
              </w:rPr>
            </w:pPr>
            <w:r>
              <w:rPr>
                <w:rFonts w:ascii="Arial" w:hAnsi="Arial" w:cs="Arial"/>
                <w:sz w:val="24"/>
                <w:szCs w:val="24"/>
                <w:lang w:val="es-MX"/>
              </w:rPr>
              <w:t>$ 135</w:t>
            </w:r>
            <w:r w:rsidRPr="00473EE6">
              <w:rPr>
                <w:rFonts w:ascii="Arial" w:hAnsi="Arial" w:cs="Arial"/>
                <w:sz w:val="24"/>
                <w:szCs w:val="24"/>
                <w:lang w:val="es-MX"/>
              </w:rPr>
              <w:t>.00</w:t>
            </w:r>
          </w:p>
        </w:tc>
      </w:tr>
    </w:tbl>
    <w:p w:rsidR="00030DC2" w:rsidRPr="00473EE6" w:rsidRDefault="00030DC2" w:rsidP="00030DC2">
      <w:pPr>
        <w:jc w:val="both"/>
        <w:rPr>
          <w:rFonts w:ascii="Arial" w:eastAsia="Calibri" w:hAnsi="Arial" w:cs="Arial"/>
          <w:b/>
          <w:sz w:val="24"/>
          <w:szCs w:val="24"/>
          <w:lang w:val="es-MX"/>
        </w:rPr>
      </w:pPr>
    </w:p>
    <w:p w:rsidR="00030DC2" w:rsidRPr="00804CF7" w:rsidRDefault="00030DC2" w:rsidP="00030DC2">
      <w:pPr>
        <w:jc w:val="both"/>
        <w:rPr>
          <w:rFonts w:ascii="Arial" w:eastAsia="Calibri" w:hAnsi="Arial" w:cs="Arial"/>
          <w:sz w:val="24"/>
          <w:szCs w:val="24"/>
        </w:rPr>
      </w:pPr>
      <w:r w:rsidRPr="00473EE6">
        <w:rPr>
          <w:rFonts w:ascii="Arial" w:eastAsia="Calibri" w:hAnsi="Arial" w:cs="Arial"/>
          <w:sz w:val="24"/>
          <w:szCs w:val="24"/>
          <w:lang w:val="es-MX"/>
        </w:rPr>
        <w:t xml:space="preserve">Las ofertas reflejan costos con impuestos incluidos.- El Concejo Municipal en uso de sus facultades legales por Unanimidad </w:t>
      </w:r>
      <w:r w:rsidRPr="00473EE6">
        <w:rPr>
          <w:rFonts w:ascii="Arial" w:eastAsia="Calibri" w:hAnsi="Arial" w:cs="Arial"/>
          <w:b/>
          <w:sz w:val="24"/>
          <w:szCs w:val="24"/>
          <w:lang w:val="es-MX"/>
        </w:rPr>
        <w:t>ACUERDA:</w:t>
      </w:r>
      <w:r w:rsidRPr="00473EE6">
        <w:rPr>
          <w:rFonts w:ascii="Arial" w:eastAsia="Calibri" w:hAnsi="Arial" w:cs="Arial"/>
          <w:sz w:val="24"/>
          <w:szCs w:val="24"/>
          <w:lang w:val="es-MX"/>
        </w:rPr>
        <w:t xml:space="preserve"> Adjudicar la Contratación de un CAMION DE VOLTEO, para realizar recolección  y Disposición Final de Desechos Sólidos, a la Empresa  INUSA S.A DE C.V </w:t>
      </w:r>
      <w:r>
        <w:rPr>
          <w:rFonts w:ascii="Arial" w:eastAsia="Calibri" w:hAnsi="Arial" w:cs="Arial"/>
          <w:sz w:val="24"/>
          <w:szCs w:val="24"/>
          <w:lang w:val="es-MX"/>
        </w:rPr>
        <w:t xml:space="preserve">Por un periodo de tres meses, </w:t>
      </w:r>
      <w:r w:rsidRPr="00473EE6">
        <w:rPr>
          <w:rFonts w:ascii="Arial" w:eastAsia="Calibri" w:hAnsi="Arial" w:cs="Arial"/>
          <w:sz w:val="24"/>
          <w:szCs w:val="24"/>
          <w:lang w:val="es-MX"/>
        </w:rPr>
        <w:t xml:space="preserve">con una oferta de $ 120.00 dólares, </w:t>
      </w:r>
      <w:r w:rsidRPr="00473EE6">
        <w:rPr>
          <w:rFonts w:ascii="Arial" w:eastAsia="Calibri" w:hAnsi="Arial" w:cs="Arial"/>
          <w:sz w:val="24"/>
          <w:szCs w:val="24"/>
        </w:rPr>
        <w:t xml:space="preserve">por ser esta oferta que más conviene a la Municipalidad, Se autoriza al Señor </w:t>
      </w:r>
      <w:r>
        <w:rPr>
          <w:rFonts w:ascii="Arial" w:eastAsia="Calibri" w:hAnsi="Arial" w:cs="Arial"/>
          <w:sz w:val="24"/>
          <w:szCs w:val="24"/>
        </w:rPr>
        <w:t xml:space="preserve">Alcalde Municipal </w:t>
      </w:r>
      <w:proofErr w:type="spellStart"/>
      <w:r>
        <w:rPr>
          <w:rFonts w:ascii="Arial" w:eastAsia="Calibri" w:hAnsi="Arial" w:cs="Arial"/>
          <w:sz w:val="24"/>
          <w:szCs w:val="24"/>
        </w:rPr>
        <w:t>Ronny</w:t>
      </w:r>
      <w:proofErr w:type="spellEnd"/>
      <w:r>
        <w:rPr>
          <w:rFonts w:ascii="Arial" w:eastAsia="Calibri" w:hAnsi="Arial" w:cs="Arial"/>
          <w:sz w:val="24"/>
          <w:szCs w:val="24"/>
        </w:rPr>
        <w:t xml:space="preserve"> Eduardo Lazo Aguilar</w:t>
      </w:r>
      <w:r w:rsidRPr="00473EE6">
        <w:rPr>
          <w:rFonts w:ascii="Arial" w:eastAsia="Calibri" w:hAnsi="Arial" w:cs="Arial"/>
          <w:sz w:val="24"/>
          <w:szCs w:val="24"/>
        </w:rPr>
        <w:t>, para que comparezca ante Notario a firmar el contrato respectivo.</w:t>
      </w:r>
      <w:r>
        <w:rPr>
          <w:rFonts w:ascii="Arial" w:eastAsia="Calibri" w:hAnsi="Arial" w:cs="Arial"/>
          <w:sz w:val="24"/>
          <w:szCs w:val="24"/>
        </w:rPr>
        <w:t xml:space="preserve"> </w:t>
      </w:r>
      <w:r w:rsidRPr="00F060C5">
        <w:rPr>
          <w:rFonts w:ascii="Arial" w:eastAsia="Calibri" w:hAnsi="Arial" w:cs="Arial"/>
          <w:b/>
          <w:sz w:val="24"/>
          <w:szCs w:val="24"/>
        </w:rPr>
        <w:t>NUMERO CATORCE</w:t>
      </w:r>
      <w:r w:rsidRPr="00804CF7">
        <w:rPr>
          <w:rFonts w:ascii="Arial" w:eastAsia="Calibri" w:hAnsi="Arial" w:cs="Arial"/>
          <w:sz w:val="24"/>
          <w:szCs w:val="24"/>
        </w:rPr>
        <w:t>: El Jefe de la UACI</w:t>
      </w:r>
      <w:r>
        <w:rPr>
          <w:rFonts w:ascii="Arial" w:eastAsia="Calibri" w:hAnsi="Arial" w:cs="Arial"/>
          <w:sz w:val="24"/>
          <w:szCs w:val="24"/>
        </w:rPr>
        <w:t xml:space="preserve">, Ing. Francisco Antonio Guzmán Sorto </w:t>
      </w:r>
      <w:r w:rsidRPr="00804CF7">
        <w:rPr>
          <w:rFonts w:ascii="Arial" w:eastAsia="Calibri" w:hAnsi="Arial" w:cs="Arial"/>
          <w:sz w:val="24"/>
          <w:szCs w:val="24"/>
        </w:rPr>
        <w:t xml:space="preserve"> presento el acta de evaluación de ofertas para la compra de vigas de Acero para la ejecución </w:t>
      </w:r>
      <w:r w:rsidRPr="00804CF7">
        <w:rPr>
          <w:rFonts w:ascii="Arial" w:eastAsia="Calibri" w:hAnsi="Arial" w:cs="Arial"/>
          <w:sz w:val="24"/>
          <w:szCs w:val="24"/>
        </w:rPr>
        <w:lastRenderedPageBreak/>
        <w:t>del proyecto:  “Construcción de Obra de Paso en Caserío El Rio, Cantón Los Mojones, Municipio de Santa Rosa de Lima, Departamento de La Unión”  para realizar su respectiva adjudicación.</w:t>
      </w:r>
    </w:p>
    <w:p w:rsidR="00030DC2" w:rsidRPr="00804CF7" w:rsidRDefault="00030DC2" w:rsidP="00030DC2">
      <w:pPr>
        <w:jc w:val="both"/>
        <w:rPr>
          <w:rFonts w:ascii="Arial" w:eastAsia="Calibri" w:hAnsi="Arial" w:cs="Arial"/>
          <w:sz w:val="24"/>
          <w:szCs w:val="24"/>
        </w:rPr>
      </w:pPr>
      <w:r w:rsidRPr="00804CF7">
        <w:rPr>
          <w:rFonts w:ascii="Arial" w:eastAsia="Calibri" w:hAnsi="Arial" w:cs="Arial"/>
          <w:sz w:val="24"/>
          <w:szCs w:val="24"/>
        </w:rPr>
        <w:t>Las Ofertas Recibidas son:</w:t>
      </w:r>
    </w:p>
    <w:tbl>
      <w:tblPr>
        <w:tblStyle w:val="Tablaconcuadrcula"/>
        <w:tblW w:w="0" w:type="auto"/>
        <w:tblLook w:val="04A0" w:firstRow="1" w:lastRow="0" w:firstColumn="1" w:lastColumn="0" w:noHBand="0" w:noVBand="1"/>
      </w:tblPr>
      <w:tblGrid>
        <w:gridCol w:w="4423"/>
        <w:gridCol w:w="4405"/>
      </w:tblGrid>
      <w:tr w:rsidR="00030DC2" w:rsidTr="002B7137">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OFERTANTE</w:t>
            </w:r>
          </w:p>
        </w:tc>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TOTAL</w:t>
            </w:r>
          </w:p>
        </w:tc>
      </w:tr>
      <w:tr w:rsidR="00030DC2" w:rsidTr="002B7137">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FERRETERIA EL BARATILLO</w:t>
            </w:r>
          </w:p>
        </w:tc>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$ 32,882.60</w:t>
            </w:r>
          </w:p>
        </w:tc>
      </w:tr>
      <w:tr w:rsidR="00030DC2" w:rsidTr="002B7137">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GRUPO MULTIACEROS S.A DE C.V</w:t>
            </w:r>
          </w:p>
        </w:tc>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$ 29,262.48</w:t>
            </w:r>
          </w:p>
        </w:tc>
      </w:tr>
      <w:tr w:rsidR="00030DC2" w:rsidTr="002B7137">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DIDELCO</w:t>
            </w:r>
          </w:p>
        </w:tc>
        <w:tc>
          <w:tcPr>
            <w:tcW w:w="4489" w:type="dxa"/>
          </w:tcPr>
          <w:p w:rsidR="00030DC2" w:rsidRDefault="00030DC2" w:rsidP="002B7137">
            <w:pPr>
              <w:jc w:val="both"/>
              <w:rPr>
                <w:rFonts w:ascii="Arial" w:hAnsi="Arial" w:cs="Arial"/>
                <w:sz w:val="24"/>
                <w:szCs w:val="24"/>
                <w:lang w:val="es-MX"/>
              </w:rPr>
            </w:pPr>
            <w:r>
              <w:rPr>
                <w:rFonts w:ascii="Arial" w:hAnsi="Arial" w:cs="Arial"/>
                <w:sz w:val="24"/>
                <w:szCs w:val="24"/>
                <w:lang w:val="es-MX"/>
              </w:rPr>
              <w:t>$ 27,076.27</w:t>
            </w:r>
          </w:p>
        </w:tc>
      </w:tr>
    </w:tbl>
    <w:p w:rsidR="00030DC2" w:rsidRDefault="00030DC2" w:rsidP="00030DC2">
      <w:pPr>
        <w:jc w:val="both"/>
        <w:rPr>
          <w:rFonts w:ascii="Arial" w:hAnsi="Arial" w:cs="Arial"/>
          <w:sz w:val="24"/>
          <w:szCs w:val="24"/>
          <w:lang w:val="es-MX"/>
        </w:rPr>
      </w:pPr>
    </w:p>
    <w:p w:rsidR="00030DC2" w:rsidRPr="000A6C93" w:rsidRDefault="00030DC2" w:rsidP="00030DC2">
      <w:pPr>
        <w:jc w:val="both"/>
        <w:rPr>
          <w:rFonts w:ascii="Arial" w:hAnsi="Arial" w:cs="Arial"/>
          <w:sz w:val="24"/>
          <w:szCs w:val="24"/>
          <w:lang w:val="es-MX"/>
        </w:rPr>
      </w:pPr>
      <w:r>
        <w:rPr>
          <w:rFonts w:ascii="Arial" w:hAnsi="Arial" w:cs="Arial"/>
          <w:sz w:val="24"/>
          <w:szCs w:val="24"/>
          <w:lang w:val="es-MX"/>
        </w:rPr>
        <w:t xml:space="preserve">Las ofertas reflejan costos con IVA y flete incluido. Cabe mencionar  que la oferta más económica es la de DIDELCO S.A DE C.V pero cabe mencionar que esta empresa no cuenta  con lo solicitado ya que se solicitan en un ítem Vigas de Acero WF24” X 117Lb/pie x 40 pies y las ofertadas son WF24” X 103 lb/pie x 40 pies. Por tanto no es lo solicitado en la cotización de acuerdo al diseño estructural  del puente según la carpeta Técnica, luego de efectuar la respectiva evaluación técnica y económica, la Unidad de la UACI, emite su </w:t>
      </w:r>
      <w:proofErr w:type="spellStart"/>
      <w:r>
        <w:rPr>
          <w:rFonts w:ascii="Arial" w:hAnsi="Arial" w:cs="Arial"/>
          <w:sz w:val="24"/>
          <w:szCs w:val="24"/>
          <w:lang w:val="es-MX"/>
        </w:rPr>
        <w:t>opinion</w:t>
      </w:r>
      <w:proofErr w:type="spellEnd"/>
      <w:r>
        <w:rPr>
          <w:rFonts w:ascii="Arial" w:hAnsi="Arial" w:cs="Arial"/>
          <w:sz w:val="24"/>
          <w:szCs w:val="24"/>
          <w:lang w:val="es-MX"/>
        </w:rPr>
        <w:t xml:space="preserve"> de recomendación al contratante de que el referido proceso de libre gestión, sea adjudicado a la empresa GRUPO MULTIACEROS S.A DE C.V por considerarse la oferta más conveniente a esta Municipalidad de acuerdo a los aspectos técnicos, por un valor de $ 29,262.48 dólares americanos, dichos precios incluyen IVA. El Concejo Municipal en uso de sus facultades legales por mayoría simple </w:t>
      </w:r>
      <w:r w:rsidRPr="00711E80">
        <w:rPr>
          <w:rFonts w:ascii="Arial" w:hAnsi="Arial" w:cs="Arial"/>
          <w:b/>
          <w:sz w:val="24"/>
          <w:szCs w:val="24"/>
          <w:lang w:val="es-MX"/>
        </w:rPr>
        <w:t>ACUERDA:</w:t>
      </w:r>
      <w:r>
        <w:rPr>
          <w:rFonts w:ascii="Arial" w:hAnsi="Arial" w:cs="Arial"/>
          <w:sz w:val="24"/>
          <w:szCs w:val="24"/>
          <w:lang w:val="es-MX"/>
        </w:rPr>
        <w:t xml:space="preserve"> Adjudicar la compra </w:t>
      </w:r>
      <w:r w:rsidRPr="008477D2">
        <w:rPr>
          <w:rFonts w:ascii="Arial" w:eastAsia="Calibri" w:hAnsi="Arial" w:cs="Arial"/>
          <w:sz w:val="24"/>
          <w:szCs w:val="24"/>
        </w:rPr>
        <w:t>de las vigas de Acero para la ejecución del proyecto: “Construcción de Obra de Paso en Caserío El Rio, Cantón Los Mojones, Municipio de Santa Rosa de Lima, Departamento de La Unión” a la empresa</w:t>
      </w:r>
      <w:r>
        <w:rPr>
          <w:rFonts w:ascii="Arial" w:eastAsia="Calibri" w:hAnsi="Arial" w:cs="Arial"/>
          <w:b/>
          <w:sz w:val="24"/>
          <w:szCs w:val="24"/>
        </w:rPr>
        <w:t xml:space="preserve"> </w:t>
      </w:r>
      <w:r>
        <w:rPr>
          <w:rFonts w:ascii="Arial" w:hAnsi="Arial" w:cs="Arial"/>
          <w:sz w:val="24"/>
          <w:szCs w:val="24"/>
          <w:lang w:val="es-MX"/>
        </w:rPr>
        <w:t xml:space="preserve">GRUPO MULTIACEROS S.A DE C.V con una oferta de $ 29,262.48 dólares, </w:t>
      </w:r>
      <w:r w:rsidRPr="00473EE6">
        <w:rPr>
          <w:rFonts w:ascii="Arial" w:eastAsia="Calibri" w:hAnsi="Arial" w:cs="Arial"/>
          <w:sz w:val="24"/>
          <w:szCs w:val="24"/>
        </w:rPr>
        <w:t xml:space="preserve">por ser esta oferta que </w:t>
      </w:r>
      <w:r>
        <w:rPr>
          <w:rFonts w:ascii="Arial" w:eastAsia="Calibri" w:hAnsi="Arial" w:cs="Arial"/>
          <w:sz w:val="24"/>
          <w:szCs w:val="24"/>
        </w:rPr>
        <w:t xml:space="preserve">más conviene a la Municipalidad. Salvan su voto los Regidores Roberto José Villatoro  Cruz, Melvin Efraín Granados Alfaro, quien razona su voto, por no haber aprobado el proyecto desde un principio, </w:t>
      </w:r>
      <w:proofErr w:type="spellStart"/>
      <w:r>
        <w:rPr>
          <w:rFonts w:ascii="Arial" w:eastAsia="Calibri" w:hAnsi="Arial" w:cs="Arial"/>
          <w:sz w:val="24"/>
          <w:szCs w:val="24"/>
        </w:rPr>
        <w:t>Gerber</w:t>
      </w:r>
      <w:proofErr w:type="spellEnd"/>
      <w:r>
        <w:rPr>
          <w:rFonts w:ascii="Arial" w:eastAsia="Calibri" w:hAnsi="Arial" w:cs="Arial"/>
          <w:sz w:val="24"/>
          <w:szCs w:val="24"/>
        </w:rPr>
        <w:t xml:space="preserve"> Arturo Berrios Sorto, y Roger Alexander Valladares Ventura.- Aprobado con seis votos.- COMUNIQUESE.- </w:t>
      </w:r>
      <w:r w:rsidRPr="007543F6">
        <w:rPr>
          <w:rFonts w:ascii="Arial" w:eastAsia="Calibri" w:hAnsi="Arial" w:cs="Arial"/>
          <w:b/>
          <w:sz w:val="24"/>
          <w:szCs w:val="24"/>
        </w:rPr>
        <w:t xml:space="preserve">NUMERO QUINCE: </w:t>
      </w:r>
      <w:r>
        <w:rPr>
          <w:rFonts w:ascii="Arial" w:eastAsia="Calibri" w:hAnsi="Arial" w:cs="Arial"/>
          <w:b/>
          <w:sz w:val="24"/>
          <w:szCs w:val="24"/>
        </w:rPr>
        <w:t xml:space="preserve"> </w:t>
      </w:r>
      <w:r w:rsidRPr="000A6C93">
        <w:rPr>
          <w:rFonts w:ascii="Arial" w:eastAsia="Calibri" w:hAnsi="Arial" w:cs="Arial"/>
          <w:sz w:val="24"/>
          <w:szCs w:val="24"/>
        </w:rPr>
        <w:t xml:space="preserve">El señor   Alcalde Municipal, don </w:t>
      </w:r>
      <w:proofErr w:type="spellStart"/>
      <w:r w:rsidRPr="000A6C93">
        <w:rPr>
          <w:rFonts w:ascii="Arial" w:eastAsia="Calibri" w:hAnsi="Arial" w:cs="Arial"/>
          <w:sz w:val="24"/>
          <w:szCs w:val="24"/>
        </w:rPr>
        <w:t>Ronny</w:t>
      </w:r>
      <w:proofErr w:type="spellEnd"/>
      <w:r w:rsidRPr="000A6C93">
        <w:rPr>
          <w:rFonts w:ascii="Arial" w:eastAsia="Calibri" w:hAnsi="Arial" w:cs="Arial"/>
          <w:sz w:val="24"/>
          <w:szCs w:val="24"/>
        </w:rPr>
        <w:t xml:space="preserve"> Eduardo Lazo Aguilar, presento para su aprobación al pleno del Concejo, el proyecto de Presupuesto Municipal, para el ejercicio fiscal, que comprende al año de Dos mil Veinte.- El Concejo Municipal, después de un análisis, por cada área de gestión, en uso de sus facultades legales, por unanimidad, </w:t>
      </w:r>
      <w:r w:rsidRPr="000A6C93">
        <w:rPr>
          <w:rFonts w:ascii="Arial" w:eastAsia="Calibri" w:hAnsi="Arial" w:cs="Arial"/>
          <w:b/>
          <w:sz w:val="24"/>
          <w:szCs w:val="24"/>
        </w:rPr>
        <w:t>ACUERDA:</w:t>
      </w:r>
      <w:r w:rsidRPr="000A6C93">
        <w:rPr>
          <w:rFonts w:ascii="Arial" w:eastAsia="Calibri" w:hAnsi="Arial" w:cs="Arial"/>
          <w:sz w:val="24"/>
          <w:szCs w:val="24"/>
        </w:rPr>
        <w:t xml:space="preserve"> Aprobar el presupuesto Municipal por área de gestión, correspondiente al ejercicio fiscal del año Dos Mil Veinte, con un monto de $ 7,801,257.84 dólares.- COMUNIQUESE</w:t>
      </w:r>
    </w:p>
    <w:p w:rsidR="00030DC2" w:rsidRDefault="00030DC2" w:rsidP="00030DC2">
      <w:pPr>
        <w:jc w:val="both"/>
        <w:rPr>
          <w:rFonts w:ascii="Arial" w:hAnsi="Arial" w:cs="Arial"/>
          <w:sz w:val="24"/>
          <w:szCs w:val="24"/>
          <w:lang w:val="es-MX"/>
        </w:rPr>
      </w:pPr>
    </w:p>
    <w:p w:rsidR="00030DC2" w:rsidRDefault="00030DC2" w:rsidP="00030DC2">
      <w:pPr>
        <w:jc w:val="both"/>
        <w:rPr>
          <w:rFonts w:ascii="Arial" w:hAnsi="Arial" w:cs="Arial"/>
          <w:bCs/>
          <w:sz w:val="24"/>
          <w:szCs w:val="24"/>
          <w:lang w:val="es-MX"/>
        </w:rPr>
      </w:pPr>
      <w:r>
        <w:rPr>
          <w:rFonts w:ascii="Arial" w:hAnsi="Arial" w:cs="Arial"/>
          <w:sz w:val="24"/>
          <w:szCs w:val="24"/>
          <w:lang w:val="es-MX"/>
        </w:rPr>
        <w:t xml:space="preserve">Y </w:t>
      </w:r>
      <w:r w:rsidRPr="00DF2482">
        <w:rPr>
          <w:rFonts w:ascii="Arial" w:hAnsi="Arial" w:cs="Arial"/>
          <w:bCs/>
          <w:sz w:val="24"/>
          <w:szCs w:val="24"/>
          <w:lang w:val="es-MX"/>
        </w:rPr>
        <w:t>no habiendo más que hacer constar se da por concluido el acto y acta que firmamos.</w:t>
      </w:r>
    </w:p>
    <w:p w:rsidR="00030DC2" w:rsidRDefault="00030DC2" w:rsidP="00030DC2">
      <w:pPr>
        <w:jc w:val="both"/>
        <w:rPr>
          <w:rFonts w:ascii="Arial" w:hAnsi="Arial" w:cs="Arial"/>
          <w:bCs/>
          <w:sz w:val="24"/>
          <w:szCs w:val="24"/>
          <w:lang w:val="es-MX"/>
        </w:rPr>
      </w:pPr>
    </w:p>
    <w:p w:rsidR="00030DC2" w:rsidRPr="0055739C" w:rsidRDefault="00030DC2" w:rsidP="00030DC2">
      <w:pPr>
        <w:jc w:val="both"/>
        <w:rPr>
          <w:rFonts w:ascii="Arial" w:hAnsi="Arial" w:cs="Arial"/>
          <w:bCs/>
          <w:sz w:val="24"/>
          <w:szCs w:val="24"/>
          <w:lang w:val="es-MX"/>
        </w:rPr>
      </w:pPr>
    </w:p>
    <w:p w:rsidR="00030DC2" w:rsidRDefault="00030DC2" w:rsidP="00030DC2">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Pr="00D01977" w:rsidRDefault="00030DC2" w:rsidP="00030DC2">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030DC2" w:rsidRDefault="00030DC2" w:rsidP="00030DC2">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030DC2" w:rsidRDefault="00030DC2" w:rsidP="00030DC2">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030DC2" w:rsidRDefault="00030DC2" w:rsidP="00030DC2">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p>
    <w:p w:rsidR="00030DC2" w:rsidRDefault="00030DC2" w:rsidP="00030DC2">
      <w:pPr>
        <w:spacing w:line="240" w:lineRule="auto"/>
        <w:jc w:val="both"/>
        <w:rPr>
          <w:rFonts w:ascii="Arial" w:hAnsi="Arial" w:cs="Arial"/>
          <w:sz w:val="24"/>
          <w:szCs w:val="24"/>
          <w:lang w:val="es-ES_tradnl" w:eastAsia="es-ES_tradnl"/>
        </w:rPr>
      </w:pPr>
    </w:p>
    <w:p w:rsidR="00030DC2" w:rsidRDefault="00030DC2" w:rsidP="00030DC2">
      <w:pPr>
        <w:spacing w:line="240" w:lineRule="auto"/>
        <w:jc w:val="both"/>
        <w:rPr>
          <w:rFonts w:ascii="Arial" w:hAnsi="Arial" w:cs="Arial"/>
          <w:sz w:val="24"/>
          <w:szCs w:val="24"/>
          <w:lang w:val="es-ES_tradnl" w:eastAsia="es-ES_tradnl"/>
        </w:rPr>
      </w:pPr>
    </w:p>
    <w:p w:rsidR="00030DC2" w:rsidRPr="00D01977" w:rsidRDefault="00030DC2" w:rsidP="00030DC2">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030DC2" w:rsidRDefault="00030DC2" w:rsidP="00030DC2">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030DC2" w:rsidRDefault="00030DC2" w:rsidP="00030DC2">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lastRenderedPageBreak/>
        <w:t xml:space="preserve">f.__________________________                        f._______________________                                                            Milton Rolando Reyes Álvarez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Síndico Municipal                                                  Primer Regidor Suplente</w:t>
      </w: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rPr>
          <w:rFonts w:ascii="Arial" w:hAnsi="Arial" w:cs="Arial"/>
          <w:sz w:val="24"/>
          <w:szCs w:val="24"/>
          <w:lang w:val="es-ES_tradnl" w:eastAsia="es-ES_tradnl"/>
        </w:rPr>
      </w:pPr>
    </w:p>
    <w:p w:rsidR="00030DC2" w:rsidRDefault="00030DC2" w:rsidP="00030DC2">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030DC2" w:rsidRDefault="00030DC2" w:rsidP="00030DC2">
      <w:pPr>
        <w:spacing w:line="240" w:lineRule="auto"/>
        <w:jc w:val="center"/>
        <w:rPr>
          <w:rFonts w:ascii="Arial" w:hAnsi="Arial" w:cs="Arial"/>
          <w:sz w:val="24"/>
          <w:szCs w:val="24"/>
          <w:lang w:val="es-ES_tradnl" w:eastAsia="es-ES_tradnl"/>
        </w:rPr>
      </w:pPr>
    </w:p>
    <w:p w:rsidR="00030DC2" w:rsidRDefault="00030DC2" w:rsidP="00030DC2">
      <w:pPr>
        <w:spacing w:line="240" w:lineRule="auto"/>
        <w:jc w:val="center"/>
        <w:rPr>
          <w:rFonts w:ascii="Arial" w:hAnsi="Arial" w:cs="Arial"/>
          <w:sz w:val="24"/>
          <w:szCs w:val="24"/>
          <w:lang w:val="es-ES_tradnl" w:eastAsia="es-ES_tradnl"/>
        </w:rPr>
      </w:pPr>
    </w:p>
    <w:p w:rsidR="00030DC2" w:rsidRDefault="00030DC2" w:rsidP="00030DC2">
      <w:pPr>
        <w:spacing w:line="240" w:lineRule="auto"/>
        <w:jc w:val="center"/>
        <w:rPr>
          <w:rFonts w:ascii="Arial" w:hAnsi="Arial" w:cs="Arial"/>
          <w:sz w:val="24"/>
          <w:szCs w:val="24"/>
          <w:lang w:val="es-ES_tradnl" w:eastAsia="es-ES_tradnl"/>
        </w:rPr>
      </w:pPr>
    </w:p>
    <w:p w:rsidR="00030DC2" w:rsidRDefault="00030DC2" w:rsidP="00030DC2">
      <w:pPr>
        <w:spacing w:line="240" w:lineRule="auto"/>
        <w:jc w:val="center"/>
        <w:rPr>
          <w:rFonts w:ascii="Arial" w:hAnsi="Arial" w:cs="Arial"/>
          <w:sz w:val="24"/>
          <w:szCs w:val="24"/>
          <w:lang w:val="es-ES_tradnl" w:eastAsia="es-ES_tradnl"/>
        </w:rPr>
      </w:pPr>
    </w:p>
    <w:p w:rsidR="00030DC2" w:rsidRPr="00655315" w:rsidRDefault="00030DC2" w:rsidP="00030DC2">
      <w:pPr>
        <w:spacing w:line="240" w:lineRule="auto"/>
        <w:rPr>
          <w:rFonts w:ascii="Arial" w:hAnsi="Arial" w:cs="Arial"/>
          <w:sz w:val="24"/>
          <w:szCs w:val="24"/>
          <w:lang w:val="es-ES_tradnl" w:eastAsia="es-ES_tradnl"/>
        </w:rPr>
      </w:pPr>
    </w:p>
    <w:p w:rsidR="00030DC2" w:rsidRDefault="00030DC2" w:rsidP="00030DC2">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030DC2" w:rsidRDefault="00030DC2" w:rsidP="00030DC2">
      <w:pPr>
        <w:jc w:val="center"/>
        <w:rPr>
          <w:rFonts w:ascii="Arial" w:hAnsi="Arial" w:cs="Arial"/>
          <w:sz w:val="24"/>
          <w:szCs w:val="24"/>
          <w:lang w:val="es-ES_tradnl" w:eastAsia="es-ES_tradnl"/>
        </w:rPr>
      </w:pPr>
    </w:p>
    <w:p w:rsidR="00030DC2" w:rsidRDefault="00030DC2" w:rsidP="00030DC2">
      <w:pPr>
        <w:jc w:val="center"/>
        <w:rPr>
          <w:rFonts w:ascii="Arial" w:hAnsi="Arial" w:cs="Arial"/>
          <w:sz w:val="24"/>
          <w:szCs w:val="24"/>
          <w:lang w:val="es-ES_tradnl" w:eastAsia="es-ES_tradnl"/>
        </w:rPr>
      </w:pPr>
    </w:p>
    <w:p w:rsidR="00030DC2" w:rsidRDefault="00030DC2" w:rsidP="00030DC2">
      <w:pPr>
        <w:jc w:val="center"/>
        <w:rPr>
          <w:rFonts w:ascii="Arial" w:hAnsi="Arial" w:cs="Arial"/>
          <w:sz w:val="24"/>
          <w:szCs w:val="24"/>
          <w:lang w:val="es-ES_tradnl" w:eastAsia="es-ES_tradnl"/>
        </w:rPr>
      </w:pPr>
    </w:p>
    <w:p w:rsidR="00030DC2" w:rsidRDefault="00030DC2" w:rsidP="00030DC2">
      <w:pPr>
        <w:jc w:val="center"/>
        <w:rPr>
          <w:rFonts w:ascii="Arial" w:hAnsi="Arial" w:cs="Arial"/>
          <w:sz w:val="24"/>
          <w:szCs w:val="24"/>
          <w:lang w:val="es-ES_tradnl" w:eastAsia="es-ES_tradnl"/>
        </w:rPr>
      </w:pPr>
    </w:p>
    <w:p w:rsidR="00030DC2" w:rsidRPr="000E6BAA" w:rsidRDefault="00030DC2" w:rsidP="00030DC2">
      <w:pPr>
        <w:rPr>
          <w:rFonts w:ascii="Arial" w:hAnsi="Arial" w:cs="Arial"/>
          <w:sz w:val="24"/>
          <w:szCs w:val="24"/>
          <w:lang w:val="es-ES_tradnl" w:eastAsia="es-ES_tradnl"/>
        </w:rPr>
      </w:pPr>
    </w:p>
    <w:p w:rsidR="00030DC2" w:rsidRDefault="00030DC2" w:rsidP="00030DC2">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030DC2" w:rsidRPr="00FB2567" w:rsidRDefault="00030DC2" w:rsidP="00030DC2">
      <w:pPr>
        <w:spacing w:after="0"/>
        <w:ind w:left="360"/>
        <w:jc w:val="both"/>
        <w:rPr>
          <w:rFonts w:ascii="Arial" w:eastAsia="Times New Roman" w:hAnsi="Arial" w:cs="Arial"/>
          <w:sz w:val="24"/>
          <w:szCs w:val="24"/>
          <w:lang w:val="es-MX" w:eastAsia="es-ES"/>
        </w:rPr>
      </w:pPr>
    </w:p>
    <w:p w:rsidR="00030DC2" w:rsidRDefault="00030DC2" w:rsidP="00030DC2"/>
    <w:p w:rsidR="00030DC2" w:rsidRPr="00D8182D" w:rsidRDefault="00030DC2" w:rsidP="00030DC2">
      <w:pPr>
        <w:rPr>
          <w:rFonts w:ascii="Arial" w:hAnsi="Arial" w:cs="Arial"/>
          <w:sz w:val="24"/>
          <w:szCs w:val="24"/>
          <w:lang w:val="es-MX"/>
        </w:rPr>
      </w:pPr>
    </w:p>
    <w:p w:rsidR="00DA7E66" w:rsidRPr="00030DC2" w:rsidRDefault="00DA7E66">
      <w:pPr>
        <w:rPr>
          <w:lang w:val="es-MX"/>
        </w:rPr>
      </w:pPr>
    </w:p>
    <w:sectPr w:rsidR="00DA7E66" w:rsidRPr="00030D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A6CA6"/>
    <w:multiLevelType w:val="hybridMultilevel"/>
    <w:tmpl w:val="AB6E2F76"/>
    <w:lvl w:ilvl="0" w:tplc="E42ADE8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7B680F55"/>
    <w:multiLevelType w:val="hybridMultilevel"/>
    <w:tmpl w:val="C6A438E0"/>
    <w:lvl w:ilvl="0" w:tplc="440A0017">
      <w:start w:val="1"/>
      <w:numFmt w:val="low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C2"/>
    <w:rsid w:val="00030DC2"/>
    <w:rsid w:val="00444178"/>
    <w:rsid w:val="00542F9D"/>
    <w:rsid w:val="00DA7E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EE48F-8D75-4F5E-854C-74B1D400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C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0DC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0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3736</Words>
  <Characters>20552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2020-05-27T03:33:00Z</dcterms:created>
  <dcterms:modified xsi:type="dcterms:W3CDTF">2020-05-31T21:51:00Z</dcterms:modified>
</cp:coreProperties>
</file>