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627" w:rsidRPr="00A83F51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askerville Old Face" w:eastAsiaTheme="minorEastAsia" w:hAnsi="Baskerville Old Face" w:cs="Calibri"/>
          <w:b/>
          <w:bCs/>
          <w:sz w:val="28"/>
          <w:szCs w:val="28"/>
          <w:lang w:val="es" w:eastAsia="es-SV"/>
        </w:rPr>
      </w:pPr>
      <w:r w:rsidRPr="00A83F51">
        <w:rPr>
          <w:rFonts w:ascii="Baskerville Old Face" w:eastAsiaTheme="minorEastAsia" w:hAnsi="Baskerville Old Face" w:cs="Calibri"/>
          <w:b/>
          <w:bCs/>
          <w:sz w:val="28"/>
          <w:szCs w:val="28"/>
          <w:lang w:val="es" w:eastAsia="es-SV"/>
        </w:rPr>
        <w:t xml:space="preserve">ALCALDIA MUNICIPAL  </w:t>
      </w:r>
      <w:r>
        <w:rPr>
          <w:rFonts w:ascii="Baskerville Old Face" w:eastAsiaTheme="minorEastAsia" w:hAnsi="Baskerville Old Face" w:cs="Calibri"/>
          <w:b/>
          <w:bCs/>
          <w:sz w:val="28"/>
          <w:szCs w:val="28"/>
          <w:lang w:val="es" w:eastAsia="es-SV"/>
        </w:rPr>
        <w:t xml:space="preserve"> DE </w:t>
      </w:r>
      <w:r w:rsidRPr="00A83F51">
        <w:rPr>
          <w:rFonts w:ascii="Baskerville Old Face" w:eastAsiaTheme="minorEastAsia" w:hAnsi="Baskerville Old Face" w:cs="Calibri"/>
          <w:b/>
          <w:bCs/>
          <w:sz w:val="28"/>
          <w:szCs w:val="28"/>
          <w:lang w:val="es" w:eastAsia="es-SV"/>
        </w:rPr>
        <w:t>SANTA ROSA DE LIMA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 Black" w:eastAsiaTheme="minorEastAsia" w:hAnsi="Arial Black" w:cs="Calibri"/>
          <w:sz w:val="36"/>
          <w:szCs w:val="36"/>
          <w:lang w:val="es" w:eastAsia="es-SV"/>
        </w:rPr>
      </w:pP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 Black" w:eastAsiaTheme="minorEastAsia" w:hAnsi="Arial Black" w:cs="Calibri"/>
          <w:lang w:eastAsia="es-SV"/>
        </w:rPr>
      </w:pP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 JULIAN" w:eastAsiaTheme="minorEastAsia" w:hAnsi="AR JULIAN" w:cs="Calibri"/>
          <w:lang w:val="es" w:eastAsia="es-SV"/>
        </w:rPr>
      </w:pPr>
    </w:p>
    <w:p w:rsidR="00220627" w:rsidRPr="00A83F51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askerville Old Face" w:eastAsia="BatangChe" w:hAnsi="Baskerville Old Face" w:cs="Calibri"/>
          <w:b/>
          <w:sz w:val="40"/>
          <w:szCs w:val="40"/>
          <w:lang w:val="es" w:eastAsia="es-SV"/>
        </w:rPr>
      </w:pPr>
      <w:r w:rsidRPr="00A83F51">
        <w:rPr>
          <w:rFonts w:ascii="Baskerville Old Face" w:eastAsia="BatangChe" w:hAnsi="Baskerville Old Face" w:cs="Calibri"/>
          <w:b/>
          <w:bCs/>
          <w:iCs/>
          <w:sz w:val="40"/>
          <w:szCs w:val="40"/>
          <w:lang w:val="es" w:eastAsia="es-SV"/>
        </w:rPr>
        <w:t xml:space="preserve">PLAN OPERATIVO ANUAL DE TRABAJO </w:t>
      </w:r>
    </w:p>
    <w:p w:rsidR="00220627" w:rsidRPr="00A83F51" w:rsidRDefault="007E5DF1" w:rsidP="002206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askerville Old Face" w:eastAsia="BatangChe" w:hAnsi="Baskerville Old Face" w:cs="Calibri"/>
          <w:b/>
          <w:sz w:val="48"/>
          <w:szCs w:val="48"/>
          <w:lang w:val="es" w:eastAsia="es-SV"/>
        </w:rPr>
      </w:pPr>
      <w:r>
        <w:rPr>
          <w:rFonts w:ascii="Baskerville Old Face" w:eastAsia="BatangChe" w:hAnsi="Baskerville Old Face" w:cs="Calibri"/>
          <w:b/>
          <w:bCs/>
          <w:sz w:val="48"/>
          <w:szCs w:val="48"/>
          <w:lang w:val="es" w:eastAsia="es-SV"/>
        </w:rPr>
        <w:t>2020</w:t>
      </w:r>
    </w:p>
    <w:p w:rsidR="00220627" w:rsidRPr="00A83F51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Baskerville Old Face" w:eastAsia="BatangChe" w:hAnsi="Baskerville Old Face" w:cs="Calibri"/>
          <w:b/>
          <w:lang w:val="es" w:eastAsia="es-SV"/>
        </w:rPr>
      </w:pPr>
    </w:p>
    <w:p w:rsidR="00220627" w:rsidRPr="00A83F51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Baskerville Old Face" w:eastAsia="BatangChe" w:hAnsi="Baskerville Old Face" w:cs="Calibri"/>
          <w:b/>
          <w:lang w:val="es" w:eastAsia="es-SV"/>
        </w:rPr>
      </w:pPr>
    </w:p>
    <w:p w:rsidR="00220627" w:rsidRPr="00A83F51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Baskerville Old Face" w:eastAsia="BatangChe" w:hAnsi="Baskerville Old Face" w:cs="Calibri"/>
          <w:b/>
          <w:sz w:val="44"/>
          <w:szCs w:val="44"/>
          <w:lang w:val="es" w:eastAsia="es-SV"/>
        </w:rPr>
      </w:pPr>
    </w:p>
    <w:p w:rsidR="00220627" w:rsidRPr="002066C2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askerville Old Face" w:eastAsia="BatangChe" w:hAnsi="Baskerville Old Face" w:cs="Calibri"/>
          <w:bCs/>
          <w:sz w:val="44"/>
          <w:szCs w:val="44"/>
          <w:lang w:val="es" w:eastAsia="es-SV"/>
        </w:rPr>
      </w:pPr>
      <w:r w:rsidRPr="002066C2">
        <w:rPr>
          <w:rFonts w:ascii="Baskerville Old Face" w:eastAsia="BatangChe" w:hAnsi="Baskerville Old Face" w:cs="Calibri"/>
          <w:bCs/>
          <w:sz w:val="44"/>
          <w:szCs w:val="44"/>
          <w:lang w:val="es" w:eastAsia="es-SV"/>
        </w:rPr>
        <w:t>UNIDAD DE ACCESO A LA INFORMACION PÚBLICA</w:t>
      </w:r>
    </w:p>
    <w:p w:rsidR="00220627" w:rsidRPr="00EB675A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 DELANEY" w:eastAsia="BatangChe" w:hAnsi="AR DELANEY" w:cs="Calibri"/>
          <w:b/>
          <w:bCs/>
          <w:color w:val="262626" w:themeColor="text1" w:themeTint="D9"/>
          <w:sz w:val="72"/>
          <w:szCs w:val="72"/>
          <w:lang w:val="es" w:eastAsia="es-SV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 DELANEY" w:eastAsia="BatangChe" w:hAnsi="AR DELANEY" w:cs="Calibri"/>
          <w:b/>
          <w:bCs/>
          <w:color w:val="262626" w:themeColor="text1" w:themeTint="D9"/>
          <w:sz w:val="72"/>
          <w:szCs w:val="72"/>
          <w:lang w:val="es" w:eastAsia="es-SV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UAIP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 JULIAN" w:eastAsiaTheme="minorEastAsia" w:hAnsi="AR JULIAN" w:cs="Calibri"/>
          <w:sz w:val="36"/>
          <w:szCs w:val="36"/>
          <w:lang w:val="es" w:eastAsia="es-SV"/>
        </w:rPr>
      </w:pP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 Black" w:eastAsiaTheme="minorEastAsia" w:hAnsi="Arial Black" w:cs="Calibri"/>
          <w:lang w:val="es" w:eastAsia="es-SV"/>
        </w:rPr>
      </w:pP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 Black" w:eastAsiaTheme="minorEastAsia" w:hAnsi="Arial Black" w:cs="Calibri"/>
          <w:lang w:val="es" w:eastAsia="es-SV"/>
        </w:rPr>
      </w:pPr>
    </w:p>
    <w:p w:rsidR="00220627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 Black" w:eastAsiaTheme="minorEastAsia" w:hAnsi="Arial Black" w:cs="Calibri"/>
          <w:lang w:val="es" w:eastAsia="es-SV"/>
        </w:rPr>
      </w:pPr>
    </w:p>
    <w:p w:rsidR="00ED6CFB" w:rsidRDefault="00ED6CFB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 Black" w:eastAsiaTheme="minorEastAsia" w:hAnsi="Arial Black" w:cs="Calibri"/>
          <w:lang w:val="es" w:eastAsia="es-SV"/>
        </w:rPr>
      </w:pPr>
    </w:p>
    <w:p w:rsidR="00ED6CFB" w:rsidRPr="002A0F9E" w:rsidRDefault="00ED6CFB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 Black" w:eastAsiaTheme="minorEastAsia" w:hAnsi="Arial Black" w:cs="Calibri"/>
          <w:lang w:val="es" w:eastAsia="es-SV"/>
        </w:rPr>
      </w:pP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 Black" w:eastAsiaTheme="minorEastAsia" w:hAnsi="Arial Black" w:cs="Calibri"/>
          <w:lang w:val="es" w:eastAsia="es-SV"/>
        </w:rPr>
      </w:pPr>
    </w:p>
    <w:p w:rsidR="00220627" w:rsidRPr="002A0F9E" w:rsidRDefault="00220627" w:rsidP="00220627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sz w:val="24"/>
          <w:szCs w:val="24"/>
          <w:lang w:val="es" w:eastAsia="es-SV"/>
        </w:rPr>
      </w:pPr>
    </w:p>
    <w:p w:rsidR="00ED6CFB" w:rsidRDefault="00ED6CFB" w:rsidP="00220627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sz w:val="24"/>
          <w:szCs w:val="24"/>
          <w:lang w:val="es" w:eastAsia="es-SV"/>
        </w:rPr>
      </w:pPr>
    </w:p>
    <w:p w:rsidR="00220627" w:rsidRPr="002A0F9E" w:rsidRDefault="00220627" w:rsidP="00220627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sz w:val="24"/>
          <w:szCs w:val="24"/>
          <w:lang w:val="es" w:eastAsia="es-SV"/>
        </w:rPr>
      </w:pPr>
      <w:r w:rsidRPr="002A0F9E">
        <w:rPr>
          <w:rFonts w:ascii="Calibri" w:eastAsiaTheme="minorEastAsia" w:hAnsi="Calibri" w:cs="Calibri"/>
          <w:sz w:val="24"/>
          <w:szCs w:val="24"/>
          <w:lang w:val="es" w:eastAsia="es-SV"/>
        </w:rPr>
        <w:t>CONTENIDO</w:t>
      </w:r>
    </w:p>
    <w:p w:rsidR="00220627" w:rsidRPr="002A0F9E" w:rsidRDefault="00220627" w:rsidP="00220627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sz w:val="20"/>
          <w:szCs w:val="20"/>
          <w:lang w:val="es" w:eastAsia="es-SV"/>
        </w:rPr>
      </w:pPr>
    </w:p>
    <w:p w:rsidR="00220627" w:rsidRPr="002A0F9E" w:rsidRDefault="00220627" w:rsidP="00220627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sz w:val="20"/>
          <w:szCs w:val="20"/>
          <w:lang w:val="es" w:eastAsia="es-SV"/>
        </w:rPr>
      </w:pPr>
      <w:r w:rsidRPr="002A0F9E">
        <w:rPr>
          <w:rFonts w:ascii="Calibri" w:eastAsiaTheme="minorEastAsia" w:hAnsi="Calibri" w:cs="Calibri"/>
          <w:sz w:val="20"/>
          <w:szCs w:val="20"/>
          <w:lang w:val="es" w:eastAsia="es-SV"/>
        </w:rPr>
        <w:t>INTRODUCCION…………………………………………………………………………………………………………………………..3</w:t>
      </w:r>
    </w:p>
    <w:p w:rsidR="00220627" w:rsidRPr="002A0F9E" w:rsidRDefault="00220627" w:rsidP="00220627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sz w:val="20"/>
          <w:szCs w:val="20"/>
          <w:lang w:val="es" w:eastAsia="es-SV"/>
        </w:rPr>
      </w:pPr>
      <w:r w:rsidRPr="002A0F9E">
        <w:rPr>
          <w:rFonts w:ascii="Calibri" w:eastAsiaTheme="minorEastAsia" w:hAnsi="Calibri" w:cs="Calibri"/>
          <w:sz w:val="20"/>
          <w:szCs w:val="20"/>
          <w:lang w:val="es" w:eastAsia="es-SV"/>
        </w:rPr>
        <w:t>FILOSOFIA ORGANIZACIONAL………………………………</w:t>
      </w:r>
      <w:r>
        <w:rPr>
          <w:rFonts w:ascii="Calibri" w:eastAsiaTheme="minorEastAsia" w:hAnsi="Calibri" w:cs="Calibri"/>
          <w:sz w:val="20"/>
          <w:szCs w:val="20"/>
          <w:lang w:val="es" w:eastAsia="es-SV"/>
        </w:rPr>
        <w:t>………………………………………………………………………6</w:t>
      </w:r>
    </w:p>
    <w:p w:rsidR="00220627" w:rsidRPr="002A0F9E" w:rsidRDefault="00220627" w:rsidP="00220627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sz w:val="20"/>
          <w:szCs w:val="20"/>
          <w:lang w:val="es" w:eastAsia="es-SV"/>
        </w:rPr>
      </w:pPr>
      <w:r w:rsidRPr="002A0F9E">
        <w:rPr>
          <w:rFonts w:ascii="Calibri" w:eastAsiaTheme="minorEastAsia" w:hAnsi="Calibri" w:cs="Calibri"/>
          <w:sz w:val="20"/>
          <w:szCs w:val="20"/>
          <w:lang w:val="es" w:eastAsia="es-SV"/>
        </w:rPr>
        <w:t>MISION…………………………………………………………</w:t>
      </w:r>
      <w:r>
        <w:rPr>
          <w:rFonts w:ascii="Calibri" w:eastAsiaTheme="minorEastAsia" w:hAnsi="Calibri" w:cs="Calibri"/>
          <w:sz w:val="20"/>
          <w:szCs w:val="20"/>
          <w:lang w:val="es" w:eastAsia="es-SV"/>
        </w:rPr>
        <w:t>……………………………………………………………………………..6</w:t>
      </w:r>
    </w:p>
    <w:p w:rsidR="00220627" w:rsidRPr="002A0F9E" w:rsidRDefault="00220627" w:rsidP="00220627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sz w:val="20"/>
          <w:szCs w:val="20"/>
          <w:lang w:val="es" w:eastAsia="es-SV"/>
        </w:rPr>
      </w:pPr>
      <w:r w:rsidRPr="002A0F9E">
        <w:rPr>
          <w:rFonts w:ascii="Calibri" w:eastAsiaTheme="minorEastAsia" w:hAnsi="Calibri" w:cs="Calibri"/>
          <w:sz w:val="20"/>
          <w:szCs w:val="20"/>
          <w:lang w:val="es" w:eastAsia="es-SV"/>
        </w:rPr>
        <w:t>VISION……………………………………………………………</w:t>
      </w:r>
      <w:r>
        <w:rPr>
          <w:rFonts w:ascii="Calibri" w:eastAsiaTheme="minorEastAsia" w:hAnsi="Calibri" w:cs="Calibri"/>
          <w:sz w:val="20"/>
          <w:szCs w:val="20"/>
          <w:lang w:val="es" w:eastAsia="es-SV"/>
        </w:rPr>
        <w:t>…………………………………………………………………………...6</w:t>
      </w:r>
    </w:p>
    <w:p w:rsidR="00220627" w:rsidRDefault="00220627" w:rsidP="00220627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sz w:val="20"/>
          <w:szCs w:val="20"/>
          <w:lang w:val="es" w:eastAsia="es-SV"/>
        </w:rPr>
      </w:pPr>
      <w:r w:rsidRPr="002A0F9E">
        <w:rPr>
          <w:rFonts w:ascii="Calibri" w:eastAsiaTheme="minorEastAsia" w:hAnsi="Calibri" w:cs="Calibri"/>
          <w:sz w:val="20"/>
          <w:szCs w:val="20"/>
          <w:lang w:val="es" w:eastAsia="es-SV"/>
        </w:rPr>
        <w:t>VALORES…………………………………………………………</w:t>
      </w:r>
      <w:r>
        <w:rPr>
          <w:rFonts w:ascii="Calibri" w:eastAsiaTheme="minorEastAsia" w:hAnsi="Calibri" w:cs="Calibri"/>
          <w:sz w:val="20"/>
          <w:szCs w:val="20"/>
          <w:lang w:val="es" w:eastAsia="es-SV"/>
        </w:rPr>
        <w:t>…………………………………….…………………………………....7</w:t>
      </w:r>
    </w:p>
    <w:p w:rsidR="00220627" w:rsidRPr="002A0F9E" w:rsidRDefault="00220627" w:rsidP="00220627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sz w:val="20"/>
          <w:szCs w:val="20"/>
          <w:lang w:val="es" w:eastAsia="es-SV"/>
        </w:rPr>
      </w:pPr>
      <w:r>
        <w:rPr>
          <w:rFonts w:ascii="Calibri" w:eastAsiaTheme="minorEastAsia" w:hAnsi="Calibri" w:cs="Calibri"/>
          <w:sz w:val="20"/>
          <w:szCs w:val="20"/>
          <w:lang w:val="es" w:eastAsia="es-SV"/>
        </w:rPr>
        <w:t>CONCEPTOS………………………………………………………………………………………………………………………………...8</w:t>
      </w:r>
    </w:p>
    <w:p w:rsidR="00220627" w:rsidRPr="002A0F9E" w:rsidRDefault="00220627" w:rsidP="00220627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sz w:val="20"/>
          <w:szCs w:val="20"/>
          <w:lang w:val="es" w:eastAsia="es-SV"/>
        </w:rPr>
      </w:pPr>
      <w:r w:rsidRPr="002A0F9E">
        <w:rPr>
          <w:rFonts w:ascii="Calibri" w:eastAsiaTheme="minorEastAsia" w:hAnsi="Calibri" w:cs="Calibri"/>
          <w:sz w:val="20"/>
          <w:szCs w:val="20"/>
          <w:lang w:val="es" w:eastAsia="es-SV"/>
        </w:rPr>
        <w:t>SOPORTE LEGAL PARA EL FUNCIONAMIENTO DE LA UNIDAD DE ACCESO A LA INFORMACION PÚBLICA………………………………………………………</w:t>
      </w:r>
      <w:r>
        <w:rPr>
          <w:rFonts w:ascii="Calibri" w:eastAsiaTheme="minorEastAsia" w:hAnsi="Calibri" w:cs="Calibri"/>
          <w:sz w:val="20"/>
          <w:szCs w:val="20"/>
          <w:lang w:val="es" w:eastAsia="es-SV"/>
        </w:rPr>
        <w:t>……………………………………………………………………….…..…10</w:t>
      </w:r>
    </w:p>
    <w:p w:rsidR="00220627" w:rsidRPr="002A0F9E" w:rsidRDefault="00220627" w:rsidP="00220627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sz w:val="20"/>
          <w:szCs w:val="20"/>
          <w:lang w:val="es" w:eastAsia="es-SV"/>
        </w:rPr>
      </w:pPr>
      <w:r w:rsidRPr="002A0F9E">
        <w:rPr>
          <w:rFonts w:ascii="Calibri" w:eastAsiaTheme="minorEastAsia" w:hAnsi="Calibri" w:cs="Calibri"/>
          <w:sz w:val="20"/>
          <w:szCs w:val="20"/>
          <w:lang w:val="es" w:eastAsia="es-SV"/>
        </w:rPr>
        <w:t>MARCO NORMATIVO RELACIONADA  AL ACCESO A LA</w:t>
      </w:r>
      <w:r>
        <w:rPr>
          <w:rFonts w:ascii="Calibri" w:eastAsiaTheme="minorEastAsia" w:hAnsi="Calibri" w:cs="Calibri"/>
          <w:sz w:val="20"/>
          <w:szCs w:val="20"/>
          <w:lang w:val="es" w:eastAsia="es-SV"/>
        </w:rPr>
        <w:t xml:space="preserve"> INFORMACION PUBLICA………………………...11</w:t>
      </w:r>
    </w:p>
    <w:p w:rsidR="00220627" w:rsidRPr="002A0F9E" w:rsidRDefault="00220627" w:rsidP="00220627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sz w:val="20"/>
          <w:szCs w:val="20"/>
          <w:lang w:val="es" w:eastAsia="es-SV"/>
        </w:rPr>
      </w:pPr>
      <w:r w:rsidRPr="002A0F9E">
        <w:rPr>
          <w:rFonts w:ascii="Calibri" w:eastAsiaTheme="minorEastAsia" w:hAnsi="Calibri" w:cs="Calibri"/>
          <w:sz w:val="20"/>
          <w:szCs w:val="20"/>
          <w:lang w:val="es" w:eastAsia="es-SV"/>
        </w:rPr>
        <w:t>ESTRUCTURA ORGANIZATIVA…………………………</w:t>
      </w:r>
      <w:r>
        <w:rPr>
          <w:rFonts w:ascii="Calibri" w:eastAsiaTheme="minorEastAsia" w:hAnsi="Calibri" w:cs="Calibri"/>
          <w:sz w:val="20"/>
          <w:szCs w:val="20"/>
          <w:lang w:val="es" w:eastAsia="es-SV"/>
        </w:rPr>
        <w:t>………………………………………………….………………..……..12</w:t>
      </w:r>
    </w:p>
    <w:p w:rsidR="00220627" w:rsidRPr="002A0F9E" w:rsidRDefault="00220627" w:rsidP="00220627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sz w:val="20"/>
          <w:szCs w:val="20"/>
          <w:lang w:val="es" w:eastAsia="es-SV"/>
        </w:rPr>
      </w:pPr>
      <w:r w:rsidRPr="002A0F9E">
        <w:rPr>
          <w:rFonts w:ascii="Calibri" w:eastAsiaTheme="minorEastAsia" w:hAnsi="Calibri" w:cs="Calibri"/>
          <w:sz w:val="20"/>
          <w:szCs w:val="20"/>
          <w:lang w:val="es" w:eastAsia="es-SV"/>
        </w:rPr>
        <w:t>NOMBRE DEL OFICIAL DE INFORMACION Y SUS F</w:t>
      </w:r>
      <w:r>
        <w:rPr>
          <w:rFonts w:ascii="Calibri" w:eastAsiaTheme="minorEastAsia" w:hAnsi="Calibri" w:cs="Calibri"/>
          <w:sz w:val="20"/>
          <w:szCs w:val="20"/>
          <w:lang w:val="es" w:eastAsia="es-SV"/>
        </w:rPr>
        <w:t>UNCIONES………………………………………….…………..14</w:t>
      </w:r>
    </w:p>
    <w:p w:rsidR="00220627" w:rsidRPr="002A0F9E" w:rsidRDefault="00220627" w:rsidP="00220627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sz w:val="20"/>
          <w:szCs w:val="20"/>
          <w:lang w:val="es" w:eastAsia="es-SV"/>
        </w:rPr>
      </w:pPr>
      <w:r w:rsidRPr="002A0F9E">
        <w:rPr>
          <w:rFonts w:ascii="Calibri" w:eastAsiaTheme="minorEastAsia" w:hAnsi="Calibri" w:cs="Calibri"/>
          <w:sz w:val="20"/>
          <w:szCs w:val="20"/>
          <w:lang w:val="es" w:eastAsia="es-SV"/>
        </w:rPr>
        <w:t>FODA………………………………………………………………</w:t>
      </w:r>
      <w:r>
        <w:rPr>
          <w:rFonts w:ascii="Calibri" w:eastAsiaTheme="minorEastAsia" w:hAnsi="Calibri" w:cs="Calibri"/>
          <w:sz w:val="20"/>
          <w:szCs w:val="20"/>
          <w:lang w:val="es" w:eastAsia="es-SV"/>
        </w:rPr>
        <w:t>………………………………………………..………………………..16</w:t>
      </w:r>
    </w:p>
    <w:p w:rsidR="00220627" w:rsidRPr="002A0F9E" w:rsidRDefault="00220627" w:rsidP="00220627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sz w:val="20"/>
          <w:szCs w:val="20"/>
          <w:lang w:val="es" w:eastAsia="es-SV"/>
        </w:rPr>
      </w:pPr>
      <w:r w:rsidRPr="002A0F9E">
        <w:rPr>
          <w:rFonts w:ascii="Calibri" w:eastAsiaTheme="minorEastAsia" w:hAnsi="Calibri" w:cs="Calibri"/>
          <w:sz w:val="20"/>
          <w:szCs w:val="20"/>
          <w:lang w:val="es" w:eastAsia="es-SV"/>
        </w:rPr>
        <w:t>OBJETIVOS Y ACCIONES ESTRATEGICAS…………</w:t>
      </w:r>
      <w:r>
        <w:rPr>
          <w:rFonts w:ascii="Calibri" w:eastAsiaTheme="minorEastAsia" w:hAnsi="Calibri" w:cs="Calibri"/>
          <w:sz w:val="20"/>
          <w:szCs w:val="20"/>
          <w:lang w:val="es" w:eastAsia="es-SV"/>
        </w:rPr>
        <w:t>…………………………………………………………………………...18</w:t>
      </w:r>
    </w:p>
    <w:p w:rsidR="00220627" w:rsidRPr="002A0F9E" w:rsidRDefault="00220627" w:rsidP="00220627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sz w:val="20"/>
          <w:szCs w:val="20"/>
          <w:lang w:val="es" w:eastAsia="es-SV"/>
        </w:rPr>
      </w:pPr>
      <w:r w:rsidRPr="002A0F9E">
        <w:rPr>
          <w:rFonts w:ascii="Calibri" w:eastAsiaTheme="minorEastAsia" w:hAnsi="Calibri" w:cs="Calibri"/>
          <w:sz w:val="20"/>
          <w:szCs w:val="20"/>
          <w:lang w:val="es" w:eastAsia="es-SV"/>
        </w:rPr>
        <w:t>CRONOGRAMA DE ACTIVIDADES Y METAS…</w:t>
      </w:r>
      <w:r>
        <w:rPr>
          <w:rFonts w:ascii="Calibri" w:eastAsiaTheme="minorEastAsia" w:hAnsi="Calibri" w:cs="Calibri"/>
          <w:sz w:val="20"/>
          <w:szCs w:val="20"/>
          <w:lang w:val="es" w:eastAsia="es-SV"/>
        </w:rPr>
        <w:t>…………………………………………………………………………….…19</w:t>
      </w:r>
    </w:p>
    <w:p w:rsidR="00220627" w:rsidRPr="002A0F9E" w:rsidRDefault="00220627" w:rsidP="00220627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sz w:val="20"/>
          <w:szCs w:val="20"/>
          <w:lang w:val="es" w:eastAsia="es-SV"/>
        </w:rPr>
      </w:pPr>
      <w:r w:rsidRPr="002A0F9E">
        <w:rPr>
          <w:rFonts w:ascii="Calibri" w:eastAsiaTheme="minorEastAsia" w:hAnsi="Calibri" w:cs="Calibri"/>
          <w:sz w:val="20"/>
          <w:szCs w:val="20"/>
          <w:lang w:val="es" w:eastAsia="es-SV"/>
        </w:rPr>
        <w:t>CONCLUCIONES Y RECOMENDACIONES…………</w:t>
      </w:r>
      <w:r>
        <w:rPr>
          <w:rFonts w:ascii="Calibri" w:eastAsiaTheme="minorEastAsia" w:hAnsi="Calibri" w:cs="Calibri"/>
          <w:sz w:val="20"/>
          <w:szCs w:val="20"/>
          <w:lang w:val="es" w:eastAsia="es-SV"/>
        </w:rPr>
        <w:t>…………………………………………………………………………...23</w:t>
      </w:r>
    </w:p>
    <w:p w:rsidR="00220627" w:rsidRPr="002A0F9E" w:rsidRDefault="00220627" w:rsidP="00220627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sz w:val="20"/>
          <w:szCs w:val="20"/>
          <w:lang w:val="es" w:eastAsia="es-SV"/>
        </w:rPr>
      </w:pPr>
      <w:r w:rsidRPr="002A0F9E">
        <w:rPr>
          <w:rFonts w:ascii="Calibri" w:eastAsiaTheme="minorEastAsia" w:hAnsi="Calibri" w:cs="Calibri"/>
          <w:sz w:val="20"/>
          <w:szCs w:val="20"/>
          <w:lang w:val="es" w:eastAsia="es-SV"/>
        </w:rPr>
        <w:t>ANEXOS………………………………………………………</w:t>
      </w:r>
      <w:r>
        <w:rPr>
          <w:rFonts w:ascii="Calibri" w:eastAsiaTheme="minorEastAsia" w:hAnsi="Calibri" w:cs="Calibri"/>
          <w:sz w:val="20"/>
          <w:szCs w:val="20"/>
          <w:lang w:val="es" w:eastAsia="es-SV"/>
        </w:rPr>
        <w:t>………………………………………………………………………………25</w:t>
      </w:r>
    </w:p>
    <w:p w:rsidR="00220627" w:rsidRPr="002A0F9E" w:rsidRDefault="00220627" w:rsidP="00220627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sz w:val="20"/>
          <w:szCs w:val="20"/>
          <w:lang w:val="es" w:eastAsia="es-SV"/>
        </w:rPr>
      </w:pPr>
    </w:p>
    <w:p w:rsidR="00220627" w:rsidRPr="002A0F9E" w:rsidRDefault="00220627" w:rsidP="00220627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sz w:val="20"/>
          <w:szCs w:val="20"/>
          <w:lang w:val="es" w:eastAsia="es-SV"/>
        </w:rPr>
      </w:pPr>
    </w:p>
    <w:p w:rsidR="00220627" w:rsidRPr="002A0F9E" w:rsidRDefault="00220627" w:rsidP="00220627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sz w:val="20"/>
          <w:szCs w:val="20"/>
          <w:lang w:val="es" w:eastAsia="es-SV"/>
        </w:rPr>
      </w:pPr>
    </w:p>
    <w:p w:rsidR="00220627" w:rsidRDefault="00220627" w:rsidP="00220627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sz w:val="24"/>
          <w:szCs w:val="24"/>
          <w:lang w:val="es" w:eastAsia="es-SV"/>
        </w:rPr>
      </w:pPr>
    </w:p>
    <w:p w:rsidR="00220627" w:rsidRDefault="00220627" w:rsidP="00220627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sz w:val="24"/>
          <w:szCs w:val="24"/>
          <w:lang w:val="es" w:eastAsia="es-SV"/>
        </w:rPr>
      </w:pPr>
    </w:p>
    <w:p w:rsidR="00220627" w:rsidRDefault="00220627" w:rsidP="00220627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sz w:val="24"/>
          <w:szCs w:val="24"/>
          <w:lang w:val="es" w:eastAsia="es-SV"/>
        </w:rPr>
      </w:pPr>
    </w:p>
    <w:p w:rsidR="00220627" w:rsidRDefault="00220627" w:rsidP="00220627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sz w:val="24"/>
          <w:szCs w:val="24"/>
          <w:lang w:val="es" w:eastAsia="es-SV"/>
        </w:rPr>
      </w:pPr>
    </w:p>
    <w:p w:rsidR="00220627" w:rsidRDefault="00220627" w:rsidP="00220627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sz w:val="24"/>
          <w:szCs w:val="24"/>
          <w:lang w:val="es" w:eastAsia="es-SV"/>
        </w:rPr>
      </w:pPr>
    </w:p>
    <w:p w:rsidR="00220627" w:rsidRPr="001F259B" w:rsidRDefault="00220627" w:rsidP="00220627">
      <w:pPr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9FBFB"/>
        </w:rPr>
      </w:pPr>
      <w:r w:rsidRPr="001F259B">
        <w:rPr>
          <w:rFonts w:ascii="Arial" w:hAnsi="Arial" w:cs="Arial"/>
          <w:b/>
          <w:color w:val="000000"/>
          <w:sz w:val="24"/>
          <w:szCs w:val="24"/>
          <w:shd w:val="clear" w:color="auto" w:fill="F9FBFB"/>
        </w:rPr>
        <w:t>INTRODUCCION</w:t>
      </w:r>
    </w:p>
    <w:p w:rsidR="00C74ADB" w:rsidRDefault="001E5F26" w:rsidP="0022062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9FBFB"/>
        </w:rPr>
      </w:pPr>
      <w:r w:rsidRPr="001F259B">
        <w:rPr>
          <w:rFonts w:ascii="Arial" w:hAnsi="Arial" w:cs="Arial"/>
          <w:color w:val="000000"/>
          <w:sz w:val="24"/>
          <w:szCs w:val="24"/>
          <w:shd w:val="clear" w:color="auto" w:fill="F9FBFB"/>
        </w:rPr>
        <w:t>La</w:t>
      </w:r>
      <w:r w:rsidR="00220627" w:rsidRPr="001F259B">
        <w:rPr>
          <w:rFonts w:ascii="Arial" w:hAnsi="Arial" w:cs="Arial"/>
          <w:color w:val="000000"/>
          <w:sz w:val="24"/>
          <w:szCs w:val="24"/>
          <w:shd w:val="clear" w:color="auto" w:fill="F9FBFB"/>
        </w:rPr>
        <w:t xml:space="preserve"> transparencia </w:t>
      </w:r>
      <w:r>
        <w:rPr>
          <w:rFonts w:ascii="Arial" w:hAnsi="Arial" w:cs="Arial"/>
          <w:color w:val="000000"/>
          <w:sz w:val="24"/>
          <w:szCs w:val="24"/>
          <w:shd w:val="clear" w:color="auto" w:fill="F9FBFB"/>
        </w:rPr>
        <w:t xml:space="preserve">en los gobiernos locales </w:t>
      </w:r>
      <w:r w:rsidR="00220627" w:rsidRPr="001F259B">
        <w:rPr>
          <w:rFonts w:ascii="Arial" w:hAnsi="Arial" w:cs="Arial"/>
          <w:color w:val="000000"/>
          <w:sz w:val="24"/>
          <w:szCs w:val="24"/>
          <w:shd w:val="clear" w:color="auto" w:fill="F9FBFB"/>
        </w:rPr>
        <w:t>se</w:t>
      </w:r>
      <w:r>
        <w:rPr>
          <w:rFonts w:ascii="Arial" w:hAnsi="Arial" w:cs="Arial"/>
          <w:color w:val="000000"/>
          <w:sz w:val="24"/>
          <w:szCs w:val="24"/>
          <w:shd w:val="clear" w:color="auto" w:fill="F9FBFB"/>
        </w:rPr>
        <w:t xml:space="preserve"> ha vuelto </w:t>
      </w:r>
      <w:r w:rsidR="00C74ADB">
        <w:rPr>
          <w:rFonts w:ascii="Arial" w:hAnsi="Arial" w:cs="Arial"/>
          <w:color w:val="000000"/>
          <w:sz w:val="24"/>
          <w:szCs w:val="24"/>
          <w:shd w:val="clear" w:color="auto" w:fill="F9FBFB"/>
        </w:rPr>
        <w:t>muy popular, por las consultas que como  ciudadano tienen derecho y por la  obligación del mandato legislativo que manifiesta la LAIP.</w:t>
      </w:r>
    </w:p>
    <w:p w:rsidR="00220627" w:rsidRDefault="00C74ADB" w:rsidP="0022062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9FBFB"/>
        </w:rPr>
      </w:pPr>
      <w:r w:rsidRPr="001F259B">
        <w:rPr>
          <w:rFonts w:ascii="Arial" w:hAnsi="Arial" w:cs="Arial"/>
          <w:color w:val="000000"/>
          <w:sz w:val="24"/>
          <w:szCs w:val="24"/>
          <w:shd w:val="clear" w:color="auto" w:fill="F9FBFB"/>
        </w:rPr>
        <w:t>El</w:t>
      </w:r>
      <w:r w:rsidR="00220627" w:rsidRPr="001F259B">
        <w:rPr>
          <w:rFonts w:ascii="Arial" w:hAnsi="Arial" w:cs="Arial"/>
          <w:color w:val="000000"/>
          <w:sz w:val="24"/>
          <w:szCs w:val="24"/>
          <w:shd w:val="clear" w:color="auto" w:fill="F9FBFB"/>
        </w:rPr>
        <w:t xml:space="preserve"> derecho de acceso a la información pública se</w:t>
      </w:r>
      <w:r>
        <w:rPr>
          <w:rFonts w:ascii="Arial" w:hAnsi="Arial" w:cs="Arial"/>
          <w:color w:val="000000"/>
          <w:sz w:val="24"/>
          <w:szCs w:val="24"/>
          <w:shd w:val="clear" w:color="auto" w:fill="F9FBFB"/>
        </w:rPr>
        <w:t xml:space="preserve"> está fortaleciendo, porque cada vez los ciudadanos escuchan, ven y conocen de experiencias de resoluciones  de otras personas que iniciaron el proceso de una solicitud de información.</w:t>
      </w:r>
    </w:p>
    <w:p w:rsidR="001A4D82" w:rsidRDefault="00220627" w:rsidP="0022062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9FBFB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9FBFB"/>
        </w:rPr>
        <w:t>La transparenci</w:t>
      </w:r>
      <w:r w:rsidR="00C74ADB">
        <w:rPr>
          <w:rFonts w:ascii="Arial" w:hAnsi="Arial" w:cs="Arial"/>
          <w:color w:val="000000"/>
          <w:sz w:val="24"/>
          <w:szCs w:val="24"/>
          <w:shd w:val="clear" w:color="auto" w:fill="F9FBFB"/>
        </w:rPr>
        <w:t xml:space="preserve">a es un proceso, ya que hay que suprimir datos confidenciales y reservados </w:t>
      </w:r>
      <w:r w:rsidR="001A4D82">
        <w:rPr>
          <w:rFonts w:ascii="Arial" w:hAnsi="Arial" w:cs="Arial"/>
          <w:color w:val="000000"/>
          <w:sz w:val="24"/>
          <w:szCs w:val="24"/>
          <w:shd w:val="clear" w:color="auto" w:fill="F9FBFB"/>
        </w:rPr>
        <w:t>dentro de un expediente para no violar la ley de datos personales.</w:t>
      </w:r>
    </w:p>
    <w:p w:rsidR="00220627" w:rsidRDefault="00220627" w:rsidP="0022062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9FBFB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9FBFB"/>
        </w:rPr>
        <w:t>La transparencia en la adminis</w:t>
      </w:r>
      <w:r w:rsidR="001A4D82">
        <w:rPr>
          <w:rFonts w:ascii="Arial" w:hAnsi="Arial" w:cs="Arial"/>
          <w:color w:val="000000"/>
          <w:sz w:val="24"/>
          <w:szCs w:val="24"/>
          <w:shd w:val="clear" w:color="auto" w:fill="F9FBFB"/>
        </w:rPr>
        <w:t xml:space="preserve">tración pública, </w:t>
      </w:r>
      <w:r>
        <w:rPr>
          <w:rFonts w:ascii="Arial" w:hAnsi="Arial" w:cs="Arial"/>
          <w:color w:val="000000"/>
          <w:sz w:val="24"/>
          <w:szCs w:val="24"/>
          <w:shd w:val="clear" w:color="auto" w:fill="F9FBFB"/>
        </w:rPr>
        <w:t xml:space="preserve"> es el derecho de toda persona poder tener acceder a ella</w:t>
      </w:r>
      <w:r w:rsidR="001A4D82">
        <w:rPr>
          <w:rFonts w:ascii="Arial" w:hAnsi="Arial" w:cs="Arial"/>
          <w:color w:val="000000"/>
          <w:sz w:val="24"/>
          <w:szCs w:val="24"/>
          <w:shd w:val="clear" w:color="auto" w:fill="F9FBFB"/>
        </w:rPr>
        <w:t xml:space="preserve"> sin necesidad de solicitudes algunas</w:t>
      </w:r>
      <w:r>
        <w:rPr>
          <w:rFonts w:ascii="Arial" w:hAnsi="Arial" w:cs="Arial"/>
          <w:color w:val="000000"/>
          <w:sz w:val="24"/>
          <w:szCs w:val="24"/>
          <w:shd w:val="clear" w:color="auto" w:fill="F9FBFB"/>
        </w:rPr>
        <w:t>.</w:t>
      </w:r>
    </w:p>
    <w:p w:rsidR="00220627" w:rsidRDefault="001A4D82" w:rsidP="0022062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9FBFB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9FBFB"/>
        </w:rPr>
        <w:t>La Ley ha tenido</w:t>
      </w:r>
      <w:r w:rsidR="00220627">
        <w:rPr>
          <w:rFonts w:ascii="Arial" w:hAnsi="Arial" w:cs="Arial"/>
          <w:color w:val="000000"/>
          <w:sz w:val="24"/>
          <w:szCs w:val="24"/>
          <w:shd w:val="clear" w:color="auto" w:fill="F9FBFB"/>
        </w:rPr>
        <w:t xml:space="preserve"> avances que son notables; </w:t>
      </w:r>
      <w:r>
        <w:rPr>
          <w:rFonts w:ascii="Arial" w:hAnsi="Arial" w:cs="Arial"/>
          <w:color w:val="000000"/>
          <w:sz w:val="24"/>
          <w:szCs w:val="24"/>
          <w:shd w:val="clear" w:color="auto" w:fill="F9FBFB"/>
        </w:rPr>
        <w:t>pero</w:t>
      </w:r>
      <w:r w:rsidR="00220627">
        <w:rPr>
          <w:rFonts w:ascii="Arial" w:hAnsi="Arial" w:cs="Arial"/>
          <w:color w:val="000000"/>
          <w:sz w:val="24"/>
          <w:szCs w:val="24"/>
          <w:shd w:val="clear" w:color="auto" w:fill="F9FBFB"/>
        </w:rPr>
        <w:t xml:space="preserve"> falta mucho todavía, ya que los que mantienen, generan información tiend</w:t>
      </w:r>
      <w:r>
        <w:rPr>
          <w:rFonts w:ascii="Arial" w:hAnsi="Arial" w:cs="Arial"/>
          <w:color w:val="000000"/>
          <w:sz w:val="24"/>
          <w:szCs w:val="24"/>
          <w:shd w:val="clear" w:color="auto" w:fill="F9FBFB"/>
        </w:rPr>
        <w:t xml:space="preserve">en a no proporcionarla porque consideran que por fidelidad no deben de darla sin el consentimiento de la máxima autoridad.  </w:t>
      </w:r>
    </w:p>
    <w:p w:rsidR="00220627" w:rsidRDefault="00220627" w:rsidP="0022062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9FBFB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9FBFB"/>
        </w:rPr>
        <w:t>Además</w:t>
      </w:r>
      <w:r w:rsidR="001A4D82">
        <w:rPr>
          <w:rFonts w:ascii="Arial" w:hAnsi="Arial" w:cs="Arial"/>
          <w:color w:val="000000"/>
          <w:sz w:val="24"/>
          <w:szCs w:val="24"/>
          <w:shd w:val="clear" w:color="auto" w:fill="F9FBFB"/>
        </w:rPr>
        <w:t xml:space="preserve">, </w:t>
      </w:r>
      <w:r w:rsidR="00F85957">
        <w:rPr>
          <w:rFonts w:ascii="Arial" w:hAnsi="Arial" w:cs="Arial"/>
          <w:color w:val="000000"/>
          <w:sz w:val="24"/>
          <w:szCs w:val="24"/>
          <w:shd w:val="clear" w:color="auto" w:fill="F9FBFB"/>
        </w:rPr>
        <w:t>la  L</w:t>
      </w:r>
      <w:r w:rsidR="001A4D82">
        <w:rPr>
          <w:rFonts w:ascii="Arial" w:hAnsi="Arial" w:cs="Arial"/>
          <w:color w:val="000000"/>
          <w:sz w:val="24"/>
          <w:szCs w:val="24"/>
          <w:shd w:val="clear" w:color="auto" w:fill="F9FBFB"/>
        </w:rPr>
        <w:t>ey ha permitido el empoderamiento</w:t>
      </w:r>
      <w:r>
        <w:rPr>
          <w:rFonts w:ascii="Arial" w:hAnsi="Arial" w:cs="Arial"/>
          <w:color w:val="000000"/>
          <w:sz w:val="24"/>
          <w:szCs w:val="24"/>
          <w:shd w:val="clear" w:color="auto" w:fill="F9FBFB"/>
        </w:rPr>
        <w:t xml:space="preserve"> de esta herramienta que permite fiscalizar a</w:t>
      </w:r>
      <w:r w:rsidR="001A4D82">
        <w:rPr>
          <w:rFonts w:ascii="Arial" w:hAnsi="Arial" w:cs="Arial"/>
          <w:color w:val="000000"/>
          <w:sz w:val="24"/>
          <w:szCs w:val="24"/>
          <w:shd w:val="clear" w:color="auto" w:fill="F9FBFB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9FBFB"/>
        </w:rPr>
        <w:t>l</w:t>
      </w:r>
      <w:r w:rsidR="001A4D82">
        <w:rPr>
          <w:rFonts w:ascii="Arial" w:hAnsi="Arial" w:cs="Arial"/>
          <w:color w:val="000000"/>
          <w:sz w:val="24"/>
          <w:szCs w:val="24"/>
          <w:shd w:val="clear" w:color="auto" w:fill="F9FBFB"/>
        </w:rPr>
        <w:t>os</w:t>
      </w:r>
      <w:r>
        <w:rPr>
          <w:rFonts w:ascii="Arial" w:hAnsi="Arial" w:cs="Arial"/>
          <w:color w:val="000000"/>
          <w:sz w:val="24"/>
          <w:szCs w:val="24"/>
          <w:shd w:val="clear" w:color="auto" w:fill="F9FBFB"/>
        </w:rPr>
        <w:t xml:space="preserve"> gobierno. </w:t>
      </w:r>
    </w:p>
    <w:p w:rsidR="00220627" w:rsidRPr="00F85957" w:rsidRDefault="00220627" w:rsidP="00F859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obj</w:t>
      </w:r>
      <w:r w:rsidR="001A4D82">
        <w:rPr>
          <w:rFonts w:ascii="Arial" w:hAnsi="Arial" w:cs="Arial"/>
          <w:sz w:val="24"/>
          <w:szCs w:val="24"/>
        </w:rPr>
        <w:t xml:space="preserve">eto del presente PAO de la UAIP se </w:t>
      </w:r>
      <w:proofErr w:type="spellStart"/>
      <w:r w:rsidR="001A4D82">
        <w:rPr>
          <w:rFonts w:ascii="Arial" w:hAnsi="Arial" w:cs="Arial"/>
          <w:sz w:val="24"/>
          <w:szCs w:val="24"/>
        </w:rPr>
        <w:t>a</w:t>
      </w:r>
      <w:proofErr w:type="spellEnd"/>
      <w:r w:rsidRPr="002A0F9E">
        <w:rPr>
          <w:rFonts w:ascii="Arial" w:hAnsi="Arial" w:cs="Arial"/>
          <w:sz w:val="24"/>
          <w:szCs w:val="24"/>
        </w:rPr>
        <w:t>, elaborado  especialmente  para contr</w:t>
      </w:r>
      <w:r w:rsidR="001A4D82">
        <w:rPr>
          <w:rFonts w:ascii="Arial" w:hAnsi="Arial" w:cs="Arial"/>
          <w:sz w:val="24"/>
          <w:szCs w:val="24"/>
        </w:rPr>
        <w:t>ibuir</w:t>
      </w:r>
      <w:r w:rsidRPr="002A0F9E">
        <w:rPr>
          <w:rFonts w:ascii="Arial" w:hAnsi="Arial" w:cs="Arial"/>
          <w:sz w:val="24"/>
          <w:szCs w:val="24"/>
        </w:rPr>
        <w:t xml:space="preserve"> y facilitar el  acceso a la informa</w:t>
      </w:r>
      <w:r w:rsidR="00F85957">
        <w:rPr>
          <w:rFonts w:ascii="Arial" w:hAnsi="Arial" w:cs="Arial"/>
          <w:sz w:val="24"/>
          <w:szCs w:val="24"/>
        </w:rPr>
        <w:t>ción, además de</w:t>
      </w:r>
      <w:r w:rsidRPr="002A0F9E">
        <w:rPr>
          <w:rFonts w:ascii="Arial" w:hAnsi="Arial" w:cs="Arial"/>
          <w:sz w:val="24"/>
          <w:szCs w:val="24"/>
        </w:rPr>
        <w:t xml:space="preserve"> constituirse en una herramienta útil de trabajo en l</w:t>
      </w:r>
      <w:r w:rsidR="00F85957">
        <w:rPr>
          <w:rFonts w:ascii="Arial" w:hAnsi="Arial" w:cs="Arial"/>
          <w:sz w:val="24"/>
          <w:szCs w:val="24"/>
        </w:rPr>
        <w:t>as actividades de todo el año</w:t>
      </w:r>
      <w:r w:rsidRPr="002A0F9E">
        <w:rPr>
          <w:rFonts w:ascii="Arial" w:hAnsi="Arial" w:cs="Arial"/>
          <w:sz w:val="24"/>
          <w:szCs w:val="24"/>
        </w:rPr>
        <w:t xml:space="preserve">. </w:t>
      </w:r>
    </w:p>
    <w:p w:rsidR="00220627" w:rsidRPr="002A0F9E" w:rsidRDefault="00F85957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  <w:r>
        <w:rPr>
          <w:rFonts w:ascii="Arial" w:eastAsiaTheme="minorEastAsia" w:hAnsi="Arial" w:cs="Arial"/>
          <w:sz w:val="24"/>
          <w:szCs w:val="24"/>
          <w:lang w:val="es" w:eastAsia="es-SV"/>
        </w:rPr>
        <w:t>La UAIP</w:t>
      </w:r>
      <w:r w:rsidR="00220627" w:rsidRPr="002A0F9E">
        <w:rPr>
          <w:rFonts w:ascii="Arial" w:eastAsiaTheme="minorEastAsia" w:hAnsi="Arial" w:cs="Arial"/>
          <w:sz w:val="24"/>
          <w:szCs w:val="24"/>
          <w:lang w:val="es" w:eastAsia="es-SV"/>
        </w:rPr>
        <w:t xml:space="preserve"> tiene como compromiso y responsabilidad de crear planteamientos de metas alineadas al plan estratégico Institucional.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 xml:space="preserve">Es así que esta Unidad presenta su Plan </w:t>
      </w:r>
      <w:r>
        <w:rPr>
          <w:rFonts w:ascii="Arial" w:eastAsiaTheme="minorEastAsia" w:hAnsi="Arial" w:cs="Arial"/>
          <w:sz w:val="24"/>
          <w:szCs w:val="24"/>
          <w:lang w:val="es" w:eastAsia="es-SV"/>
        </w:rPr>
        <w:t>Operativo Anual pa</w:t>
      </w:r>
      <w:r w:rsidR="00F85957">
        <w:rPr>
          <w:rFonts w:ascii="Arial" w:eastAsiaTheme="minorEastAsia" w:hAnsi="Arial" w:cs="Arial"/>
          <w:sz w:val="24"/>
          <w:szCs w:val="24"/>
          <w:lang w:val="es" w:eastAsia="es-SV"/>
        </w:rPr>
        <w:t>ra el año 2020, con</w:t>
      </w: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 xml:space="preserve"> el propósito princi</w:t>
      </w:r>
      <w:r w:rsidR="00F85957">
        <w:rPr>
          <w:rFonts w:ascii="Arial" w:eastAsiaTheme="minorEastAsia" w:hAnsi="Arial" w:cs="Arial"/>
          <w:sz w:val="24"/>
          <w:szCs w:val="24"/>
          <w:lang w:val="es" w:eastAsia="es-SV"/>
        </w:rPr>
        <w:t xml:space="preserve">pal </w:t>
      </w: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de Acceso a la Información Pública.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El P</w:t>
      </w:r>
      <w:r w:rsidR="00F85957">
        <w:rPr>
          <w:rFonts w:ascii="Arial" w:eastAsiaTheme="minorEastAsia" w:hAnsi="Arial" w:cs="Arial"/>
          <w:sz w:val="24"/>
          <w:szCs w:val="24"/>
          <w:lang w:val="es" w:eastAsia="es-SV"/>
        </w:rPr>
        <w:t xml:space="preserve">lan Anual de trabajo 2020, define </w:t>
      </w: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las acciones a cumplir.</w:t>
      </w:r>
    </w:p>
    <w:p w:rsidR="00220627" w:rsidRPr="002A0F9E" w:rsidRDefault="00220627" w:rsidP="00220627">
      <w:pPr>
        <w:widowControl w:val="0"/>
        <w:tabs>
          <w:tab w:val="left" w:pos="2295"/>
        </w:tabs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ab/>
      </w:r>
    </w:p>
    <w:p w:rsidR="00220627" w:rsidRPr="002A0F9E" w:rsidRDefault="00220627" w:rsidP="00220627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220627" w:rsidRDefault="00220627" w:rsidP="00220627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61300C" w:rsidRDefault="0061300C" w:rsidP="00220627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61300C" w:rsidRPr="002A0F9E" w:rsidRDefault="0061300C" w:rsidP="00220627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F85957" w:rsidRDefault="00F8595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BatangChe" w:hAnsi="Arial" w:cs="Arial"/>
          <w:sz w:val="24"/>
          <w:szCs w:val="24"/>
          <w:lang w:val="es" w:eastAsia="es-SV"/>
        </w:rPr>
      </w:pPr>
    </w:p>
    <w:p w:rsidR="00607E73" w:rsidRPr="002A0F9E" w:rsidRDefault="00607E73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BatangChe" w:hAnsi="Arial" w:cs="Arial"/>
          <w:sz w:val="24"/>
          <w:szCs w:val="24"/>
          <w:lang w:val="es" w:eastAsia="es-SV"/>
        </w:rPr>
      </w:pP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BatangChe" w:hAnsi="Arial" w:cs="Arial"/>
          <w:sz w:val="24"/>
          <w:szCs w:val="24"/>
          <w:lang w:val="es" w:eastAsia="es-SV"/>
        </w:rPr>
      </w:pPr>
      <w:r w:rsidRPr="002A0F9E">
        <w:rPr>
          <w:rFonts w:ascii="Arial" w:eastAsia="BatangChe" w:hAnsi="Arial" w:cs="Arial"/>
          <w:b/>
          <w:sz w:val="24"/>
          <w:szCs w:val="24"/>
          <w:lang w:val="es" w:eastAsia="es-SV"/>
        </w:rPr>
        <w:lastRenderedPageBreak/>
        <w:t>FILOSOFIA ORGANIZACIONAL</w:t>
      </w:r>
      <w:r w:rsidRPr="002A0F9E">
        <w:rPr>
          <w:rFonts w:ascii="Arial" w:eastAsia="BatangChe" w:hAnsi="Arial" w:cs="Arial"/>
          <w:sz w:val="24"/>
          <w:szCs w:val="24"/>
          <w:lang w:val="es" w:eastAsia="es-SV"/>
        </w:rPr>
        <w:t xml:space="preserve">: 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BatangChe" w:hAnsi="Arial" w:cs="Arial"/>
          <w:b/>
          <w:sz w:val="24"/>
          <w:szCs w:val="24"/>
          <w:lang w:val="es" w:eastAsia="es-SV"/>
        </w:rPr>
      </w:pPr>
      <w:r w:rsidRPr="002A0F9E">
        <w:rPr>
          <w:rFonts w:ascii="Arial" w:eastAsia="BatangChe" w:hAnsi="Arial" w:cs="Arial"/>
          <w:b/>
          <w:sz w:val="24"/>
          <w:szCs w:val="24"/>
          <w:lang w:val="es" w:eastAsia="es-SV"/>
        </w:rPr>
        <w:t>MISION: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BatangChe" w:hAnsi="Arial" w:cs="Arial"/>
          <w:sz w:val="24"/>
          <w:szCs w:val="24"/>
          <w:lang w:val="es" w:eastAsia="es-SV"/>
        </w:rPr>
      </w:pPr>
      <w:r>
        <w:rPr>
          <w:rFonts w:ascii="Arial" w:eastAsia="BatangChe" w:hAnsi="Arial" w:cs="Arial"/>
          <w:sz w:val="24"/>
          <w:szCs w:val="24"/>
          <w:lang w:val="es" w:eastAsia="es-SV"/>
        </w:rPr>
        <w:t>Somos la U</w:t>
      </w:r>
      <w:r w:rsidRPr="002A0F9E">
        <w:rPr>
          <w:rFonts w:ascii="Arial" w:eastAsia="BatangChe" w:hAnsi="Arial" w:cs="Arial"/>
          <w:sz w:val="24"/>
          <w:szCs w:val="24"/>
          <w:lang w:val="es" w:eastAsia="es-SV"/>
        </w:rPr>
        <w:t>nidad que vela por garantizar y promover el derecho a la información pública de la ciudadanía mediante el procedimiento simple, con atención oportuna y profesional, a través de la modernización y organización de la informacio0n sobre el que hacer institucional, fomentando una cultura y administración con transparencia.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BatangChe" w:hAnsi="Arial" w:cs="Arial"/>
          <w:b/>
          <w:sz w:val="24"/>
          <w:szCs w:val="24"/>
          <w:lang w:val="es" w:eastAsia="es-SV"/>
        </w:rPr>
      </w:pPr>
      <w:r w:rsidRPr="002A0F9E">
        <w:rPr>
          <w:rFonts w:ascii="Arial" w:eastAsia="BatangChe" w:hAnsi="Arial" w:cs="Arial"/>
          <w:b/>
          <w:sz w:val="24"/>
          <w:szCs w:val="24"/>
          <w:lang w:val="es" w:eastAsia="es-SV"/>
        </w:rPr>
        <w:t>VISION:</w:t>
      </w:r>
    </w:p>
    <w:p w:rsidR="00220627" w:rsidRPr="00DA6870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BatangChe" w:hAnsi="Arial" w:cs="Arial"/>
          <w:sz w:val="24"/>
          <w:szCs w:val="24"/>
          <w:lang w:val="es" w:eastAsia="es-SV"/>
        </w:rPr>
      </w:pPr>
      <w:r w:rsidRPr="002A0F9E">
        <w:rPr>
          <w:rFonts w:ascii="Arial" w:eastAsia="BatangChe" w:hAnsi="Arial" w:cs="Arial"/>
          <w:sz w:val="24"/>
          <w:szCs w:val="24"/>
          <w:lang w:val="es" w:eastAsia="es-SV"/>
        </w:rPr>
        <w:t xml:space="preserve">Ser la Unidad que proporcione la información con transparencia de la gestión pública a través de mecanismos eficientes y confiables que contribuyan al cumplimiento de La Ley de Acceso a la Información Pública, generando credibilidad y confianza entre la ciudadanía respecto  al ejercicio de la administración pública. 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  <w:r>
        <w:rPr>
          <w:rFonts w:ascii="Arial" w:eastAsiaTheme="minorEastAsia" w:hAnsi="Arial" w:cs="Arial"/>
          <w:b/>
          <w:sz w:val="24"/>
          <w:szCs w:val="24"/>
          <w:lang w:val="es" w:eastAsia="es-SV"/>
        </w:rPr>
        <w:t>VALORES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b/>
          <w:sz w:val="24"/>
          <w:szCs w:val="24"/>
          <w:lang w:val="es" w:eastAsia="es-SV"/>
        </w:rPr>
        <w:t xml:space="preserve">EQUIDAD DE GÉNERO: 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Brindar un trato justo y correcto para mujeres y hombres según las necesidades respectivas.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b/>
          <w:sz w:val="24"/>
          <w:szCs w:val="24"/>
          <w:lang w:val="es" w:eastAsia="es-SV"/>
        </w:rPr>
        <w:t>HONESTIDAD: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Se refiere a una conducta caracterizada ´por la transparencia y confiabilidad en el desempeño del trabajo.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b/>
          <w:sz w:val="24"/>
          <w:szCs w:val="24"/>
          <w:lang w:val="es" w:eastAsia="es-SV"/>
        </w:rPr>
        <w:t>TRANSPARIENCIA: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 xml:space="preserve">Es la claridad que deben mostrar las prestaciones del servicio, actuaciones y decisiones antes las y los usuarios de esta institución  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RESPONSABILIDAD: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Es la obligación de cumplir las funciones, tareas constitucionales en forma efectiva, ágil y oportuna.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b/>
          <w:sz w:val="24"/>
          <w:szCs w:val="24"/>
          <w:lang w:val="es" w:eastAsia="es-SV"/>
        </w:rPr>
        <w:t>LEALTAD: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 xml:space="preserve">Poner en Servicio de la institución, las actitudes, haciendo propios los objetivos y metas institucionales 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b/>
          <w:sz w:val="24"/>
          <w:szCs w:val="24"/>
          <w:lang w:val="es" w:eastAsia="es-SV"/>
        </w:rPr>
        <w:t>DISCIPLINA: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Es la relación de las funciones que corresponde en forma sistemática y ordenada.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b/>
          <w:sz w:val="24"/>
          <w:szCs w:val="24"/>
          <w:lang w:val="es" w:eastAsia="es-SV"/>
        </w:rPr>
        <w:t>ESPIRITU DE SERVICIO:</w:t>
      </w:r>
    </w:p>
    <w:p w:rsidR="00220627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Es realizar el trabajo con diligencia, espíritu y comprensión en beneficio de los usuarios de la alcaldía de santa rosa de lima.</w:t>
      </w:r>
    </w:p>
    <w:p w:rsidR="00220627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220627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b/>
          <w:sz w:val="24"/>
          <w:szCs w:val="24"/>
          <w:lang w:val="es" w:eastAsia="es-SV"/>
        </w:rPr>
        <w:lastRenderedPageBreak/>
        <w:t>SOPORTE LEGAL PARA EL FUNCIONAMIENTO DE LA UNIDAD DE ACCESO A LA INFORMACION PÚBLICA.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Art 48 de La Ley de Acceso a la Información Pública (LAIP)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" Los entes obligados del sector publico tendrán unidades de acceso a la información pública, las cuales serán creadas y organizadas según las características de cada entidad e institución para mejorar las solicitudes de informaciones podrán establecer unidades auxiliares en razón de la estructura organizacional, bases presupuestarias, clases y volúmenes de operaciones.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El oficial de información será nombrado por el titular de la entidad respectiva para dirigir la unidad.</w:t>
      </w:r>
    </w:p>
    <w:p w:rsidR="00220627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7E5DF1" w:rsidRPr="002A0F9E" w:rsidRDefault="007E5DF1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b/>
          <w:sz w:val="24"/>
          <w:szCs w:val="24"/>
          <w:lang w:val="es" w:eastAsia="es-SV"/>
        </w:rPr>
        <w:t>REQUISITOS PARA SER OFICIAL DE INFORMACION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Art 49 de la Ley de Acceso a la Información Pública (LAIP)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</w:p>
    <w:p w:rsidR="00220627" w:rsidRPr="002A0F9E" w:rsidRDefault="00220627" w:rsidP="0022062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Ser salvadoreño, de reconocida honorabilidad, con experiencia en la administración Publica, e idoneidad para el cargo.</w:t>
      </w:r>
    </w:p>
    <w:p w:rsidR="00220627" w:rsidRPr="002A0F9E" w:rsidRDefault="00220627" w:rsidP="0022062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De preferencia con título universitario.</w:t>
      </w:r>
    </w:p>
    <w:p w:rsidR="00220627" w:rsidRPr="002A0F9E" w:rsidRDefault="00220627" w:rsidP="0022062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No haber sido condenado por la comisión de algún delito o sancionado por infringir la Ley de Ética Gubernamental en los cinco años anteriores al ejercicio al cargo.</w:t>
      </w:r>
    </w:p>
    <w:p w:rsidR="00220627" w:rsidRPr="002A0F9E" w:rsidRDefault="00220627" w:rsidP="0022062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Estar solvente de responsabilidades administrativas en la Corte de Cuentas de la República, la Procuraduría General de la Republica y la Hacienda pública. En caso de profesiones regladas, no haber sido sancionado por el organismo de vigilancia de la profesión en los últimos cinco años.</w:t>
      </w:r>
    </w:p>
    <w:p w:rsidR="00220627" w:rsidRPr="002A0F9E" w:rsidRDefault="00220627" w:rsidP="0022062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Tener cuanto menos veintiún años de edad el día de su designación.</w:t>
      </w:r>
    </w:p>
    <w:p w:rsidR="00220627" w:rsidRPr="002A0F9E" w:rsidRDefault="00220627" w:rsidP="0022062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Participar en concurso transparente y abierto para acceder al cargo.</w:t>
      </w:r>
    </w:p>
    <w:p w:rsidR="00220627" w:rsidRPr="002A0F9E" w:rsidRDefault="00220627" w:rsidP="0022062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Recibir un curso preparatorio impartido por el instituto.</w:t>
      </w:r>
    </w:p>
    <w:p w:rsidR="00220627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b/>
          <w:sz w:val="24"/>
          <w:szCs w:val="24"/>
          <w:lang w:val="es" w:eastAsia="es-SV"/>
        </w:rPr>
        <w:t>Art.5 del reglamento de la ley de acceso a la información pública.</w:t>
      </w:r>
    </w:p>
    <w:p w:rsidR="00220627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En virtud de lo establecido en la ley, toda Unidad de Acceso a la Información deberá contar con un Oficial de Información nombrado por el titular del Ente Obligado, el cual deberá reunir los requisitos contenidos en el art 49 de la Ley.</w:t>
      </w:r>
    </w:p>
    <w:p w:rsidR="00220627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220627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220627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220627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220627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</w:p>
    <w:p w:rsidR="00220627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b/>
          <w:sz w:val="24"/>
          <w:szCs w:val="24"/>
          <w:lang w:val="es" w:eastAsia="es-SV"/>
        </w:rPr>
        <w:t>MARCO NORMATIVO RELACIONADA A LA UNIDAD DE ACCESO A LA INFORMACION PUBLICA</w:t>
      </w:r>
    </w:p>
    <w:p w:rsidR="00220627" w:rsidRPr="002A0F9E" w:rsidRDefault="00220627" w:rsidP="0022062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Constitución de la Republica de El Salvador</w:t>
      </w:r>
    </w:p>
    <w:p w:rsidR="00220627" w:rsidRPr="002A0F9E" w:rsidRDefault="00220627" w:rsidP="0022062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Convención de las Naciones Unidas contra la Corrupción</w:t>
      </w:r>
    </w:p>
    <w:p w:rsidR="00220627" w:rsidRPr="002A0F9E" w:rsidRDefault="00220627" w:rsidP="0022062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Convención Interamericana contra la Corrupción</w:t>
      </w:r>
    </w:p>
    <w:p w:rsidR="00220627" w:rsidRPr="002A0F9E" w:rsidRDefault="00220627" w:rsidP="0022062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 xml:space="preserve"> Ley de Acceso a la Información Publica</w:t>
      </w:r>
    </w:p>
    <w:p w:rsidR="00220627" w:rsidRPr="002A0F9E" w:rsidRDefault="00220627" w:rsidP="0022062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Reglamento de la Ley de Acceso a la Información Publica</w:t>
      </w:r>
    </w:p>
    <w:p w:rsidR="00220627" w:rsidRPr="002A0F9E" w:rsidRDefault="00220627" w:rsidP="0022062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Lineamientos de Gestión Documental y Archivo</w:t>
      </w:r>
    </w:p>
    <w:p w:rsidR="00220627" w:rsidRPr="002A0F9E" w:rsidRDefault="00220627" w:rsidP="0022062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Lineamientos generales para la clasificación y desclasificación de Información reservada de los Entes Obligados</w:t>
      </w:r>
    </w:p>
    <w:p w:rsidR="00220627" w:rsidRPr="002A0F9E" w:rsidRDefault="00220627" w:rsidP="0022062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 xml:space="preserve">Lineamientos generales de protección de datos personales para Instituciones del sector publico 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220627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3202BF" w:rsidRDefault="003202BF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3202BF" w:rsidRPr="002A0F9E" w:rsidRDefault="003202BF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sz w:val="24"/>
          <w:szCs w:val="24"/>
          <w:lang w:val="es" w:eastAsia="es-SV"/>
        </w:rPr>
      </w:pPr>
    </w:p>
    <w:p w:rsidR="00F85957" w:rsidRDefault="00F85957" w:rsidP="00F8595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b/>
          <w:sz w:val="24"/>
          <w:szCs w:val="24"/>
          <w:lang w:val="es" w:eastAsia="es-SV"/>
        </w:rPr>
        <w:t>OFICIAL DE  INFORMACION:</w:t>
      </w:r>
    </w:p>
    <w:p w:rsidR="00220627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b/>
          <w:sz w:val="24"/>
          <w:szCs w:val="24"/>
          <w:lang w:eastAsia="es-SV"/>
        </w:rPr>
      </w:pPr>
      <w:r w:rsidRPr="000476D2">
        <w:rPr>
          <w:rFonts w:ascii="Arial" w:eastAsiaTheme="minorEastAsia" w:hAnsi="Arial" w:cs="Arial"/>
          <w:b/>
          <w:sz w:val="24"/>
          <w:szCs w:val="24"/>
          <w:lang w:eastAsia="es-SV"/>
        </w:rPr>
        <w:t>Licdo</w:t>
      </w:r>
      <w:r>
        <w:rPr>
          <w:rFonts w:ascii="Arial" w:eastAsiaTheme="minorEastAsia" w:hAnsi="Arial" w:cs="Arial"/>
          <w:b/>
          <w:sz w:val="24"/>
          <w:szCs w:val="24"/>
          <w:lang w:eastAsia="es-SV"/>
        </w:rPr>
        <w:t>.</w:t>
      </w:r>
      <w:r w:rsidRPr="000476D2">
        <w:rPr>
          <w:rFonts w:ascii="Arial" w:eastAsiaTheme="minorEastAsia" w:hAnsi="Arial" w:cs="Arial"/>
          <w:b/>
          <w:sz w:val="24"/>
          <w:szCs w:val="24"/>
          <w:lang w:eastAsia="es-SV"/>
        </w:rPr>
        <w:t xml:space="preserve"> Luis </w:t>
      </w:r>
      <w:proofErr w:type="spellStart"/>
      <w:r w:rsidRPr="000476D2">
        <w:rPr>
          <w:rFonts w:ascii="Arial" w:eastAsiaTheme="minorEastAsia" w:hAnsi="Arial" w:cs="Arial"/>
          <w:b/>
          <w:sz w:val="24"/>
          <w:szCs w:val="24"/>
          <w:lang w:eastAsia="es-SV"/>
        </w:rPr>
        <w:t>Edenilson</w:t>
      </w:r>
      <w:proofErr w:type="spellEnd"/>
      <w:r w:rsidRPr="000476D2">
        <w:rPr>
          <w:rFonts w:ascii="Arial" w:eastAsiaTheme="minorEastAsia" w:hAnsi="Arial" w:cs="Arial"/>
          <w:b/>
          <w:sz w:val="24"/>
          <w:szCs w:val="24"/>
          <w:lang w:eastAsia="es-SV"/>
        </w:rPr>
        <w:t xml:space="preserve"> García Flores </w:t>
      </w:r>
    </w:p>
    <w:p w:rsidR="00220627" w:rsidRPr="000244AA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eastAsia="es-SV"/>
        </w:rPr>
      </w:pPr>
      <w:r>
        <w:rPr>
          <w:rFonts w:ascii="Arial" w:eastAsiaTheme="minorEastAsia" w:hAnsi="Arial" w:cs="Arial"/>
          <w:b/>
          <w:sz w:val="24"/>
          <w:szCs w:val="24"/>
          <w:lang w:eastAsia="es-SV"/>
        </w:rPr>
        <w:t>Título Obtenido</w:t>
      </w:r>
      <w:r w:rsidRPr="000244AA">
        <w:rPr>
          <w:rFonts w:ascii="Arial" w:eastAsiaTheme="minorEastAsia" w:hAnsi="Arial" w:cs="Arial"/>
          <w:sz w:val="24"/>
          <w:szCs w:val="24"/>
          <w:lang w:eastAsia="es-SV"/>
        </w:rPr>
        <w:t xml:space="preserve">: Licenciatura en Administración de Empresas. </w:t>
      </w:r>
    </w:p>
    <w:p w:rsidR="00220627" w:rsidRPr="000244AA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eastAsia="es-SV"/>
        </w:rPr>
      </w:pPr>
      <w:r w:rsidRPr="000476D2">
        <w:rPr>
          <w:rFonts w:ascii="Arial" w:eastAsiaTheme="minorEastAsia" w:hAnsi="Arial" w:cs="Arial"/>
          <w:b/>
          <w:sz w:val="24"/>
          <w:szCs w:val="24"/>
          <w:lang w:eastAsia="es-SV"/>
        </w:rPr>
        <w:t>Fecha de N</w:t>
      </w:r>
      <w:r>
        <w:rPr>
          <w:rFonts w:ascii="Arial" w:eastAsiaTheme="minorEastAsia" w:hAnsi="Arial" w:cs="Arial"/>
          <w:b/>
          <w:sz w:val="24"/>
          <w:szCs w:val="24"/>
          <w:lang w:eastAsia="es-SV"/>
        </w:rPr>
        <w:t xml:space="preserve">ombramiento: </w:t>
      </w:r>
      <w:r w:rsidRPr="000244AA">
        <w:rPr>
          <w:rFonts w:ascii="Arial" w:eastAsiaTheme="minorEastAsia" w:hAnsi="Arial" w:cs="Arial"/>
          <w:sz w:val="24"/>
          <w:szCs w:val="24"/>
          <w:lang w:eastAsia="es-SV"/>
        </w:rPr>
        <w:t>01 de Septiembre del 2016, según Acta Veinte cuatro</w:t>
      </w:r>
    </w:p>
    <w:p w:rsidR="00220627" w:rsidRPr="00D72EB7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eastAsia="es-SV"/>
        </w:rPr>
      </w:pPr>
      <w:r w:rsidRPr="00D72EB7">
        <w:rPr>
          <w:rFonts w:ascii="Arial" w:eastAsiaTheme="minorEastAsia" w:hAnsi="Arial" w:cs="Arial"/>
          <w:b/>
          <w:sz w:val="24"/>
          <w:szCs w:val="24"/>
          <w:lang w:eastAsia="es-SV"/>
        </w:rPr>
        <w:t>Email:</w:t>
      </w:r>
      <w:r w:rsidRPr="00D72EB7">
        <w:rPr>
          <w:rFonts w:ascii="Arial" w:eastAsiaTheme="minorEastAsia" w:hAnsi="Arial" w:cs="Arial"/>
          <w:sz w:val="24"/>
          <w:szCs w:val="24"/>
          <w:lang w:eastAsia="es-SV"/>
        </w:rPr>
        <w:t xml:space="preserve"> luis_ede_</w:t>
      </w:r>
      <w:r w:rsidR="007E5DF1" w:rsidRPr="00D72EB7">
        <w:rPr>
          <w:rFonts w:ascii="Arial" w:eastAsiaTheme="minorEastAsia" w:hAnsi="Arial" w:cs="Arial"/>
          <w:sz w:val="24"/>
          <w:szCs w:val="24"/>
          <w:lang w:eastAsia="es-SV"/>
        </w:rPr>
        <w:t>27@hotmail.com,</w:t>
      </w:r>
      <w:r w:rsidRPr="00D72EB7">
        <w:rPr>
          <w:rFonts w:ascii="Arial" w:eastAsiaTheme="minorEastAsia" w:hAnsi="Arial" w:cs="Arial"/>
          <w:sz w:val="24"/>
          <w:szCs w:val="24"/>
          <w:lang w:eastAsia="es-SV"/>
        </w:rPr>
        <w:t xml:space="preserve"> correo personal.</w:t>
      </w:r>
    </w:p>
    <w:p w:rsidR="00220627" w:rsidRPr="00D72EB7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eastAsia="es-SV"/>
        </w:rPr>
      </w:pPr>
      <w:r w:rsidRPr="00D72EB7">
        <w:rPr>
          <w:rFonts w:ascii="Arial" w:eastAsiaTheme="minorEastAsia" w:hAnsi="Arial" w:cs="Arial"/>
          <w:b/>
          <w:sz w:val="24"/>
          <w:szCs w:val="24"/>
          <w:lang w:eastAsia="es-SV"/>
        </w:rPr>
        <w:t>Gmail:</w:t>
      </w:r>
      <w:r w:rsidRPr="00D72EB7">
        <w:rPr>
          <w:rFonts w:ascii="Arial" w:eastAsiaTheme="minorEastAsia" w:hAnsi="Arial" w:cs="Arial"/>
          <w:sz w:val="24"/>
          <w:szCs w:val="24"/>
          <w:lang w:eastAsia="es-SV"/>
        </w:rPr>
        <w:t xml:space="preserve"> uaip.amsrl@gmail.com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  <w:r>
        <w:rPr>
          <w:rFonts w:ascii="Arial" w:eastAsiaTheme="minorEastAsia" w:hAnsi="Arial" w:cs="Arial"/>
          <w:b/>
          <w:sz w:val="24"/>
          <w:szCs w:val="24"/>
          <w:lang w:val="es" w:eastAsia="es-SV"/>
        </w:rPr>
        <w:t>Dirección de la Unidad de Acceso a la Información P</w:t>
      </w:r>
      <w:r w:rsidRPr="002A0F9E">
        <w:rPr>
          <w:rFonts w:ascii="Arial" w:eastAsiaTheme="minorEastAsia" w:hAnsi="Arial" w:cs="Arial"/>
          <w:b/>
          <w:sz w:val="24"/>
          <w:szCs w:val="24"/>
          <w:lang w:val="es" w:eastAsia="es-SV"/>
        </w:rPr>
        <w:t>ública</w:t>
      </w: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: Barrio El Centro, Santa Rosa de Lima, Alcaldía municipal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b/>
          <w:sz w:val="24"/>
          <w:szCs w:val="24"/>
          <w:lang w:val="es" w:eastAsia="es-SV"/>
        </w:rPr>
        <w:t>Horarios de Servicios:</w:t>
      </w: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 xml:space="preserve"> De lunes  a  viernes,  8:00 am - 4:00pm </w:t>
      </w:r>
    </w:p>
    <w:p w:rsidR="00220627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b/>
          <w:sz w:val="24"/>
          <w:szCs w:val="24"/>
          <w:lang w:val="es" w:eastAsia="es-SV"/>
        </w:rPr>
        <w:t>Teléfono</w:t>
      </w:r>
      <w:r>
        <w:rPr>
          <w:rFonts w:ascii="Arial" w:eastAsiaTheme="minorEastAsia" w:hAnsi="Arial" w:cs="Arial"/>
          <w:b/>
          <w:sz w:val="24"/>
          <w:szCs w:val="24"/>
          <w:lang w:val="es" w:eastAsia="es-SV"/>
        </w:rPr>
        <w:t xml:space="preserve"> Personal</w:t>
      </w:r>
      <w:r w:rsidRPr="002A0F9E">
        <w:rPr>
          <w:rFonts w:ascii="Arial" w:eastAsiaTheme="minorEastAsia" w:hAnsi="Arial" w:cs="Arial"/>
          <w:b/>
          <w:sz w:val="24"/>
          <w:szCs w:val="24"/>
          <w:lang w:val="es" w:eastAsia="es-SV"/>
        </w:rPr>
        <w:t>:</w:t>
      </w: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 xml:space="preserve"> 78843352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  <w:r>
        <w:rPr>
          <w:rFonts w:ascii="Arial" w:eastAsiaTheme="minorEastAsia" w:hAnsi="Arial" w:cs="Arial"/>
          <w:sz w:val="24"/>
          <w:szCs w:val="24"/>
          <w:lang w:val="es" w:eastAsia="es-SV"/>
        </w:rPr>
        <w:t xml:space="preserve">Los días jueves no se asiste a la oficina por tener un día compensatorio, por haber asistido los sábados a laborar en el tiangue municipal como actividad principal de revisador como lo establece la ley de marcas y fierros, ejecutar funciones de cotejo de fierros y carta de ventas.    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b/>
          <w:sz w:val="24"/>
          <w:szCs w:val="24"/>
          <w:lang w:val="es" w:eastAsia="es-SV"/>
        </w:rPr>
        <w:t>FUNCI</w:t>
      </w:r>
      <w:r>
        <w:rPr>
          <w:rFonts w:ascii="Arial" w:eastAsiaTheme="minorEastAsia" w:hAnsi="Arial" w:cs="Arial"/>
          <w:b/>
          <w:sz w:val="24"/>
          <w:szCs w:val="24"/>
          <w:lang w:val="es" w:eastAsia="es-SV"/>
        </w:rPr>
        <w:t>ONES DEL OFICIAL DE INFORMACION</w:t>
      </w:r>
    </w:p>
    <w:p w:rsidR="00220627" w:rsidRPr="002A0F9E" w:rsidRDefault="00220627" w:rsidP="002206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 xml:space="preserve">Recabar y difundir la información oficiosa y propiciar que las identidades responsable las actualicen periódicamente </w:t>
      </w:r>
    </w:p>
    <w:p w:rsidR="00220627" w:rsidRPr="002A0F9E" w:rsidRDefault="00220627" w:rsidP="002206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recibir y dar trámite a las solicitudes referentes a datos personales a solicitud del personal y de acceso a la información.</w:t>
      </w:r>
    </w:p>
    <w:p w:rsidR="00220627" w:rsidRPr="002A0F9E" w:rsidRDefault="00220627" w:rsidP="002206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auxiliar a los particulares en la elaboración de solicitudes y, en su caso, orientarlos sobre las dependencias o actividades que pudieran tener la información que solicitan.</w:t>
      </w:r>
    </w:p>
    <w:p w:rsidR="00220627" w:rsidRPr="002A0F9E" w:rsidRDefault="00220627" w:rsidP="002206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 xml:space="preserve">realizar los trámites internos necesarios para localización y entrega de la información solicitada y notificar a los particulares </w:t>
      </w:r>
    </w:p>
    <w:p w:rsidR="00220627" w:rsidRPr="002A0F9E" w:rsidRDefault="00220627" w:rsidP="002206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instruir a los servidores de la dependencia o entidad que sean  necesarios para recibir y dar trámites a las solicitudes de acceso a la información.</w:t>
      </w:r>
    </w:p>
    <w:p w:rsidR="00220627" w:rsidRPr="00AA5294" w:rsidRDefault="00220627" w:rsidP="002206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 xml:space="preserve">llevar un registro de las solicitudes de acceso a la información sus resultados y costos </w:t>
      </w:r>
    </w:p>
    <w:p w:rsidR="00220627" w:rsidRPr="002A0F9E" w:rsidRDefault="00220627" w:rsidP="002206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lastRenderedPageBreak/>
        <w:t xml:space="preserve">garantizar y agilizar el flujo de información  entre la dependencia o entidad y los particulares. </w:t>
      </w:r>
    </w:p>
    <w:p w:rsidR="00220627" w:rsidRPr="002A0F9E" w:rsidRDefault="00220627" w:rsidP="002206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 xml:space="preserve">realizar las notificaciones correspondientes </w:t>
      </w:r>
    </w:p>
    <w:p w:rsidR="00220627" w:rsidRPr="002A0F9E" w:rsidRDefault="00220627" w:rsidP="002206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resolver sobre las solicitudes de información que se les sometan</w:t>
      </w:r>
    </w:p>
    <w:p w:rsidR="00220627" w:rsidRPr="002A0F9E" w:rsidRDefault="00220627" w:rsidP="002206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coordinar y supervisar las acciones de las dependencias o entidades correspondientes.</w:t>
      </w:r>
    </w:p>
    <w:p w:rsidR="00220627" w:rsidRPr="002A0F9E" w:rsidRDefault="00220627" w:rsidP="002206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 xml:space="preserve">establecer los procedimientos internos  para asegurar la mayor eficiencia en la gestión de las solicitudes de acceso a la información </w:t>
      </w:r>
    </w:p>
    <w:p w:rsidR="00220627" w:rsidRPr="002A0F9E" w:rsidRDefault="00220627" w:rsidP="002206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elaborar un programa para facilitar la obtención de información de la dependencia o entidad que deberá ser actualizado periódicamente.</w:t>
      </w:r>
    </w:p>
    <w:p w:rsidR="00220627" w:rsidRPr="002A0F9E" w:rsidRDefault="00220627" w:rsidP="002206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elaborar el índice de información  clasificada como reservada.</w:t>
      </w:r>
    </w:p>
    <w:p w:rsidR="00220627" w:rsidRPr="002A0F9E" w:rsidRDefault="00220627" w:rsidP="002206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elaborar y enviar al instituto de conformidad con los lineamiento que este expida los datos necesarios para la elaboración  del informe anual.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220627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  <w:r>
        <w:rPr>
          <w:rFonts w:ascii="Arial" w:eastAsiaTheme="minorEastAsia" w:hAnsi="Arial" w:cs="Arial"/>
          <w:sz w:val="24"/>
          <w:szCs w:val="24"/>
          <w:lang w:val="es" w:eastAsia="es-SV"/>
        </w:rPr>
        <w:t xml:space="preserve">El objetivo de la LAIP es que la ciudadanía se apropie del derecho de acceder a información pública y que los servicios públicos mejoren sus prácticas, sus obligaciones y los derechos de los ciudadanos. </w:t>
      </w:r>
    </w:p>
    <w:p w:rsidR="00870B09" w:rsidRDefault="00870B09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870B09" w:rsidRDefault="00870B09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7E5DF1" w:rsidRDefault="007E5DF1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7E5DF1" w:rsidRDefault="007E5DF1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7E5DF1" w:rsidRDefault="007E5DF1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7E5DF1" w:rsidRDefault="007E5DF1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7E5DF1" w:rsidRDefault="007E5DF1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7E5DF1" w:rsidRDefault="007E5DF1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7E5DF1" w:rsidRDefault="007E5DF1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7E5DF1" w:rsidRDefault="007E5DF1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607E73" w:rsidRPr="002A0F9E" w:rsidRDefault="00607E73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220627" w:rsidRPr="008268CA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eastAsiaTheme="minorEastAsia" w:hAnsi="Arial" w:cs="Arial"/>
          <w:b/>
          <w:sz w:val="24"/>
          <w:szCs w:val="24"/>
          <w:lang w:val="es" w:eastAsia="es-SV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eastAsiaTheme="minorEastAsia" w:hAnsi="Arial" w:cs="Arial"/>
          <w:b/>
          <w:sz w:val="24"/>
          <w:szCs w:val="24"/>
          <w:lang w:val="es" w:eastAsia="es-SV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LA MATRIZ DEL FODA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20627" w:rsidTr="00EC7B99">
        <w:tc>
          <w:tcPr>
            <w:tcW w:w="9493" w:type="dxa"/>
          </w:tcPr>
          <w:p w:rsidR="00220627" w:rsidRDefault="00220627" w:rsidP="00EC7B9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"/>
              </w:rPr>
            </w:pPr>
            <w:r w:rsidRPr="003E22F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FORTALEZAS</w:t>
            </w:r>
          </w:p>
        </w:tc>
      </w:tr>
      <w:tr w:rsidR="00220627" w:rsidTr="00EC7B99">
        <w:tc>
          <w:tcPr>
            <w:tcW w:w="9493" w:type="dxa"/>
          </w:tcPr>
          <w:p w:rsidR="00220627" w:rsidRPr="003E22FC" w:rsidRDefault="00220627" w:rsidP="00220627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3E22FC">
              <w:rPr>
                <w:rFonts w:ascii="Arial" w:hAnsi="Arial" w:cs="Arial"/>
                <w:sz w:val="20"/>
                <w:szCs w:val="20"/>
                <w:lang w:val="es"/>
              </w:rPr>
              <w:t>Nombramiento</w:t>
            </w:r>
            <w:r>
              <w:rPr>
                <w:rFonts w:ascii="Arial" w:hAnsi="Arial" w:cs="Arial"/>
                <w:sz w:val="20"/>
                <w:szCs w:val="20"/>
                <w:lang w:val="es"/>
              </w:rPr>
              <w:t xml:space="preserve"> del funcionario a cargo de la U</w:t>
            </w:r>
            <w:r w:rsidRPr="003E22FC">
              <w:rPr>
                <w:rFonts w:ascii="Arial" w:hAnsi="Arial" w:cs="Arial"/>
                <w:sz w:val="20"/>
                <w:szCs w:val="20"/>
                <w:lang w:val="es"/>
              </w:rPr>
              <w:t>nidad, q</w:t>
            </w:r>
            <w:r>
              <w:rPr>
                <w:rFonts w:ascii="Arial" w:hAnsi="Arial" w:cs="Arial"/>
                <w:sz w:val="20"/>
                <w:szCs w:val="20"/>
                <w:lang w:val="es"/>
              </w:rPr>
              <w:t>ue exige la ley de Acceso a la Información P</w:t>
            </w:r>
            <w:r w:rsidRPr="003E22FC">
              <w:rPr>
                <w:rFonts w:ascii="Arial" w:hAnsi="Arial" w:cs="Arial"/>
                <w:sz w:val="20"/>
                <w:szCs w:val="20"/>
                <w:lang w:val="es"/>
              </w:rPr>
              <w:t>ública.</w:t>
            </w:r>
          </w:p>
          <w:p w:rsidR="00220627" w:rsidRDefault="00220627" w:rsidP="00220627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3E22FC">
              <w:rPr>
                <w:rFonts w:ascii="Arial" w:hAnsi="Arial" w:cs="Arial"/>
                <w:sz w:val="20"/>
                <w:szCs w:val="20"/>
                <w:lang w:val="es"/>
              </w:rPr>
              <w:t>Instalaciones accesibles a la ciudadanía.</w:t>
            </w:r>
          </w:p>
          <w:p w:rsidR="00220627" w:rsidRDefault="00220627" w:rsidP="00220627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3E22FC">
              <w:rPr>
                <w:rFonts w:ascii="Arial" w:hAnsi="Arial" w:cs="Arial"/>
                <w:sz w:val="20"/>
                <w:szCs w:val="20"/>
                <w:lang w:val="es"/>
              </w:rPr>
              <w:t xml:space="preserve">Apoyo por el ISDEM </w:t>
            </w:r>
            <w:r w:rsidR="0061300C">
              <w:rPr>
                <w:rFonts w:ascii="Arial" w:hAnsi="Arial" w:cs="Arial"/>
                <w:sz w:val="20"/>
                <w:szCs w:val="20"/>
                <w:lang w:val="es"/>
              </w:rPr>
              <w:t xml:space="preserve">para capacitar al personal en el tema de acceso de información y  </w:t>
            </w:r>
            <w:r w:rsidRPr="003E22FC">
              <w:rPr>
                <w:rFonts w:ascii="Arial" w:hAnsi="Arial" w:cs="Arial"/>
                <w:sz w:val="20"/>
                <w:szCs w:val="20"/>
                <w:lang w:val="es"/>
              </w:rPr>
              <w:t>con la página electrónica del Gobierno</w:t>
            </w:r>
            <w:r w:rsidR="0061300C">
              <w:rPr>
                <w:rFonts w:ascii="Arial" w:hAnsi="Arial" w:cs="Arial"/>
                <w:sz w:val="20"/>
                <w:szCs w:val="20"/>
                <w:lang w:val="es"/>
              </w:rPr>
              <w:t xml:space="preserve"> Gobierno Abierto</w:t>
            </w:r>
          </w:p>
          <w:p w:rsidR="00220627" w:rsidRDefault="00220627" w:rsidP="00220627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s"/>
              </w:rPr>
            </w:pPr>
            <w:r>
              <w:rPr>
                <w:rFonts w:ascii="Arial" w:hAnsi="Arial" w:cs="Arial"/>
                <w:sz w:val="20"/>
                <w:szCs w:val="20"/>
                <w:lang w:val="es"/>
              </w:rPr>
              <w:t xml:space="preserve">Apoyo por parte del Instituto de Acceso a la Información para </w:t>
            </w:r>
            <w:r w:rsidR="0061300C">
              <w:rPr>
                <w:rFonts w:ascii="Arial" w:hAnsi="Arial" w:cs="Arial"/>
                <w:sz w:val="20"/>
                <w:szCs w:val="20"/>
                <w:lang w:val="es"/>
              </w:rPr>
              <w:t xml:space="preserve">la Creación del Usuario y </w:t>
            </w:r>
            <w:r>
              <w:rPr>
                <w:rFonts w:ascii="Arial" w:hAnsi="Arial" w:cs="Arial"/>
                <w:sz w:val="20"/>
                <w:szCs w:val="20"/>
                <w:lang w:val="es"/>
              </w:rPr>
              <w:t>Utilizar el Portal de Gobierno Abierto</w:t>
            </w:r>
            <w:r w:rsidR="0061300C">
              <w:rPr>
                <w:rFonts w:ascii="Arial" w:hAnsi="Arial" w:cs="Arial"/>
                <w:sz w:val="20"/>
                <w:szCs w:val="20"/>
                <w:lang w:val="es"/>
              </w:rPr>
              <w:t xml:space="preserve"> por aquellas Alcaldías que no tiene Portal de Transparencia Institucional.</w:t>
            </w:r>
          </w:p>
          <w:p w:rsidR="00220627" w:rsidRPr="00F85957" w:rsidRDefault="00220627" w:rsidP="0057638A">
            <w:pPr>
              <w:pStyle w:val="Prrafodelista"/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s"/>
              </w:rPr>
            </w:pPr>
          </w:p>
        </w:tc>
      </w:tr>
    </w:tbl>
    <w:p w:rsidR="00220627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</w:p>
    <w:p w:rsidR="00870B09" w:rsidRDefault="00870B09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</w:p>
    <w:p w:rsidR="00870B09" w:rsidRDefault="00870B09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70B09" w:rsidTr="00870B09">
        <w:tc>
          <w:tcPr>
            <w:tcW w:w="8828" w:type="dxa"/>
          </w:tcPr>
          <w:p w:rsidR="00870B09" w:rsidRPr="0061300C" w:rsidRDefault="00870B09" w:rsidP="00870B09">
            <w:pPr>
              <w:jc w:val="center"/>
              <w:rPr>
                <w:b/>
                <w:outline/>
                <w:color w:val="4472C4" w:themeColor="accent5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61300C">
              <w:rPr>
                <w:b/>
                <w:outline/>
                <w:color w:val="4472C4" w:themeColor="accent5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OPORTUNIDADES</w:t>
            </w:r>
          </w:p>
          <w:p w:rsidR="00870B09" w:rsidRPr="0057638A" w:rsidRDefault="00870B09" w:rsidP="00870B09">
            <w:pPr>
              <w:rPr>
                <w:sz w:val="28"/>
                <w:szCs w:val="28"/>
              </w:rPr>
            </w:pPr>
          </w:p>
        </w:tc>
      </w:tr>
      <w:tr w:rsidR="00870B09" w:rsidTr="00870B09">
        <w:tc>
          <w:tcPr>
            <w:tcW w:w="8828" w:type="dxa"/>
          </w:tcPr>
          <w:p w:rsidR="00870B09" w:rsidRPr="0057638A" w:rsidRDefault="00870B09" w:rsidP="007E5DF1">
            <w:pPr>
              <w:rPr>
                <w:sz w:val="28"/>
                <w:szCs w:val="28"/>
              </w:rPr>
            </w:pPr>
          </w:p>
          <w:p w:rsidR="00870B09" w:rsidRDefault="00870B09" w:rsidP="00870B09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lang w:val="es"/>
              </w:rPr>
            </w:pPr>
            <w:r w:rsidRPr="009D1A19">
              <w:rPr>
                <w:rFonts w:ascii="Arial" w:hAnsi="Arial" w:cs="Arial"/>
                <w:lang w:val="es"/>
              </w:rPr>
              <w:t>Capacitaciones por parte del Instituto de Acceso a la Información, para que las jefaturas de la institución este al día con normativa que dicta la Ley de Acceso a la Información.</w:t>
            </w:r>
          </w:p>
          <w:p w:rsidR="00870B09" w:rsidRDefault="00870B09" w:rsidP="00870B09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lang w:val="es"/>
              </w:rPr>
            </w:pPr>
            <w:r w:rsidRPr="009D1A19">
              <w:rPr>
                <w:rFonts w:ascii="Arial" w:hAnsi="Arial" w:cs="Arial"/>
                <w:lang w:val="es"/>
              </w:rPr>
              <w:t>Que el Instituto de Acceso a la Información brinde asesoría al consejo municipal sobre la LAIP.</w:t>
            </w:r>
          </w:p>
          <w:p w:rsidR="00870B09" w:rsidRDefault="00870B09" w:rsidP="00870B09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lang w:val="es"/>
              </w:rPr>
            </w:pPr>
            <w:r w:rsidRPr="009D1A19">
              <w:rPr>
                <w:rFonts w:ascii="Arial" w:hAnsi="Arial" w:cs="Arial"/>
                <w:lang w:val="es"/>
              </w:rPr>
              <w:t>La creación de una página institucional virtual donde se dé a conocer las actividades oficiosas.</w:t>
            </w:r>
          </w:p>
          <w:p w:rsidR="00870B09" w:rsidRDefault="00870B09" w:rsidP="00870B09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lang w:val="es"/>
              </w:rPr>
            </w:pPr>
            <w:r w:rsidRPr="009D1A19">
              <w:rPr>
                <w:rFonts w:ascii="Arial" w:hAnsi="Arial" w:cs="Arial"/>
                <w:lang w:val="es"/>
              </w:rPr>
              <w:t>Que a través del IAIP brindaran los recursos necesarios para que la Unidad de Acceso a la Información funcionara.</w:t>
            </w:r>
          </w:p>
          <w:p w:rsidR="00870B09" w:rsidRDefault="00870B09" w:rsidP="00870B09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lang w:val="es"/>
              </w:rPr>
            </w:pPr>
            <w:r w:rsidRPr="009D1A19">
              <w:rPr>
                <w:rFonts w:ascii="Arial" w:hAnsi="Arial" w:cs="Arial"/>
                <w:lang w:val="es"/>
              </w:rPr>
              <w:t>Buscar una organización para que financie los recursos.</w:t>
            </w:r>
          </w:p>
          <w:p w:rsidR="00870B09" w:rsidRDefault="00870B09" w:rsidP="00870B09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lang w:val="es"/>
              </w:rPr>
            </w:pPr>
            <w:r w:rsidRPr="009D1A19">
              <w:rPr>
                <w:rFonts w:ascii="Arial" w:hAnsi="Arial" w:cs="Arial"/>
                <w:lang w:val="es"/>
              </w:rPr>
              <w:t>Que las Unidades Administrativas actualicen sus datos cada tres meses para proporcionarlo a los ciudadanos.</w:t>
            </w:r>
          </w:p>
          <w:p w:rsidR="00870B09" w:rsidRPr="0057638A" w:rsidRDefault="00870B09" w:rsidP="00870B09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lang w:val="es"/>
              </w:rPr>
            </w:pPr>
            <w:r w:rsidRPr="009D1A19">
              <w:rPr>
                <w:rFonts w:ascii="Arial" w:hAnsi="Arial" w:cs="Arial"/>
              </w:rPr>
              <w:t>Permite contar con un debate público sólido e informado. De esta manera, un apropiado acceso a la información habilita a las personas para asumir un papel activo en el gobierno</w:t>
            </w:r>
            <w:r w:rsidRPr="009D1A19">
              <w:t xml:space="preserve">, </w:t>
            </w:r>
            <w:r w:rsidRPr="009D1A19">
              <w:rPr>
                <w:rFonts w:ascii="Arial" w:hAnsi="Arial" w:cs="Arial"/>
              </w:rPr>
              <w:t>condición necesaria para el mantenimiento de una democracia sana</w:t>
            </w:r>
            <w:r w:rsidRPr="009D1A19">
              <w:t xml:space="preserve">. </w:t>
            </w:r>
          </w:p>
          <w:p w:rsidR="00870B09" w:rsidRPr="003E22FC" w:rsidRDefault="00870B09" w:rsidP="00870B09">
            <w:pPr>
              <w:pStyle w:val="Prrafodelista"/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70B09" w:rsidRDefault="00870B09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</w:p>
    <w:p w:rsidR="007E5DF1" w:rsidRDefault="007E5DF1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20627" w:rsidTr="00EC7B99">
        <w:tc>
          <w:tcPr>
            <w:tcW w:w="9493" w:type="dxa"/>
          </w:tcPr>
          <w:p w:rsidR="00220627" w:rsidRDefault="00220627" w:rsidP="00EC7B9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"/>
              </w:rPr>
            </w:pPr>
            <w:r w:rsidRPr="009D1A19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lastRenderedPageBreak/>
              <w:t>DEBILIDADES</w:t>
            </w:r>
          </w:p>
        </w:tc>
      </w:tr>
      <w:tr w:rsidR="00220627" w:rsidTr="00EC7B99">
        <w:trPr>
          <w:trHeight w:val="4379"/>
        </w:trPr>
        <w:tc>
          <w:tcPr>
            <w:tcW w:w="9493" w:type="dxa"/>
          </w:tcPr>
          <w:p w:rsidR="00220627" w:rsidRPr="003E22FC" w:rsidRDefault="00220627" w:rsidP="00220627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3E22FC">
              <w:rPr>
                <w:rFonts w:ascii="Arial" w:hAnsi="Arial" w:cs="Arial"/>
                <w:sz w:val="20"/>
                <w:szCs w:val="20"/>
                <w:lang w:val="es"/>
              </w:rPr>
              <w:t>Inexistencia de mobiliario y equipo necesario en la Unidad de Acceso a la Información para la atención ciudadana.</w:t>
            </w:r>
          </w:p>
          <w:p w:rsidR="00220627" w:rsidRPr="003E22FC" w:rsidRDefault="00220627" w:rsidP="00220627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3E22FC">
              <w:rPr>
                <w:rFonts w:ascii="Arial" w:hAnsi="Arial" w:cs="Arial"/>
                <w:sz w:val="20"/>
                <w:szCs w:val="20"/>
                <w:lang w:val="es"/>
              </w:rPr>
              <w:t>Personal no capacitado por parte del Instituto de Acceso a la Información Pública.</w:t>
            </w:r>
          </w:p>
          <w:p w:rsidR="00220627" w:rsidRPr="003E22FC" w:rsidRDefault="00220627" w:rsidP="00220627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3E22FC">
              <w:rPr>
                <w:rFonts w:ascii="Arial" w:hAnsi="Arial" w:cs="Arial"/>
                <w:sz w:val="20"/>
                <w:szCs w:val="20"/>
                <w:lang w:val="es"/>
              </w:rPr>
              <w:t>La Oficina carece del espacio físico para la atención ciudadana.</w:t>
            </w:r>
          </w:p>
          <w:p w:rsidR="00220627" w:rsidRPr="003E22FC" w:rsidRDefault="00220627" w:rsidP="00220627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3E22FC">
              <w:rPr>
                <w:rFonts w:ascii="Arial" w:hAnsi="Arial" w:cs="Arial"/>
                <w:sz w:val="20"/>
                <w:szCs w:val="20"/>
                <w:lang w:val="es"/>
              </w:rPr>
              <w:t>Poca afluencia de visitantes a la Unidad de Acceso a la Información.</w:t>
            </w:r>
          </w:p>
          <w:p w:rsidR="00220627" w:rsidRPr="003E22FC" w:rsidRDefault="00220627" w:rsidP="00220627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3E22FC">
              <w:rPr>
                <w:rFonts w:ascii="Arial" w:hAnsi="Arial" w:cs="Arial"/>
                <w:sz w:val="20"/>
                <w:szCs w:val="20"/>
                <w:lang w:val="es"/>
              </w:rPr>
              <w:t>Carece de nombramiento del encargado de archivo</w:t>
            </w:r>
          </w:p>
          <w:p w:rsidR="00220627" w:rsidRPr="003E22FC" w:rsidRDefault="00220627" w:rsidP="00220627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3E22FC">
              <w:rPr>
                <w:rFonts w:ascii="Arial" w:hAnsi="Arial" w:cs="Arial"/>
                <w:sz w:val="20"/>
                <w:szCs w:val="20"/>
                <w:lang w:val="es"/>
              </w:rPr>
              <w:t>No existe  el archivo Institucional.</w:t>
            </w:r>
          </w:p>
          <w:p w:rsidR="00220627" w:rsidRPr="003E22FC" w:rsidRDefault="00220627" w:rsidP="00220627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3E22FC">
              <w:rPr>
                <w:rFonts w:ascii="Arial" w:hAnsi="Arial" w:cs="Arial"/>
                <w:sz w:val="20"/>
                <w:szCs w:val="20"/>
                <w:lang w:val="es"/>
              </w:rPr>
              <w:t xml:space="preserve">No hay disponibilidad de parte de las unidades administrativas en el tema de acceso a la información. </w:t>
            </w:r>
          </w:p>
          <w:p w:rsidR="00220627" w:rsidRPr="003E22FC" w:rsidRDefault="00220627" w:rsidP="00220627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3E22FC">
              <w:rPr>
                <w:rFonts w:ascii="Arial" w:hAnsi="Arial" w:cs="Arial"/>
                <w:sz w:val="20"/>
                <w:szCs w:val="20"/>
                <w:lang w:val="es"/>
              </w:rPr>
              <w:t>La Unidad de Acceso a la información carece de poder de autoridad para desarrollarse.</w:t>
            </w:r>
          </w:p>
          <w:p w:rsidR="00220627" w:rsidRPr="003E22FC" w:rsidRDefault="00220627" w:rsidP="00220627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3E22FC">
              <w:rPr>
                <w:rFonts w:ascii="Arial" w:hAnsi="Arial" w:cs="Arial"/>
                <w:sz w:val="20"/>
                <w:szCs w:val="20"/>
                <w:lang w:val="es"/>
              </w:rPr>
              <w:t>La Unidad carece de los recursos mínimos para su funcionamiento.</w:t>
            </w:r>
          </w:p>
          <w:p w:rsidR="00220627" w:rsidRPr="003E22FC" w:rsidRDefault="00220627" w:rsidP="00220627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3E22FC">
              <w:rPr>
                <w:rFonts w:ascii="Arial" w:hAnsi="Arial" w:cs="Arial"/>
                <w:sz w:val="20"/>
                <w:szCs w:val="20"/>
                <w:lang w:val="es"/>
              </w:rPr>
              <w:t xml:space="preserve">No hay colaboración de otras Unidades para ejercer actividades. </w:t>
            </w:r>
          </w:p>
          <w:p w:rsidR="00220627" w:rsidRPr="003E22FC" w:rsidRDefault="00220627" w:rsidP="00220627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3E22FC">
              <w:rPr>
                <w:rFonts w:ascii="Arial" w:hAnsi="Arial" w:cs="Arial"/>
                <w:sz w:val="20"/>
                <w:szCs w:val="20"/>
              </w:rPr>
              <w:t>La resistencia de los funcionarios de entregar información puede minar incluso las legislaciones más progresistas en la materia</w:t>
            </w:r>
            <w:r w:rsidRPr="003E22FC">
              <w:rPr>
                <w:sz w:val="20"/>
                <w:szCs w:val="20"/>
              </w:rPr>
              <w:t xml:space="preserve">.  </w:t>
            </w:r>
          </w:p>
          <w:p w:rsidR="00220627" w:rsidRPr="00604041" w:rsidRDefault="00220627" w:rsidP="00220627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3E22FC">
              <w:rPr>
                <w:rFonts w:ascii="Arial" w:hAnsi="Arial" w:cs="Arial"/>
                <w:sz w:val="20"/>
                <w:szCs w:val="20"/>
              </w:rPr>
              <w:t xml:space="preserve">La información con la que se cuenta  </w:t>
            </w:r>
            <w:r>
              <w:rPr>
                <w:rFonts w:ascii="Arial" w:hAnsi="Arial" w:cs="Arial"/>
                <w:sz w:val="20"/>
                <w:szCs w:val="20"/>
              </w:rPr>
              <w:t>no se actualiza cada tres meses</w:t>
            </w:r>
          </w:p>
        </w:tc>
      </w:tr>
    </w:tbl>
    <w:p w:rsidR="00220627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20627" w:rsidTr="00EC7B99">
        <w:tc>
          <w:tcPr>
            <w:tcW w:w="9493" w:type="dxa"/>
          </w:tcPr>
          <w:p w:rsidR="00220627" w:rsidRDefault="00220627" w:rsidP="00EC7B9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"/>
              </w:rPr>
            </w:pPr>
            <w:r w:rsidRPr="009D1A19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lang w:val="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AMENAZAS</w:t>
            </w:r>
          </w:p>
        </w:tc>
      </w:tr>
      <w:tr w:rsidR="00220627" w:rsidRPr="003E22FC" w:rsidTr="00EC7B99">
        <w:trPr>
          <w:trHeight w:val="3233"/>
        </w:trPr>
        <w:tc>
          <w:tcPr>
            <w:tcW w:w="9493" w:type="dxa"/>
          </w:tcPr>
          <w:p w:rsidR="00220627" w:rsidRPr="00247283" w:rsidRDefault="00220627" w:rsidP="00EC7B9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20627" w:rsidRPr="00ED6CFB" w:rsidRDefault="00220627" w:rsidP="00220627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ED6CFB">
              <w:rPr>
                <w:rFonts w:ascii="Arial" w:hAnsi="Arial" w:cs="Arial"/>
                <w:sz w:val="20"/>
                <w:szCs w:val="20"/>
                <w:lang w:val="es"/>
              </w:rPr>
              <w:t>Que los funcionarios de la Alcaldía municipal no se capaciten en materia del derecho de acceso a la información pública.</w:t>
            </w:r>
          </w:p>
          <w:p w:rsidR="00220627" w:rsidRPr="00ED6CFB" w:rsidRDefault="00220627" w:rsidP="00220627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ED6CFB">
              <w:rPr>
                <w:rFonts w:ascii="Arial" w:hAnsi="Arial" w:cs="Arial"/>
                <w:sz w:val="20"/>
                <w:szCs w:val="20"/>
                <w:lang w:val="es"/>
              </w:rPr>
              <w:t xml:space="preserve"> </w:t>
            </w:r>
            <w:r w:rsidRPr="00ED6CFB">
              <w:rPr>
                <w:rFonts w:ascii="Arial" w:hAnsi="Arial" w:cs="Arial"/>
                <w:sz w:val="20"/>
                <w:szCs w:val="20"/>
              </w:rPr>
              <w:t>La falta de interés de parte de la sociedad por  solicitar información.</w:t>
            </w:r>
          </w:p>
          <w:p w:rsidR="00220627" w:rsidRPr="00ED6CFB" w:rsidRDefault="00220627" w:rsidP="00220627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ED6CFB">
              <w:rPr>
                <w:rFonts w:ascii="Arial" w:hAnsi="Arial" w:cs="Arial"/>
                <w:sz w:val="20"/>
                <w:szCs w:val="20"/>
                <w:lang w:val="es"/>
              </w:rPr>
              <w:t>Que el Instituto de Acceso a la Información no coopere en capacitar a los funcionarios públicos.</w:t>
            </w:r>
          </w:p>
          <w:p w:rsidR="00220627" w:rsidRPr="00ED6CFB" w:rsidRDefault="00220627" w:rsidP="00220627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ED6CFB">
              <w:rPr>
                <w:rFonts w:ascii="Arial" w:hAnsi="Arial" w:cs="Arial"/>
                <w:sz w:val="20"/>
                <w:szCs w:val="20"/>
                <w:lang w:val="es"/>
              </w:rPr>
              <w:t>El concejo pluralista de la actualidad PERIODO 2018-2021 no coopere en materia de acceso a la información pública.</w:t>
            </w:r>
          </w:p>
          <w:p w:rsidR="00220627" w:rsidRPr="00ED6CFB" w:rsidRDefault="00220627" w:rsidP="00220627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ED6CFB">
              <w:rPr>
                <w:rFonts w:ascii="Arial" w:hAnsi="Arial" w:cs="Arial"/>
                <w:sz w:val="20"/>
                <w:szCs w:val="20"/>
                <w:lang w:val="es"/>
              </w:rPr>
              <w:t>No tener cooperación de las Unidades administrativas.</w:t>
            </w:r>
          </w:p>
          <w:p w:rsidR="00220627" w:rsidRPr="00ED6CFB" w:rsidRDefault="00220627" w:rsidP="00220627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ED6CFB">
              <w:rPr>
                <w:rFonts w:ascii="Arial" w:hAnsi="Arial" w:cs="Arial"/>
                <w:sz w:val="20"/>
                <w:szCs w:val="20"/>
                <w:lang w:val="es"/>
              </w:rPr>
              <w:t>Que las Unidades administrativas desconozcan de sus funciones y responsabilidades para brindar información a la Unidad.</w:t>
            </w:r>
          </w:p>
          <w:p w:rsidR="00220627" w:rsidRPr="00ED6CFB" w:rsidRDefault="00220627" w:rsidP="00220627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ED6CFB">
              <w:rPr>
                <w:rFonts w:ascii="Arial" w:hAnsi="Arial" w:cs="Arial"/>
                <w:sz w:val="20"/>
                <w:szCs w:val="20"/>
                <w:lang w:val="es"/>
              </w:rPr>
              <w:t>Que la gerencia municipal no tenga presencia en la institución.</w:t>
            </w:r>
          </w:p>
          <w:p w:rsidR="00220627" w:rsidRPr="00ED6CFB" w:rsidRDefault="00220627" w:rsidP="00220627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ED6CFB">
              <w:rPr>
                <w:rFonts w:ascii="Arial" w:hAnsi="Arial" w:cs="Arial"/>
                <w:sz w:val="20"/>
                <w:szCs w:val="20"/>
                <w:lang w:val="es"/>
              </w:rPr>
              <w:t>No tener apoyo por parte del consejo municipal a la UAIP.</w:t>
            </w:r>
          </w:p>
          <w:p w:rsidR="00220627" w:rsidRPr="00ED6CFB" w:rsidRDefault="00220627" w:rsidP="00220627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ED6CFB">
              <w:rPr>
                <w:rFonts w:ascii="Arial" w:hAnsi="Arial" w:cs="Arial"/>
                <w:sz w:val="20"/>
                <w:szCs w:val="20"/>
                <w:lang w:val="es"/>
              </w:rPr>
              <w:t>Que las unidades administrativas de la institución no cooperen en materia de información.</w:t>
            </w:r>
          </w:p>
          <w:p w:rsidR="00220627" w:rsidRPr="00ED6CFB" w:rsidRDefault="00220627" w:rsidP="00220627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ED6CFB">
              <w:rPr>
                <w:rFonts w:ascii="Arial" w:hAnsi="Arial" w:cs="Arial"/>
                <w:sz w:val="20"/>
                <w:szCs w:val="20"/>
                <w:lang w:val="es"/>
              </w:rPr>
              <w:t>No tener actualización de los datos de carácter oficioso y público por parte de todas las Unidades Administrativa.</w:t>
            </w:r>
          </w:p>
          <w:p w:rsidR="00220627" w:rsidRPr="00ED6CFB" w:rsidRDefault="00220627" w:rsidP="00220627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ED6CFB">
              <w:rPr>
                <w:rFonts w:ascii="Arial" w:hAnsi="Arial" w:cs="Arial"/>
                <w:sz w:val="20"/>
                <w:szCs w:val="20"/>
                <w:lang w:val="es"/>
              </w:rPr>
              <w:t xml:space="preserve"> Que el instituto de Acceso a la Información nos haga una auditoria con relación al tema de información y no estar actualizados.</w:t>
            </w:r>
          </w:p>
          <w:p w:rsidR="00220627" w:rsidRPr="00ED6CFB" w:rsidRDefault="00220627" w:rsidP="00220627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ED6CFB">
              <w:rPr>
                <w:rFonts w:ascii="Arial" w:hAnsi="Arial" w:cs="Arial"/>
                <w:sz w:val="20"/>
                <w:szCs w:val="20"/>
                <w:lang w:val="es"/>
              </w:rPr>
              <w:t xml:space="preserve">Que el Instituto de Acceso a la Información, nos evalué, con respecto a información oficiosa disponible al público y no tener a la mano la información. </w:t>
            </w:r>
          </w:p>
          <w:p w:rsidR="00220627" w:rsidRPr="00835444" w:rsidRDefault="00220627" w:rsidP="00220627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lang w:val="es"/>
              </w:rPr>
            </w:pPr>
            <w:r w:rsidRPr="00ED6CFB">
              <w:rPr>
                <w:rFonts w:ascii="Arial" w:hAnsi="Arial" w:cs="Arial"/>
                <w:sz w:val="20"/>
                <w:szCs w:val="20"/>
              </w:rPr>
              <w:t>El derecho de acceso a la información no es un derecho absoluto, sino que se encuentra sometido a un régimen reducido de excepciones.</w:t>
            </w:r>
          </w:p>
        </w:tc>
      </w:tr>
    </w:tbl>
    <w:p w:rsidR="00220627" w:rsidRPr="009D1A19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b/>
          <w:sz w:val="24"/>
          <w:szCs w:val="24"/>
          <w:lang w:eastAsia="es-SV"/>
        </w:rPr>
      </w:pPr>
    </w:p>
    <w:p w:rsidR="00607E73" w:rsidRDefault="00607E73" w:rsidP="00ED6CFB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b/>
          <w:sz w:val="24"/>
          <w:szCs w:val="24"/>
          <w:lang w:val="es" w:eastAsia="es-SV"/>
        </w:rPr>
        <w:sectPr w:rsidR="00607E73" w:rsidSect="005278CE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5278CE" w:rsidRDefault="005278CE" w:rsidP="00ED6CFB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</w:p>
    <w:p w:rsidR="00220627" w:rsidRPr="00247283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b/>
          <w:sz w:val="24"/>
          <w:szCs w:val="24"/>
          <w:lang w:val="es" w:eastAsia="es-SV"/>
        </w:rPr>
        <w:t>OBJETIVO Y ACCIONES ESTRATEGICAS</w:t>
      </w:r>
    </w:p>
    <w:p w:rsidR="00220627" w:rsidRPr="00247283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b/>
          <w:sz w:val="24"/>
          <w:szCs w:val="24"/>
          <w:lang w:val="es" w:eastAsia="es-SV"/>
        </w:rPr>
        <w:t>OBJETIVO ESTRATEGICO:</w:t>
      </w:r>
    </w:p>
    <w:p w:rsidR="00220627" w:rsidRPr="002A0F9E" w:rsidRDefault="00220627" w:rsidP="005763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Recopilar y actualizar los datos que las diferentes  Unidades  Administrativas  manejan y poseen en esta institución con el fin de hacer transparente la gestión pública, protegiendo los datos personales y confidenciales si hubiere y a su vez proporcionarla a los usuarios que la soliciten.</w:t>
      </w:r>
    </w:p>
    <w:p w:rsidR="00220627" w:rsidRPr="002A0F9E" w:rsidRDefault="00220627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b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b/>
          <w:sz w:val="24"/>
          <w:szCs w:val="24"/>
          <w:lang w:val="es" w:eastAsia="es-SV"/>
        </w:rPr>
        <w:t>ACCIONES ESTRATEGIAS</w:t>
      </w:r>
    </w:p>
    <w:p w:rsidR="00220627" w:rsidRPr="002A0F9E" w:rsidRDefault="00220627" w:rsidP="0057638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Solicitar información a todas las unidades administrativas cada tres meses para actualizar los datos.</w:t>
      </w:r>
    </w:p>
    <w:p w:rsidR="00220627" w:rsidRPr="002A0F9E" w:rsidRDefault="00220627" w:rsidP="0057638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Garantizar el ejercicio efectivo del derecho de acceso a la información pública.</w:t>
      </w:r>
    </w:p>
    <w:p w:rsidR="00220627" w:rsidRDefault="00220627" w:rsidP="0057638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  <w:r w:rsidRPr="002A0F9E">
        <w:rPr>
          <w:rFonts w:ascii="Arial" w:eastAsiaTheme="minorEastAsia" w:hAnsi="Arial" w:cs="Arial"/>
          <w:sz w:val="24"/>
          <w:szCs w:val="24"/>
          <w:lang w:val="es" w:eastAsia="es-SV"/>
        </w:rPr>
        <w:t>Garantizar la efectiva y eficiente disponibilidad de información que esta institución debe colocar a la disposición del público.</w:t>
      </w:r>
    </w:p>
    <w:p w:rsidR="0057638A" w:rsidRPr="002A0F9E" w:rsidRDefault="0057638A" w:rsidP="0057638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  <w:r>
        <w:rPr>
          <w:rFonts w:ascii="Arial" w:eastAsiaTheme="minorEastAsia" w:hAnsi="Arial" w:cs="Arial"/>
          <w:sz w:val="24"/>
          <w:szCs w:val="24"/>
          <w:lang w:val="es" w:eastAsia="es-SV"/>
        </w:rPr>
        <w:t xml:space="preserve">Crear una cuenta en las redes sociales para comunicar alguna información de carácter público y así mantener enfocada a la población en la Municipalidad </w:t>
      </w:r>
    </w:p>
    <w:p w:rsidR="00220627" w:rsidRDefault="00220627" w:rsidP="005763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3202BF" w:rsidRDefault="003202BF" w:rsidP="005763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607E73" w:rsidRDefault="00607E73" w:rsidP="005763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607E73" w:rsidRDefault="00607E73" w:rsidP="005763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607E73" w:rsidRDefault="00607E73" w:rsidP="005763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607E73" w:rsidRDefault="00607E73" w:rsidP="005763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607E73" w:rsidRDefault="00607E73" w:rsidP="005763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607E73" w:rsidRDefault="00607E73" w:rsidP="005763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607E73" w:rsidRDefault="00607E73" w:rsidP="005763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607E73" w:rsidRDefault="00607E73" w:rsidP="005763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  <w:lang w:val="es" w:eastAsia="es-SV"/>
        </w:rPr>
        <w:sectPr w:rsidR="00607E73" w:rsidSect="005278CE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14601" w:type="dxa"/>
        <w:tblInd w:w="-8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2616"/>
      </w:tblGrid>
      <w:tr w:rsidR="00F139E9" w:rsidRPr="00F139E9" w:rsidTr="00607E73">
        <w:trPr>
          <w:trHeight w:val="4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lastRenderedPageBreak/>
              <w:t>EPENDENCIA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UNIDAD DE ACCESO A LA INFORMACION PUBLICA</w:t>
            </w:r>
          </w:p>
        </w:tc>
      </w:tr>
      <w:tr w:rsidR="00F139E9" w:rsidRPr="00F139E9" w:rsidTr="00607E7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OBJETIVO No. 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Arial"/>
                <w:szCs w:val="24"/>
                <w:lang w:val="es" w:eastAsia="es-SV"/>
              </w:rPr>
              <w:t>RECOPILAR Y ACTUALIZAR LOS DATOS QUE LAS DIFERENTES UNIDADES ADMINISTRATIVAS MANEJAN Y POSEEN EN ESTA INSTITUCIÓN, (PROTEGIENDO LOS DATOS PERSONALES Y CONFIDENCIALES SI HUBIERE), PARA CONTAR CON INFORMACION PARA PROPORCIONAR DATOS PÚBLICOS Y OFICIOSOS A LOS USUARIOS QUE LA SOLICITEN.</w:t>
            </w:r>
          </w:p>
        </w:tc>
      </w:tr>
      <w:tr w:rsidR="00F139E9" w:rsidRPr="00F139E9" w:rsidTr="00607E7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META No. 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" w:eastAsia="es-SV"/>
              </w:rPr>
              <w:t>RECABAR, MANTENER Y DIFUNDIR LA INFORMACIÓN OFICIOSA Y PROPICIAR QUE LAS IDENTIDADES RESPONSABLES LAS ACTUALICEN PERIÓDICAMENTE, POR LO MENOS CADA TRES MESES.</w:t>
            </w:r>
          </w:p>
        </w:tc>
      </w:tr>
      <w:tr w:rsidR="00F139E9" w:rsidRPr="00F139E9" w:rsidTr="00607E7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INDICADOR DE MEDICION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  <w:t>PRESENTAR UN INFORME MENSUAL AL ALCALDE Y GERENCIA MUNICIPAL SOBRE LA INFORMACION REMITIDA POR LAS DIFERENTES UNIDADES A LA UNIDAD DE ACCESO A LA INFORMACION PUBLICA.</w:t>
            </w:r>
          </w:p>
        </w:tc>
      </w:tr>
    </w:tbl>
    <w:p w:rsidR="00F139E9" w:rsidRPr="00F139E9" w:rsidRDefault="00F139E9" w:rsidP="00F13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W w:w="146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6002"/>
        <w:gridCol w:w="410"/>
        <w:gridCol w:w="409"/>
        <w:gridCol w:w="430"/>
        <w:gridCol w:w="410"/>
        <w:gridCol w:w="430"/>
        <w:gridCol w:w="409"/>
        <w:gridCol w:w="409"/>
        <w:gridCol w:w="410"/>
        <w:gridCol w:w="409"/>
        <w:gridCol w:w="410"/>
        <w:gridCol w:w="410"/>
        <w:gridCol w:w="410"/>
        <w:gridCol w:w="3073"/>
      </w:tblGrid>
      <w:tr w:rsidR="00F139E9" w:rsidRPr="00F139E9" w:rsidTr="00607E73">
        <w:tc>
          <w:tcPr>
            <w:tcW w:w="14601" w:type="dxa"/>
            <w:gridSpan w:val="15"/>
            <w:shd w:val="clear" w:color="auto" w:fill="FBE4D5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PROGRAMACION DE ACTIVIDADES</w:t>
            </w:r>
          </w:p>
        </w:tc>
      </w:tr>
      <w:tr w:rsidR="00F139E9" w:rsidRPr="00F139E9" w:rsidTr="00607E73">
        <w:tc>
          <w:tcPr>
            <w:tcW w:w="570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No.</w:t>
            </w:r>
          </w:p>
        </w:tc>
        <w:tc>
          <w:tcPr>
            <w:tcW w:w="6002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ACTIVIDADES</w:t>
            </w:r>
          </w:p>
        </w:tc>
        <w:tc>
          <w:tcPr>
            <w:tcW w:w="410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E</w:t>
            </w:r>
          </w:p>
        </w:tc>
        <w:tc>
          <w:tcPr>
            <w:tcW w:w="409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F</w:t>
            </w:r>
          </w:p>
        </w:tc>
        <w:tc>
          <w:tcPr>
            <w:tcW w:w="430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M</w:t>
            </w:r>
          </w:p>
        </w:tc>
        <w:tc>
          <w:tcPr>
            <w:tcW w:w="410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A</w:t>
            </w:r>
          </w:p>
        </w:tc>
        <w:tc>
          <w:tcPr>
            <w:tcW w:w="430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M</w:t>
            </w:r>
          </w:p>
        </w:tc>
        <w:tc>
          <w:tcPr>
            <w:tcW w:w="409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J</w:t>
            </w:r>
          </w:p>
        </w:tc>
        <w:tc>
          <w:tcPr>
            <w:tcW w:w="409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J</w:t>
            </w:r>
          </w:p>
        </w:tc>
        <w:tc>
          <w:tcPr>
            <w:tcW w:w="410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A</w:t>
            </w:r>
          </w:p>
        </w:tc>
        <w:tc>
          <w:tcPr>
            <w:tcW w:w="409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S</w:t>
            </w:r>
          </w:p>
        </w:tc>
        <w:tc>
          <w:tcPr>
            <w:tcW w:w="410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O</w:t>
            </w:r>
          </w:p>
        </w:tc>
        <w:tc>
          <w:tcPr>
            <w:tcW w:w="410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N</w:t>
            </w:r>
          </w:p>
        </w:tc>
        <w:tc>
          <w:tcPr>
            <w:tcW w:w="410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D</w:t>
            </w:r>
          </w:p>
        </w:tc>
        <w:tc>
          <w:tcPr>
            <w:tcW w:w="3073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RESPONSABLE</w:t>
            </w:r>
          </w:p>
        </w:tc>
      </w:tr>
      <w:tr w:rsidR="00F139E9" w:rsidRPr="00F139E9" w:rsidTr="00607E73">
        <w:tc>
          <w:tcPr>
            <w:tcW w:w="57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01</w:t>
            </w:r>
          </w:p>
        </w:tc>
        <w:tc>
          <w:tcPr>
            <w:tcW w:w="6002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  <w:t>ANALIZAR LA INFORMACION QUE DE CONFORMIDAD A LA LEY ES DE CARÁCTER OFICIOSA.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3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3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73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0"/>
                <w:szCs w:val="24"/>
                <w:lang w:val="es-ES" w:eastAsia="es-ES"/>
              </w:rPr>
              <w:t>AGENTE DE ACCESO A LA INFORMACION PUBLICA</w:t>
            </w:r>
          </w:p>
        </w:tc>
      </w:tr>
      <w:tr w:rsidR="00F139E9" w:rsidRPr="00F139E9" w:rsidTr="00607E73">
        <w:tc>
          <w:tcPr>
            <w:tcW w:w="57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02</w:t>
            </w: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6002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  <w:t>ELABORAR Y ENVIAR A LAS DIFERENTES UNIDADES ORGANIZATIVAS LAS SOLICITUDES DE INFORMACION A REMITIR A LA UNIDAD DE ACCESO A LA INFORMACION PUBLICA.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3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3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73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0"/>
                <w:szCs w:val="24"/>
                <w:lang w:val="es-ES" w:eastAsia="es-ES"/>
              </w:rPr>
              <w:t>AGENTE DE ACCESO A LA INFORMACION PUBLICA</w:t>
            </w:r>
          </w:p>
        </w:tc>
      </w:tr>
      <w:tr w:rsidR="00F139E9" w:rsidRPr="00F139E9" w:rsidTr="00607E73">
        <w:tc>
          <w:tcPr>
            <w:tcW w:w="57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03</w:t>
            </w: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6002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  <w:t>ORDENAR Y ARCHIVAR LA INFORMACION DE CADA UNA DE LAS UNIDADES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3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3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73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0"/>
                <w:szCs w:val="24"/>
                <w:lang w:val="es-ES" w:eastAsia="es-ES"/>
              </w:rPr>
              <w:t>AGENTE DE ACCESO A LA INFORMACION PUBLICA</w:t>
            </w:r>
          </w:p>
        </w:tc>
      </w:tr>
      <w:tr w:rsidR="00F139E9" w:rsidRPr="00F139E9" w:rsidTr="00607E73">
        <w:tc>
          <w:tcPr>
            <w:tcW w:w="57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04</w:t>
            </w: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6002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  <w:t>ELABORAR EL INFORME MENSUAL DE LA INFORMACION RECIBIDA EN LA UNIDAD DE ACCESO A LA INFORMACION PUBLICA.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3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3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73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0"/>
                <w:szCs w:val="24"/>
                <w:lang w:val="es-ES" w:eastAsia="es-ES"/>
              </w:rPr>
              <w:t>AGENTE DE ACCESO A LA INFORMACION PUBLICA</w:t>
            </w:r>
          </w:p>
        </w:tc>
      </w:tr>
      <w:tr w:rsidR="00F139E9" w:rsidRPr="00F139E9" w:rsidTr="00607E73">
        <w:tc>
          <w:tcPr>
            <w:tcW w:w="57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6002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3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3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73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</w:tbl>
    <w:p w:rsidR="00F139E9" w:rsidRPr="00F139E9" w:rsidRDefault="00F139E9" w:rsidP="00F13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F139E9" w:rsidRPr="00F139E9" w:rsidRDefault="00F139E9" w:rsidP="00F13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07E73" w:rsidRDefault="00607E73" w:rsidP="00F13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sectPr w:rsidR="00607E73" w:rsidSect="003202BF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F139E9" w:rsidRPr="00F139E9" w:rsidRDefault="00F139E9" w:rsidP="00F13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W w:w="136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11215"/>
      </w:tblGrid>
      <w:tr w:rsidR="00F139E9" w:rsidRPr="00F139E9" w:rsidTr="00607E73">
        <w:trPr>
          <w:trHeight w:val="421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DEPENDENCIA</w:t>
            </w:r>
          </w:p>
        </w:tc>
        <w:tc>
          <w:tcPr>
            <w:tcW w:w="1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UNIDAD DE ACCESO A LA INFORMACION PUBLICA</w:t>
            </w:r>
          </w:p>
        </w:tc>
      </w:tr>
      <w:tr w:rsidR="00F139E9" w:rsidRPr="00F139E9" w:rsidTr="00607E73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OBJETIVO No. 2</w:t>
            </w:r>
          </w:p>
        </w:tc>
        <w:tc>
          <w:tcPr>
            <w:tcW w:w="1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Arial"/>
                <w:szCs w:val="24"/>
                <w:lang w:val="es" w:eastAsia="es-SV"/>
              </w:rPr>
              <w:t>CONTAR CON UNA BASE DE INFORMACION INSTITUCIONAL (PORTAL DE TRANSPARENCIA) CLASIFICADA Y ACTUALIZARDA DE CONFORMIDAD A LA CLASIFICACION ESTABLECIDA POR LA LEY DE ACCESO A LA INFORMACION PUBLICA Y QUE ESTE DISPONIBLE PARA ATENDER LOS REQUIRIMIENTOS DEL PUBLICO.</w:t>
            </w:r>
          </w:p>
        </w:tc>
      </w:tr>
      <w:tr w:rsidR="00F139E9" w:rsidRPr="00F139E9" w:rsidTr="00607E73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META No. 2</w:t>
            </w:r>
          </w:p>
        </w:tc>
        <w:tc>
          <w:tcPr>
            <w:tcW w:w="1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" w:eastAsia="es-SV"/>
              </w:rPr>
              <w:t>RECIBIR, CLASIFICAR E INGRESAR OPORTUNAMENTE AL PORTAL DE TRANSPARENCIA LA INFORMACION RECIBIDA DE LAS DIFERENTES UNIDADES ORGANIZATIVAS.</w:t>
            </w:r>
          </w:p>
        </w:tc>
      </w:tr>
      <w:tr w:rsidR="00F139E9" w:rsidRPr="00F139E9" w:rsidTr="00607E73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INDICADOR DE MEDICION</w:t>
            </w:r>
          </w:p>
        </w:tc>
        <w:tc>
          <w:tcPr>
            <w:tcW w:w="1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  <w:t>PRESENTAR UN INFORME MENSUAL AL ALCALDE Y GERENCIA MUNICIPAL SOBRE LA INFORMACION CONTENIDA EN EL PORTAL DE TRANSPARENCIA.</w:t>
            </w:r>
          </w:p>
        </w:tc>
      </w:tr>
    </w:tbl>
    <w:p w:rsidR="00F139E9" w:rsidRPr="00F139E9" w:rsidRDefault="00F139E9" w:rsidP="00F13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5128"/>
        <w:gridCol w:w="410"/>
        <w:gridCol w:w="409"/>
        <w:gridCol w:w="430"/>
        <w:gridCol w:w="410"/>
        <w:gridCol w:w="430"/>
        <w:gridCol w:w="409"/>
        <w:gridCol w:w="409"/>
        <w:gridCol w:w="410"/>
        <w:gridCol w:w="409"/>
        <w:gridCol w:w="410"/>
        <w:gridCol w:w="410"/>
        <w:gridCol w:w="410"/>
        <w:gridCol w:w="2931"/>
      </w:tblGrid>
      <w:tr w:rsidR="00F139E9" w:rsidRPr="00F139E9" w:rsidTr="00607E73">
        <w:tc>
          <w:tcPr>
            <w:tcW w:w="13603" w:type="dxa"/>
            <w:gridSpan w:val="15"/>
            <w:shd w:val="clear" w:color="auto" w:fill="FBE4D5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PROGRAMACION DE ACTIVIDADES</w:t>
            </w:r>
          </w:p>
        </w:tc>
      </w:tr>
      <w:tr w:rsidR="00F139E9" w:rsidRPr="00F139E9" w:rsidTr="00607E73">
        <w:tc>
          <w:tcPr>
            <w:tcW w:w="588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No.</w:t>
            </w:r>
          </w:p>
        </w:tc>
        <w:tc>
          <w:tcPr>
            <w:tcW w:w="5128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ACTIVIDADES</w:t>
            </w:r>
          </w:p>
        </w:tc>
        <w:tc>
          <w:tcPr>
            <w:tcW w:w="410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E</w:t>
            </w:r>
          </w:p>
        </w:tc>
        <w:tc>
          <w:tcPr>
            <w:tcW w:w="409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F</w:t>
            </w:r>
          </w:p>
        </w:tc>
        <w:tc>
          <w:tcPr>
            <w:tcW w:w="430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M</w:t>
            </w:r>
          </w:p>
        </w:tc>
        <w:tc>
          <w:tcPr>
            <w:tcW w:w="410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A</w:t>
            </w:r>
          </w:p>
        </w:tc>
        <w:tc>
          <w:tcPr>
            <w:tcW w:w="430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M</w:t>
            </w:r>
          </w:p>
        </w:tc>
        <w:tc>
          <w:tcPr>
            <w:tcW w:w="409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J</w:t>
            </w:r>
          </w:p>
        </w:tc>
        <w:tc>
          <w:tcPr>
            <w:tcW w:w="409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J</w:t>
            </w:r>
          </w:p>
        </w:tc>
        <w:tc>
          <w:tcPr>
            <w:tcW w:w="410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A</w:t>
            </w:r>
          </w:p>
        </w:tc>
        <w:tc>
          <w:tcPr>
            <w:tcW w:w="409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S</w:t>
            </w:r>
          </w:p>
        </w:tc>
        <w:tc>
          <w:tcPr>
            <w:tcW w:w="410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O</w:t>
            </w:r>
          </w:p>
        </w:tc>
        <w:tc>
          <w:tcPr>
            <w:tcW w:w="410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N</w:t>
            </w:r>
          </w:p>
        </w:tc>
        <w:tc>
          <w:tcPr>
            <w:tcW w:w="410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D</w:t>
            </w:r>
          </w:p>
        </w:tc>
        <w:tc>
          <w:tcPr>
            <w:tcW w:w="2931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RESPONSABLE</w:t>
            </w:r>
          </w:p>
        </w:tc>
      </w:tr>
      <w:tr w:rsidR="00F139E9" w:rsidRPr="00F139E9" w:rsidTr="00607E73">
        <w:tc>
          <w:tcPr>
            <w:tcW w:w="588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01</w:t>
            </w:r>
          </w:p>
        </w:tc>
        <w:tc>
          <w:tcPr>
            <w:tcW w:w="5128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  <w:t>ANALIZAR Y CLASIFICAR LA INFORMACION QUE DE CONFORMIDAD A LA LEY ES DE CARÁCTER OFICIOSA.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3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3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31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0"/>
                <w:szCs w:val="24"/>
                <w:lang w:val="es-ES" w:eastAsia="es-ES"/>
              </w:rPr>
              <w:t>AGENTE DE ACCESO A LA INFORMACION PUBLICA</w:t>
            </w:r>
          </w:p>
        </w:tc>
      </w:tr>
      <w:tr w:rsidR="00F139E9" w:rsidRPr="00F139E9" w:rsidTr="00607E73">
        <w:tc>
          <w:tcPr>
            <w:tcW w:w="588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02</w:t>
            </w: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5128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  <w:t>RECIBIR, CLASIFICAR E INGRESAR AL PORTAL DE TRANSPARENCIA LA INFORMACION RECIBIDA DE LAS UNIDADES ORGANIZATIVAS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3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3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31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0"/>
                <w:szCs w:val="24"/>
                <w:lang w:val="es-ES" w:eastAsia="es-ES"/>
              </w:rPr>
              <w:t>AGENTE DE ACCESO A LA INFORMACION PUBLICA</w:t>
            </w:r>
          </w:p>
        </w:tc>
      </w:tr>
      <w:tr w:rsidR="00F139E9" w:rsidRPr="00F139E9" w:rsidTr="00607E73">
        <w:tc>
          <w:tcPr>
            <w:tcW w:w="588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03</w:t>
            </w: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5128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  <w:t>ELABORAR EL INFORME MENSUAL DE LA INFORMACION INGRESDA AL PORTAL DE TRANSPARENCIA DE LA UNIDAD DE ACCESO A LA INFORMACION PUBLICA.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3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3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31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0"/>
                <w:szCs w:val="24"/>
                <w:lang w:val="es-ES" w:eastAsia="es-ES"/>
              </w:rPr>
              <w:t>AGENTE DE ACCESO A LA INFORMACION PUBLICA</w:t>
            </w:r>
          </w:p>
        </w:tc>
      </w:tr>
      <w:tr w:rsidR="00F139E9" w:rsidRPr="00F139E9" w:rsidTr="00607E73">
        <w:tc>
          <w:tcPr>
            <w:tcW w:w="588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5128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3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3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31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</w:tbl>
    <w:p w:rsidR="00F139E9" w:rsidRPr="00F139E9" w:rsidRDefault="00F139E9" w:rsidP="00F13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F139E9" w:rsidRPr="00F139E9" w:rsidRDefault="00F139E9" w:rsidP="00F13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F139E9" w:rsidRDefault="00F139E9" w:rsidP="00F13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202BF" w:rsidRDefault="003202BF" w:rsidP="00F13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202BF" w:rsidRDefault="003202BF" w:rsidP="00F13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07E73" w:rsidRDefault="00607E73" w:rsidP="00F13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07E73" w:rsidRPr="00F139E9" w:rsidRDefault="00607E73" w:rsidP="00F13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F139E9" w:rsidRPr="00F139E9" w:rsidRDefault="00F139E9" w:rsidP="00F13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W w:w="134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11074"/>
      </w:tblGrid>
      <w:tr w:rsidR="00F139E9" w:rsidRPr="00F139E9" w:rsidTr="00607E73">
        <w:trPr>
          <w:trHeight w:val="421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DEPENDENCIA</w:t>
            </w:r>
          </w:p>
        </w:tc>
        <w:tc>
          <w:tcPr>
            <w:tcW w:w="1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UNIDAD DE ACCESO A LA INFORMACION PUBLICA</w:t>
            </w:r>
          </w:p>
        </w:tc>
      </w:tr>
      <w:tr w:rsidR="00F139E9" w:rsidRPr="00F139E9" w:rsidTr="00607E73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OBJETIVO No. 3</w:t>
            </w:r>
          </w:p>
        </w:tc>
        <w:tc>
          <w:tcPr>
            <w:tcW w:w="1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Arial"/>
                <w:szCs w:val="24"/>
                <w:lang w:val="es" w:eastAsia="es-SV"/>
              </w:rPr>
              <w:t xml:space="preserve">ATENDER OPORTUNAMENTE TODAS LAS SOLICITUDES DE INFORMACION </w:t>
            </w:r>
            <w:proofErr w:type="gramStart"/>
            <w:r w:rsidRPr="00F139E9">
              <w:rPr>
                <w:rFonts w:ascii="Times New Roman" w:eastAsia="Times New Roman" w:hAnsi="Times New Roman" w:cs="Arial"/>
                <w:szCs w:val="24"/>
                <w:lang w:val="es" w:eastAsia="es-SV"/>
              </w:rPr>
              <w:t>PUBLICA</w:t>
            </w:r>
            <w:proofErr w:type="gramEnd"/>
            <w:r w:rsidRPr="00F139E9">
              <w:rPr>
                <w:rFonts w:ascii="Times New Roman" w:eastAsia="Times New Roman" w:hAnsi="Times New Roman" w:cs="Arial"/>
                <w:szCs w:val="24"/>
                <w:lang w:val="es" w:eastAsia="es-SV"/>
              </w:rPr>
              <w:t xml:space="preserve"> QUE REALICE LA POBLACION, EN ATENCION A LAS DISPOCISIONES DE LA LEY DE ACCESO A LA INFORMACION PUBLICA.</w:t>
            </w:r>
          </w:p>
        </w:tc>
      </w:tr>
      <w:tr w:rsidR="00F139E9" w:rsidRPr="00F139E9" w:rsidTr="00607E73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META No. 3</w:t>
            </w:r>
          </w:p>
        </w:tc>
        <w:tc>
          <w:tcPr>
            <w:tcW w:w="1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" w:eastAsia="es-SV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" w:eastAsia="es-SV"/>
              </w:rPr>
              <w:t xml:space="preserve">RECIBIR, TRAMITAR Y RESPONDER OPORTUNAMENTE TODAS LAS SOLICITUDES DE INFORMACION PUBLICA QUE REALICE LA POBLACION. </w:t>
            </w:r>
          </w:p>
        </w:tc>
      </w:tr>
      <w:tr w:rsidR="00F139E9" w:rsidRPr="00F139E9" w:rsidTr="00607E73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INDICADOR DE MEDICION</w:t>
            </w:r>
          </w:p>
        </w:tc>
        <w:tc>
          <w:tcPr>
            <w:tcW w:w="1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  <w:t xml:space="preserve">PRESENTAR UN INFORME MENSUAL AL ALCALDE Y GERENCIA MUNICIPAL SOBRE LAS SOLICITUDES DE INFORMACION PUBLICA RECIBIDAS Y RESPONDIDAS </w:t>
            </w:r>
          </w:p>
        </w:tc>
      </w:tr>
    </w:tbl>
    <w:p w:rsidR="00F139E9" w:rsidRPr="00F139E9" w:rsidRDefault="00F139E9" w:rsidP="00F13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5128"/>
        <w:gridCol w:w="410"/>
        <w:gridCol w:w="409"/>
        <w:gridCol w:w="430"/>
        <w:gridCol w:w="410"/>
        <w:gridCol w:w="430"/>
        <w:gridCol w:w="409"/>
        <w:gridCol w:w="409"/>
        <w:gridCol w:w="410"/>
        <w:gridCol w:w="409"/>
        <w:gridCol w:w="410"/>
        <w:gridCol w:w="410"/>
        <w:gridCol w:w="410"/>
        <w:gridCol w:w="2790"/>
      </w:tblGrid>
      <w:tr w:rsidR="00F139E9" w:rsidRPr="00F139E9" w:rsidTr="00607E73">
        <w:tc>
          <w:tcPr>
            <w:tcW w:w="13462" w:type="dxa"/>
            <w:gridSpan w:val="15"/>
            <w:shd w:val="clear" w:color="auto" w:fill="FBE4D5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PROGRAMACION DE ACTIVIDADES</w:t>
            </w:r>
          </w:p>
        </w:tc>
      </w:tr>
      <w:tr w:rsidR="00F139E9" w:rsidRPr="00F139E9" w:rsidTr="00607E73">
        <w:tc>
          <w:tcPr>
            <w:tcW w:w="588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No.</w:t>
            </w:r>
          </w:p>
        </w:tc>
        <w:tc>
          <w:tcPr>
            <w:tcW w:w="5128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ACTIVIDADES</w:t>
            </w:r>
          </w:p>
        </w:tc>
        <w:tc>
          <w:tcPr>
            <w:tcW w:w="410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E</w:t>
            </w:r>
          </w:p>
        </w:tc>
        <w:tc>
          <w:tcPr>
            <w:tcW w:w="409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F</w:t>
            </w:r>
          </w:p>
        </w:tc>
        <w:tc>
          <w:tcPr>
            <w:tcW w:w="430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M</w:t>
            </w:r>
          </w:p>
        </w:tc>
        <w:tc>
          <w:tcPr>
            <w:tcW w:w="410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A</w:t>
            </w:r>
          </w:p>
        </w:tc>
        <w:tc>
          <w:tcPr>
            <w:tcW w:w="430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M</w:t>
            </w:r>
          </w:p>
        </w:tc>
        <w:tc>
          <w:tcPr>
            <w:tcW w:w="409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J</w:t>
            </w:r>
          </w:p>
        </w:tc>
        <w:tc>
          <w:tcPr>
            <w:tcW w:w="409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J</w:t>
            </w:r>
          </w:p>
        </w:tc>
        <w:tc>
          <w:tcPr>
            <w:tcW w:w="410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A</w:t>
            </w:r>
          </w:p>
        </w:tc>
        <w:tc>
          <w:tcPr>
            <w:tcW w:w="409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S</w:t>
            </w:r>
          </w:p>
        </w:tc>
        <w:tc>
          <w:tcPr>
            <w:tcW w:w="410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O</w:t>
            </w:r>
          </w:p>
        </w:tc>
        <w:tc>
          <w:tcPr>
            <w:tcW w:w="410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N</w:t>
            </w:r>
          </w:p>
        </w:tc>
        <w:tc>
          <w:tcPr>
            <w:tcW w:w="410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D</w:t>
            </w:r>
          </w:p>
        </w:tc>
        <w:tc>
          <w:tcPr>
            <w:tcW w:w="2790" w:type="dxa"/>
            <w:shd w:val="clear" w:color="auto" w:fill="D9D9D9"/>
          </w:tcPr>
          <w:p w:rsidR="00F139E9" w:rsidRPr="00F139E9" w:rsidRDefault="00F139E9" w:rsidP="00F1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RESPONSABLE</w:t>
            </w:r>
          </w:p>
        </w:tc>
      </w:tr>
      <w:tr w:rsidR="00F139E9" w:rsidRPr="00F139E9" w:rsidTr="00607E73">
        <w:tc>
          <w:tcPr>
            <w:tcW w:w="588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01</w:t>
            </w:r>
          </w:p>
        </w:tc>
        <w:tc>
          <w:tcPr>
            <w:tcW w:w="5128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  <w:t xml:space="preserve">RECIBIR LAS SOLICITUDES DE INFORMACION PUBLICA 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3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3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79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0"/>
                <w:szCs w:val="24"/>
                <w:lang w:val="es-ES" w:eastAsia="es-ES"/>
              </w:rPr>
              <w:t>AGENTE DE ACCESO A LA INFORMACION PUBLICA</w:t>
            </w:r>
          </w:p>
        </w:tc>
      </w:tr>
      <w:tr w:rsidR="00F139E9" w:rsidRPr="00F139E9" w:rsidTr="00607E73">
        <w:tc>
          <w:tcPr>
            <w:tcW w:w="588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02</w:t>
            </w: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5128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  <w:t>REVISAR EN LOS EXPEDIENTES EXISTENTES EN LA UNIDAD SI SE CUENTA CON LA INFORMACION SOLICITADA, CASO CONTRARIO SOLICITARLA DONDE CORRESPONDA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3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3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79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0"/>
                <w:szCs w:val="24"/>
                <w:lang w:val="es-ES" w:eastAsia="es-ES"/>
              </w:rPr>
              <w:t>AGENTE DE ACCESO A LA INFORMACION PUBLICA</w:t>
            </w:r>
          </w:p>
        </w:tc>
      </w:tr>
      <w:tr w:rsidR="00F139E9" w:rsidRPr="00F139E9" w:rsidTr="00607E73">
        <w:tc>
          <w:tcPr>
            <w:tcW w:w="588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03</w:t>
            </w: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5128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  <w:t>DARLE SEGUIMIENTO Y TRAMITE A LA SOLICITUD DE LA INFORMACION Y ENTREGA DE LO SOLICITADO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3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3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</w:t>
            </w: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79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139E9">
              <w:rPr>
                <w:rFonts w:ascii="Times New Roman" w:eastAsia="Times New Roman" w:hAnsi="Times New Roman" w:cs="Times New Roman"/>
                <w:sz w:val="20"/>
                <w:szCs w:val="24"/>
                <w:lang w:val="es-ES" w:eastAsia="es-ES"/>
              </w:rPr>
              <w:t>AGENTE DE ACCESO A LA INFORMACION PUBLICA</w:t>
            </w:r>
          </w:p>
        </w:tc>
      </w:tr>
      <w:tr w:rsidR="00F139E9" w:rsidRPr="00F139E9" w:rsidTr="00607E73">
        <w:tc>
          <w:tcPr>
            <w:tcW w:w="588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5128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3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3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09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1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790" w:type="dxa"/>
            <w:shd w:val="clear" w:color="auto" w:fill="auto"/>
          </w:tcPr>
          <w:p w:rsidR="00F139E9" w:rsidRPr="00F139E9" w:rsidRDefault="00F139E9" w:rsidP="00F1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</w:tbl>
    <w:p w:rsidR="003202BF" w:rsidRDefault="003202BF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  <w:sectPr w:rsidR="003202BF" w:rsidSect="003202BF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5278CE" w:rsidRDefault="005278CE" w:rsidP="00220627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EC7B99" w:rsidRDefault="0057638A" w:rsidP="005278C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sz w:val="32"/>
          <w:szCs w:val="32"/>
          <w:lang w:val="es" w:eastAsia="es-SV"/>
        </w:rPr>
      </w:pPr>
      <w:r w:rsidRPr="0057638A">
        <w:rPr>
          <w:rFonts w:ascii="Calibri" w:eastAsiaTheme="minorEastAsia" w:hAnsi="Calibri" w:cs="Calibri"/>
          <w:b/>
          <w:sz w:val="32"/>
          <w:szCs w:val="32"/>
          <w:lang w:val="es" w:eastAsia="es-SV"/>
        </w:rPr>
        <w:t>AGENDA DE TRABAJO ANUAL 2020</w:t>
      </w:r>
      <w:r w:rsidR="00437401">
        <w:rPr>
          <w:rFonts w:ascii="Calibri" w:eastAsiaTheme="minorEastAsia" w:hAnsi="Calibri" w:cs="Calibri"/>
          <w:b/>
          <w:sz w:val="32"/>
          <w:szCs w:val="32"/>
          <w:lang w:val="es" w:eastAsia="es-SV"/>
        </w:rPr>
        <w:br w:type="textWrapping" w:clear="all"/>
      </w:r>
    </w:p>
    <w:p w:rsidR="00437401" w:rsidRDefault="00437401" w:rsidP="00576437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s"/>
        </w:rPr>
      </w:pPr>
      <w:r w:rsidRPr="00576437">
        <w:rPr>
          <w:rFonts w:ascii="Calibri" w:hAnsi="Calibri" w:cs="Calibri"/>
          <w:sz w:val="24"/>
          <w:szCs w:val="24"/>
          <w:lang w:val="es"/>
        </w:rPr>
        <w:t xml:space="preserve">Solicitar a contabilidad presupuesto 2020, Segunda </w:t>
      </w:r>
      <w:r w:rsidR="00011C6E" w:rsidRPr="00576437">
        <w:rPr>
          <w:rFonts w:ascii="Calibri" w:hAnsi="Calibri" w:cs="Calibri"/>
          <w:sz w:val="24"/>
          <w:szCs w:val="24"/>
          <w:lang w:val="es"/>
        </w:rPr>
        <w:t>semana</w:t>
      </w:r>
      <w:r w:rsidRPr="00576437">
        <w:rPr>
          <w:rFonts w:ascii="Calibri" w:hAnsi="Calibri" w:cs="Calibri"/>
          <w:sz w:val="24"/>
          <w:szCs w:val="24"/>
          <w:lang w:val="es"/>
        </w:rPr>
        <w:t xml:space="preserve"> de enero</w:t>
      </w:r>
      <w:r w:rsidR="00EC7B99" w:rsidRPr="00576437">
        <w:rPr>
          <w:rFonts w:ascii="Calibri" w:hAnsi="Calibri" w:cs="Calibri"/>
          <w:sz w:val="24"/>
          <w:szCs w:val="24"/>
          <w:lang w:val="es"/>
        </w:rPr>
        <w:t>.</w:t>
      </w:r>
    </w:p>
    <w:p w:rsidR="00576437" w:rsidRDefault="00576437" w:rsidP="00576437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s"/>
        </w:rPr>
      </w:pPr>
      <w:r w:rsidRPr="00576437">
        <w:rPr>
          <w:rFonts w:ascii="Calibri" w:hAnsi="Calibri" w:cs="Calibri"/>
          <w:sz w:val="24"/>
          <w:szCs w:val="24"/>
          <w:lang w:val="es"/>
        </w:rPr>
        <w:t>Crear el directorio de los funcionarios públicos tercera semana de enero</w:t>
      </w:r>
      <w:r>
        <w:rPr>
          <w:rFonts w:ascii="Calibri" w:hAnsi="Calibri" w:cs="Calibri"/>
          <w:sz w:val="24"/>
          <w:szCs w:val="24"/>
          <w:lang w:val="es"/>
        </w:rPr>
        <w:t>.</w:t>
      </w:r>
    </w:p>
    <w:p w:rsidR="00576437" w:rsidRPr="00576437" w:rsidRDefault="00576437" w:rsidP="00576437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s"/>
        </w:rPr>
      </w:pPr>
      <w:r w:rsidRPr="002A0F9E">
        <w:rPr>
          <w:rFonts w:ascii="Calibri" w:hAnsi="Calibri" w:cs="Calibri"/>
          <w:sz w:val="24"/>
          <w:szCs w:val="24"/>
          <w:lang w:val="es"/>
        </w:rPr>
        <w:t>Crear el director</w:t>
      </w:r>
      <w:r>
        <w:rPr>
          <w:rFonts w:ascii="Calibri" w:hAnsi="Calibri" w:cs="Calibri"/>
          <w:sz w:val="24"/>
          <w:szCs w:val="24"/>
          <w:lang w:val="es"/>
        </w:rPr>
        <w:t>io de los funcionarios públicos tercera semana de enero.</w:t>
      </w:r>
    </w:p>
    <w:p w:rsidR="00576437" w:rsidRPr="00576437" w:rsidRDefault="00EC7B99" w:rsidP="00576437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s"/>
        </w:rPr>
      </w:pPr>
      <w:r w:rsidRPr="00576437">
        <w:rPr>
          <w:rFonts w:ascii="Calibri" w:hAnsi="Calibri" w:cs="Calibri"/>
          <w:sz w:val="24"/>
          <w:szCs w:val="24"/>
          <w:lang w:val="es"/>
        </w:rPr>
        <w:t>Mandar el índice de información reservada o el acta de inexistencia de información reservada los pr</w:t>
      </w:r>
      <w:r w:rsidR="00576437" w:rsidRPr="00576437">
        <w:rPr>
          <w:rFonts w:ascii="Calibri" w:hAnsi="Calibri" w:cs="Calibri"/>
          <w:sz w:val="24"/>
          <w:szCs w:val="24"/>
          <w:lang w:val="es"/>
        </w:rPr>
        <w:t xml:space="preserve">imeros 10 días avilés de </w:t>
      </w:r>
      <w:r w:rsidR="007E5DF1" w:rsidRPr="00576437">
        <w:rPr>
          <w:rFonts w:ascii="Calibri" w:hAnsi="Calibri" w:cs="Calibri"/>
          <w:sz w:val="24"/>
          <w:szCs w:val="24"/>
          <w:lang w:val="es"/>
        </w:rPr>
        <w:t>enero. Solicitar</w:t>
      </w:r>
      <w:r w:rsidRPr="00576437">
        <w:rPr>
          <w:rFonts w:ascii="Calibri" w:hAnsi="Calibri" w:cs="Calibri"/>
          <w:sz w:val="24"/>
          <w:szCs w:val="24"/>
          <w:lang w:val="es"/>
        </w:rPr>
        <w:t xml:space="preserve"> al secretario las actas y acuerdos del año 2019 </w:t>
      </w:r>
      <w:r w:rsidR="007E5DF1" w:rsidRPr="00576437">
        <w:rPr>
          <w:rFonts w:ascii="Calibri" w:hAnsi="Calibri" w:cs="Calibri"/>
          <w:sz w:val="24"/>
          <w:szCs w:val="24"/>
          <w:lang w:val="es"/>
        </w:rPr>
        <w:t>PENDIENTES,</w:t>
      </w:r>
      <w:r w:rsidRPr="00576437">
        <w:rPr>
          <w:rFonts w:ascii="Calibri" w:hAnsi="Calibri" w:cs="Calibri"/>
          <w:sz w:val="24"/>
          <w:szCs w:val="24"/>
          <w:lang w:val="es"/>
        </w:rPr>
        <w:t xml:space="preserve"> Segunda semana de enero.</w:t>
      </w:r>
    </w:p>
    <w:p w:rsidR="00576437" w:rsidRDefault="00576437" w:rsidP="00EC7B99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s"/>
        </w:rPr>
      </w:pPr>
      <w:r w:rsidRPr="00576437">
        <w:rPr>
          <w:rFonts w:ascii="Calibri" w:hAnsi="Calibri" w:cs="Calibri"/>
          <w:sz w:val="24"/>
          <w:szCs w:val="24"/>
          <w:lang w:val="es"/>
        </w:rPr>
        <w:t xml:space="preserve"> Solicitar los planes operativos de las Unidades administrativas primer semana de febrero.</w:t>
      </w:r>
    </w:p>
    <w:p w:rsidR="00814FF7" w:rsidRDefault="00814FF7" w:rsidP="00EC7B99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s"/>
        </w:rPr>
      </w:pPr>
      <w:r>
        <w:rPr>
          <w:rFonts w:ascii="Calibri" w:hAnsi="Calibri" w:cs="Calibri"/>
          <w:sz w:val="24"/>
          <w:szCs w:val="24"/>
          <w:lang w:val="es"/>
        </w:rPr>
        <w:t>Solicitar a UACI los Proyectos Ejecutados en el año 2019. Primera semana de febrero.</w:t>
      </w:r>
    </w:p>
    <w:p w:rsidR="00EC7B99" w:rsidRDefault="00EC7B99" w:rsidP="00EC7B99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s"/>
        </w:rPr>
      </w:pPr>
      <w:r w:rsidRPr="00576437">
        <w:rPr>
          <w:rFonts w:ascii="Calibri" w:hAnsi="Calibri" w:cs="Calibri"/>
          <w:sz w:val="24"/>
          <w:szCs w:val="24"/>
          <w:lang w:val="es"/>
        </w:rPr>
        <w:t>Solicitar al secretario municipal las actas y acuerdos del mes de enero 2020 Segunda semana de febrero.</w:t>
      </w:r>
      <w:bookmarkStart w:id="0" w:name="_GoBack"/>
      <w:bookmarkEnd w:id="0"/>
    </w:p>
    <w:p w:rsidR="00C41F48" w:rsidRDefault="00C41F48" w:rsidP="00EC7B99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s"/>
        </w:rPr>
      </w:pPr>
      <w:r w:rsidRPr="00576437">
        <w:rPr>
          <w:rFonts w:ascii="Calibri" w:hAnsi="Calibri" w:cs="Calibri"/>
          <w:sz w:val="24"/>
          <w:szCs w:val="24"/>
          <w:lang w:val="es"/>
        </w:rPr>
        <w:t>Conseguir apoyo para manejar la información que genere la institución Segunda semana de febrero.</w:t>
      </w:r>
    </w:p>
    <w:p w:rsidR="00EC7B99" w:rsidRDefault="00EC7B99" w:rsidP="00EC7B99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s"/>
        </w:rPr>
      </w:pPr>
      <w:r w:rsidRPr="00576437">
        <w:rPr>
          <w:rFonts w:ascii="Calibri" w:hAnsi="Calibri" w:cs="Calibri"/>
          <w:sz w:val="24"/>
          <w:szCs w:val="24"/>
          <w:lang w:val="es"/>
        </w:rPr>
        <w:t>Solicitar un dato estadístico a catastro de cuantos empresas existen en el municipio Segunda semana de marzo.</w:t>
      </w:r>
    </w:p>
    <w:p w:rsidR="00814FF7" w:rsidRDefault="00814FF7" w:rsidP="00EC7B99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s"/>
        </w:rPr>
      </w:pPr>
      <w:r>
        <w:rPr>
          <w:rFonts w:ascii="Calibri" w:hAnsi="Calibri" w:cs="Calibri"/>
          <w:sz w:val="24"/>
          <w:szCs w:val="24"/>
          <w:lang w:val="es"/>
        </w:rPr>
        <w:t>Solicitar a la Unidad de UACI los Proyectos Ejecutados hasta la fecha. Tercera semana de Marzo.</w:t>
      </w:r>
    </w:p>
    <w:p w:rsidR="00EC7B99" w:rsidRDefault="00EC7B99" w:rsidP="00EC7B99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s"/>
        </w:rPr>
      </w:pPr>
      <w:r w:rsidRPr="00576437">
        <w:rPr>
          <w:rFonts w:ascii="Calibri" w:hAnsi="Calibri" w:cs="Calibri"/>
          <w:sz w:val="24"/>
          <w:szCs w:val="24"/>
          <w:lang w:val="es"/>
        </w:rPr>
        <w:t>Gestionar para que la Unidad de Acceso a la Información Pública tenga los recursos necesarios para desarrollar sus actividades Segunda semana de enero</w:t>
      </w:r>
      <w:r w:rsidR="00C41F48" w:rsidRPr="00576437">
        <w:rPr>
          <w:rFonts w:ascii="Calibri" w:hAnsi="Calibri" w:cs="Calibri"/>
          <w:sz w:val="24"/>
          <w:szCs w:val="24"/>
          <w:lang w:val="es"/>
        </w:rPr>
        <w:t>, abril, junio, noviembre</w:t>
      </w:r>
      <w:r w:rsidRPr="00576437">
        <w:rPr>
          <w:rFonts w:ascii="Calibri" w:hAnsi="Calibri" w:cs="Calibri"/>
          <w:sz w:val="24"/>
          <w:szCs w:val="24"/>
          <w:lang w:val="es"/>
        </w:rPr>
        <w:t>.</w:t>
      </w:r>
    </w:p>
    <w:p w:rsidR="00C41F48" w:rsidRDefault="00C41F48" w:rsidP="00EC7B99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s"/>
        </w:rPr>
      </w:pPr>
      <w:r w:rsidRPr="00576437">
        <w:rPr>
          <w:rFonts w:ascii="Calibri" w:hAnsi="Calibri" w:cs="Calibri"/>
          <w:sz w:val="24"/>
          <w:szCs w:val="24"/>
          <w:lang w:val="es"/>
        </w:rPr>
        <w:t>Solicitar al secretario municipal las actas y acuerdos del mes de febrero del año 2020 Segunda semana de marzo.</w:t>
      </w:r>
    </w:p>
    <w:p w:rsidR="00D0070C" w:rsidRDefault="00D0070C" w:rsidP="00EC7B99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s"/>
        </w:rPr>
      </w:pPr>
      <w:r>
        <w:rPr>
          <w:rFonts w:ascii="Calibri" w:hAnsi="Calibri" w:cs="Calibri"/>
          <w:sz w:val="24"/>
          <w:szCs w:val="24"/>
          <w:lang w:val="es"/>
        </w:rPr>
        <w:t xml:space="preserve">Solicitar a la unidad de proyección social datos de ADESCOS creadas la cuarta semana de abril y </w:t>
      </w:r>
      <w:r w:rsidR="007E5DF1">
        <w:rPr>
          <w:rFonts w:ascii="Calibri" w:hAnsi="Calibri" w:cs="Calibri"/>
          <w:sz w:val="24"/>
          <w:szCs w:val="24"/>
          <w:lang w:val="es"/>
        </w:rPr>
        <w:t>noviembre.</w:t>
      </w:r>
    </w:p>
    <w:p w:rsidR="00576437" w:rsidRDefault="00576437" w:rsidP="00EC7B99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s"/>
        </w:rPr>
      </w:pPr>
      <w:r w:rsidRPr="002A0F9E">
        <w:rPr>
          <w:rFonts w:ascii="Calibri" w:hAnsi="Calibri" w:cs="Calibri"/>
          <w:sz w:val="24"/>
          <w:szCs w:val="24"/>
          <w:lang w:val="es"/>
        </w:rPr>
        <w:t>Solicitar al secretario municipal l</w:t>
      </w:r>
      <w:r>
        <w:rPr>
          <w:rFonts w:ascii="Calibri" w:hAnsi="Calibri" w:cs="Calibri"/>
          <w:sz w:val="24"/>
          <w:szCs w:val="24"/>
          <w:lang w:val="es"/>
        </w:rPr>
        <w:t>as actas y acuerdos del mes de mayo 2020 primera semana de junio.</w:t>
      </w:r>
    </w:p>
    <w:p w:rsidR="00576437" w:rsidRDefault="00D0070C" w:rsidP="00EC7B99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s"/>
        </w:rPr>
      </w:pPr>
      <w:r>
        <w:rPr>
          <w:rFonts w:ascii="Calibri" w:hAnsi="Calibri" w:cs="Calibri"/>
          <w:sz w:val="24"/>
          <w:szCs w:val="24"/>
          <w:lang w:val="es"/>
        </w:rPr>
        <w:t>Solicitar datos estadísticos a registro familiar primera de semana de julio.</w:t>
      </w:r>
    </w:p>
    <w:p w:rsidR="00D0070C" w:rsidRDefault="00D0070C" w:rsidP="00EC7B99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s"/>
        </w:rPr>
      </w:pPr>
      <w:r w:rsidRPr="002A0F9E">
        <w:rPr>
          <w:rFonts w:ascii="Calibri" w:hAnsi="Calibri" w:cs="Calibri"/>
          <w:sz w:val="24"/>
          <w:szCs w:val="24"/>
          <w:lang w:val="es"/>
        </w:rPr>
        <w:t>Solicitar al secretario municipal l</w:t>
      </w:r>
      <w:r>
        <w:rPr>
          <w:rFonts w:ascii="Calibri" w:hAnsi="Calibri" w:cs="Calibri"/>
          <w:sz w:val="24"/>
          <w:szCs w:val="24"/>
          <w:lang w:val="es"/>
        </w:rPr>
        <w:t>as actas y acuerdos del mes de junio 2020 cuarta semana de julio.</w:t>
      </w:r>
    </w:p>
    <w:p w:rsidR="00D0070C" w:rsidRDefault="00D0070C" w:rsidP="00EC7B99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s"/>
        </w:rPr>
      </w:pPr>
      <w:r w:rsidRPr="002A0F9E">
        <w:rPr>
          <w:rFonts w:ascii="Calibri" w:hAnsi="Calibri" w:cs="Calibri"/>
          <w:sz w:val="24"/>
          <w:szCs w:val="24"/>
          <w:lang w:val="es"/>
        </w:rPr>
        <w:t>So</w:t>
      </w:r>
      <w:r>
        <w:rPr>
          <w:rFonts w:ascii="Calibri" w:hAnsi="Calibri" w:cs="Calibri"/>
          <w:sz w:val="24"/>
          <w:szCs w:val="24"/>
          <w:lang w:val="es"/>
        </w:rPr>
        <w:t xml:space="preserve">licitar </w:t>
      </w:r>
      <w:r w:rsidRPr="002A0F9E">
        <w:rPr>
          <w:rFonts w:ascii="Calibri" w:hAnsi="Calibri" w:cs="Calibri"/>
          <w:sz w:val="24"/>
          <w:szCs w:val="24"/>
          <w:lang w:val="es"/>
        </w:rPr>
        <w:t>las actas y acuerdos de</w:t>
      </w:r>
      <w:r>
        <w:rPr>
          <w:rFonts w:ascii="Calibri" w:hAnsi="Calibri" w:cs="Calibri"/>
          <w:sz w:val="24"/>
          <w:szCs w:val="24"/>
          <w:lang w:val="es"/>
        </w:rPr>
        <w:t>l mes de julio del año 2020 tercera semana de agosto.</w:t>
      </w:r>
    </w:p>
    <w:p w:rsidR="00D0070C" w:rsidRDefault="00D0070C" w:rsidP="00EC7B99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s"/>
        </w:rPr>
      </w:pPr>
      <w:r>
        <w:rPr>
          <w:rFonts w:ascii="Calibri" w:hAnsi="Calibri" w:cs="Calibri"/>
          <w:sz w:val="24"/>
          <w:szCs w:val="24"/>
          <w:lang w:val="es"/>
        </w:rPr>
        <w:lastRenderedPageBreak/>
        <w:t>Solicitar al comité de Festejos Patronales dos programas 2020. Segunda semana de agosto.</w:t>
      </w:r>
    </w:p>
    <w:p w:rsidR="00D0070C" w:rsidRDefault="00D0070C" w:rsidP="00EC7B99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s"/>
        </w:rPr>
      </w:pPr>
      <w:r w:rsidRPr="002A0F9E">
        <w:rPr>
          <w:rFonts w:ascii="Calibri" w:hAnsi="Calibri" w:cs="Calibri"/>
          <w:sz w:val="24"/>
          <w:szCs w:val="24"/>
          <w:lang w:val="es"/>
        </w:rPr>
        <w:t>Involucrase en todas las actividades de la feria y captar imágenes para el recuerdo de la Institución</w:t>
      </w:r>
      <w:r>
        <w:rPr>
          <w:rFonts w:ascii="Calibri" w:hAnsi="Calibri" w:cs="Calibri"/>
          <w:sz w:val="24"/>
          <w:szCs w:val="24"/>
          <w:lang w:val="es"/>
        </w:rPr>
        <w:t xml:space="preserve"> del 16 de agosto en adelante.</w:t>
      </w:r>
    </w:p>
    <w:p w:rsidR="00D0070C" w:rsidRDefault="00D0070C" w:rsidP="00EC7B99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s"/>
        </w:rPr>
      </w:pPr>
      <w:r w:rsidRPr="002A0F9E">
        <w:rPr>
          <w:rFonts w:ascii="Calibri" w:hAnsi="Calibri" w:cs="Calibri"/>
          <w:sz w:val="24"/>
          <w:szCs w:val="24"/>
          <w:lang w:val="es"/>
        </w:rPr>
        <w:t>Solicitar al secretario municipal las actas y acuerdo</w:t>
      </w:r>
      <w:r>
        <w:rPr>
          <w:rFonts w:ascii="Calibri" w:hAnsi="Calibri" w:cs="Calibri"/>
          <w:sz w:val="24"/>
          <w:szCs w:val="24"/>
          <w:lang w:val="es"/>
        </w:rPr>
        <w:t>s del mes de agosto del año 2020 segunda semana de septiembre.</w:t>
      </w:r>
    </w:p>
    <w:p w:rsidR="005278CE" w:rsidRDefault="005278CE" w:rsidP="00EC7B99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s"/>
        </w:rPr>
      </w:pPr>
      <w:r>
        <w:rPr>
          <w:rFonts w:ascii="Calibri" w:hAnsi="Calibri" w:cs="Calibri"/>
          <w:sz w:val="24"/>
          <w:szCs w:val="24"/>
          <w:lang w:val="es"/>
        </w:rPr>
        <w:t xml:space="preserve">Compartir imágenes de las actividades del mes cívico institucional. </w:t>
      </w:r>
    </w:p>
    <w:p w:rsidR="00D0070C" w:rsidRDefault="005278CE" w:rsidP="00EC7B99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s"/>
        </w:rPr>
      </w:pPr>
      <w:r w:rsidRPr="002A0F9E">
        <w:rPr>
          <w:rFonts w:ascii="Calibri" w:hAnsi="Calibri" w:cs="Calibri"/>
          <w:sz w:val="24"/>
          <w:szCs w:val="24"/>
          <w:lang w:val="es"/>
        </w:rPr>
        <w:t>Solicitar al secretario municipal las actas y acuerdos de</w:t>
      </w:r>
      <w:r>
        <w:rPr>
          <w:rFonts w:ascii="Calibri" w:hAnsi="Calibri" w:cs="Calibri"/>
          <w:sz w:val="24"/>
          <w:szCs w:val="24"/>
          <w:lang w:val="es"/>
        </w:rPr>
        <w:t>l mes de septiembre del año 2020 segunda semana de octubre.</w:t>
      </w:r>
    </w:p>
    <w:p w:rsidR="005278CE" w:rsidRDefault="005278CE" w:rsidP="00EC7B99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s"/>
        </w:rPr>
      </w:pPr>
      <w:r w:rsidRPr="002A0F9E">
        <w:rPr>
          <w:rFonts w:ascii="Calibri" w:hAnsi="Calibri" w:cs="Calibri"/>
          <w:sz w:val="24"/>
          <w:szCs w:val="24"/>
          <w:lang w:val="es"/>
        </w:rPr>
        <w:t>Solicitar al secretario municipal las actas y acuerdos</w:t>
      </w:r>
      <w:r>
        <w:rPr>
          <w:rFonts w:ascii="Calibri" w:hAnsi="Calibri" w:cs="Calibri"/>
          <w:sz w:val="24"/>
          <w:szCs w:val="24"/>
          <w:lang w:val="es"/>
        </w:rPr>
        <w:t xml:space="preserve"> del mes de octubre del año 2020 segunda semana de noviembre.</w:t>
      </w:r>
    </w:p>
    <w:p w:rsidR="005278CE" w:rsidRDefault="005278CE" w:rsidP="00EC7B99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s"/>
        </w:rPr>
      </w:pPr>
      <w:r w:rsidRPr="002A0F9E">
        <w:rPr>
          <w:rFonts w:ascii="Calibri" w:hAnsi="Calibri" w:cs="Calibri"/>
          <w:sz w:val="24"/>
          <w:szCs w:val="24"/>
          <w:lang w:val="es"/>
        </w:rPr>
        <w:t>Solicitar al secretario municipal las actas y acuerdos del mes de novie</w:t>
      </w:r>
      <w:r>
        <w:rPr>
          <w:rFonts w:ascii="Calibri" w:hAnsi="Calibri" w:cs="Calibri"/>
          <w:sz w:val="24"/>
          <w:szCs w:val="24"/>
          <w:lang w:val="es"/>
        </w:rPr>
        <w:t>mbre del año 2020 segunda semana de diciembre.</w:t>
      </w:r>
    </w:p>
    <w:p w:rsidR="005278CE" w:rsidRDefault="005278CE" w:rsidP="00EC7B99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s"/>
        </w:rPr>
      </w:pPr>
      <w:r>
        <w:rPr>
          <w:rFonts w:ascii="Calibri" w:hAnsi="Calibri" w:cs="Calibri"/>
          <w:sz w:val="24"/>
          <w:szCs w:val="24"/>
          <w:lang w:val="es"/>
        </w:rPr>
        <w:t>Solicitar a todas las Unidades y Realizar el índice de información de Reserva para el año 2021 primera semana de noviembre.</w:t>
      </w:r>
    </w:p>
    <w:p w:rsidR="005278CE" w:rsidRDefault="005278CE" w:rsidP="00EC7B99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s"/>
        </w:rPr>
      </w:pPr>
      <w:r w:rsidRPr="002A0F9E">
        <w:rPr>
          <w:rFonts w:ascii="Calibri" w:hAnsi="Calibri" w:cs="Calibri"/>
          <w:sz w:val="24"/>
          <w:szCs w:val="24"/>
          <w:lang w:val="es"/>
        </w:rPr>
        <w:t>Gestionar para que la Unidad de Acceso a la Información Pública tenga los recursos necesarios para desarrollar sus</w:t>
      </w:r>
      <w:r>
        <w:rPr>
          <w:rFonts w:ascii="Calibri" w:hAnsi="Calibri" w:cs="Calibri"/>
          <w:sz w:val="24"/>
          <w:szCs w:val="24"/>
          <w:lang w:val="es"/>
        </w:rPr>
        <w:t xml:space="preserve"> actividades </w:t>
      </w:r>
    </w:p>
    <w:p w:rsidR="005278CE" w:rsidRPr="005278CE" w:rsidRDefault="005278CE" w:rsidP="005278CE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s"/>
        </w:rPr>
      </w:pPr>
      <w:r w:rsidRPr="005278CE">
        <w:rPr>
          <w:rFonts w:ascii="Calibri" w:hAnsi="Calibri" w:cs="Calibri"/>
          <w:sz w:val="24"/>
          <w:szCs w:val="24"/>
          <w:lang w:val="es"/>
        </w:rPr>
        <w:t xml:space="preserve">Enviar el informe final de año al instituto de acceso a la información </w:t>
      </w:r>
      <w:r>
        <w:rPr>
          <w:rFonts w:ascii="Calibri" w:hAnsi="Calibri" w:cs="Calibri"/>
          <w:sz w:val="24"/>
          <w:szCs w:val="24"/>
          <w:lang w:val="es"/>
        </w:rPr>
        <w:t>segunda semana de diciembre.</w:t>
      </w:r>
    </w:p>
    <w:p w:rsidR="005278CE" w:rsidRPr="007E5DF1" w:rsidRDefault="005278CE" w:rsidP="007E5DF1">
      <w:pPr>
        <w:widowControl w:val="0"/>
        <w:autoSpaceDE w:val="0"/>
        <w:autoSpaceDN w:val="0"/>
        <w:adjustRightInd w:val="0"/>
        <w:spacing w:after="200" w:line="276" w:lineRule="auto"/>
        <w:ind w:left="1080"/>
        <w:rPr>
          <w:rFonts w:ascii="Calibri" w:hAnsi="Calibri" w:cs="Calibri"/>
          <w:sz w:val="24"/>
          <w:szCs w:val="24"/>
          <w:lang w:val="es"/>
        </w:rPr>
      </w:pPr>
    </w:p>
    <w:p w:rsidR="00432752" w:rsidRPr="00EC7B99" w:rsidRDefault="00432752" w:rsidP="00505E7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sz w:val="24"/>
          <w:szCs w:val="24"/>
          <w:lang w:val="es" w:eastAsia="es-SV"/>
        </w:rPr>
      </w:pPr>
    </w:p>
    <w:p w:rsidR="00EC7B99" w:rsidRDefault="00EC7B99" w:rsidP="00505E7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sz w:val="24"/>
          <w:szCs w:val="24"/>
          <w:lang w:eastAsia="es-SV"/>
        </w:rPr>
      </w:pPr>
    </w:p>
    <w:p w:rsidR="00EC7B99" w:rsidRDefault="00EC7B99" w:rsidP="00505E7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sz w:val="24"/>
          <w:szCs w:val="24"/>
          <w:lang w:eastAsia="es-SV"/>
        </w:rPr>
      </w:pPr>
    </w:p>
    <w:p w:rsidR="00EC7B99" w:rsidRDefault="00EC7B99" w:rsidP="00505E7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sz w:val="24"/>
          <w:szCs w:val="24"/>
          <w:lang w:eastAsia="es-SV"/>
        </w:rPr>
      </w:pPr>
    </w:p>
    <w:p w:rsidR="003202BF" w:rsidRDefault="003202BF" w:rsidP="00505E7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sz w:val="24"/>
          <w:szCs w:val="24"/>
          <w:lang w:eastAsia="es-SV"/>
        </w:rPr>
      </w:pPr>
    </w:p>
    <w:p w:rsidR="003202BF" w:rsidRDefault="003202BF" w:rsidP="00505E7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sz w:val="24"/>
          <w:szCs w:val="24"/>
          <w:lang w:eastAsia="es-SV"/>
        </w:rPr>
      </w:pPr>
    </w:p>
    <w:p w:rsidR="003202BF" w:rsidRDefault="003202BF" w:rsidP="00505E7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sz w:val="24"/>
          <w:szCs w:val="24"/>
          <w:lang w:eastAsia="es-SV"/>
        </w:rPr>
      </w:pPr>
    </w:p>
    <w:p w:rsidR="003202BF" w:rsidRDefault="003202BF" w:rsidP="00505E7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sz w:val="24"/>
          <w:szCs w:val="24"/>
          <w:lang w:eastAsia="es-SV"/>
        </w:rPr>
      </w:pPr>
    </w:p>
    <w:p w:rsidR="003202BF" w:rsidRDefault="003202BF" w:rsidP="00505E7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sz w:val="24"/>
          <w:szCs w:val="24"/>
          <w:lang w:eastAsia="es-SV"/>
        </w:rPr>
      </w:pPr>
    </w:p>
    <w:p w:rsidR="003202BF" w:rsidRDefault="003202BF" w:rsidP="00505E7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sz w:val="24"/>
          <w:szCs w:val="24"/>
          <w:lang w:eastAsia="es-SV"/>
        </w:rPr>
      </w:pPr>
    </w:p>
    <w:p w:rsidR="003202BF" w:rsidRDefault="003202BF" w:rsidP="00505E7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sz w:val="24"/>
          <w:szCs w:val="24"/>
          <w:lang w:eastAsia="es-SV"/>
        </w:rPr>
      </w:pPr>
    </w:p>
    <w:p w:rsidR="00607E73" w:rsidRDefault="00607E73" w:rsidP="00505E7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sz w:val="24"/>
          <w:szCs w:val="24"/>
          <w:lang w:eastAsia="es-SV"/>
        </w:rPr>
      </w:pPr>
    </w:p>
    <w:p w:rsidR="00607E73" w:rsidRDefault="00607E73" w:rsidP="00505E7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sz w:val="24"/>
          <w:szCs w:val="24"/>
          <w:lang w:eastAsia="es-SV"/>
        </w:rPr>
      </w:pPr>
    </w:p>
    <w:p w:rsidR="003202BF" w:rsidRDefault="003202BF" w:rsidP="00505E7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sz w:val="24"/>
          <w:szCs w:val="24"/>
          <w:lang w:eastAsia="es-SV"/>
        </w:rPr>
      </w:pPr>
    </w:p>
    <w:p w:rsidR="00220627" w:rsidRPr="00FD1C57" w:rsidRDefault="00220627" w:rsidP="00220627">
      <w:pPr>
        <w:widowControl w:val="0"/>
        <w:tabs>
          <w:tab w:val="left" w:pos="5310"/>
        </w:tabs>
        <w:autoSpaceDE w:val="0"/>
        <w:autoSpaceDN w:val="0"/>
        <w:adjustRightInd w:val="0"/>
        <w:spacing w:after="200" w:line="276" w:lineRule="auto"/>
        <w:jc w:val="center"/>
        <w:rPr>
          <w:rFonts w:eastAsiaTheme="minorEastAsia" w:cs="Arial"/>
          <w:b/>
          <w:sz w:val="24"/>
          <w:szCs w:val="24"/>
          <w:lang w:val="es" w:eastAsia="es-SV"/>
        </w:rPr>
      </w:pPr>
      <w:r w:rsidRPr="00FD1C57">
        <w:rPr>
          <w:rFonts w:eastAsiaTheme="minorEastAsia" w:cs="Arial"/>
          <w:b/>
          <w:sz w:val="24"/>
          <w:szCs w:val="24"/>
          <w:lang w:val="es" w:eastAsia="es-SV"/>
        </w:rPr>
        <w:t>CONCLUCIONES</w:t>
      </w:r>
    </w:p>
    <w:p w:rsidR="00220627" w:rsidRPr="00FD1C57" w:rsidRDefault="007E5DF1" w:rsidP="0022062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Pr="00FD1C57">
        <w:rPr>
          <w:rFonts w:cs="Arial"/>
          <w:sz w:val="24"/>
          <w:szCs w:val="24"/>
        </w:rPr>
        <w:t>La</w:t>
      </w:r>
      <w:r w:rsidR="00220627" w:rsidRPr="00FD1C57">
        <w:rPr>
          <w:rFonts w:cs="Arial"/>
          <w:sz w:val="24"/>
          <w:szCs w:val="24"/>
        </w:rPr>
        <w:t xml:space="preserve"> obligación de publicar toda la información referente a los gastos, informaciones, estadísticas, entre otros datos</w:t>
      </w:r>
      <w:r>
        <w:rPr>
          <w:rFonts w:cs="Arial"/>
          <w:sz w:val="24"/>
          <w:szCs w:val="24"/>
        </w:rPr>
        <w:t>,  es la Municipalidad</w:t>
      </w:r>
      <w:r w:rsidR="00220627" w:rsidRPr="00FD1C57">
        <w:rPr>
          <w:rFonts w:cs="Arial"/>
          <w:sz w:val="24"/>
          <w:szCs w:val="24"/>
        </w:rPr>
        <w:t>.</w:t>
      </w:r>
    </w:p>
    <w:p w:rsidR="00220627" w:rsidRPr="00FD1C57" w:rsidRDefault="00220627" w:rsidP="00220627">
      <w:pPr>
        <w:rPr>
          <w:rFonts w:cs="Arial"/>
          <w:sz w:val="24"/>
          <w:szCs w:val="24"/>
        </w:rPr>
      </w:pPr>
      <w:r w:rsidRPr="00FD1C57">
        <w:rPr>
          <w:rFonts w:cs="Arial"/>
          <w:sz w:val="24"/>
          <w:szCs w:val="24"/>
        </w:rPr>
        <w:t xml:space="preserve">A la fecha </w:t>
      </w:r>
      <w:r w:rsidR="007E5DF1">
        <w:rPr>
          <w:rFonts w:cs="Arial"/>
          <w:sz w:val="24"/>
          <w:szCs w:val="24"/>
        </w:rPr>
        <w:t xml:space="preserve">solo se </w:t>
      </w:r>
      <w:proofErr w:type="spellStart"/>
      <w:r w:rsidR="007E5DF1">
        <w:rPr>
          <w:rFonts w:cs="Arial"/>
          <w:sz w:val="24"/>
          <w:szCs w:val="24"/>
        </w:rPr>
        <w:t>a</w:t>
      </w:r>
      <w:proofErr w:type="spellEnd"/>
      <w:r w:rsidR="007E5DF1">
        <w:rPr>
          <w:rFonts w:cs="Arial"/>
          <w:sz w:val="24"/>
          <w:szCs w:val="24"/>
        </w:rPr>
        <w:t xml:space="preserve"> creado un perfil en Facebook e Instagram por parte de la Unidad de Prensa y comunicaciones pero es más de carácter social que de información de datos numéricos</w:t>
      </w:r>
      <w:r w:rsidRPr="00FD1C57">
        <w:rPr>
          <w:rFonts w:cs="Arial"/>
          <w:sz w:val="24"/>
          <w:szCs w:val="24"/>
        </w:rPr>
        <w:t>, pero esto se debe a qu</w:t>
      </w:r>
      <w:r w:rsidR="007E5DF1">
        <w:rPr>
          <w:rFonts w:cs="Arial"/>
          <w:sz w:val="24"/>
          <w:szCs w:val="24"/>
        </w:rPr>
        <w:t>e no estamos acostumbrados a l</w:t>
      </w:r>
      <w:r w:rsidRPr="00FD1C57">
        <w:rPr>
          <w:rFonts w:cs="Arial"/>
          <w:sz w:val="24"/>
          <w:szCs w:val="24"/>
        </w:rPr>
        <w:t xml:space="preserve">a cultura de tramitar información, </w:t>
      </w:r>
      <w:r>
        <w:rPr>
          <w:rFonts w:cs="Arial"/>
          <w:sz w:val="24"/>
          <w:szCs w:val="24"/>
        </w:rPr>
        <w:t xml:space="preserve">además </w:t>
      </w:r>
      <w:r w:rsidRPr="00FD1C57">
        <w:rPr>
          <w:rFonts w:cs="Arial"/>
          <w:sz w:val="24"/>
          <w:szCs w:val="24"/>
        </w:rPr>
        <w:t xml:space="preserve">como el de publicar. </w:t>
      </w:r>
    </w:p>
    <w:p w:rsidR="00220627" w:rsidRPr="00FD1C57" w:rsidRDefault="00220627" w:rsidP="00220627">
      <w:pPr>
        <w:rPr>
          <w:rFonts w:cs="Arial"/>
          <w:sz w:val="24"/>
          <w:szCs w:val="24"/>
        </w:rPr>
      </w:pPr>
      <w:r w:rsidRPr="00FD1C57">
        <w:rPr>
          <w:rFonts w:cs="Arial"/>
          <w:sz w:val="24"/>
          <w:szCs w:val="24"/>
        </w:rPr>
        <w:t>La transparencia del Estado debe entenderse como un proceso evolutivo que constituye una plataforma para repensar el rol del Estado  con un enfoque pro ciudadano, a través del cual se pueden abrir espacios de participación y colaboración entre el sector público, la soc</w:t>
      </w:r>
      <w:r w:rsidR="00D40839">
        <w:rPr>
          <w:rFonts w:cs="Arial"/>
          <w:sz w:val="24"/>
          <w:szCs w:val="24"/>
        </w:rPr>
        <w:t>iedad civil.</w:t>
      </w:r>
    </w:p>
    <w:p w:rsidR="00D40839" w:rsidRDefault="00D40839" w:rsidP="00220627">
      <w:pPr>
        <w:rPr>
          <w:rFonts w:cs="Arial"/>
          <w:sz w:val="24"/>
          <w:szCs w:val="24"/>
        </w:rPr>
      </w:pPr>
      <w:r w:rsidRPr="00FD1C57">
        <w:rPr>
          <w:rFonts w:cs="Arial"/>
          <w:sz w:val="24"/>
          <w:szCs w:val="24"/>
        </w:rPr>
        <w:t>Ha</w:t>
      </w:r>
      <w:r w:rsidR="00220627" w:rsidRPr="00FD1C57">
        <w:rPr>
          <w:rFonts w:cs="Arial"/>
          <w:sz w:val="24"/>
          <w:szCs w:val="24"/>
        </w:rPr>
        <w:t xml:space="preserve"> </w:t>
      </w:r>
      <w:r w:rsidRPr="00FD1C57">
        <w:rPr>
          <w:rFonts w:cs="Arial"/>
          <w:sz w:val="24"/>
          <w:szCs w:val="24"/>
        </w:rPr>
        <w:t xml:space="preserve">iniciado </w:t>
      </w:r>
      <w:r>
        <w:rPr>
          <w:rFonts w:cs="Arial"/>
          <w:sz w:val="24"/>
          <w:szCs w:val="24"/>
        </w:rPr>
        <w:t>unos procesos de transparencia, que consiste en tener acceso a los archivos oficiales, con la Ley de Acceso a la Información Pública; sin embargo, es necesario conocer</w:t>
      </w:r>
      <w:r w:rsidR="00220627" w:rsidRPr="00FD1C57">
        <w:rPr>
          <w:rFonts w:cs="Arial"/>
          <w:sz w:val="24"/>
          <w:szCs w:val="24"/>
        </w:rPr>
        <w:t xml:space="preserve"> propósitos más específic</w:t>
      </w:r>
      <w:r>
        <w:rPr>
          <w:rFonts w:cs="Arial"/>
          <w:sz w:val="24"/>
          <w:szCs w:val="24"/>
        </w:rPr>
        <w:t>os, en pro del ciudadano.</w:t>
      </w:r>
    </w:p>
    <w:p w:rsidR="00220627" w:rsidRPr="00FD1C57" w:rsidRDefault="00220627" w:rsidP="00220627">
      <w:pPr>
        <w:rPr>
          <w:rFonts w:cs="Arial"/>
          <w:sz w:val="24"/>
          <w:szCs w:val="24"/>
        </w:rPr>
      </w:pPr>
      <w:r w:rsidRPr="00FD1C57">
        <w:rPr>
          <w:rFonts w:cs="Arial"/>
          <w:sz w:val="24"/>
          <w:szCs w:val="24"/>
        </w:rPr>
        <w:t>Se requiere instituciones con una clara política de trasparencia para que funcione c</w:t>
      </w:r>
      <w:r w:rsidR="005205FD">
        <w:rPr>
          <w:rFonts w:cs="Arial"/>
          <w:sz w:val="24"/>
          <w:szCs w:val="24"/>
        </w:rPr>
        <w:t>onforme a las leyes y</w:t>
      </w:r>
      <w:r w:rsidRPr="00FD1C57">
        <w:rPr>
          <w:rFonts w:cs="Arial"/>
          <w:sz w:val="24"/>
          <w:szCs w:val="24"/>
        </w:rPr>
        <w:t xml:space="preserve"> del bienestar ciudadano.</w:t>
      </w:r>
    </w:p>
    <w:p w:rsidR="00220627" w:rsidRDefault="000B7F54" w:rsidP="00220627">
      <w:pPr>
        <w:rPr>
          <w:rFonts w:cs="Arial"/>
          <w:sz w:val="24"/>
          <w:szCs w:val="24"/>
        </w:rPr>
      </w:pPr>
      <w:r w:rsidRPr="00FD1C57">
        <w:rPr>
          <w:rFonts w:cs="Arial"/>
          <w:sz w:val="24"/>
          <w:szCs w:val="24"/>
        </w:rPr>
        <w:t>La</w:t>
      </w:r>
      <w:r w:rsidR="00220627" w:rsidRPr="00FD1C57">
        <w:rPr>
          <w:rFonts w:cs="Arial"/>
          <w:sz w:val="24"/>
          <w:szCs w:val="24"/>
        </w:rPr>
        <w:t xml:space="preserve"> transparencia es un concepto que no es relativo, es absoluto, no tiene relación con ideologías, se trata de ser Honestos y no Corruptos.</w:t>
      </w:r>
    </w:p>
    <w:p w:rsidR="005278CE" w:rsidRPr="00FD1C57" w:rsidRDefault="005278CE" w:rsidP="00220627">
      <w:pPr>
        <w:rPr>
          <w:rFonts w:cs="Arial"/>
          <w:sz w:val="24"/>
          <w:szCs w:val="24"/>
        </w:rPr>
      </w:pPr>
    </w:p>
    <w:p w:rsidR="00220627" w:rsidRPr="00FD1C57" w:rsidRDefault="00220627" w:rsidP="00220627">
      <w:pPr>
        <w:jc w:val="center"/>
        <w:rPr>
          <w:rFonts w:cs="Arial"/>
          <w:sz w:val="24"/>
          <w:szCs w:val="24"/>
        </w:rPr>
      </w:pPr>
      <w:r w:rsidRPr="00FD1C57">
        <w:rPr>
          <w:rFonts w:eastAsiaTheme="minorEastAsia" w:cs="Arial"/>
          <w:b/>
          <w:sz w:val="24"/>
          <w:szCs w:val="24"/>
          <w:lang w:val="es" w:eastAsia="es-SV"/>
        </w:rPr>
        <w:t>CONCLUCION GENERAL</w:t>
      </w:r>
    </w:p>
    <w:p w:rsidR="00220627" w:rsidRPr="00FD1C57" w:rsidRDefault="00220627" w:rsidP="00220627">
      <w:pPr>
        <w:widowControl w:val="0"/>
        <w:tabs>
          <w:tab w:val="left" w:pos="5310"/>
        </w:tabs>
        <w:autoSpaceDE w:val="0"/>
        <w:autoSpaceDN w:val="0"/>
        <w:adjustRightInd w:val="0"/>
        <w:spacing w:after="200" w:line="276" w:lineRule="auto"/>
        <w:rPr>
          <w:rFonts w:eastAsiaTheme="minorEastAsia" w:cs="Arial"/>
          <w:sz w:val="24"/>
          <w:szCs w:val="24"/>
          <w:lang w:val="es" w:eastAsia="es-SV"/>
        </w:rPr>
      </w:pPr>
      <w:r w:rsidRPr="00FD1C57">
        <w:rPr>
          <w:rFonts w:eastAsiaTheme="minorEastAsia" w:cs="Arial"/>
          <w:sz w:val="24"/>
          <w:szCs w:val="24"/>
          <w:lang w:val="es" w:eastAsia="es-SV"/>
        </w:rPr>
        <w:t>En vista de que no hay apoyo de parte de UACI para obtener los recursos que necesita la Unidad y Gerencia General no tiene protagonismo, es muy difícil  realizar los objetivos de la Unidad de Acceso a la Información. Por lo tanto este plan no se puede desarrollar</w:t>
      </w:r>
      <w:r w:rsidR="000B7F54">
        <w:rPr>
          <w:rFonts w:eastAsiaTheme="minorEastAsia" w:cs="Arial"/>
          <w:sz w:val="24"/>
          <w:szCs w:val="24"/>
          <w:lang w:val="es" w:eastAsia="es-SV"/>
        </w:rPr>
        <w:t xml:space="preserve"> en su totalidad</w:t>
      </w:r>
      <w:r w:rsidRPr="00FD1C57">
        <w:rPr>
          <w:rFonts w:eastAsiaTheme="minorEastAsia" w:cs="Arial"/>
          <w:sz w:val="24"/>
          <w:szCs w:val="24"/>
          <w:lang w:val="es" w:eastAsia="es-SV"/>
        </w:rPr>
        <w:t xml:space="preserve"> y queda todo lo plasmado a realizarse hasta solucionar el respectivo problema de adquisición de recursos y material de oficina.</w:t>
      </w:r>
    </w:p>
    <w:p w:rsidR="00220627" w:rsidRDefault="00220627" w:rsidP="00220627">
      <w:pPr>
        <w:widowControl w:val="0"/>
        <w:tabs>
          <w:tab w:val="left" w:pos="5310"/>
        </w:tabs>
        <w:autoSpaceDE w:val="0"/>
        <w:autoSpaceDN w:val="0"/>
        <w:adjustRightInd w:val="0"/>
        <w:spacing w:after="200" w:line="276" w:lineRule="auto"/>
        <w:rPr>
          <w:rFonts w:eastAsiaTheme="minorEastAsia" w:cs="Arial"/>
          <w:sz w:val="24"/>
          <w:szCs w:val="24"/>
          <w:lang w:val="es" w:eastAsia="es-SV"/>
        </w:rPr>
      </w:pPr>
      <w:r w:rsidRPr="00FD1C57">
        <w:rPr>
          <w:rFonts w:eastAsiaTheme="minorEastAsia" w:cs="Arial"/>
          <w:sz w:val="24"/>
          <w:szCs w:val="24"/>
          <w:lang w:val="es" w:eastAsia="es-SV"/>
        </w:rPr>
        <w:t>Por lo tanto se estará gestionando a otras instancias para recurrir al apoyo de la Unidad de Acceso a la Información Pública. Con el fin de lograr los objetivos de divulgar información de carácter publica y oficiosa.</w:t>
      </w:r>
    </w:p>
    <w:p w:rsidR="000B7F54" w:rsidRDefault="000B7F54" w:rsidP="00220627">
      <w:pPr>
        <w:widowControl w:val="0"/>
        <w:tabs>
          <w:tab w:val="left" w:pos="5310"/>
        </w:tabs>
        <w:autoSpaceDE w:val="0"/>
        <w:autoSpaceDN w:val="0"/>
        <w:adjustRightInd w:val="0"/>
        <w:spacing w:after="200" w:line="276" w:lineRule="auto"/>
        <w:rPr>
          <w:rFonts w:eastAsiaTheme="minorEastAsia" w:cs="Arial"/>
          <w:sz w:val="24"/>
          <w:szCs w:val="24"/>
          <w:lang w:val="es" w:eastAsia="es-SV"/>
        </w:rPr>
      </w:pPr>
    </w:p>
    <w:p w:rsidR="000B7F54" w:rsidRDefault="000B7F54" w:rsidP="00220627">
      <w:pPr>
        <w:widowControl w:val="0"/>
        <w:tabs>
          <w:tab w:val="left" w:pos="5310"/>
        </w:tabs>
        <w:autoSpaceDE w:val="0"/>
        <w:autoSpaceDN w:val="0"/>
        <w:adjustRightInd w:val="0"/>
        <w:spacing w:after="200" w:line="276" w:lineRule="auto"/>
        <w:rPr>
          <w:rFonts w:eastAsiaTheme="minorEastAsia" w:cs="Arial"/>
          <w:sz w:val="24"/>
          <w:szCs w:val="24"/>
          <w:lang w:val="es" w:eastAsia="es-SV"/>
        </w:rPr>
      </w:pPr>
    </w:p>
    <w:p w:rsidR="00607E73" w:rsidRDefault="00607E73" w:rsidP="00220627">
      <w:pPr>
        <w:widowControl w:val="0"/>
        <w:tabs>
          <w:tab w:val="left" w:pos="5310"/>
        </w:tabs>
        <w:autoSpaceDE w:val="0"/>
        <w:autoSpaceDN w:val="0"/>
        <w:adjustRightInd w:val="0"/>
        <w:spacing w:after="200" w:line="276" w:lineRule="auto"/>
        <w:rPr>
          <w:rFonts w:eastAsiaTheme="minorEastAsia" w:cs="Arial"/>
          <w:sz w:val="24"/>
          <w:szCs w:val="24"/>
          <w:lang w:val="es" w:eastAsia="es-SV"/>
        </w:rPr>
      </w:pPr>
    </w:p>
    <w:p w:rsidR="00607E73" w:rsidRDefault="00607E73" w:rsidP="00220627">
      <w:pPr>
        <w:widowControl w:val="0"/>
        <w:tabs>
          <w:tab w:val="left" w:pos="5310"/>
        </w:tabs>
        <w:autoSpaceDE w:val="0"/>
        <w:autoSpaceDN w:val="0"/>
        <w:adjustRightInd w:val="0"/>
        <w:spacing w:after="200" w:line="276" w:lineRule="auto"/>
        <w:rPr>
          <w:rFonts w:eastAsiaTheme="minorEastAsia" w:cs="Arial"/>
          <w:sz w:val="24"/>
          <w:szCs w:val="24"/>
          <w:lang w:val="es" w:eastAsia="es-SV"/>
        </w:rPr>
      </w:pPr>
    </w:p>
    <w:p w:rsidR="003202BF" w:rsidRPr="00FD1C57" w:rsidRDefault="003202BF" w:rsidP="00220627">
      <w:pPr>
        <w:widowControl w:val="0"/>
        <w:tabs>
          <w:tab w:val="left" w:pos="5310"/>
        </w:tabs>
        <w:autoSpaceDE w:val="0"/>
        <w:autoSpaceDN w:val="0"/>
        <w:adjustRightInd w:val="0"/>
        <w:spacing w:after="200" w:line="276" w:lineRule="auto"/>
        <w:rPr>
          <w:rFonts w:eastAsiaTheme="minorEastAsia" w:cs="Arial"/>
          <w:sz w:val="24"/>
          <w:szCs w:val="24"/>
          <w:lang w:val="es" w:eastAsia="es-SV"/>
        </w:rPr>
      </w:pPr>
    </w:p>
    <w:p w:rsidR="00220627" w:rsidRPr="00FD1C57" w:rsidRDefault="00220627" w:rsidP="00220627">
      <w:pPr>
        <w:widowControl w:val="0"/>
        <w:tabs>
          <w:tab w:val="left" w:pos="5310"/>
        </w:tabs>
        <w:autoSpaceDE w:val="0"/>
        <w:autoSpaceDN w:val="0"/>
        <w:adjustRightInd w:val="0"/>
        <w:spacing w:after="200" w:line="276" w:lineRule="auto"/>
        <w:jc w:val="center"/>
        <w:rPr>
          <w:rFonts w:eastAsiaTheme="minorEastAsia" w:cs="Arial"/>
          <w:b/>
          <w:sz w:val="24"/>
          <w:szCs w:val="24"/>
          <w:lang w:val="es" w:eastAsia="es-SV"/>
        </w:rPr>
      </w:pPr>
      <w:r w:rsidRPr="00FD1C57">
        <w:rPr>
          <w:rFonts w:eastAsiaTheme="minorEastAsia" w:cs="Arial"/>
          <w:b/>
          <w:sz w:val="24"/>
          <w:szCs w:val="24"/>
          <w:lang w:val="es" w:eastAsia="es-SV"/>
        </w:rPr>
        <w:t>RECOMENDACION GENERAL</w:t>
      </w:r>
    </w:p>
    <w:p w:rsidR="000659E4" w:rsidRPr="00FD1C57" w:rsidRDefault="00220627" w:rsidP="000659E4">
      <w:pPr>
        <w:widowControl w:val="0"/>
        <w:tabs>
          <w:tab w:val="left" w:pos="5310"/>
        </w:tabs>
        <w:autoSpaceDE w:val="0"/>
        <w:autoSpaceDN w:val="0"/>
        <w:adjustRightInd w:val="0"/>
        <w:spacing w:after="0" w:line="276" w:lineRule="auto"/>
        <w:jc w:val="both"/>
        <w:rPr>
          <w:rFonts w:eastAsiaTheme="minorEastAsia" w:cs="Arial"/>
          <w:sz w:val="24"/>
          <w:szCs w:val="24"/>
          <w:lang w:val="es" w:eastAsia="es-SV"/>
        </w:rPr>
      </w:pPr>
      <w:r w:rsidRPr="00FD1C57">
        <w:rPr>
          <w:rFonts w:eastAsiaTheme="minorEastAsia" w:cs="Arial"/>
          <w:sz w:val="24"/>
          <w:szCs w:val="24"/>
          <w:lang w:val="es" w:eastAsia="es-SV"/>
        </w:rPr>
        <w:t xml:space="preserve">Sugiero que los concejales brinden la oportunidad a la Unidad de Acceso a la Información </w:t>
      </w:r>
      <w:r>
        <w:rPr>
          <w:rFonts w:eastAsiaTheme="minorEastAsia" w:cs="Arial"/>
          <w:sz w:val="24"/>
          <w:szCs w:val="24"/>
          <w:lang w:val="es" w:eastAsia="es-SV"/>
        </w:rPr>
        <w:t xml:space="preserve">para </w:t>
      </w:r>
      <w:r w:rsidRPr="00FD1C57">
        <w:rPr>
          <w:rFonts w:eastAsiaTheme="minorEastAsia" w:cs="Arial"/>
          <w:sz w:val="24"/>
          <w:szCs w:val="24"/>
          <w:lang w:val="es" w:eastAsia="es-SV"/>
        </w:rPr>
        <w:t>desarrollar sus actividades, proporcionándole las herramientas indispensables para rea</w:t>
      </w:r>
      <w:r>
        <w:rPr>
          <w:rFonts w:eastAsiaTheme="minorEastAsia" w:cs="Arial"/>
          <w:sz w:val="24"/>
          <w:szCs w:val="24"/>
          <w:lang w:val="es" w:eastAsia="es-SV"/>
        </w:rPr>
        <w:t>lizar sus funci</w:t>
      </w:r>
      <w:r w:rsidR="000659E4">
        <w:rPr>
          <w:rFonts w:eastAsiaTheme="minorEastAsia" w:cs="Arial"/>
          <w:sz w:val="24"/>
          <w:szCs w:val="24"/>
          <w:lang w:val="es" w:eastAsia="es-SV"/>
        </w:rPr>
        <w:t xml:space="preserve">ones tales como: Equipo informático, Mueble para el equipo, Espacio Físico, </w:t>
      </w:r>
      <w:r w:rsidR="000659E4" w:rsidRPr="00FD1C57">
        <w:rPr>
          <w:rFonts w:eastAsiaTheme="minorEastAsia" w:cs="Arial"/>
          <w:sz w:val="24"/>
          <w:szCs w:val="24"/>
          <w:lang w:val="es" w:eastAsia="es-SV"/>
        </w:rPr>
        <w:t>Papelería.</w:t>
      </w:r>
    </w:p>
    <w:p w:rsidR="00220627" w:rsidRPr="00FD1C57" w:rsidRDefault="00220627" w:rsidP="000659E4">
      <w:pPr>
        <w:widowControl w:val="0"/>
        <w:tabs>
          <w:tab w:val="left" w:pos="5310"/>
        </w:tabs>
        <w:autoSpaceDE w:val="0"/>
        <w:autoSpaceDN w:val="0"/>
        <w:adjustRightInd w:val="0"/>
        <w:spacing w:after="0" w:line="276" w:lineRule="auto"/>
        <w:jc w:val="both"/>
        <w:rPr>
          <w:rFonts w:eastAsiaTheme="minorEastAsia" w:cs="Arial"/>
          <w:sz w:val="24"/>
          <w:szCs w:val="24"/>
          <w:lang w:val="es" w:eastAsia="es-SV"/>
        </w:rPr>
      </w:pPr>
      <w:r w:rsidRPr="00FD1C57">
        <w:rPr>
          <w:rFonts w:eastAsiaTheme="minorEastAsia" w:cs="Arial"/>
          <w:sz w:val="24"/>
          <w:szCs w:val="24"/>
          <w:lang w:val="es" w:eastAsia="es-SV"/>
        </w:rPr>
        <w:t>Brinda</w:t>
      </w:r>
      <w:r w:rsidR="000B7F54">
        <w:rPr>
          <w:rFonts w:eastAsiaTheme="minorEastAsia" w:cs="Arial"/>
          <w:sz w:val="24"/>
          <w:szCs w:val="24"/>
          <w:lang w:val="es" w:eastAsia="es-SV"/>
        </w:rPr>
        <w:t>r instrucciones a las Unidades A</w:t>
      </w:r>
      <w:r w:rsidRPr="00FD1C57">
        <w:rPr>
          <w:rFonts w:eastAsiaTheme="minorEastAsia" w:cs="Arial"/>
          <w:sz w:val="24"/>
          <w:szCs w:val="24"/>
          <w:lang w:val="es" w:eastAsia="es-SV"/>
        </w:rPr>
        <w:t>dministrativas para remitir documentación de información de carácter público y oficioso.</w:t>
      </w:r>
    </w:p>
    <w:p w:rsidR="00220627" w:rsidRPr="00FD1C57" w:rsidRDefault="00220627" w:rsidP="000659E4">
      <w:pPr>
        <w:widowControl w:val="0"/>
        <w:tabs>
          <w:tab w:val="left" w:pos="5310"/>
        </w:tabs>
        <w:autoSpaceDE w:val="0"/>
        <w:autoSpaceDN w:val="0"/>
        <w:adjustRightInd w:val="0"/>
        <w:spacing w:after="0" w:line="276" w:lineRule="auto"/>
        <w:jc w:val="both"/>
        <w:rPr>
          <w:rFonts w:eastAsiaTheme="minorEastAsia" w:cs="Arial"/>
          <w:sz w:val="24"/>
          <w:szCs w:val="24"/>
          <w:lang w:val="es" w:eastAsia="es-SV"/>
        </w:rPr>
      </w:pPr>
      <w:r w:rsidRPr="00FD1C57">
        <w:rPr>
          <w:rFonts w:eastAsiaTheme="minorEastAsia" w:cs="Arial"/>
          <w:sz w:val="24"/>
          <w:szCs w:val="24"/>
          <w:lang w:val="es" w:eastAsia="es-SV"/>
        </w:rPr>
        <w:t>Crear el archivo Institucional</w:t>
      </w:r>
      <w:r w:rsidR="000B7F54">
        <w:rPr>
          <w:rFonts w:eastAsiaTheme="minorEastAsia" w:cs="Arial"/>
          <w:sz w:val="24"/>
          <w:szCs w:val="24"/>
          <w:lang w:val="es" w:eastAsia="es-SV"/>
        </w:rPr>
        <w:t>, para que de una sola vez se tramite la solicitud y no estar dependiendo de la Unidades que no les gusta participar en el tema de acceso a la información</w:t>
      </w:r>
      <w:r w:rsidRPr="00FD1C57">
        <w:rPr>
          <w:rFonts w:eastAsiaTheme="minorEastAsia" w:cs="Arial"/>
          <w:sz w:val="24"/>
          <w:szCs w:val="24"/>
          <w:lang w:val="es" w:eastAsia="es-SV"/>
        </w:rPr>
        <w:t>.</w:t>
      </w:r>
    </w:p>
    <w:p w:rsidR="00220627" w:rsidRDefault="00220627" w:rsidP="000659E4">
      <w:pPr>
        <w:widowControl w:val="0"/>
        <w:tabs>
          <w:tab w:val="left" w:pos="5310"/>
        </w:tabs>
        <w:autoSpaceDE w:val="0"/>
        <w:autoSpaceDN w:val="0"/>
        <w:adjustRightInd w:val="0"/>
        <w:spacing w:after="0" w:line="276" w:lineRule="auto"/>
        <w:jc w:val="both"/>
        <w:rPr>
          <w:rFonts w:eastAsiaTheme="minorEastAsia" w:cs="Arial"/>
          <w:sz w:val="24"/>
          <w:szCs w:val="24"/>
          <w:lang w:val="es" w:eastAsia="es-SV"/>
        </w:rPr>
      </w:pPr>
      <w:r w:rsidRPr="00FD1C57">
        <w:rPr>
          <w:rFonts w:eastAsiaTheme="minorEastAsia" w:cs="Arial"/>
          <w:sz w:val="24"/>
          <w:szCs w:val="24"/>
          <w:lang w:val="es" w:eastAsia="es-SV"/>
        </w:rPr>
        <w:t>Invertir en crear la página del portal de transparencia de esta entidad.</w:t>
      </w:r>
    </w:p>
    <w:p w:rsidR="000B7F54" w:rsidRPr="00FD1C57" w:rsidRDefault="000B7F54" w:rsidP="000659E4">
      <w:pPr>
        <w:widowControl w:val="0"/>
        <w:tabs>
          <w:tab w:val="left" w:pos="5310"/>
        </w:tabs>
        <w:autoSpaceDE w:val="0"/>
        <w:autoSpaceDN w:val="0"/>
        <w:adjustRightInd w:val="0"/>
        <w:spacing w:after="0" w:line="276" w:lineRule="auto"/>
        <w:jc w:val="both"/>
        <w:rPr>
          <w:rFonts w:eastAsiaTheme="minorEastAsia" w:cs="Arial"/>
          <w:sz w:val="24"/>
          <w:szCs w:val="24"/>
          <w:lang w:val="es" w:eastAsia="es-SV"/>
        </w:rPr>
      </w:pPr>
      <w:r>
        <w:rPr>
          <w:rFonts w:eastAsiaTheme="minorEastAsia" w:cs="Arial"/>
          <w:sz w:val="24"/>
          <w:szCs w:val="24"/>
          <w:lang w:val="es" w:eastAsia="es-SV"/>
        </w:rPr>
        <w:t>Solicitar un Usuario al IAIP para subir documentación a su portal de Gobierno abierto.</w:t>
      </w:r>
    </w:p>
    <w:p w:rsidR="00220627" w:rsidRPr="00FD1C57" w:rsidRDefault="00220627" w:rsidP="000659E4">
      <w:pPr>
        <w:widowControl w:val="0"/>
        <w:tabs>
          <w:tab w:val="left" w:pos="5310"/>
        </w:tabs>
        <w:autoSpaceDE w:val="0"/>
        <w:autoSpaceDN w:val="0"/>
        <w:adjustRightInd w:val="0"/>
        <w:spacing w:after="0" w:line="276" w:lineRule="auto"/>
        <w:jc w:val="both"/>
        <w:rPr>
          <w:rFonts w:eastAsiaTheme="minorEastAsia" w:cs="Arial"/>
          <w:sz w:val="24"/>
          <w:szCs w:val="24"/>
          <w:lang w:val="es" w:eastAsia="es-SV"/>
        </w:rPr>
      </w:pPr>
      <w:r w:rsidRPr="00FD1C57">
        <w:rPr>
          <w:rFonts w:eastAsiaTheme="minorEastAsia" w:cs="Arial"/>
          <w:sz w:val="24"/>
          <w:szCs w:val="24"/>
          <w:lang w:val="es" w:eastAsia="es-SV"/>
        </w:rPr>
        <w:t>Materiales de oficina.</w:t>
      </w:r>
    </w:p>
    <w:p w:rsidR="00220627" w:rsidRPr="00FD1C57" w:rsidRDefault="00220627" w:rsidP="000659E4">
      <w:pPr>
        <w:widowControl w:val="0"/>
        <w:tabs>
          <w:tab w:val="left" w:pos="5310"/>
        </w:tabs>
        <w:autoSpaceDE w:val="0"/>
        <w:autoSpaceDN w:val="0"/>
        <w:adjustRightInd w:val="0"/>
        <w:spacing w:after="0" w:line="276" w:lineRule="auto"/>
        <w:jc w:val="both"/>
        <w:rPr>
          <w:rFonts w:eastAsiaTheme="minorEastAsia" w:cs="Arial"/>
          <w:sz w:val="24"/>
          <w:szCs w:val="24"/>
          <w:lang w:val="es" w:eastAsia="es-SV"/>
        </w:rPr>
      </w:pPr>
      <w:r w:rsidRPr="00FD1C57">
        <w:rPr>
          <w:rFonts w:eastAsiaTheme="minorEastAsia" w:cs="Arial"/>
          <w:sz w:val="24"/>
          <w:szCs w:val="24"/>
          <w:lang w:val="es" w:eastAsia="es-SV"/>
        </w:rPr>
        <w:t>En concreto si no aprueban la inversión para la Unidad de Acceso  al a Información, entonces es una Unidad de Maquillaje, que la crearon con el propósito de llenar el requisito de ley.</w:t>
      </w:r>
    </w:p>
    <w:p w:rsidR="00220627" w:rsidRDefault="00220627" w:rsidP="00220627">
      <w:pPr>
        <w:widowControl w:val="0"/>
        <w:tabs>
          <w:tab w:val="left" w:pos="5310"/>
        </w:tabs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val="es" w:eastAsia="es-SV"/>
        </w:rPr>
      </w:pPr>
    </w:p>
    <w:p w:rsidR="00220627" w:rsidRDefault="00220627" w:rsidP="00220627">
      <w:pPr>
        <w:widowControl w:val="0"/>
        <w:tabs>
          <w:tab w:val="left" w:pos="5310"/>
        </w:tabs>
        <w:autoSpaceDE w:val="0"/>
        <w:autoSpaceDN w:val="0"/>
        <w:adjustRightInd w:val="0"/>
        <w:spacing w:after="0" w:line="276" w:lineRule="auto"/>
        <w:rPr>
          <w:rFonts w:eastAsiaTheme="minorEastAsia" w:cs="Arial"/>
          <w:sz w:val="24"/>
          <w:szCs w:val="24"/>
          <w:lang w:val="es" w:eastAsia="es-SV"/>
        </w:rPr>
      </w:pPr>
      <w:r w:rsidRPr="00FD1C57">
        <w:rPr>
          <w:rFonts w:eastAsiaTheme="minorEastAsia" w:cs="Arial"/>
          <w:sz w:val="24"/>
          <w:szCs w:val="24"/>
          <w:lang w:val="es" w:eastAsia="es-SV"/>
        </w:rPr>
        <w:t>Les proporciono cotización de lo</w:t>
      </w:r>
      <w:r w:rsidR="000B7F54">
        <w:rPr>
          <w:rFonts w:eastAsiaTheme="minorEastAsia" w:cs="Arial"/>
          <w:sz w:val="24"/>
          <w:szCs w:val="24"/>
          <w:lang w:val="es" w:eastAsia="es-SV"/>
        </w:rPr>
        <w:t xml:space="preserve">s recursos </w:t>
      </w:r>
      <w:r w:rsidRPr="00FD1C57">
        <w:rPr>
          <w:rFonts w:eastAsiaTheme="minorEastAsia" w:cs="Arial"/>
          <w:sz w:val="24"/>
          <w:szCs w:val="24"/>
          <w:lang w:val="es" w:eastAsia="es-SV"/>
        </w:rPr>
        <w:t xml:space="preserve"> necesario</w:t>
      </w:r>
      <w:r w:rsidR="000B7F54">
        <w:rPr>
          <w:rFonts w:eastAsiaTheme="minorEastAsia" w:cs="Arial"/>
          <w:sz w:val="24"/>
          <w:szCs w:val="24"/>
          <w:lang w:val="es" w:eastAsia="es-SV"/>
        </w:rPr>
        <w:t xml:space="preserve"> que requiere la UAIP</w:t>
      </w:r>
      <w:r w:rsidRPr="00FD1C57">
        <w:rPr>
          <w:rFonts w:eastAsiaTheme="minorEastAsia" w:cs="Arial"/>
          <w:sz w:val="24"/>
          <w:szCs w:val="24"/>
          <w:lang w:val="es" w:eastAsia="es-SV"/>
        </w:rPr>
        <w:t xml:space="preserve">: </w:t>
      </w:r>
    </w:p>
    <w:p w:rsidR="00C175FF" w:rsidRPr="00ED6CFB" w:rsidRDefault="00220627" w:rsidP="00C175FF">
      <w:pPr>
        <w:pStyle w:val="Prrafodelista"/>
        <w:widowControl w:val="0"/>
        <w:numPr>
          <w:ilvl w:val="0"/>
          <w:numId w:val="5"/>
        </w:numPr>
        <w:tabs>
          <w:tab w:val="left" w:pos="5310"/>
        </w:tabs>
        <w:autoSpaceDE w:val="0"/>
        <w:autoSpaceDN w:val="0"/>
        <w:adjustRightInd w:val="0"/>
        <w:spacing w:after="0" w:line="276" w:lineRule="auto"/>
        <w:rPr>
          <w:rFonts w:asciiTheme="majorHAnsi" w:eastAsiaTheme="minorEastAsia" w:hAnsiTheme="majorHAnsi" w:cstheme="majorHAnsi"/>
          <w:b/>
          <w:lang w:val="es" w:eastAsia="es-SV"/>
        </w:rPr>
      </w:pPr>
      <w:r w:rsidRPr="00ED6CFB">
        <w:rPr>
          <w:rFonts w:asciiTheme="majorHAnsi" w:eastAsiaTheme="minorEastAsia" w:hAnsiTheme="majorHAnsi" w:cstheme="majorHAnsi"/>
          <w:b/>
          <w:lang w:val="es" w:eastAsia="es-SV"/>
        </w:rPr>
        <w:t xml:space="preserve">Multifuncional Epson </w:t>
      </w:r>
      <w:r w:rsidR="00C175FF" w:rsidRPr="00ED6CFB">
        <w:rPr>
          <w:rStyle w:val="Textoennegrita"/>
          <w:rFonts w:asciiTheme="majorHAnsi" w:hAnsiTheme="majorHAnsi" w:cstheme="majorHAnsi"/>
          <w:color w:val="333333"/>
          <w:shd w:val="clear" w:color="auto" w:fill="FFFFFF"/>
        </w:rPr>
        <w:t>Especificaciones:</w:t>
      </w:r>
      <w:r w:rsidR="00C175FF" w:rsidRPr="00ED6CFB">
        <w:rPr>
          <w:rFonts w:asciiTheme="majorHAnsi" w:hAnsiTheme="majorHAnsi" w:cstheme="majorHAnsi"/>
          <w:b/>
          <w:color w:val="333333"/>
          <w:shd w:val="clear" w:color="auto" w:fill="FFFFFF"/>
        </w:rPr>
        <w:t xml:space="preserve"> Impresor, copiador y </w:t>
      </w:r>
      <w:r w:rsidR="000659E4" w:rsidRPr="00ED6CFB">
        <w:rPr>
          <w:rFonts w:asciiTheme="majorHAnsi" w:hAnsiTheme="majorHAnsi" w:cstheme="majorHAnsi"/>
          <w:b/>
          <w:color w:val="333333"/>
          <w:shd w:val="clear" w:color="auto" w:fill="FFFFFF"/>
        </w:rPr>
        <w:t>escáner</w:t>
      </w:r>
      <w:r w:rsidR="000659E4">
        <w:rPr>
          <w:rFonts w:asciiTheme="majorHAnsi" w:hAnsiTheme="majorHAnsi" w:cstheme="majorHAnsi"/>
          <w:b/>
          <w:color w:val="333333"/>
          <w:shd w:val="clear" w:color="auto" w:fill="FFFFFF"/>
        </w:rPr>
        <w:t>,</w:t>
      </w:r>
      <w:r w:rsidR="000659E4" w:rsidRPr="00ED6CFB">
        <w:rPr>
          <w:rFonts w:asciiTheme="majorHAnsi" w:hAnsiTheme="majorHAnsi" w:cstheme="majorHAnsi"/>
          <w:b/>
          <w:color w:val="333333"/>
          <w:shd w:val="clear" w:color="auto" w:fill="FFFFFF"/>
        </w:rPr>
        <w:t xml:space="preserve"> Conectividad</w:t>
      </w:r>
      <w:r w:rsidR="00C175FF" w:rsidRPr="00ED6CFB">
        <w:rPr>
          <w:rFonts w:asciiTheme="majorHAnsi" w:hAnsiTheme="majorHAnsi" w:cstheme="majorHAnsi"/>
          <w:b/>
          <w:color w:val="333333"/>
          <w:shd w:val="clear" w:color="auto" w:fill="FFFFFF"/>
        </w:rPr>
        <w:t xml:space="preserve"> Inalámbrica vía </w:t>
      </w:r>
      <w:proofErr w:type="spellStart"/>
      <w:r w:rsidR="00C175FF" w:rsidRPr="00ED6CFB">
        <w:rPr>
          <w:rFonts w:asciiTheme="majorHAnsi" w:hAnsiTheme="majorHAnsi" w:cstheme="majorHAnsi"/>
          <w:b/>
          <w:color w:val="333333"/>
          <w:shd w:val="clear" w:color="auto" w:fill="FFFFFF"/>
        </w:rPr>
        <w:t>WiFi</w:t>
      </w:r>
      <w:proofErr w:type="spellEnd"/>
      <w:r w:rsidR="000659E4">
        <w:rPr>
          <w:rFonts w:asciiTheme="majorHAnsi" w:hAnsiTheme="majorHAnsi" w:cstheme="majorHAnsi"/>
          <w:b/>
          <w:color w:val="333333"/>
          <w:shd w:val="clear" w:color="auto" w:fill="FFFFFF"/>
        </w:rPr>
        <w:t>,</w:t>
      </w:r>
      <w:r w:rsidR="000659E4">
        <w:rPr>
          <w:rFonts w:asciiTheme="majorHAnsi" w:hAnsiTheme="majorHAnsi" w:cstheme="majorHAnsi"/>
          <w:b/>
          <w:color w:val="333333"/>
        </w:rPr>
        <w:t xml:space="preserve"> </w:t>
      </w:r>
      <w:r w:rsidR="00C175FF" w:rsidRPr="00ED6CFB">
        <w:rPr>
          <w:rFonts w:asciiTheme="majorHAnsi" w:hAnsiTheme="majorHAnsi" w:cstheme="majorHAnsi"/>
          <w:b/>
          <w:color w:val="333333"/>
          <w:shd w:val="clear" w:color="auto" w:fill="FFFFFF"/>
        </w:rPr>
        <w:t>Sistema de tanque de tinta de alta capacidad y economía</w:t>
      </w:r>
      <w:r w:rsidR="000659E4">
        <w:rPr>
          <w:rFonts w:asciiTheme="majorHAnsi" w:hAnsiTheme="majorHAnsi" w:cstheme="majorHAnsi"/>
          <w:b/>
          <w:color w:val="333333"/>
          <w:shd w:val="clear" w:color="auto" w:fill="FFFFFF"/>
        </w:rPr>
        <w:t>,</w:t>
      </w:r>
      <w:r w:rsidR="00C175FF" w:rsidRPr="00ED6CFB">
        <w:rPr>
          <w:rFonts w:asciiTheme="majorHAnsi" w:hAnsiTheme="majorHAnsi" w:cstheme="majorHAnsi"/>
          <w:b/>
          <w:color w:val="333333"/>
          <w:shd w:val="clear" w:color="auto" w:fill="FFFFFF"/>
        </w:rPr>
        <w:t xml:space="preserve"> Compatible con Windows y Mac</w:t>
      </w:r>
      <w:r w:rsidR="000659E4">
        <w:rPr>
          <w:rFonts w:asciiTheme="majorHAnsi" w:hAnsiTheme="majorHAnsi" w:cstheme="majorHAnsi"/>
          <w:b/>
          <w:color w:val="333333"/>
          <w:shd w:val="clear" w:color="auto" w:fill="FFFFFF"/>
        </w:rPr>
        <w:t>,</w:t>
      </w:r>
      <w:r w:rsidR="000659E4">
        <w:rPr>
          <w:rFonts w:asciiTheme="majorHAnsi" w:hAnsiTheme="majorHAnsi" w:cstheme="majorHAnsi"/>
          <w:b/>
          <w:color w:val="333333"/>
        </w:rPr>
        <w:t xml:space="preserve"> </w:t>
      </w:r>
      <w:r w:rsidR="00C175FF" w:rsidRPr="00ED6CFB">
        <w:rPr>
          <w:rFonts w:asciiTheme="majorHAnsi" w:hAnsiTheme="majorHAnsi" w:cstheme="majorHAnsi"/>
          <w:b/>
          <w:color w:val="333333"/>
          <w:shd w:val="clear" w:color="auto" w:fill="FFFFFF"/>
        </w:rPr>
        <w:t>Dimensiones: 38 x 35 x 18 cm aprox.</w:t>
      </w:r>
      <w:r w:rsidR="000659E4">
        <w:rPr>
          <w:rFonts w:asciiTheme="majorHAnsi" w:hAnsiTheme="majorHAnsi" w:cstheme="majorHAnsi"/>
          <w:b/>
          <w:color w:val="333333"/>
          <w:shd w:val="clear" w:color="auto" w:fill="FFFFFF"/>
        </w:rPr>
        <w:t>,</w:t>
      </w:r>
      <w:r w:rsidR="000659E4">
        <w:rPr>
          <w:rFonts w:asciiTheme="majorHAnsi" w:hAnsiTheme="majorHAnsi" w:cstheme="majorHAnsi"/>
          <w:b/>
          <w:color w:val="333333"/>
        </w:rPr>
        <w:t xml:space="preserve"> </w:t>
      </w:r>
      <w:r w:rsidR="00C175FF" w:rsidRPr="00ED6CFB">
        <w:rPr>
          <w:rFonts w:asciiTheme="majorHAnsi" w:hAnsiTheme="majorHAnsi" w:cstheme="majorHAnsi"/>
          <w:b/>
          <w:color w:val="333333"/>
          <w:shd w:val="clear" w:color="auto" w:fill="FFFFFF"/>
        </w:rPr>
        <w:t>Modelo: L3150</w:t>
      </w:r>
      <w:r w:rsidR="00C175FF" w:rsidRPr="00ED6CFB">
        <w:rPr>
          <w:rFonts w:asciiTheme="majorHAnsi" w:hAnsiTheme="majorHAnsi" w:cstheme="majorHAnsi"/>
          <w:b/>
          <w:color w:val="333333"/>
        </w:rPr>
        <w:br/>
      </w:r>
      <w:r w:rsidR="000659E4">
        <w:rPr>
          <w:rFonts w:asciiTheme="majorHAnsi" w:hAnsiTheme="majorHAnsi" w:cstheme="majorHAnsi"/>
          <w:b/>
          <w:color w:val="333333"/>
          <w:shd w:val="clear" w:color="auto" w:fill="FFFFFF"/>
        </w:rPr>
        <w:t xml:space="preserve">Valor </w:t>
      </w:r>
      <w:r w:rsidR="00C175FF" w:rsidRPr="00ED6CFB">
        <w:rPr>
          <w:rFonts w:asciiTheme="majorHAnsi" w:hAnsiTheme="majorHAnsi" w:cstheme="majorHAnsi"/>
          <w:b/>
          <w:color w:val="333333"/>
          <w:shd w:val="clear" w:color="auto" w:fill="FFFFFF"/>
        </w:rPr>
        <w:t>-$195.00</w:t>
      </w:r>
    </w:p>
    <w:p w:rsidR="00220627" w:rsidRPr="00ED6CFB" w:rsidRDefault="00220627" w:rsidP="00220627">
      <w:pPr>
        <w:pStyle w:val="Prrafodelista"/>
        <w:widowControl w:val="0"/>
        <w:tabs>
          <w:tab w:val="left" w:pos="5310"/>
        </w:tabs>
        <w:autoSpaceDE w:val="0"/>
        <w:autoSpaceDN w:val="0"/>
        <w:adjustRightInd w:val="0"/>
        <w:spacing w:after="0" w:line="276" w:lineRule="auto"/>
        <w:rPr>
          <w:rFonts w:asciiTheme="majorHAnsi" w:eastAsiaTheme="minorEastAsia" w:hAnsiTheme="majorHAnsi" w:cstheme="majorHAnsi"/>
          <w:b/>
          <w:lang w:val="es" w:eastAsia="es-SV"/>
        </w:rPr>
      </w:pPr>
    </w:p>
    <w:p w:rsidR="00220627" w:rsidRPr="000659E4" w:rsidRDefault="000659E4" w:rsidP="000659E4">
      <w:pPr>
        <w:widowControl w:val="0"/>
        <w:tabs>
          <w:tab w:val="left" w:pos="5310"/>
        </w:tabs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b/>
          <w:color w:val="333333"/>
          <w:shd w:val="clear" w:color="auto" w:fill="FFFFFF"/>
        </w:rPr>
      </w:pPr>
      <w:r>
        <w:rPr>
          <w:rFonts w:asciiTheme="majorHAnsi" w:eastAsiaTheme="minorEastAsia" w:hAnsiTheme="majorHAnsi" w:cstheme="majorHAnsi"/>
          <w:b/>
          <w:lang w:val="es" w:eastAsia="es-SV"/>
        </w:rPr>
        <w:t xml:space="preserve">       </w:t>
      </w:r>
      <w:r w:rsidR="00206E51" w:rsidRPr="000659E4">
        <w:rPr>
          <w:rFonts w:asciiTheme="majorHAnsi" w:eastAsiaTheme="minorEastAsia" w:hAnsiTheme="majorHAnsi" w:cstheme="majorHAnsi"/>
          <w:b/>
          <w:lang w:val="es" w:eastAsia="es-SV"/>
        </w:rPr>
        <w:t>2-</w:t>
      </w:r>
      <w:r w:rsidR="00220627" w:rsidRPr="000659E4">
        <w:rPr>
          <w:rFonts w:asciiTheme="majorHAnsi" w:eastAsiaTheme="minorEastAsia" w:hAnsiTheme="majorHAnsi" w:cstheme="majorHAnsi"/>
          <w:b/>
          <w:lang w:val="es" w:eastAsia="es-SV"/>
        </w:rPr>
        <w:t xml:space="preserve">memorias USB </w:t>
      </w:r>
      <w:r w:rsidR="00E3011D" w:rsidRPr="000659E4">
        <w:rPr>
          <w:rStyle w:val="Textoennegrita"/>
          <w:rFonts w:asciiTheme="majorHAnsi" w:hAnsiTheme="majorHAnsi" w:cstheme="majorHAnsi"/>
          <w:color w:val="333333"/>
          <w:shd w:val="clear" w:color="auto" w:fill="FFFFFF"/>
        </w:rPr>
        <w:t>Especificaciones:</w:t>
      </w:r>
      <w:r>
        <w:rPr>
          <w:rFonts w:asciiTheme="majorHAnsi" w:hAnsiTheme="majorHAnsi" w:cstheme="majorHAnsi"/>
          <w:b/>
          <w:color w:val="333333"/>
        </w:rPr>
        <w:t xml:space="preserve"> </w:t>
      </w:r>
      <w:r w:rsidR="00E3011D" w:rsidRPr="000659E4">
        <w:rPr>
          <w:rFonts w:asciiTheme="majorHAnsi" w:hAnsiTheme="majorHAnsi" w:cstheme="majorHAnsi"/>
          <w:b/>
          <w:color w:val="333333"/>
          <w:shd w:val="clear" w:color="auto" w:fill="FFFFFF"/>
        </w:rPr>
        <w:t>Capacidad: 64 GB</w:t>
      </w:r>
      <w:r>
        <w:rPr>
          <w:rFonts w:asciiTheme="majorHAnsi" w:hAnsiTheme="majorHAnsi" w:cstheme="majorHAnsi"/>
          <w:b/>
          <w:color w:val="333333"/>
          <w:shd w:val="clear" w:color="auto" w:fill="FFFFFF"/>
        </w:rPr>
        <w:t>,</w:t>
      </w:r>
      <w:r>
        <w:rPr>
          <w:rFonts w:asciiTheme="majorHAnsi" w:hAnsiTheme="majorHAnsi" w:cstheme="majorHAnsi"/>
          <w:b/>
          <w:color w:val="333333"/>
        </w:rPr>
        <w:t xml:space="preserve"> </w:t>
      </w:r>
      <w:r w:rsidR="00E3011D" w:rsidRPr="000659E4">
        <w:rPr>
          <w:rFonts w:asciiTheme="majorHAnsi" w:hAnsiTheme="majorHAnsi" w:cstheme="majorHAnsi"/>
          <w:b/>
          <w:color w:val="333333"/>
          <w:shd w:val="clear" w:color="auto" w:fill="FFFFFF"/>
        </w:rPr>
        <w:t xml:space="preserve"> Modelo: DT1</w:t>
      </w:r>
      <w:r>
        <w:rPr>
          <w:rFonts w:asciiTheme="majorHAnsi" w:hAnsiTheme="majorHAnsi" w:cstheme="majorHAnsi"/>
          <w:b/>
          <w:color w:val="333333"/>
          <w:shd w:val="clear" w:color="auto" w:fill="FFFFFF"/>
        </w:rPr>
        <w:t>04,</w:t>
      </w:r>
      <w:r>
        <w:rPr>
          <w:rFonts w:asciiTheme="majorHAnsi" w:hAnsiTheme="majorHAnsi" w:cstheme="majorHAnsi"/>
          <w:b/>
          <w:color w:val="333333"/>
        </w:rPr>
        <w:t xml:space="preserve"> </w:t>
      </w:r>
      <w:r w:rsidR="00E3011D" w:rsidRPr="000659E4">
        <w:rPr>
          <w:rFonts w:asciiTheme="majorHAnsi" w:hAnsiTheme="majorHAnsi" w:cstheme="majorHAnsi"/>
          <w:b/>
          <w:color w:val="333333"/>
          <w:shd w:val="clear" w:color="auto" w:fill="FFFFFF"/>
        </w:rPr>
        <w:t>Marca: Kingston</w:t>
      </w:r>
    </w:p>
    <w:p w:rsidR="00E3011D" w:rsidRPr="00ED6CFB" w:rsidRDefault="000659E4" w:rsidP="00E3011D">
      <w:pPr>
        <w:pStyle w:val="Prrafodelista"/>
        <w:widowControl w:val="0"/>
        <w:tabs>
          <w:tab w:val="left" w:pos="5310"/>
        </w:tabs>
        <w:autoSpaceDE w:val="0"/>
        <w:autoSpaceDN w:val="0"/>
        <w:adjustRightInd w:val="0"/>
        <w:spacing w:after="0" w:line="276" w:lineRule="auto"/>
        <w:ind w:left="735"/>
        <w:rPr>
          <w:rFonts w:asciiTheme="majorHAnsi" w:hAnsiTheme="majorHAnsi" w:cstheme="majorHAnsi"/>
          <w:b/>
          <w:color w:val="333333"/>
          <w:shd w:val="clear" w:color="auto" w:fill="FFFFFF"/>
        </w:rPr>
      </w:pPr>
      <w:r>
        <w:rPr>
          <w:rFonts w:asciiTheme="majorHAnsi" w:hAnsiTheme="majorHAnsi" w:cstheme="majorHAnsi"/>
          <w:b/>
          <w:color w:val="333333"/>
          <w:shd w:val="clear" w:color="auto" w:fill="FFFFFF"/>
        </w:rPr>
        <w:t xml:space="preserve">Valor </w:t>
      </w:r>
      <w:r w:rsidR="00E3011D" w:rsidRPr="00ED6CFB">
        <w:rPr>
          <w:rFonts w:asciiTheme="majorHAnsi" w:hAnsiTheme="majorHAnsi" w:cstheme="majorHAnsi"/>
          <w:b/>
          <w:color w:val="333333"/>
          <w:shd w:val="clear" w:color="auto" w:fill="FFFFFF"/>
        </w:rPr>
        <w:t>-$21.90</w:t>
      </w:r>
    </w:p>
    <w:p w:rsidR="00C175FF" w:rsidRPr="00E521F7" w:rsidRDefault="00206E51" w:rsidP="00C175FF">
      <w:pPr>
        <w:pStyle w:val="Ttulo4"/>
        <w:shd w:val="clear" w:color="auto" w:fill="FFFFFF"/>
        <w:spacing w:before="135" w:after="135"/>
        <w:rPr>
          <w:rFonts w:cstheme="majorHAnsi"/>
          <w:b/>
          <w:color w:val="auto"/>
        </w:rPr>
      </w:pPr>
      <w:r w:rsidRPr="00ED6CFB">
        <w:rPr>
          <w:rFonts w:eastAsiaTheme="minorEastAsia" w:cstheme="majorHAnsi"/>
          <w:b/>
          <w:lang w:val="es" w:eastAsia="es-SV"/>
        </w:rPr>
        <w:t xml:space="preserve">  </w:t>
      </w:r>
      <w:r w:rsidR="000659E4">
        <w:rPr>
          <w:rFonts w:eastAsiaTheme="minorEastAsia" w:cstheme="majorHAnsi"/>
          <w:b/>
          <w:lang w:val="es" w:eastAsia="es-SV"/>
        </w:rPr>
        <w:t xml:space="preserve">     </w:t>
      </w:r>
      <w:r w:rsidRPr="00E521F7">
        <w:rPr>
          <w:rFonts w:eastAsiaTheme="minorEastAsia" w:cstheme="majorHAnsi"/>
          <w:b/>
          <w:color w:val="auto"/>
          <w:lang w:val="es" w:eastAsia="es-SV"/>
        </w:rPr>
        <w:t>3-</w:t>
      </w:r>
      <w:r w:rsidR="00E521F7" w:rsidRPr="00E521F7">
        <w:rPr>
          <w:rFonts w:cstheme="majorHAnsi"/>
          <w:b/>
          <w:bCs/>
          <w:color w:val="auto"/>
        </w:rPr>
        <w:t xml:space="preserve"> </w:t>
      </w:r>
      <w:r w:rsidR="00C175FF" w:rsidRPr="00E521F7">
        <w:rPr>
          <w:rFonts w:cstheme="majorHAnsi"/>
          <w:b/>
          <w:bCs/>
          <w:color w:val="auto"/>
        </w:rPr>
        <w:t>Archivador Metálico Gabinete Lateral de 4 Gavetas</w:t>
      </w:r>
    </w:p>
    <w:p w:rsidR="00C175FF" w:rsidRPr="00E521F7" w:rsidRDefault="000659E4" w:rsidP="00C175FF">
      <w:pPr>
        <w:pStyle w:val="NormalWeb"/>
        <w:shd w:val="clear" w:color="auto" w:fill="FFFFFF"/>
        <w:spacing w:before="0" w:beforeAutospacing="0" w:after="135" w:afterAutospacing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       </w:t>
      </w:r>
      <w:r w:rsidR="00C175FF" w:rsidRPr="00E521F7">
        <w:rPr>
          <w:rFonts w:asciiTheme="majorHAnsi" w:hAnsiTheme="majorHAnsi" w:cstheme="majorHAnsi"/>
          <w:b/>
          <w:bCs/>
          <w:sz w:val="22"/>
          <w:szCs w:val="22"/>
        </w:rPr>
        <w:t>Dimensiones</w:t>
      </w:r>
    </w:p>
    <w:p w:rsidR="00C175FF" w:rsidRPr="00E521F7" w:rsidRDefault="000659E4" w:rsidP="00C175FF">
      <w:pPr>
        <w:pStyle w:val="NormalWeb"/>
        <w:shd w:val="clear" w:color="auto" w:fill="FFFFFF"/>
        <w:spacing w:before="0" w:beforeAutospacing="0" w:after="135" w:afterAutospacing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            </w:t>
      </w:r>
      <w:r w:rsidR="00C175FF" w:rsidRPr="00E521F7">
        <w:rPr>
          <w:rFonts w:asciiTheme="majorHAnsi" w:hAnsiTheme="majorHAnsi" w:cstheme="majorHAnsi"/>
          <w:b/>
          <w:sz w:val="22"/>
          <w:szCs w:val="22"/>
        </w:rPr>
        <w:t>133.1 cm de altura, 45.2 cm de ancho y 62 cm de profundidad</w:t>
      </w:r>
    </w:p>
    <w:p w:rsidR="00E521F7" w:rsidRPr="00E521F7" w:rsidRDefault="000659E4" w:rsidP="00C175FF">
      <w:pPr>
        <w:pStyle w:val="NormalWeb"/>
        <w:shd w:val="clear" w:color="auto" w:fill="FFFFFF"/>
        <w:spacing w:before="0" w:beforeAutospacing="0" w:after="135" w:afterAutospacing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            </w:t>
      </w:r>
      <w:r w:rsidR="00E521F7" w:rsidRPr="00E521F7">
        <w:rPr>
          <w:rFonts w:asciiTheme="majorHAnsi" w:hAnsiTheme="majorHAnsi" w:cstheme="majorHAnsi"/>
          <w:b/>
          <w:sz w:val="22"/>
          <w:szCs w:val="22"/>
        </w:rPr>
        <w:t>Precio $250.00</w:t>
      </w:r>
    </w:p>
    <w:p w:rsidR="00E3011D" w:rsidRPr="00ED6CFB" w:rsidRDefault="00E3011D" w:rsidP="00E3011D">
      <w:pPr>
        <w:pStyle w:val="Prrafodelista"/>
        <w:widowControl w:val="0"/>
        <w:tabs>
          <w:tab w:val="left" w:pos="5310"/>
        </w:tabs>
        <w:autoSpaceDE w:val="0"/>
        <w:autoSpaceDN w:val="0"/>
        <w:adjustRightInd w:val="0"/>
        <w:spacing w:after="0" w:line="276" w:lineRule="auto"/>
        <w:ind w:left="735"/>
        <w:rPr>
          <w:rFonts w:asciiTheme="majorHAnsi" w:hAnsiTheme="majorHAnsi" w:cstheme="majorHAnsi"/>
          <w:b/>
          <w:color w:val="333333"/>
          <w:shd w:val="clear" w:color="auto" w:fill="FFFFFF"/>
        </w:rPr>
      </w:pPr>
    </w:p>
    <w:p w:rsidR="00206E51" w:rsidRPr="00ED6CFB" w:rsidRDefault="000659E4" w:rsidP="00206E51">
      <w:pPr>
        <w:pStyle w:val="Ttulo3"/>
        <w:shd w:val="clear" w:color="auto" w:fill="FFFFFF"/>
        <w:spacing w:before="105" w:beforeAutospacing="0" w:after="150" w:afterAutospacing="0"/>
        <w:rPr>
          <w:rFonts w:asciiTheme="majorHAnsi" w:hAnsiTheme="majorHAnsi" w:cstheme="majorHAnsi"/>
          <w:bCs w:val="0"/>
          <w:color w:val="5A5A5A"/>
          <w:sz w:val="22"/>
          <w:szCs w:val="22"/>
          <w:lang w:val="en-US"/>
        </w:rPr>
      </w:pPr>
      <w:r>
        <w:rPr>
          <w:rFonts w:asciiTheme="majorHAnsi" w:hAnsiTheme="majorHAnsi" w:cstheme="majorHAnsi"/>
          <w:bCs w:val="0"/>
          <w:color w:val="5A5A5A"/>
          <w:sz w:val="22"/>
          <w:szCs w:val="22"/>
          <w:lang w:val="en-US"/>
        </w:rPr>
        <w:t xml:space="preserve">        </w:t>
      </w:r>
      <w:r w:rsidR="00E3011D" w:rsidRPr="00ED6CFB">
        <w:rPr>
          <w:rFonts w:asciiTheme="majorHAnsi" w:hAnsiTheme="majorHAnsi" w:cstheme="majorHAnsi"/>
          <w:bCs w:val="0"/>
          <w:color w:val="5A5A5A"/>
          <w:sz w:val="22"/>
          <w:szCs w:val="22"/>
          <w:lang w:val="en-US"/>
        </w:rPr>
        <w:t xml:space="preserve">4- </w:t>
      </w:r>
      <w:hyperlink r:id="rId10" w:tooltip="Computadora All In One HP AMD9 24" w:history="1">
        <w:proofErr w:type="spellStart"/>
        <w:r w:rsidR="00206E51" w:rsidRPr="00ED6CFB">
          <w:rPr>
            <w:rStyle w:val="Hipervnculo"/>
            <w:rFonts w:asciiTheme="majorHAnsi" w:hAnsiTheme="majorHAnsi" w:cstheme="majorHAnsi"/>
            <w:bCs w:val="0"/>
            <w:color w:val="333333"/>
            <w:sz w:val="22"/>
            <w:szCs w:val="22"/>
            <w:lang w:val="en-US"/>
          </w:rPr>
          <w:t>Computadora</w:t>
        </w:r>
        <w:proofErr w:type="spellEnd"/>
        <w:r w:rsidR="00206E51" w:rsidRPr="00ED6CFB">
          <w:rPr>
            <w:rStyle w:val="Hipervnculo"/>
            <w:rFonts w:asciiTheme="majorHAnsi" w:hAnsiTheme="majorHAnsi" w:cstheme="majorHAnsi"/>
            <w:bCs w:val="0"/>
            <w:color w:val="333333"/>
            <w:sz w:val="22"/>
            <w:szCs w:val="22"/>
            <w:lang w:val="en-US"/>
          </w:rPr>
          <w:t xml:space="preserve"> All </w:t>
        </w:r>
        <w:proofErr w:type="gramStart"/>
        <w:r w:rsidR="00206E51" w:rsidRPr="00ED6CFB">
          <w:rPr>
            <w:rStyle w:val="Hipervnculo"/>
            <w:rFonts w:asciiTheme="majorHAnsi" w:hAnsiTheme="majorHAnsi" w:cstheme="majorHAnsi"/>
            <w:bCs w:val="0"/>
            <w:color w:val="333333"/>
            <w:sz w:val="22"/>
            <w:szCs w:val="22"/>
            <w:lang w:val="en-US"/>
          </w:rPr>
          <w:t>In</w:t>
        </w:r>
        <w:proofErr w:type="gramEnd"/>
        <w:r w:rsidR="00206E51" w:rsidRPr="00ED6CFB">
          <w:rPr>
            <w:rStyle w:val="Hipervnculo"/>
            <w:rFonts w:asciiTheme="majorHAnsi" w:hAnsiTheme="majorHAnsi" w:cstheme="majorHAnsi"/>
            <w:bCs w:val="0"/>
            <w:color w:val="333333"/>
            <w:sz w:val="22"/>
            <w:szCs w:val="22"/>
            <w:lang w:val="en-US"/>
          </w:rPr>
          <w:t xml:space="preserve"> One HP AMD9 24” Negro</w:t>
        </w:r>
      </w:hyperlink>
    </w:p>
    <w:p w:rsidR="00206E51" w:rsidRPr="00ED6CFB" w:rsidRDefault="000659E4" w:rsidP="00206E51">
      <w:pPr>
        <w:pStyle w:val="upc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b/>
          <w:color w:val="5A5A5A"/>
          <w:sz w:val="22"/>
          <w:szCs w:val="22"/>
          <w:lang w:val="en-US"/>
        </w:rPr>
      </w:pPr>
      <w:r>
        <w:rPr>
          <w:rFonts w:asciiTheme="majorHAnsi" w:hAnsiTheme="majorHAnsi" w:cstheme="majorHAnsi"/>
          <w:b/>
          <w:color w:val="5A5A5A"/>
          <w:sz w:val="22"/>
          <w:szCs w:val="22"/>
          <w:lang w:val="en-US"/>
        </w:rPr>
        <w:lastRenderedPageBreak/>
        <w:t xml:space="preserve">             </w:t>
      </w:r>
      <w:r w:rsidR="00206E51" w:rsidRPr="00ED6CFB">
        <w:rPr>
          <w:rFonts w:asciiTheme="majorHAnsi" w:hAnsiTheme="majorHAnsi" w:cstheme="majorHAnsi"/>
          <w:b/>
          <w:color w:val="5A5A5A"/>
          <w:sz w:val="22"/>
          <w:szCs w:val="22"/>
          <w:lang w:val="en-US"/>
        </w:rPr>
        <w:t>UPC: 102333266</w:t>
      </w:r>
    </w:p>
    <w:p w:rsidR="00206E51" w:rsidRPr="00ED6CFB" w:rsidRDefault="000659E4" w:rsidP="00206E51">
      <w:pPr>
        <w:shd w:val="clear" w:color="auto" w:fill="FFFFFF"/>
        <w:rPr>
          <w:rFonts w:asciiTheme="majorHAnsi" w:hAnsiTheme="majorHAnsi" w:cstheme="majorHAnsi"/>
          <w:b/>
          <w:color w:val="5A5A5A"/>
          <w:lang w:val="en-US"/>
        </w:rPr>
      </w:pPr>
      <w:r>
        <w:rPr>
          <w:rStyle w:val="price"/>
          <w:rFonts w:asciiTheme="majorHAnsi" w:hAnsiTheme="majorHAnsi" w:cstheme="majorHAnsi"/>
          <w:b/>
          <w:color w:val="333333"/>
          <w:lang w:val="en-US"/>
        </w:rPr>
        <w:t xml:space="preserve">             Valor </w:t>
      </w:r>
      <w:r w:rsidR="00206E51" w:rsidRPr="00ED6CFB">
        <w:rPr>
          <w:rStyle w:val="price"/>
          <w:rFonts w:asciiTheme="majorHAnsi" w:hAnsiTheme="majorHAnsi" w:cstheme="majorHAnsi"/>
          <w:b/>
          <w:color w:val="333333"/>
          <w:lang w:val="en-US"/>
        </w:rPr>
        <w:t>$ 549.00</w:t>
      </w:r>
    </w:p>
    <w:sectPr w:rsidR="00206E51" w:rsidRPr="00ED6CFB" w:rsidSect="00505E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46D" w:rsidRDefault="007E046D" w:rsidP="002F5D38">
      <w:pPr>
        <w:spacing w:after="0" w:line="240" w:lineRule="auto"/>
      </w:pPr>
      <w:r>
        <w:separator/>
      </w:r>
    </w:p>
  </w:endnote>
  <w:endnote w:type="continuationSeparator" w:id="0">
    <w:p w:rsidR="007E046D" w:rsidRDefault="007E046D" w:rsidP="002F5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 DELANE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9E9" w:rsidRPr="00ED6CFB" w:rsidRDefault="00F139E9">
    <w:pPr>
      <w:pStyle w:val="Piedepgina"/>
      <w:rPr>
        <w:rFonts w:ascii="Times New Roman" w:hAnsi="Times New Roman" w:cs="Times New Roman"/>
      </w:rPr>
    </w:pPr>
    <w:r w:rsidRPr="00ED6CFB">
      <w:rPr>
        <w:rFonts w:ascii="Times New Roman" w:hAnsi="Times New Roman" w:cs="Times New Roman"/>
        <w:b/>
        <w:noProof/>
        <w:color w:val="5B9BD5" w:themeColor="accent1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A392E35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Pr="00ED6CFB">
      <w:rPr>
        <w:rFonts w:ascii="Times New Roman" w:hAnsi="Times New Roman" w:cs="Times New Roman"/>
        <w:b/>
        <w:color w:val="5B9BD5" w:themeColor="accent1"/>
        <w:lang w:val="es-ES"/>
      </w:rPr>
      <w:t xml:space="preserve"> </w:t>
    </w:r>
    <w:r w:rsidRPr="00ED6CFB">
      <w:rPr>
        <w:rFonts w:ascii="Times New Roman" w:eastAsiaTheme="majorEastAsia" w:hAnsi="Times New Roman" w:cs="Times New Roman"/>
        <w:color w:val="000000" w:themeColor="text1"/>
        <w:sz w:val="20"/>
        <w:szCs w:val="20"/>
        <w:lang w:val="es-ES"/>
      </w:rPr>
      <w:t xml:space="preserve">pág. </w:t>
    </w:r>
    <w:r w:rsidRPr="00ED6CFB">
      <w:rPr>
        <w:rFonts w:ascii="Times New Roman" w:eastAsiaTheme="minorEastAsia" w:hAnsi="Times New Roman" w:cs="Times New Roman"/>
        <w:color w:val="000000" w:themeColor="text1"/>
        <w:sz w:val="20"/>
        <w:szCs w:val="20"/>
      </w:rPr>
      <w:fldChar w:fldCharType="begin"/>
    </w:r>
    <w:r w:rsidRPr="00ED6CFB">
      <w:rPr>
        <w:rFonts w:ascii="Times New Roman" w:hAnsi="Times New Roman" w:cs="Times New Roman"/>
        <w:color w:val="000000" w:themeColor="text1"/>
        <w:sz w:val="20"/>
        <w:szCs w:val="20"/>
      </w:rPr>
      <w:instrText>PAGE    \* MERGEFORMAT</w:instrText>
    </w:r>
    <w:r w:rsidRPr="00ED6CFB">
      <w:rPr>
        <w:rFonts w:ascii="Times New Roman" w:eastAsiaTheme="minorEastAsia" w:hAnsi="Times New Roman" w:cs="Times New Roman"/>
        <w:color w:val="000000" w:themeColor="text1"/>
        <w:sz w:val="20"/>
        <w:szCs w:val="20"/>
      </w:rPr>
      <w:fldChar w:fldCharType="separate"/>
    </w:r>
    <w:r w:rsidR="00814FF7" w:rsidRPr="00814FF7">
      <w:rPr>
        <w:rFonts w:ascii="Times New Roman" w:eastAsiaTheme="majorEastAsia" w:hAnsi="Times New Roman" w:cs="Times New Roman"/>
        <w:noProof/>
        <w:color w:val="000000" w:themeColor="text1"/>
        <w:sz w:val="20"/>
        <w:szCs w:val="20"/>
        <w:lang w:val="es-ES"/>
      </w:rPr>
      <w:t>19</w:t>
    </w:r>
    <w:r w:rsidRPr="00ED6CFB">
      <w:rPr>
        <w:rFonts w:ascii="Times New Roman" w:eastAsiaTheme="majorEastAsia" w:hAnsi="Times New Roman" w:cs="Times New Roman"/>
        <w:color w:val="000000" w:themeColor="text1"/>
        <w:sz w:val="20"/>
        <w:szCs w:val="20"/>
      </w:rPr>
      <w:fldChar w:fldCharType="end"/>
    </w:r>
    <w:r w:rsidRPr="00ED6CFB">
      <w:rPr>
        <w:rFonts w:ascii="Times New Roman" w:eastAsiaTheme="majorEastAsia" w:hAnsi="Times New Roman" w:cs="Times New Roman"/>
        <w:color w:val="000000" w:themeColor="text1"/>
        <w:sz w:val="20"/>
        <w:szCs w:val="20"/>
      </w:rPr>
      <w:t xml:space="preserve"> Lic. Luis </w:t>
    </w:r>
    <w:proofErr w:type="spellStart"/>
    <w:r w:rsidRPr="00ED6CFB">
      <w:rPr>
        <w:rFonts w:ascii="Times New Roman" w:eastAsiaTheme="majorEastAsia" w:hAnsi="Times New Roman" w:cs="Times New Roman"/>
        <w:color w:val="000000" w:themeColor="text1"/>
        <w:sz w:val="20"/>
        <w:szCs w:val="20"/>
      </w:rPr>
      <w:t>Edenilson</w:t>
    </w:r>
    <w:proofErr w:type="spellEnd"/>
    <w:r w:rsidRPr="00ED6CFB">
      <w:rPr>
        <w:rFonts w:ascii="Times New Roman" w:eastAsiaTheme="majorEastAsia" w:hAnsi="Times New Roman" w:cs="Times New Roman"/>
        <w:color w:val="000000" w:themeColor="text1"/>
        <w:sz w:val="20"/>
        <w:szCs w:val="20"/>
      </w:rPr>
      <w:t xml:space="preserve"> García                                                                       </w:t>
    </w:r>
    <w:r w:rsidRPr="00ED6CFB">
      <w:rPr>
        <w:rFonts w:ascii="Times New Roman" w:hAnsi="Times New Roman" w:cs="Times New Roman"/>
      </w:rPr>
      <w:t xml:space="preserve">Santa Rosa de Lima, 2020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46D" w:rsidRDefault="007E046D" w:rsidP="002F5D38">
      <w:pPr>
        <w:spacing w:after="0" w:line="240" w:lineRule="auto"/>
      </w:pPr>
      <w:r>
        <w:separator/>
      </w:r>
    </w:p>
  </w:footnote>
  <w:footnote w:type="continuationSeparator" w:id="0">
    <w:p w:rsidR="007E046D" w:rsidRDefault="007E046D" w:rsidP="002F5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2BF" w:rsidRDefault="00F139E9" w:rsidP="003202BF">
    <w:pPr>
      <w:pStyle w:val="Encabezado"/>
      <w:jc w:val="center"/>
      <w:rPr>
        <w:rFonts w:ascii="Baskerville Old Face" w:hAnsi="Baskerville Old Face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F04B78">
      <w:rPr>
        <w:rFonts w:ascii="Baskerville Old Face" w:hAnsi="Baskerville Old Face"/>
        <w:noProof/>
        <w:color w:val="000000" w:themeColor="text1"/>
        <w:lang w:eastAsia="es-SV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2336" behindDoc="1" locked="0" layoutInCell="1" allowOverlap="1" wp14:anchorId="7EA0DB47" wp14:editId="7C093889">
          <wp:simplePos x="0" y="0"/>
          <wp:positionH relativeFrom="column">
            <wp:posOffset>5964555</wp:posOffset>
          </wp:positionH>
          <wp:positionV relativeFrom="paragraph">
            <wp:posOffset>-95250</wp:posOffset>
          </wp:positionV>
          <wp:extent cx="429895" cy="711640"/>
          <wp:effectExtent l="0" t="0" r="8255" b="0"/>
          <wp:wrapNone/>
          <wp:docPr id="1" name="Imagen 13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71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4B78">
      <w:rPr>
        <w:rFonts w:ascii="Baskerville Old Face" w:hAnsi="Baskerville Old Face"/>
        <w:noProof/>
        <w:color w:val="000000" w:themeColor="text1"/>
        <w:lang w:eastAsia="es-SV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1312" behindDoc="0" locked="0" layoutInCell="1" allowOverlap="1" wp14:anchorId="08CAE8D1" wp14:editId="6B5255F1">
          <wp:simplePos x="0" y="0"/>
          <wp:positionH relativeFrom="column">
            <wp:posOffset>-350373</wp:posOffset>
          </wp:positionH>
          <wp:positionV relativeFrom="paragraph">
            <wp:posOffset>-96714</wp:posOffset>
          </wp:positionV>
          <wp:extent cx="535940" cy="580292"/>
          <wp:effectExtent l="0" t="0" r="0" b="0"/>
          <wp:wrapNone/>
          <wp:docPr id="2" name="Imagen 2" descr="Descripción: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Escu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50" cy="583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4B78">
      <w:rPr>
        <w:rFonts w:ascii="Baskerville Old Face" w:hAnsi="Baskerville Old Face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PLAN</w:t>
    </w:r>
    <w:r>
      <w:rPr>
        <w:rFonts w:ascii="Baskerville Old Face" w:hAnsi="Baskerville Old Face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OPERATIVO ANUAL DE TRABAJO 2020</w:t>
    </w:r>
  </w:p>
  <w:p w:rsidR="00F139E9" w:rsidRPr="00F04B78" w:rsidRDefault="00F139E9" w:rsidP="003202BF">
    <w:pPr>
      <w:pStyle w:val="Encabezado"/>
      <w:tabs>
        <w:tab w:val="center" w:pos="6503"/>
        <w:tab w:val="left" w:pos="10425"/>
      </w:tabs>
      <w:jc w:val="center"/>
      <w:rPr>
        <w:rFonts w:ascii="Baskerville Old Face" w:hAnsi="Baskerville Old Face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F04B78">
      <w:rPr>
        <w:rFonts w:ascii="Baskerville Old Face" w:hAnsi="Baskerville Old Face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UNIDAD DE ACCESO A LA INFORMACION PÚBLICA</w:t>
    </w:r>
  </w:p>
  <w:p w:rsidR="00F139E9" w:rsidRDefault="00F139E9" w:rsidP="003202B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73D0"/>
    <w:multiLevelType w:val="hybridMultilevel"/>
    <w:tmpl w:val="54081D94"/>
    <w:lvl w:ilvl="0" w:tplc="5574D404">
      <w:start w:val="2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55" w:hanging="360"/>
      </w:pPr>
    </w:lvl>
    <w:lvl w:ilvl="2" w:tplc="440A001B" w:tentative="1">
      <w:start w:val="1"/>
      <w:numFmt w:val="lowerRoman"/>
      <w:lvlText w:val="%3."/>
      <w:lvlJc w:val="right"/>
      <w:pPr>
        <w:ind w:left="2175" w:hanging="180"/>
      </w:pPr>
    </w:lvl>
    <w:lvl w:ilvl="3" w:tplc="440A000F" w:tentative="1">
      <w:start w:val="1"/>
      <w:numFmt w:val="decimal"/>
      <w:lvlText w:val="%4."/>
      <w:lvlJc w:val="left"/>
      <w:pPr>
        <w:ind w:left="2895" w:hanging="360"/>
      </w:pPr>
    </w:lvl>
    <w:lvl w:ilvl="4" w:tplc="440A0019" w:tentative="1">
      <w:start w:val="1"/>
      <w:numFmt w:val="lowerLetter"/>
      <w:lvlText w:val="%5."/>
      <w:lvlJc w:val="left"/>
      <w:pPr>
        <w:ind w:left="3615" w:hanging="360"/>
      </w:pPr>
    </w:lvl>
    <w:lvl w:ilvl="5" w:tplc="440A001B" w:tentative="1">
      <w:start w:val="1"/>
      <w:numFmt w:val="lowerRoman"/>
      <w:lvlText w:val="%6."/>
      <w:lvlJc w:val="right"/>
      <w:pPr>
        <w:ind w:left="4335" w:hanging="180"/>
      </w:pPr>
    </w:lvl>
    <w:lvl w:ilvl="6" w:tplc="440A000F" w:tentative="1">
      <w:start w:val="1"/>
      <w:numFmt w:val="decimal"/>
      <w:lvlText w:val="%7."/>
      <w:lvlJc w:val="left"/>
      <w:pPr>
        <w:ind w:left="5055" w:hanging="360"/>
      </w:pPr>
    </w:lvl>
    <w:lvl w:ilvl="7" w:tplc="440A0019" w:tentative="1">
      <w:start w:val="1"/>
      <w:numFmt w:val="lowerLetter"/>
      <w:lvlText w:val="%8."/>
      <w:lvlJc w:val="left"/>
      <w:pPr>
        <w:ind w:left="5775" w:hanging="360"/>
      </w:pPr>
    </w:lvl>
    <w:lvl w:ilvl="8" w:tplc="440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6937021"/>
    <w:multiLevelType w:val="hybridMultilevel"/>
    <w:tmpl w:val="02607F2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EB09F1"/>
    <w:multiLevelType w:val="hybridMultilevel"/>
    <w:tmpl w:val="15D049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D38EC"/>
    <w:multiLevelType w:val="hybridMultilevel"/>
    <w:tmpl w:val="CD62B890"/>
    <w:lvl w:ilvl="0" w:tplc="44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2B5812E7"/>
    <w:multiLevelType w:val="hybridMultilevel"/>
    <w:tmpl w:val="AB544B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72D07"/>
    <w:multiLevelType w:val="hybridMultilevel"/>
    <w:tmpl w:val="B9EC2EF0"/>
    <w:lvl w:ilvl="0" w:tplc="17A0BD4C">
      <w:start w:val="1"/>
      <w:numFmt w:val="upperRoman"/>
      <w:lvlText w:val="%1."/>
      <w:lvlJc w:val="right"/>
      <w:pPr>
        <w:ind w:left="501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221" w:hanging="360"/>
      </w:pPr>
    </w:lvl>
    <w:lvl w:ilvl="2" w:tplc="440A001B" w:tentative="1">
      <w:start w:val="1"/>
      <w:numFmt w:val="lowerRoman"/>
      <w:lvlText w:val="%3."/>
      <w:lvlJc w:val="right"/>
      <w:pPr>
        <w:ind w:left="1941" w:hanging="180"/>
      </w:pPr>
    </w:lvl>
    <w:lvl w:ilvl="3" w:tplc="440A000F" w:tentative="1">
      <w:start w:val="1"/>
      <w:numFmt w:val="decimal"/>
      <w:lvlText w:val="%4."/>
      <w:lvlJc w:val="left"/>
      <w:pPr>
        <w:ind w:left="2661" w:hanging="360"/>
      </w:pPr>
    </w:lvl>
    <w:lvl w:ilvl="4" w:tplc="440A0019" w:tentative="1">
      <w:start w:val="1"/>
      <w:numFmt w:val="lowerLetter"/>
      <w:lvlText w:val="%5."/>
      <w:lvlJc w:val="left"/>
      <w:pPr>
        <w:ind w:left="3381" w:hanging="360"/>
      </w:pPr>
    </w:lvl>
    <w:lvl w:ilvl="5" w:tplc="440A001B" w:tentative="1">
      <w:start w:val="1"/>
      <w:numFmt w:val="lowerRoman"/>
      <w:lvlText w:val="%6."/>
      <w:lvlJc w:val="right"/>
      <w:pPr>
        <w:ind w:left="4101" w:hanging="180"/>
      </w:pPr>
    </w:lvl>
    <w:lvl w:ilvl="6" w:tplc="440A000F" w:tentative="1">
      <w:start w:val="1"/>
      <w:numFmt w:val="decimal"/>
      <w:lvlText w:val="%7."/>
      <w:lvlJc w:val="left"/>
      <w:pPr>
        <w:ind w:left="4821" w:hanging="360"/>
      </w:pPr>
    </w:lvl>
    <w:lvl w:ilvl="7" w:tplc="440A0019" w:tentative="1">
      <w:start w:val="1"/>
      <w:numFmt w:val="lowerLetter"/>
      <w:lvlText w:val="%8."/>
      <w:lvlJc w:val="left"/>
      <w:pPr>
        <w:ind w:left="5541" w:hanging="360"/>
      </w:pPr>
    </w:lvl>
    <w:lvl w:ilvl="8" w:tplc="44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327275BF"/>
    <w:multiLevelType w:val="hybridMultilevel"/>
    <w:tmpl w:val="D0A4DF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B27A1"/>
    <w:multiLevelType w:val="hybridMultilevel"/>
    <w:tmpl w:val="59B6EF6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726E0"/>
    <w:multiLevelType w:val="hybridMultilevel"/>
    <w:tmpl w:val="1E2247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D661B"/>
    <w:multiLevelType w:val="hybridMultilevel"/>
    <w:tmpl w:val="EFCCFC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F2833"/>
    <w:multiLevelType w:val="hybridMultilevel"/>
    <w:tmpl w:val="AAE48CB2"/>
    <w:lvl w:ilvl="0" w:tplc="6F8019A8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85C74"/>
    <w:multiLevelType w:val="hybridMultilevel"/>
    <w:tmpl w:val="5232E110"/>
    <w:lvl w:ilvl="0" w:tplc="440A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2" w15:restartNumberingAfterBreak="0">
    <w:nsid w:val="68932E11"/>
    <w:multiLevelType w:val="hybridMultilevel"/>
    <w:tmpl w:val="D58AA0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55977"/>
    <w:multiLevelType w:val="hybridMultilevel"/>
    <w:tmpl w:val="001478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07B3F"/>
    <w:multiLevelType w:val="singleLevel"/>
    <w:tmpl w:val="71347C84"/>
    <w:lvl w:ilvl="0">
      <w:start w:val="1"/>
      <w:numFmt w:val="lowerLetter"/>
      <w:lvlText w:val="%1."/>
      <w:legacy w:legacy="1" w:legacySpace="0" w:legacyIndent="0"/>
      <w:lvlJc w:val="left"/>
      <w:rPr>
        <w:rFonts w:ascii="Calibri" w:hAnsi="Calibri" w:cs="Times New Roman" w:hint="default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12"/>
  </w:num>
  <w:num w:numId="7">
    <w:abstractNumId w:val="4"/>
  </w:num>
  <w:num w:numId="8">
    <w:abstractNumId w:val="2"/>
  </w:num>
  <w:num w:numId="9">
    <w:abstractNumId w:val="9"/>
  </w:num>
  <w:num w:numId="10">
    <w:abstractNumId w:val="11"/>
  </w:num>
  <w:num w:numId="11">
    <w:abstractNumId w:val="6"/>
  </w:num>
  <w:num w:numId="12">
    <w:abstractNumId w:val="13"/>
  </w:num>
  <w:num w:numId="13">
    <w:abstractNumId w:val="10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627"/>
    <w:rsid w:val="00011C6E"/>
    <w:rsid w:val="000659E4"/>
    <w:rsid w:val="000B7F54"/>
    <w:rsid w:val="001A4D82"/>
    <w:rsid w:val="001E5F26"/>
    <w:rsid w:val="00206E51"/>
    <w:rsid w:val="00220627"/>
    <w:rsid w:val="002F5D38"/>
    <w:rsid w:val="003202BF"/>
    <w:rsid w:val="00377560"/>
    <w:rsid w:val="00432752"/>
    <w:rsid w:val="00437401"/>
    <w:rsid w:val="00505E7E"/>
    <w:rsid w:val="005205FD"/>
    <w:rsid w:val="005278CE"/>
    <w:rsid w:val="0057638A"/>
    <w:rsid w:val="00576437"/>
    <w:rsid w:val="00607E73"/>
    <w:rsid w:val="0061300C"/>
    <w:rsid w:val="007E046D"/>
    <w:rsid w:val="007E5DF1"/>
    <w:rsid w:val="00814FF7"/>
    <w:rsid w:val="00870B09"/>
    <w:rsid w:val="00906616"/>
    <w:rsid w:val="009E4A9E"/>
    <w:rsid w:val="00C175FF"/>
    <w:rsid w:val="00C41F48"/>
    <w:rsid w:val="00C74ADB"/>
    <w:rsid w:val="00D0070C"/>
    <w:rsid w:val="00D00BE3"/>
    <w:rsid w:val="00D2161B"/>
    <w:rsid w:val="00D40839"/>
    <w:rsid w:val="00E3011D"/>
    <w:rsid w:val="00E521F7"/>
    <w:rsid w:val="00EC7B99"/>
    <w:rsid w:val="00ED6CFB"/>
    <w:rsid w:val="00F139E9"/>
    <w:rsid w:val="00F8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54AB1B9-7F60-4167-83A9-BA667D3D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627"/>
  </w:style>
  <w:style w:type="paragraph" w:styleId="Ttulo2">
    <w:name w:val="heading 2"/>
    <w:basedOn w:val="Normal"/>
    <w:link w:val="Ttulo2Car"/>
    <w:uiPriority w:val="9"/>
    <w:qFormat/>
    <w:rsid w:val="00206E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paragraph" w:styleId="Ttulo3">
    <w:name w:val="heading 3"/>
    <w:basedOn w:val="Normal"/>
    <w:link w:val="Ttulo3Car"/>
    <w:uiPriority w:val="9"/>
    <w:qFormat/>
    <w:rsid w:val="00206E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SV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75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20627"/>
    <w:pPr>
      <w:spacing w:after="0" w:line="240" w:lineRule="auto"/>
    </w:pPr>
    <w:rPr>
      <w:rFonts w:eastAsiaTheme="minorEastAsia" w:cs="Times New Roman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2062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2062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2206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20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E4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F5D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D38"/>
  </w:style>
  <w:style w:type="paragraph" w:styleId="Piedepgina">
    <w:name w:val="footer"/>
    <w:basedOn w:val="Normal"/>
    <w:link w:val="PiedepginaCar"/>
    <w:uiPriority w:val="99"/>
    <w:unhideWhenUsed/>
    <w:rsid w:val="002F5D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D38"/>
  </w:style>
  <w:style w:type="character" w:customStyle="1" w:styleId="Ttulo2Car">
    <w:name w:val="Título 2 Car"/>
    <w:basedOn w:val="Fuentedeprrafopredeter"/>
    <w:link w:val="Ttulo2"/>
    <w:uiPriority w:val="9"/>
    <w:rsid w:val="00206E51"/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character" w:customStyle="1" w:styleId="Ttulo3Car">
    <w:name w:val="Título 3 Car"/>
    <w:basedOn w:val="Fuentedeprrafopredeter"/>
    <w:link w:val="Ttulo3"/>
    <w:uiPriority w:val="9"/>
    <w:rsid w:val="00206E51"/>
    <w:rPr>
      <w:rFonts w:ascii="Times New Roman" w:eastAsia="Times New Roman" w:hAnsi="Times New Roman" w:cs="Times New Roman"/>
      <w:b/>
      <w:bCs/>
      <w:sz w:val="27"/>
      <w:szCs w:val="27"/>
      <w:lang w:eastAsia="es-SV"/>
    </w:rPr>
  </w:style>
  <w:style w:type="paragraph" w:customStyle="1" w:styleId="upc">
    <w:name w:val="upc"/>
    <w:basedOn w:val="Normal"/>
    <w:rsid w:val="0020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price">
    <w:name w:val="price"/>
    <w:basedOn w:val="Fuentedeprrafopredeter"/>
    <w:rsid w:val="00206E51"/>
  </w:style>
  <w:style w:type="character" w:customStyle="1" w:styleId="Ttulo4Car">
    <w:name w:val="Título 4 Car"/>
    <w:basedOn w:val="Fuentedeprrafopredeter"/>
    <w:link w:val="Ttulo4"/>
    <w:uiPriority w:val="9"/>
    <w:semiHidden/>
    <w:rsid w:val="00C175F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iman.com/elsalvador/computadora-all-in-one-hp-amd9-24-negro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C30E-57D6-41C3-86B2-D99ADC53C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19</Pages>
  <Words>3802</Words>
  <Characters>20914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2019-11-17T22:19:00Z</dcterms:created>
  <dcterms:modified xsi:type="dcterms:W3CDTF">2019-11-20T17:50:00Z</dcterms:modified>
</cp:coreProperties>
</file>