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61D" w:rsidRDefault="007C3D46" w:rsidP="007C3D46">
      <w:pPr>
        <w:jc w:val="center"/>
      </w:pPr>
      <w:r>
        <w:t>DIARIO OFICIAL Tomo Nº 373</w:t>
      </w:r>
    </w:p>
    <w:p w:rsidR="007C3D46" w:rsidRDefault="007C3D46" w:rsidP="007C3D46">
      <w:r>
        <w:t>DECRETO No. 224</w:t>
      </w:r>
    </w:p>
    <w:p w:rsidR="007C3D46" w:rsidRDefault="007C3D46" w:rsidP="007C3D46">
      <w:r>
        <w:t xml:space="preserve"> EL PRESIDENTE DE LA CORTE DE CUENTAS DE LA REPUBLICA,</w:t>
      </w:r>
    </w:p>
    <w:p w:rsidR="007C3D46" w:rsidRDefault="007C3D46" w:rsidP="007C3D46">
      <w:r>
        <w:t xml:space="preserve"> CONSIDERANDO: </w:t>
      </w:r>
    </w:p>
    <w:p w:rsidR="007C3D46" w:rsidRDefault="007C3D46" w:rsidP="007C3D46">
      <w:pPr>
        <w:pStyle w:val="Prrafodelista"/>
        <w:numPr>
          <w:ilvl w:val="0"/>
          <w:numId w:val="1"/>
        </w:numPr>
      </w:pPr>
      <w:r>
        <w:t xml:space="preserve">Que mediante Decreto No. 4, de fecha 14 de septiembre del 2004, esta Corte emitió las Normas Técnicas de Control Interno (NTCI). </w:t>
      </w:r>
    </w:p>
    <w:p w:rsidR="007C3D46" w:rsidRDefault="007C3D46" w:rsidP="007C3D46">
      <w:pPr>
        <w:pStyle w:val="Prrafodelista"/>
        <w:numPr>
          <w:ilvl w:val="0"/>
          <w:numId w:val="1"/>
        </w:numPr>
      </w:pPr>
      <w:r>
        <w:t xml:space="preserve">Que según el artículo 39, del referido Decreto, cada entidad del Sector Público presentaría a </w:t>
      </w:r>
      <w:r>
        <w:t xml:space="preserve">    </w:t>
      </w:r>
      <w:r>
        <w:t>esta Corte, un proyecto de Normas Técnicas de Control Interno Específicas, a efecto de que sea parte del Reglamento de Normas Técnicas de Control Interno Específicas que emita la Corte de Cuentas de la República para cada institución.</w:t>
      </w:r>
    </w:p>
    <w:p w:rsidR="007C3D46" w:rsidRDefault="007C3D46" w:rsidP="007C3D46">
      <w:r>
        <w:t>POR TANTO:</w:t>
      </w:r>
    </w:p>
    <w:p w:rsidR="007C3D46" w:rsidRDefault="007C3D46" w:rsidP="007C3D46">
      <w:r>
        <w:t xml:space="preserve"> En uso de las facultades conferidas por el artículo 195, numeral 6, de la Constitución de la República de El Salvador y artículo 5, numeral 2, literal a), de la Ley de la Corte de Cuentas de la República.</w:t>
      </w:r>
    </w:p>
    <w:p w:rsidR="007C3D46" w:rsidRDefault="007C3D46" w:rsidP="007C3D46">
      <w:r>
        <w:t>DECRETA EL SIGUIENTE REGLAMENTO, que contiene las:</w:t>
      </w:r>
    </w:p>
    <w:p w:rsidR="007C3D46" w:rsidRDefault="007C3D46" w:rsidP="007C3D46">
      <w:pPr>
        <w:jc w:val="center"/>
      </w:pPr>
      <w:bookmarkStart w:id="0" w:name="_GoBack"/>
      <w:r>
        <w:t>NORMAS TECNICAS DE CONTROL INTERNO ESPECÍFICAS DE LA MUNICIPALIDAD DE SANTA ROSA DE LIMA, DEPARTAMENTO DE LA UNION</w:t>
      </w:r>
      <w:r>
        <w:t>.</w:t>
      </w:r>
    </w:p>
    <w:bookmarkEnd w:id="0"/>
    <w:p w:rsidR="007C3D46" w:rsidRDefault="007C3D46" w:rsidP="007C3D46">
      <w:pPr>
        <w:jc w:val="center"/>
      </w:pPr>
      <w:r>
        <w:t>CAPITULO PRELIMINAR</w:t>
      </w:r>
    </w:p>
    <w:p w:rsidR="007C3D46" w:rsidRPr="007C3D46" w:rsidRDefault="007C3D46" w:rsidP="007C3D46">
      <w:pPr>
        <w:rPr>
          <w:b/>
        </w:rPr>
      </w:pPr>
      <w:r w:rsidRPr="007C3D46">
        <w:rPr>
          <w:b/>
        </w:rPr>
        <w:t>Ámbito</w:t>
      </w:r>
      <w:r w:rsidRPr="007C3D46">
        <w:rPr>
          <w:b/>
        </w:rPr>
        <w:t xml:space="preserve"> de Aplicación</w:t>
      </w:r>
    </w:p>
    <w:p w:rsidR="007C3D46" w:rsidRDefault="007C3D46" w:rsidP="007C3D46">
      <w:r>
        <w:t xml:space="preserve"> Art. 1.- Las Normas Técnicas de Control Interno Específicas, constituyen el marco básico que establece el Concejo Municipal de Santa Rosa de Lima, aplicable con carácter obligatorio, al Concejo Municipal, jefaturas y empleados de la Municipalidad. Definición del Sistema de Control Interno</w:t>
      </w:r>
    </w:p>
    <w:p w:rsidR="007C3D46" w:rsidRDefault="007C3D46" w:rsidP="007C3D46">
      <w:r>
        <w:t xml:space="preserve"> Art. 2.- Se entiende por Sistema de Control Interno, el conjunto de procesos continuos e interrelacionados realizados por el Concejo Municipal, jefaturas y empleados de la Municipalidad, diseñados para proporcionar seguridad razonable en la consecución de sus objetivos.</w:t>
      </w:r>
    </w:p>
    <w:p w:rsidR="007C3D46" w:rsidRPr="007C3D46" w:rsidRDefault="007C3D46" w:rsidP="007C3D46">
      <w:pPr>
        <w:rPr>
          <w:b/>
        </w:rPr>
      </w:pPr>
      <w:r w:rsidRPr="007C3D46">
        <w:rPr>
          <w:b/>
        </w:rPr>
        <w:t>Objetivos del Sistema de Control Interno</w:t>
      </w:r>
    </w:p>
    <w:p w:rsidR="007C3D46" w:rsidRDefault="007C3D46" w:rsidP="007C3D46">
      <w:r>
        <w:t xml:space="preserve"> Art. 3.- El Sistema de Control Interno, tiene como finalidad coadyuvar con la Municipalidad en el cumplimiento de los siguientes objetivos: </w:t>
      </w:r>
    </w:p>
    <w:p w:rsidR="007C3D46" w:rsidRDefault="007C3D46" w:rsidP="007C3D46">
      <w:r>
        <w:t>a) Lograr eficiencia, efectividad y eficacia de las operaciones;</w:t>
      </w:r>
    </w:p>
    <w:p w:rsidR="007C3D46" w:rsidRDefault="007C3D46" w:rsidP="007C3D46">
      <w:r>
        <w:t xml:space="preserve"> b) Obtener confiabilidad y oportunidad de la información;</w:t>
      </w:r>
      <w:r>
        <w:t xml:space="preserve"> </w:t>
      </w:r>
      <w:r>
        <w:t xml:space="preserve">y </w:t>
      </w:r>
    </w:p>
    <w:p w:rsidR="007C3D46" w:rsidRDefault="007C3D46" w:rsidP="007C3D46">
      <w:r>
        <w:t>c) Cumplir con leyes, reglamentos, disposiciones administrativas y otras regulaciones aplicables.</w:t>
      </w:r>
    </w:p>
    <w:p w:rsidR="007C3D46" w:rsidRDefault="007C3D46" w:rsidP="007C3D46">
      <w:r>
        <w:t>Componentes Orgánicos del Sistema de Control Interno</w:t>
      </w:r>
      <w:r>
        <w:t>.</w:t>
      </w:r>
    </w:p>
    <w:p w:rsidR="007C3D46" w:rsidRDefault="007C3D46" w:rsidP="007C3D46">
      <w:r>
        <w:lastRenderedPageBreak/>
        <w:t xml:space="preserve">Art. 4.- Los componentes orgánicos del Sistema de Control Interno </w:t>
      </w:r>
      <w:proofErr w:type="spellStart"/>
      <w:r>
        <w:t>son</w:t>
      </w:r>
      <w:proofErr w:type="gramStart"/>
      <w:r>
        <w:t>:Ambiente</w:t>
      </w:r>
      <w:proofErr w:type="spellEnd"/>
      <w:proofErr w:type="gramEnd"/>
      <w:r>
        <w:t xml:space="preserve"> de control, valoración de riesgos, información y comunicación, actividades de control y monitoreo.</w:t>
      </w:r>
    </w:p>
    <w:p w:rsidR="007C3D46" w:rsidRPr="007C3D46" w:rsidRDefault="007C3D46" w:rsidP="007C3D46">
      <w:pPr>
        <w:rPr>
          <w:b/>
        </w:rPr>
      </w:pPr>
      <w:r w:rsidRPr="007C3D46">
        <w:rPr>
          <w:b/>
        </w:rPr>
        <w:t xml:space="preserve">Responsables del Sistema de Control Interno </w:t>
      </w:r>
    </w:p>
    <w:p w:rsidR="007C3D46" w:rsidRDefault="007C3D46" w:rsidP="007C3D46">
      <w:r>
        <w:t>Art. 5.- La responsabilidad por el diseño, implantación, evaluación y perfeccionamiento del Sistema de Control Interno, corresponde al Concejo Municipal y jefaturas en el área de su competencia institucional. Corresponde a los demás empleados realizar las acciones necesarias para garantizar su efectivo cumplimiento</w:t>
      </w:r>
      <w:r>
        <w:t>.</w:t>
      </w:r>
    </w:p>
    <w:p w:rsidR="007C3D46" w:rsidRPr="007C3D46" w:rsidRDefault="007C3D46" w:rsidP="007C3D46">
      <w:pPr>
        <w:rPr>
          <w:b/>
        </w:rPr>
      </w:pPr>
      <w:r w:rsidRPr="007C3D46">
        <w:rPr>
          <w:b/>
        </w:rPr>
        <w:t>Seguridad Razonable</w:t>
      </w:r>
    </w:p>
    <w:p w:rsidR="007C3D46" w:rsidRDefault="007C3D46" w:rsidP="007C3D46">
      <w:r>
        <w:t>Art. 6.- El Sistema de Control Interno, proporciona una seguridad razonable para el cumplimiento de los objetivos de la Municipalidad.</w:t>
      </w:r>
    </w:p>
    <w:p w:rsidR="007C3D46" w:rsidRPr="007C3D46" w:rsidRDefault="007C3D46" w:rsidP="007C3D46">
      <w:pPr>
        <w:jc w:val="center"/>
        <w:rPr>
          <w:b/>
        </w:rPr>
      </w:pPr>
      <w:r w:rsidRPr="007C3D46">
        <w:rPr>
          <w:b/>
        </w:rPr>
        <w:t>CAPITULO I</w:t>
      </w:r>
    </w:p>
    <w:p w:rsidR="007C3D46" w:rsidRDefault="007C3D46" w:rsidP="007C3D46">
      <w:pPr>
        <w:jc w:val="center"/>
        <w:rPr>
          <w:b/>
        </w:rPr>
      </w:pPr>
      <w:r w:rsidRPr="007C3D46">
        <w:rPr>
          <w:b/>
        </w:rPr>
        <w:t>NORMAS RELATIVAS AL AMBIENTE DE CONTROL</w:t>
      </w:r>
    </w:p>
    <w:p w:rsidR="007C3D46" w:rsidRPr="007C3D46" w:rsidRDefault="007C3D46" w:rsidP="007C3D46">
      <w:pPr>
        <w:rPr>
          <w:b/>
        </w:rPr>
      </w:pPr>
      <w:r w:rsidRPr="007C3D46">
        <w:rPr>
          <w:b/>
        </w:rPr>
        <w:t>Integridad y Valores Éticos</w:t>
      </w:r>
    </w:p>
    <w:p w:rsidR="007C3D46" w:rsidRPr="007C3D46" w:rsidRDefault="007C3D46" w:rsidP="007C3D46">
      <w:pPr>
        <w:rPr>
          <w:b/>
        </w:rPr>
      </w:pPr>
      <w:r>
        <w:t xml:space="preserve"> Art. 7.- El Concejo Municipal y jefaturas, deberán mantener y demostrar integridad y valores éticos en el cumplimiento de sus deberes y obligaciones; así como, contribuir con su liderazgo y acciones a promoverlos en la Municipalidad, para su cumplimiento por parte de los demás servidores.</w:t>
      </w:r>
    </w:p>
    <w:p w:rsidR="007C3D46" w:rsidRDefault="007C3D46">
      <w:pPr>
        <w:rPr>
          <w:b/>
        </w:rPr>
      </w:pPr>
      <w:r w:rsidRPr="007C3D46">
        <w:rPr>
          <w:b/>
        </w:rPr>
        <w:t>Compromiso con la Competencia</w:t>
      </w:r>
    </w:p>
    <w:p w:rsidR="007C3D46" w:rsidRDefault="007C3D46">
      <w:r>
        <w:t xml:space="preserve">Art. 8.- El Concejo Municipal, jefaturas y empleados, deberán caracterizarse por poseer un nivel de competencia que les permita comprender la importancia del desarrollo, implantación y mantenimiento de sistemas de controles internos apropiados, como los siguientes: </w:t>
      </w:r>
    </w:p>
    <w:p w:rsidR="007C3D46" w:rsidRDefault="007C3D46">
      <w:r>
        <w:t xml:space="preserve">a) Contar con un nivel de competencia profesional ajustado a sus responsabilidades; y </w:t>
      </w:r>
    </w:p>
    <w:p w:rsidR="007C3D46" w:rsidRDefault="007C3D46">
      <w:r>
        <w:t>b) Comprender suficientemente la importancia, objetivos y procedimientos del Sistema de Control Interno.</w:t>
      </w:r>
    </w:p>
    <w:p w:rsidR="007C3D46" w:rsidRDefault="007C3D46">
      <w:pPr>
        <w:rPr>
          <w:b/>
        </w:rPr>
      </w:pPr>
      <w:r w:rsidRPr="007C3D46">
        <w:rPr>
          <w:b/>
        </w:rPr>
        <w:t>Estilo de Gestión</w:t>
      </w:r>
    </w:p>
    <w:p w:rsidR="007C3D46" w:rsidRDefault="007C3D46">
      <w:r>
        <w:t>Art. 9.- El Concejo Municipal y jefaturas, deberán desarrollar y mantener un estilo de gestión que les permita administrar un nivel de riesgo, orientado a la medición del desempeño y que promueva una actitud positiva hacia mejores procesos de control.</w:t>
      </w:r>
    </w:p>
    <w:p w:rsidR="002F26FE" w:rsidRDefault="002F26FE">
      <w:pPr>
        <w:rPr>
          <w:b/>
        </w:rPr>
      </w:pPr>
      <w:r w:rsidRPr="002F26FE">
        <w:rPr>
          <w:b/>
        </w:rPr>
        <w:t>Estructura Organizacional</w:t>
      </w:r>
    </w:p>
    <w:p w:rsidR="002F26FE" w:rsidRDefault="002F26FE">
      <w:r>
        <w:t>Art. 10.- El Concejo Municipal y jefaturas, deberán definir y evaluar la estructura organizativa bajo su responsabilidad, para lograr el mejor cumplimiento de los objetivos institucionales.</w:t>
      </w:r>
    </w:p>
    <w:p w:rsidR="002F26FE" w:rsidRPr="002F26FE" w:rsidRDefault="002F26FE">
      <w:pPr>
        <w:rPr>
          <w:b/>
        </w:rPr>
      </w:pPr>
      <w:r w:rsidRPr="002F26FE">
        <w:rPr>
          <w:b/>
        </w:rPr>
        <w:t xml:space="preserve">Definición de </w:t>
      </w:r>
      <w:r w:rsidRPr="002F26FE">
        <w:rPr>
          <w:b/>
        </w:rPr>
        <w:t>Áreas</w:t>
      </w:r>
      <w:r w:rsidRPr="002F26FE">
        <w:rPr>
          <w:b/>
        </w:rPr>
        <w:t xml:space="preserve"> de Autoridad, Responsabilidad y Relaciones de Jerarquía</w:t>
      </w:r>
    </w:p>
    <w:p w:rsidR="002F26FE" w:rsidRDefault="002F26FE">
      <w:r>
        <w:t xml:space="preserve"> Art. 11.- El Concejo Municipal y jefaturas, deberán asignar la autoridad y la responsabilidad; así como, establecer claramente las relaciones de jerarquía, proporcionando los canales apropiados de comunicación.</w:t>
      </w:r>
    </w:p>
    <w:p w:rsidR="002F26FE" w:rsidRPr="002F26FE" w:rsidRDefault="002F26FE">
      <w:pPr>
        <w:rPr>
          <w:b/>
        </w:rPr>
      </w:pPr>
      <w:r w:rsidRPr="002F26FE">
        <w:rPr>
          <w:b/>
        </w:rPr>
        <w:lastRenderedPageBreak/>
        <w:t xml:space="preserve">Políticas y Prácticas para la Administración del Capital Humano </w:t>
      </w:r>
    </w:p>
    <w:p w:rsidR="002F26FE" w:rsidRDefault="002F26FE">
      <w:r>
        <w:t>Art. 12.- El Concejo Municipal y jefaturas, deberán establecer políticas y prácticas de personal apropiadas, principalmente las que se refieran a: Contratación, inducción, entrenamiento, evaluación y acciones disciplinarias, herramientas que deberán actualizarse de conformidad a los cambios que se generen en la estructura organizacional.</w:t>
      </w:r>
    </w:p>
    <w:p w:rsidR="002F26FE" w:rsidRDefault="002F26FE">
      <w:r>
        <w:t>Art. 13.- El Concejo Municipal, deberá establecer en el Plan Anual de Recursos Humanos: El entrenamiento, inducción y evaluación del nuevo personal. Lo anterior estará contemplado en el Plan Anual Institucional y Presupuesto.</w:t>
      </w:r>
    </w:p>
    <w:p w:rsidR="002F26FE" w:rsidRDefault="002F26FE">
      <w:r>
        <w:t xml:space="preserve"> Art. 14.- El Concejo Municipal y jefaturas, deberán contar con las herramientas siguientes: Manual de Reclutamiento, Selección y Contratación de Personal, Manual de Evaluación de Desempeño, Plan de Entrenamiento y Capacitación y Programas de Incentivos al Personal</w:t>
      </w:r>
      <w:r>
        <w:t>.</w:t>
      </w:r>
    </w:p>
    <w:p w:rsidR="002F26FE" w:rsidRPr="002F26FE" w:rsidRDefault="002F26FE">
      <w:pPr>
        <w:rPr>
          <w:b/>
        </w:rPr>
      </w:pPr>
      <w:r w:rsidRPr="002F26FE">
        <w:rPr>
          <w:b/>
        </w:rPr>
        <w:t xml:space="preserve">Unidad de Auditoría Interna </w:t>
      </w:r>
    </w:p>
    <w:p w:rsidR="002F26FE" w:rsidRDefault="002F26FE">
      <w:r>
        <w:t xml:space="preserve">Art. 15.- El Concejo Municipal, deberá asegurar el establecimiento y fortalecimiento de una Unidad de Auditoría Interna, dotándola de personal idóneo y necesario; así como, de recursos presupuestarios, materiales y administrativos que le faciliten la efectiva coordinación del Sistema de Control Interno. </w:t>
      </w:r>
    </w:p>
    <w:p w:rsidR="002F26FE" w:rsidRDefault="002F26FE">
      <w:r>
        <w:t>Art. 16.- La Unidad de Auditoría Interna, contará con independencia dentro de la Municipalidad, sin participación alguna en las actividades administrativas y financieras.</w:t>
      </w:r>
    </w:p>
    <w:p w:rsidR="002F26FE" w:rsidRDefault="002F26FE">
      <w:r>
        <w:t>Art. 17.- La Unidad de Auditoría Interna, se regulará por las Normas de Auditoría Gubernamental, emitidas por la Corte de Cuentas de la República.</w:t>
      </w:r>
    </w:p>
    <w:p w:rsidR="002F26FE" w:rsidRPr="002F26FE" w:rsidRDefault="002F26FE" w:rsidP="002F26FE">
      <w:pPr>
        <w:jc w:val="center"/>
        <w:rPr>
          <w:b/>
        </w:rPr>
      </w:pPr>
      <w:r w:rsidRPr="002F26FE">
        <w:rPr>
          <w:b/>
        </w:rPr>
        <w:t xml:space="preserve">CAPITULO II </w:t>
      </w:r>
    </w:p>
    <w:p w:rsidR="002F26FE" w:rsidRDefault="002F26FE" w:rsidP="002F26FE">
      <w:pPr>
        <w:jc w:val="center"/>
        <w:rPr>
          <w:b/>
        </w:rPr>
      </w:pPr>
      <w:r w:rsidRPr="002F26FE">
        <w:rPr>
          <w:b/>
        </w:rPr>
        <w:t>NORMAS RELATIVAS A LA VALORACION DE RIESGOS</w:t>
      </w:r>
    </w:p>
    <w:p w:rsidR="002F26FE" w:rsidRPr="002F26FE" w:rsidRDefault="002F26FE" w:rsidP="002F26FE">
      <w:pPr>
        <w:rPr>
          <w:b/>
        </w:rPr>
      </w:pPr>
      <w:r w:rsidRPr="002F26FE">
        <w:rPr>
          <w:b/>
        </w:rPr>
        <w:t xml:space="preserve">Definición de Objetivos Institucionales </w:t>
      </w:r>
    </w:p>
    <w:p w:rsidR="002F26FE" w:rsidRDefault="002F26FE" w:rsidP="002F26FE">
      <w:r>
        <w:t>Art. 18.- El Concejo Municipal y jefaturas, deberán definir los objetivos y metas institucionales, considerando la visión y misión de la Municipalidad y revisar periódicamente su cumplimiento.</w:t>
      </w:r>
    </w:p>
    <w:p w:rsidR="002F26FE" w:rsidRPr="002F26FE" w:rsidRDefault="002F26FE" w:rsidP="002F26FE">
      <w:pPr>
        <w:rPr>
          <w:b/>
        </w:rPr>
      </w:pPr>
      <w:r w:rsidRPr="002F26FE">
        <w:rPr>
          <w:b/>
        </w:rPr>
        <w:t xml:space="preserve">Planificación Participativa </w:t>
      </w:r>
    </w:p>
    <w:p w:rsidR="002F26FE" w:rsidRDefault="002F26FE" w:rsidP="002F26FE">
      <w:r>
        <w:t>Art. 19.- El Concejo Municipal y jefaturas, deberán considerar la valoración de los riesgos como componente del Sistema de Control Interno, la que deberá estar sustentada en un Sistema de Planificación Participativo y de Divulgación, para lograr el compromiso en su cumplimiento.</w:t>
      </w:r>
    </w:p>
    <w:p w:rsidR="002F26FE" w:rsidRPr="002F26FE" w:rsidRDefault="002F26FE" w:rsidP="002F26FE">
      <w:pPr>
        <w:rPr>
          <w:b/>
        </w:rPr>
      </w:pPr>
      <w:r w:rsidRPr="002F26FE">
        <w:rPr>
          <w:b/>
        </w:rPr>
        <w:t>Identificación de Riesgos</w:t>
      </w:r>
    </w:p>
    <w:p w:rsidR="002F26FE" w:rsidRDefault="002F26FE" w:rsidP="002F26FE">
      <w:r>
        <w:t xml:space="preserve"> Art. 20.- El Concejo Municipal y jefaturas, deberán identificar los factores de riesgos relevantes, internos y externos, asociados al logro de los objetivos institucionales</w:t>
      </w:r>
      <w:r>
        <w:t>.</w:t>
      </w:r>
    </w:p>
    <w:p w:rsidR="002F26FE" w:rsidRPr="002F26FE" w:rsidRDefault="002F26FE" w:rsidP="002F26FE">
      <w:pPr>
        <w:rPr>
          <w:b/>
        </w:rPr>
      </w:pPr>
      <w:r w:rsidRPr="002F26FE">
        <w:rPr>
          <w:b/>
        </w:rPr>
        <w:t xml:space="preserve">Análisis de Riesgos Identificados </w:t>
      </w:r>
    </w:p>
    <w:p w:rsidR="002F26FE" w:rsidRDefault="002F26FE" w:rsidP="002F26FE">
      <w:r>
        <w:lastRenderedPageBreak/>
        <w:t>Art. 21.- El Concejo Municipal y jefaturas, deberán analizar los factores de riesgos que han sido identificados, en cuanto a su impacto o significado y a la probabilidad de ocurrencia, para determinar su importancia</w:t>
      </w:r>
      <w:r>
        <w:t>.</w:t>
      </w:r>
    </w:p>
    <w:p w:rsidR="002F26FE" w:rsidRPr="002F26FE" w:rsidRDefault="002F26FE" w:rsidP="002F26FE">
      <w:pPr>
        <w:rPr>
          <w:b/>
        </w:rPr>
      </w:pPr>
      <w:r w:rsidRPr="002F26FE">
        <w:rPr>
          <w:b/>
        </w:rPr>
        <w:t>Gestión de Riesgos</w:t>
      </w:r>
    </w:p>
    <w:p w:rsidR="002F26FE" w:rsidRDefault="002F26FE" w:rsidP="002F26FE">
      <w:r>
        <w:t xml:space="preserve"> Art. 22.- El Concejo Municipal y jefaturas, deberán realizar acciones, políticas y procedimientos de evaluación de riesgos, procurando con ello minimizarlo a través de la alta probabilidad de ocurrencia, la Municipalidad deberá contar con planes preventivos y correctivos, con el objeto de minimizar la ocurrencia y el impacto de riesgos.</w:t>
      </w:r>
    </w:p>
    <w:p w:rsidR="002F26FE" w:rsidRPr="002F26FE" w:rsidRDefault="002F26FE" w:rsidP="002F26FE">
      <w:pPr>
        <w:jc w:val="center"/>
        <w:rPr>
          <w:b/>
        </w:rPr>
      </w:pPr>
      <w:r w:rsidRPr="002F26FE">
        <w:rPr>
          <w:b/>
        </w:rPr>
        <w:t>CAPITULO III</w:t>
      </w:r>
    </w:p>
    <w:p w:rsidR="002F26FE" w:rsidRDefault="002F26FE" w:rsidP="002F26FE">
      <w:pPr>
        <w:jc w:val="center"/>
        <w:rPr>
          <w:b/>
        </w:rPr>
      </w:pPr>
      <w:r w:rsidRPr="002F26FE">
        <w:rPr>
          <w:b/>
        </w:rPr>
        <w:t>NORMAS RELATIVAS A LAS ACTIVIDADES DE CONTROL</w:t>
      </w:r>
    </w:p>
    <w:p w:rsidR="00F14F8C" w:rsidRPr="00F14F8C" w:rsidRDefault="00F14F8C" w:rsidP="00F14F8C">
      <w:pPr>
        <w:rPr>
          <w:b/>
        </w:rPr>
      </w:pPr>
      <w:r w:rsidRPr="00F14F8C">
        <w:rPr>
          <w:b/>
        </w:rPr>
        <w:t>Documentación, Actualización y Divulgación de Políticas y Procedimientos</w:t>
      </w:r>
    </w:p>
    <w:p w:rsidR="00F14F8C" w:rsidRDefault="00F14F8C" w:rsidP="00F14F8C">
      <w:r>
        <w:t xml:space="preserve"> Art. 23.- El Concejo Municipal y jefaturas, deberán documentar, mantener actualizados y divulgar las políticas y procedimientos de control que garanticen razonablemente el cumplimiento del Sistema de Control Interno.</w:t>
      </w:r>
    </w:p>
    <w:p w:rsidR="00F14F8C" w:rsidRPr="00F14F8C" w:rsidRDefault="00F14F8C" w:rsidP="00F14F8C">
      <w:pPr>
        <w:rPr>
          <w:b/>
        </w:rPr>
      </w:pPr>
      <w:r w:rsidRPr="00F14F8C">
        <w:rPr>
          <w:b/>
        </w:rPr>
        <w:t xml:space="preserve">Actividades de Control </w:t>
      </w:r>
    </w:p>
    <w:p w:rsidR="00F14F8C" w:rsidRDefault="00F14F8C" w:rsidP="00F14F8C">
      <w:r>
        <w:t>Art. 24.- El Concejo Municipal y jefaturas, deberán establecer las actividades de control de manera integrada a cada proceso institucional.</w:t>
      </w:r>
    </w:p>
    <w:p w:rsidR="00F14F8C" w:rsidRPr="00F14F8C" w:rsidRDefault="00F14F8C" w:rsidP="00F14F8C">
      <w:pPr>
        <w:rPr>
          <w:b/>
        </w:rPr>
      </w:pPr>
      <w:r w:rsidRPr="00F14F8C">
        <w:rPr>
          <w:b/>
        </w:rPr>
        <w:t>Definición de Políticas y Procedimientos de Autorización y Aprobación</w:t>
      </w:r>
    </w:p>
    <w:p w:rsidR="00F14F8C" w:rsidRDefault="00F14F8C" w:rsidP="00F14F8C">
      <w:r>
        <w:t xml:space="preserve"> Art. 25.- El Concejo Municipal y jefaturas, deberán establecer por medio de documento, las políticas y procedimientos que definan claramente la autoridad y la responsabilidad de los funcionarios encargados de autorizar y aprobar las operaciones de la Municipalidad.</w:t>
      </w:r>
    </w:p>
    <w:p w:rsidR="00F14F8C" w:rsidRPr="00F14F8C" w:rsidRDefault="00F14F8C" w:rsidP="00F14F8C">
      <w:pPr>
        <w:rPr>
          <w:b/>
        </w:rPr>
      </w:pPr>
      <w:r w:rsidRPr="00F14F8C">
        <w:rPr>
          <w:b/>
        </w:rPr>
        <w:t xml:space="preserve">Definición de Políticas y Procedimientos sobre Activos </w:t>
      </w:r>
    </w:p>
    <w:p w:rsidR="00F14F8C" w:rsidRDefault="00F14F8C" w:rsidP="00F14F8C">
      <w:r>
        <w:t>Art. 26.- El Concejo Municipal y jefaturas, deberán establecer por medio de documento, las políticas y procedimientos para proteger y conservar los activos institucionales, principalmente los más vulnerables.</w:t>
      </w:r>
    </w:p>
    <w:p w:rsidR="00F14F8C" w:rsidRDefault="00F14F8C" w:rsidP="00F14F8C">
      <w:r>
        <w:t>Art. 27.- Todas las transacciones y operaciones financieras, presupuestarias y administrativas, deberán estar respaldadas con documentación justificativa.</w:t>
      </w:r>
    </w:p>
    <w:p w:rsidR="00F14F8C" w:rsidRPr="00F14F8C" w:rsidRDefault="00F14F8C" w:rsidP="00F14F8C">
      <w:pPr>
        <w:rPr>
          <w:b/>
        </w:rPr>
      </w:pPr>
      <w:r w:rsidRPr="00F14F8C">
        <w:rPr>
          <w:b/>
        </w:rPr>
        <w:t>Definición de Políticas y Procedimientos sobre Diseño y Uso de Documentos y Registros</w:t>
      </w:r>
    </w:p>
    <w:p w:rsidR="00F14F8C" w:rsidRDefault="00F14F8C" w:rsidP="00F14F8C">
      <w:r>
        <w:t xml:space="preserve"> Art. 28.- El Concejo Municipal y jefaturas, deberán establecer por medio de documento, las políticas y procedimientos sobre el diseño y uso de documentos y registros que coadyuven en la anotación adecuada de las transacciones y hechos significativos que se realicen en la Municipalidad.</w:t>
      </w:r>
    </w:p>
    <w:p w:rsidR="00F14F8C" w:rsidRDefault="00F14F8C" w:rsidP="00F14F8C">
      <w:r>
        <w:t xml:space="preserve"> Los documentos y registros, deberán ser apropiadamente administrados y mantenidos.</w:t>
      </w:r>
    </w:p>
    <w:p w:rsidR="00F14F8C" w:rsidRDefault="00F14F8C" w:rsidP="00F14F8C">
      <w:pPr>
        <w:rPr>
          <w:b/>
        </w:rPr>
      </w:pPr>
    </w:p>
    <w:p w:rsidR="00F14F8C" w:rsidRDefault="00F14F8C" w:rsidP="00F14F8C">
      <w:pPr>
        <w:rPr>
          <w:b/>
        </w:rPr>
      </w:pPr>
    </w:p>
    <w:p w:rsidR="00F14F8C" w:rsidRPr="00F14F8C" w:rsidRDefault="00F14F8C" w:rsidP="00F14F8C">
      <w:pPr>
        <w:rPr>
          <w:b/>
        </w:rPr>
      </w:pPr>
      <w:r w:rsidRPr="00F14F8C">
        <w:rPr>
          <w:b/>
        </w:rPr>
        <w:lastRenderedPageBreak/>
        <w:t xml:space="preserve">Definición de Políticas y Procedimientos sobre Conciliación Periódica de Registros </w:t>
      </w:r>
    </w:p>
    <w:p w:rsidR="00F14F8C" w:rsidRDefault="00F14F8C" w:rsidP="00F14F8C">
      <w:r>
        <w:t>Art. 29.- El Concejo Municipal y jefaturas, deberán establecer por medio de documento, las políticas y procedimientos sobre la conciliación periódica de registros, para verificar su exactitud y determinar o enmendar errores u omisiones.</w:t>
      </w:r>
    </w:p>
    <w:p w:rsidR="00F14F8C" w:rsidRPr="00F14F8C" w:rsidRDefault="00F14F8C" w:rsidP="00F14F8C">
      <w:pPr>
        <w:rPr>
          <w:b/>
        </w:rPr>
      </w:pPr>
      <w:r w:rsidRPr="00F14F8C">
        <w:rPr>
          <w:b/>
        </w:rPr>
        <w:t>Definición de Políticas y Procedimientos sobre Rotación de Personal</w:t>
      </w:r>
    </w:p>
    <w:p w:rsidR="00F14F8C" w:rsidRDefault="00F14F8C" w:rsidP="00F14F8C">
      <w:r>
        <w:t xml:space="preserve"> Art. 30.- El Concejo Municipal, Secretario Municipal y jefaturas, deberán establecer por medio de documento, las políticas y procedimientos sobre rotación sistemática entre quienes realizan tareas claves o funciones afines.</w:t>
      </w:r>
    </w:p>
    <w:p w:rsidR="00F14F8C" w:rsidRPr="00F14F8C" w:rsidRDefault="00F14F8C" w:rsidP="00F14F8C">
      <w:pPr>
        <w:rPr>
          <w:b/>
        </w:rPr>
      </w:pPr>
      <w:r w:rsidRPr="00F14F8C">
        <w:rPr>
          <w:b/>
        </w:rPr>
        <w:t xml:space="preserve">Definición de Políticas y Procedimientos sobre Garantías o Cauciones </w:t>
      </w:r>
    </w:p>
    <w:p w:rsidR="00F14F8C" w:rsidRDefault="00F14F8C" w:rsidP="00F14F8C">
      <w:r>
        <w:t>Art. 31.- El Concejo Municipal y jefaturas, deberán establecer por medio de documento, las políticas y procedimientos en materia de garantías, considerando la razonabilidad y la suficiencia para que sirva como medio de aseguramiento del adecuado cumplimiento de las funciones, según lo establece el artículo 104, de la Ley de la Corte de Cuentas de la República.</w:t>
      </w:r>
    </w:p>
    <w:p w:rsidR="00F14F8C" w:rsidRDefault="00F14F8C" w:rsidP="00F14F8C">
      <w:pPr>
        <w:rPr>
          <w:b/>
        </w:rPr>
      </w:pPr>
      <w:r w:rsidRPr="00F14F8C">
        <w:rPr>
          <w:b/>
        </w:rPr>
        <w:t>Definición de Políticas y Procedimientos de los Controles Generales de los Sistemas de Información</w:t>
      </w:r>
    </w:p>
    <w:p w:rsidR="00F14F8C" w:rsidRDefault="00F14F8C" w:rsidP="00F14F8C">
      <w:r w:rsidRPr="00F14F8C">
        <w:t xml:space="preserve"> Art</w:t>
      </w:r>
      <w:r>
        <w:t>. 32.- El Concejo Municipal y jefaturas, deberán establecer por medio de documento, las políticas y procedimientos sobre los controles generales, comunes a todos los sistemas de información.</w:t>
      </w:r>
    </w:p>
    <w:p w:rsidR="00F14F8C" w:rsidRPr="00F14F8C" w:rsidRDefault="00F14F8C" w:rsidP="00F14F8C">
      <w:pPr>
        <w:rPr>
          <w:b/>
        </w:rPr>
      </w:pPr>
      <w:r w:rsidRPr="00F14F8C">
        <w:rPr>
          <w:b/>
        </w:rPr>
        <w:t xml:space="preserve">Definición de Políticas y Procedimientos de los Controles de Aplicación </w:t>
      </w:r>
    </w:p>
    <w:p w:rsidR="00F14F8C" w:rsidRDefault="00F14F8C" w:rsidP="00F14F8C">
      <w:r>
        <w:t>Art. 33.- El Concejo Municipal y jefaturas, deberán establecer por medio de documento, las políticas y procedimientos sobre los controles de aplicaciones específicas.</w:t>
      </w:r>
    </w:p>
    <w:p w:rsidR="00F14F8C" w:rsidRPr="00F14F8C" w:rsidRDefault="00F14F8C" w:rsidP="00F14F8C">
      <w:pPr>
        <w:jc w:val="center"/>
        <w:rPr>
          <w:b/>
        </w:rPr>
      </w:pPr>
      <w:r w:rsidRPr="00F14F8C">
        <w:rPr>
          <w:b/>
        </w:rPr>
        <w:t xml:space="preserve">CAPITULO IV </w:t>
      </w:r>
    </w:p>
    <w:p w:rsidR="00F14F8C" w:rsidRDefault="00F14F8C" w:rsidP="00F14F8C">
      <w:pPr>
        <w:jc w:val="center"/>
        <w:rPr>
          <w:b/>
        </w:rPr>
      </w:pPr>
      <w:r w:rsidRPr="00F14F8C">
        <w:rPr>
          <w:b/>
        </w:rPr>
        <w:t xml:space="preserve">NORMAS RELATIVAS A LA INFORMACION Y </w:t>
      </w:r>
      <w:r>
        <w:rPr>
          <w:b/>
        </w:rPr>
        <w:t>COMUNICACIÓN</w:t>
      </w:r>
    </w:p>
    <w:p w:rsidR="00F14F8C" w:rsidRPr="00F14F8C" w:rsidRDefault="00F14F8C" w:rsidP="00F14F8C">
      <w:pPr>
        <w:rPr>
          <w:b/>
        </w:rPr>
      </w:pPr>
      <w:r w:rsidRPr="00F14F8C">
        <w:rPr>
          <w:b/>
        </w:rPr>
        <w:t>Adecuación de los Sistemas de Información y Comunicación</w:t>
      </w:r>
    </w:p>
    <w:p w:rsidR="00F14F8C" w:rsidRDefault="00F14F8C" w:rsidP="00F14F8C">
      <w:r>
        <w:t xml:space="preserve"> Art. 34.- El Concejo Municipal y jefaturas, deberán diseñar e implantar los sistemas de información, acordes con los planes estratégicos y los objetivos institucionales, debiendo ajustarse a sus características y necesidades.</w:t>
      </w:r>
    </w:p>
    <w:p w:rsidR="00F14F8C" w:rsidRPr="00F14F8C" w:rsidRDefault="00F14F8C" w:rsidP="00F14F8C">
      <w:pPr>
        <w:rPr>
          <w:b/>
        </w:rPr>
      </w:pPr>
      <w:r w:rsidRPr="00F14F8C">
        <w:rPr>
          <w:b/>
        </w:rPr>
        <w:t>Proceso de Identificación, Registro y Recuperación de la Información</w:t>
      </w:r>
    </w:p>
    <w:p w:rsidR="00F14F8C" w:rsidRDefault="00F14F8C" w:rsidP="00F14F8C">
      <w:r>
        <w:t xml:space="preserve"> Art. 35.- El Concejo Municipal y jefaturas, deberán diseñar los procesos que le permitan identificar, registrar y recuperar la información de eventos internos y externos que requieran.</w:t>
      </w:r>
    </w:p>
    <w:p w:rsidR="00F14F8C" w:rsidRPr="00F14F8C" w:rsidRDefault="00F14F8C" w:rsidP="00F14F8C">
      <w:pPr>
        <w:rPr>
          <w:b/>
        </w:rPr>
      </w:pPr>
      <w:r w:rsidRPr="00F14F8C">
        <w:rPr>
          <w:b/>
        </w:rPr>
        <w:t>Características de la Información</w:t>
      </w:r>
    </w:p>
    <w:p w:rsidR="00F14F8C" w:rsidRDefault="00F14F8C" w:rsidP="00F14F8C">
      <w:r>
        <w:t xml:space="preserve"> Art. 36.- El Concejo Municipal y jefaturas, deberán asegurar que la información que procese sea confiable, oportuna, suficiente y pertinente.</w:t>
      </w:r>
    </w:p>
    <w:p w:rsidR="00F14F8C" w:rsidRDefault="00F14F8C" w:rsidP="00F14F8C"/>
    <w:p w:rsidR="00F14F8C" w:rsidRPr="00F14F8C" w:rsidRDefault="00F14F8C" w:rsidP="00F14F8C">
      <w:pPr>
        <w:rPr>
          <w:b/>
        </w:rPr>
      </w:pPr>
      <w:r w:rsidRPr="00F14F8C">
        <w:rPr>
          <w:b/>
        </w:rPr>
        <w:lastRenderedPageBreak/>
        <w:t xml:space="preserve">Efectiva Comunicación de la Información </w:t>
      </w:r>
    </w:p>
    <w:p w:rsidR="00F14F8C" w:rsidRDefault="00F14F8C" w:rsidP="00F14F8C">
      <w:r>
        <w:t>Art. 37.- El Concejo Municipal y jefaturas, deberán comunicar la información al usuario interno y externo que la necesite, en la forma y plazo requeridos para el cumplimiento de sus competencias.</w:t>
      </w:r>
    </w:p>
    <w:p w:rsidR="00F14F8C" w:rsidRPr="00F14F8C" w:rsidRDefault="00F14F8C" w:rsidP="00F14F8C">
      <w:pPr>
        <w:rPr>
          <w:b/>
        </w:rPr>
      </w:pPr>
      <w:r w:rsidRPr="00F14F8C">
        <w:rPr>
          <w:b/>
        </w:rPr>
        <w:t xml:space="preserve">Archivo Institucional </w:t>
      </w:r>
    </w:p>
    <w:p w:rsidR="00F14F8C" w:rsidRDefault="00F14F8C" w:rsidP="00F14F8C">
      <w:r>
        <w:t>Art. 38.- La Municipalidad, deberá contar con un Archivo Institucional para preservar la información, en virtud de su utilidad y de requerimientos jurídicos y técnicos.</w:t>
      </w:r>
    </w:p>
    <w:p w:rsidR="00F14F8C" w:rsidRPr="00F14F8C" w:rsidRDefault="00F14F8C" w:rsidP="00F14F8C">
      <w:pPr>
        <w:jc w:val="center"/>
        <w:rPr>
          <w:b/>
        </w:rPr>
      </w:pPr>
      <w:r w:rsidRPr="00F14F8C">
        <w:rPr>
          <w:b/>
        </w:rPr>
        <w:t xml:space="preserve">CAPITULO V </w:t>
      </w:r>
    </w:p>
    <w:p w:rsidR="00F14F8C" w:rsidRDefault="00F14F8C" w:rsidP="00F14F8C">
      <w:pPr>
        <w:jc w:val="center"/>
        <w:rPr>
          <w:b/>
        </w:rPr>
      </w:pPr>
      <w:r w:rsidRPr="00F14F8C">
        <w:rPr>
          <w:b/>
        </w:rPr>
        <w:t>NORMAS RELATIVAS AL MONITOREO</w:t>
      </w:r>
    </w:p>
    <w:p w:rsidR="00F14F8C" w:rsidRPr="00F14F8C" w:rsidRDefault="00F14F8C" w:rsidP="00F14F8C">
      <w:pPr>
        <w:rPr>
          <w:b/>
        </w:rPr>
      </w:pPr>
      <w:r w:rsidRPr="00F14F8C">
        <w:rPr>
          <w:b/>
        </w:rPr>
        <w:t>Monitoreo sobre la Marcha</w:t>
      </w:r>
    </w:p>
    <w:p w:rsidR="00F14F8C" w:rsidRDefault="00F14F8C" w:rsidP="00F14F8C">
      <w:r>
        <w:t xml:space="preserve"> Art. 39.- El Concejo Municipal y jefaturas, deberán vigilar que los funcionarios realicen las actividades de control durante la ejecución de las operaciones de manera integrada.</w:t>
      </w:r>
    </w:p>
    <w:p w:rsidR="00F14F8C" w:rsidRPr="00F14F8C" w:rsidRDefault="00F14F8C" w:rsidP="00F14F8C">
      <w:pPr>
        <w:rPr>
          <w:b/>
        </w:rPr>
      </w:pPr>
      <w:r w:rsidRPr="00F14F8C">
        <w:rPr>
          <w:b/>
        </w:rPr>
        <w:t>Monitoreo Mediante Autoevaluación del Sistema de Control Interno</w:t>
      </w:r>
    </w:p>
    <w:p w:rsidR="00F14F8C" w:rsidRDefault="00F14F8C" w:rsidP="00F14F8C">
      <w:r>
        <w:t xml:space="preserve"> Art. 40.- El Concejo Municipal y jefaturas, deberán crear actividades de control y evaluación trimestral, dirigidas a las operaciones ejecutadas, que permitan medir cuantitativamente el porcentaje de rendimiento de las diferentes unidades y de esa manera determinar la efectividad del Sistema de Control Interno.</w:t>
      </w:r>
    </w:p>
    <w:p w:rsidR="00F14F8C" w:rsidRPr="00F14F8C" w:rsidRDefault="00F14F8C" w:rsidP="00F14F8C">
      <w:pPr>
        <w:rPr>
          <w:b/>
        </w:rPr>
      </w:pPr>
      <w:r w:rsidRPr="00F14F8C">
        <w:rPr>
          <w:b/>
        </w:rPr>
        <w:t>Evaluaciones Separadas</w:t>
      </w:r>
    </w:p>
    <w:p w:rsidR="00F14F8C" w:rsidRDefault="00F14F8C" w:rsidP="00F14F8C">
      <w:r>
        <w:t xml:space="preserve"> Art. 41.- La Unidad de Auditoría Interna, la Corte de Cuentas de la República, las firmas privadas de auditoría y demás instituciones de control y fiscalización, evaluarán periódicamente la efectividad del Sistema de Control Interno Institucional.</w:t>
      </w:r>
    </w:p>
    <w:p w:rsidR="00F14F8C" w:rsidRDefault="00F14F8C" w:rsidP="00F14F8C">
      <w:r w:rsidRPr="00F14F8C">
        <w:rPr>
          <w:b/>
        </w:rPr>
        <w:t>Comunicación de los Resultados del Monitoreo</w:t>
      </w:r>
      <w:r>
        <w:t xml:space="preserve">. </w:t>
      </w:r>
    </w:p>
    <w:p w:rsidR="00F14F8C" w:rsidRDefault="00F14F8C" w:rsidP="00F14F8C">
      <w:r>
        <w:t>Art. 42.- Los resultados de las actividades de monitoreo del Sistema de Control Interno, deberán ser comunicadas al Concejo Municipal y jefaturas, según corresponda</w:t>
      </w:r>
      <w:r w:rsidR="0088075C">
        <w:t>.</w:t>
      </w:r>
    </w:p>
    <w:p w:rsidR="0088075C" w:rsidRPr="0088075C" w:rsidRDefault="0088075C" w:rsidP="0088075C">
      <w:pPr>
        <w:jc w:val="center"/>
        <w:rPr>
          <w:b/>
        </w:rPr>
      </w:pPr>
      <w:r w:rsidRPr="0088075C">
        <w:rPr>
          <w:b/>
        </w:rPr>
        <w:t>CAPITULO VI</w:t>
      </w:r>
    </w:p>
    <w:p w:rsidR="0088075C" w:rsidRDefault="0088075C" w:rsidP="0088075C">
      <w:pPr>
        <w:jc w:val="center"/>
        <w:rPr>
          <w:b/>
        </w:rPr>
      </w:pPr>
      <w:r w:rsidRPr="0088075C">
        <w:rPr>
          <w:b/>
        </w:rPr>
        <w:t>DISPOSICIONES FINALES Y VIGENCIA</w:t>
      </w:r>
    </w:p>
    <w:p w:rsidR="0088075C" w:rsidRDefault="0088075C" w:rsidP="0088075C">
      <w:r>
        <w:t xml:space="preserve">Art. 43.- La revisión y actualización de las presentes Normas Técnicas de Control Interno Específicas, será realizada por el Concejo Municipal de Santa Rosa de Lima, al menos cada dos años, considerando los resultados de las evaluaciones sobre la marcha, autoevaluaciones y evaluaciones separadas, practicadas al Sistema de Control Interno, labor que estará a cargo de una Comisión, que será nombrada por el Concejo Municipal. Todo proyecto de modificación o actualización a las Normas Técnicas de Control Interno Específicas de la Municipalidad de Santa Rosa de Lima, deberá ser remitido a la Corte de Cuentas de la República, para su revisión, aprobación y posterior publicación en el Diario Oficial. </w:t>
      </w:r>
    </w:p>
    <w:p w:rsidR="0088075C" w:rsidRDefault="0088075C" w:rsidP="0088075C">
      <w:r>
        <w:t>Art. 44.- El Concejo Municipal, será responsable de divulgar las Normas Técnicas de Control Interno Específicas a sus funcionarios y empleados; así como, de la aplicación de las mismas.</w:t>
      </w:r>
    </w:p>
    <w:p w:rsidR="0088075C" w:rsidRDefault="0088075C" w:rsidP="0088075C">
      <w:r>
        <w:lastRenderedPageBreak/>
        <w:t xml:space="preserve"> Art. 45.- El presente Decreto entrará en vigencia el día de su publicación en el Diario Oficial.</w:t>
      </w:r>
    </w:p>
    <w:p w:rsidR="0088075C" w:rsidRDefault="0088075C" w:rsidP="0088075C">
      <w:r>
        <w:t>Dado en San Salvador, a los once días del mes de octubre del año dos mil seis.</w:t>
      </w:r>
    </w:p>
    <w:p w:rsidR="0088075C" w:rsidRDefault="0088075C" w:rsidP="0088075C"/>
    <w:p w:rsidR="0088075C" w:rsidRDefault="0088075C" w:rsidP="0088075C"/>
    <w:p w:rsidR="0088075C" w:rsidRDefault="0088075C" w:rsidP="0088075C">
      <w:pPr>
        <w:jc w:val="center"/>
      </w:pPr>
      <w:r>
        <w:t>Dr. Rafael Hernán Contreras Rodríguez</w:t>
      </w:r>
    </w:p>
    <w:p w:rsidR="0088075C" w:rsidRDefault="0088075C" w:rsidP="0088075C">
      <w:pPr>
        <w:jc w:val="center"/>
      </w:pPr>
      <w:r>
        <w:t>Presidente de la Corte de Cuentas de la República</w:t>
      </w:r>
    </w:p>
    <w:p w:rsidR="0088075C" w:rsidRDefault="0088075C" w:rsidP="0088075C">
      <w:pPr>
        <w:jc w:val="center"/>
      </w:pPr>
    </w:p>
    <w:p w:rsidR="0088075C" w:rsidRDefault="0088075C" w:rsidP="0088075C">
      <w:pPr>
        <w:jc w:val="center"/>
      </w:pPr>
    </w:p>
    <w:p w:rsidR="0088075C" w:rsidRPr="0088075C" w:rsidRDefault="0088075C" w:rsidP="0088075C">
      <w:pPr>
        <w:jc w:val="center"/>
        <w:rPr>
          <w:b/>
        </w:rPr>
      </w:pPr>
      <w:r>
        <w:t>(Registro No. A029613)</w:t>
      </w:r>
    </w:p>
    <w:sectPr w:rsidR="0088075C" w:rsidRPr="008807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B6472"/>
    <w:multiLevelType w:val="hybridMultilevel"/>
    <w:tmpl w:val="B70022B8"/>
    <w:lvl w:ilvl="0" w:tplc="7FE260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46"/>
    <w:rsid w:val="000B661D"/>
    <w:rsid w:val="002F26FE"/>
    <w:rsid w:val="007C3D46"/>
    <w:rsid w:val="0088075C"/>
    <w:rsid w:val="00F14F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C9D36-A1CF-47AF-B00A-973E92B2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2181</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2020-04-05T20:48:00Z</dcterms:created>
  <dcterms:modified xsi:type="dcterms:W3CDTF">2020-04-05T21:36:00Z</dcterms:modified>
</cp:coreProperties>
</file>