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9FD1" w14:textId="77777777" w:rsidR="00F40451" w:rsidRPr="002473FE" w:rsidRDefault="00F40451" w:rsidP="00F40451">
      <w:pPr>
        <w:spacing w:line="276" w:lineRule="auto"/>
        <w:jc w:val="right"/>
        <w:rPr>
          <w:rFonts w:ascii="Century Gothic" w:hAnsi="Century Gothic"/>
          <w:b/>
        </w:rPr>
      </w:pPr>
      <w:bookmarkStart w:id="0" w:name="_Hlk81914011"/>
      <w:bookmarkStart w:id="1" w:name="_Hlk85545367"/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01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476AF7FB" w14:textId="77777777" w:rsidR="00F40451" w:rsidRDefault="00F40451" w:rsidP="00F40451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6DB836F7" w14:textId="77777777" w:rsidR="00F40451" w:rsidRDefault="00F40451" w:rsidP="00F40451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4F219951" w14:textId="77777777" w:rsidR="00F40451" w:rsidRPr="008F7D8A" w:rsidRDefault="00F40451" w:rsidP="00F40451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17 de marzo</w:t>
      </w:r>
      <w:r w:rsidRPr="008F7D8A">
        <w:rPr>
          <w:rFonts w:ascii="Century Gothic" w:hAnsi="Century Gothic"/>
          <w:b/>
        </w:rPr>
        <w:t xml:space="preserve"> de 202</w:t>
      </w:r>
      <w:r>
        <w:rPr>
          <w:rFonts w:ascii="Century Gothic" w:hAnsi="Century Gothic"/>
          <w:b/>
        </w:rPr>
        <w:t>2</w:t>
      </w:r>
    </w:p>
    <w:p w14:paraId="57038E5E" w14:textId="77777777" w:rsidR="00F40451" w:rsidRDefault="00F40451" w:rsidP="00F40451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3E79931A" w14:textId="77777777" w:rsidR="00F40451" w:rsidRDefault="00F40451" w:rsidP="00F40451">
      <w:pPr>
        <w:spacing w:line="276" w:lineRule="auto"/>
        <w:jc w:val="both"/>
        <w:rPr>
          <w:rFonts w:ascii="Century Gothic" w:hAnsi="Century Gothic"/>
        </w:rPr>
      </w:pPr>
    </w:p>
    <w:p w14:paraId="590D15F3" w14:textId="77777777" w:rsidR="00F40451" w:rsidRPr="00D9726E" w:rsidRDefault="00F40451" w:rsidP="00F40451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el correo electrónico de la unidad </w:t>
      </w:r>
      <w:hyperlink r:id="rId8" w:history="1">
        <w:r w:rsidRPr="00D9726E">
          <w:rPr>
            <w:rStyle w:val="Hipervnculo"/>
            <w:rFonts w:ascii="Century Gothic" w:hAnsi="Century Gothic" w:cstheme="minorHAnsi"/>
            <w:szCs w:val="26"/>
          </w:rPr>
          <w:t>uaip@sanrafaelcedros.gob.sv</w:t>
        </w:r>
      </w:hyperlink>
      <w:r w:rsidRPr="00D9726E">
        <w:rPr>
          <w:rFonts w:ascii="Century Gothic" w:hAnsi="Century Gothic" w:cstheme="minorHAnsi"/>
          <w:szCs w:val="26"/>
        </w:rPr>
        <w:t xml:space="preserve">  a las </w:t>
      </w:r>
      <w:r w:rsidRPr="00D9726E">
        <w:rPr>
          <w:rFonts w:ascii="Century Gothic" w:hAnsi="Century Gothic" w:cstheme="minorHAnsi"/>
          <w:bCs/>
          <w:szCs w:val="26"/>
        </w:rPr>
        <w:t xml:space="preserve">once </w:t>
      </w:r>
      <w:r w:rsidRPr="00D9726E">
        <w:rPr>
          <w:rFonts w:ascii="Century Gothic" w:hAnsi="Century Gothic" w:cstheme="minorHAnsi"/>
          <w:szCs w:val="26"/>
        </w:rPr>
        <w:t xml:space="preserve">horas con treinta y seis minutos, del día </w:t>
      </w:r>
      <w:r w:rsidRPr="00D9726E">
        <w:rPr>
          <w:rFonts w:ascii="Century Gothic" w:hAnsi="Century Gothic" w:cstheme="minorHAnsi"/>
          <w:bCs/>
          <w:szCs w:val="26"/>
        </w:rPr>
        <w:t>ocho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 w:rsidRPr="00D9726E">
        <w:rPr>
          <w:rFonts w:ascii="Century Gothic" w:hAnsi="Century Gothic" w:cstheme="minorHAnsi"/>
          <w:bCs/>
          <w:szCs w:val="26"/>
        </w:rPr>
        <w:t xml:space="preserve">marzo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660FEC62" w14:textId="77777777" w:rsidR="00F40451" w:rsidRPr="00D9726E" w:rsidRDefault="00F40451" w:rsidP="00F40451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De conformidad al Art. 66 de la Ley de Acceso a la Información, se admitió la solicitud y se llevó a cabo el trámite correspondiente, ante la Unidad Ambiental Municipal, que ya ha hecho entrega de la información solicitada </w:t>
      </w:r>
    </w:p>
    <w:p w14:paraId="0BEC5507" w14:textId="14370628" w:rsidR="00F40451" w:rsidRDefault="00F40451" w:rsidP="00F40451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1DF3E481" w14:textId="05CC50BF" w:rsidR="00D71AA1" w:rsidRPr="00D9726E" w:rsidRDefault="00D71AA1" w:rsidP="00F40451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Concédase el acceso a la información referente a: </w:t>
      </w:r>
    </w:p>
    <w:p w14:paraId="0486B6D4" w14:textId="77777777" w:rsidR="00F40451" w:rsidRPr="00D9726E" w:rsidRDefault="00F40451" w:rsidP="00F40451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D9726E">
        <w:rPr>
          <w:rFonts w:ascii="Century Gothic" w:hAnsi="Century Gothic"/>
          <w:i/>
          <w:iCs/>
          <w:sz w:val="24"/>
        </w:rPr>
        <w:t xml:space="preserve"> </w:t>
      </w:r>
      <w:r w:rsidRPr="00D9726E">
        <w:rPr>
          <w:rFonts w:ascii="Century Gothic" w:hAnsi="Century Gothic" w:cstheme="minorHAnsi"/>
          <w:b/>
          <w:szCs w:val="26"/>
        </w:rPr>
        <w:t>LLENADO DE FORMULARIO SOBRE ASPECTOS SOCIALES Y ECONOMICOS RELACIONADOS CON EL AGUA Y EL SANEAMIENTO.</w:t>
      </w:r>
    </w:p>
    <w:p w14:paraId="3F2088DB" w14:textId="77777777" w:rsidR="00F40451" w:rsidRPr="00D9726E" w:rsidRDefault="00F40451" w:rsidP="00F40451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D9726E">
        <w:rPr>
          <w:rFonts w:ascii="Century Gothic" w:hAnsi="Century Gothic" w:cs="Arial"/>
          <w:color w:val="000000" w:themeColor="text1"/>
          <w:sz w:val="24"/>
          <w:szCs w:val="24"/>
        </w:rPr>
        <w:t xml:space="preserve">Envíese la información al correo electrónico proporcionado para tal fin. </w:t>
      </w:r>
    </w:p>
    <w:p w14:paraId="5E2F08FB" w14:textId="77777777" w:rsidR="00F40451" w:rsidRPr="00D9726E" w:rsidRDefault="00F40451" w:rsidP="00F40451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4D7873B4" w14:textId="77777777" w:rsidR="00F40451" w:rsidRPr="00D9726E" w:rsidRDefault="00F40451" w:rsidP="00F40451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20FB9729" w14:textId="77777777" w:rsidR="00F40451" w:rsidRDefault="00F40451" w:rsidP="00F40451">
      <w:pPr>
        <w:jc w:val="center"/>
        <w:rPr>
          <w:rFonts w:ascii="Century Gothic" w:hAnsi="Century Gothic"/>
          <w:b/>
          <w:bCs/>
        </w:rPr>
      </w:pPr>
    </w:p>
    <w:p w14:paraId="66FD7E70" w14:textId="77777777" w:rsidR="00F40451" w:rsidRDefault="00F40451" w:rsidP="00F40451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25E877BD" w14:textId="77777777" w:rsidR="00F40451" w:rsidRDefault="00F40451" w:rsidP="00F40451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</w:p>
    <w:bookmarkEnd w:id="0"/>
    <w:bookmarkEnd w:id="1"/>
    <w:p w14:paraId="4704CF3B" w14:textId="079A9D77" w:rsidR="00C34D39" w:rsidRPr="0064665B" w:rsidRDefault="00C34D39" w:rsidP="0064665B">
      <w:pPr>
        <w:spacing w:after="200" w:line="276" w:lineRule="auto"/>
        <w:rPr>
          <w:rFonts w:ascii="Century Gothic" w:hAnsi="Century Gothic"/>
          <w:b/>
          <w:bCs/>
        </w:rPr>
      </w:pPr>
    </w:p>
    <w:sectPr w:rsidR="00C34D39" w:rsidRPr="0064665B" w:rsidSect="0046384C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9A56" w14:textId="77777777" w:rsidR="000021CB" w:rsidRDefault="000021CB" w:rsidP="00931198">
      <w:r>
        <w:separator/>
      </w:r>
    </w:p>
  </w:endnote>
  <w:endnote w:type="continuationSeparator" w:id="0">
    <w:p w14:paraId="737E120F" w14:textId="77777777" w:rsidR="000021CB" w:rsidRDefault="000021CB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5C86" w14:textId="77777777" w:rsidR="000021CB" w:rsidRDefault="000021CB" w:rsidP="00931198">
      <w:r>
        <w:separator/>
      </w:r>
    </w:p>
  </w:footnote>
  <w:footnote w:type="continuationSeparator" w:id="0">
    <w:p w14:paraId="4830A3A6" w14:textId="77777777" w:rsidR="000021CB" w:rsidRDefault="000021CB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0"/>
  </w:num>
  <w:num w:numId="4">
    <w:abstractNumId w:val="20"/>
  </w:num>
  <w:num w:numId="5">
    <w:abstractNumId w:val="11"/>
  </w:num>
  <w:num w:numId="6">
    <w:abstractNumId w:val="15"/>
  </w:num>
  <w:num w:numId="7">
    <w:abstractNumId w:val="33"/>
  </w:num>
  <w:num w:numId="8">
    <w:abstractNumId w:val="45"/>
  </w:num>
  <w:num w:numId="9">
    <w:abstractNumId w:val="7"/>
  </w:num>
  <w:num w:numId="10">
    <w:abstractNumId w:val="9"/>
  </w:num>
  <w:num w:numId="11">
    <w:abstractNumId w:val="13"/>
  </w:num>
  <w:num w:numId="12">
    <w:abstractNumId w:val="22"/>
  </w:num>
  <w:num w:numId="13">
    <w:abstractNumId w:val="2"/>
  </w:num>
  <w:num w:numId="14">
    <w:abstractNumId w:val="25"/>
  </w:num>
  <w:num w:numId="15">
    <w:abstractNumId w:val="23"/>
  </w:num>
  <w:num w:numId="16">
    <w:abstractNumId w:val="30"/>
  </w:num>
  <w:num w:numId="17">
    <w:abstractNumId w:val="43"/>
  </w:num>
  <w:num w:numId="18">
    <w:abstractNumId w:val="41"/>
  </w:num>
  <w:num w:numId="19">
    <w:abstractNumId w:val="10"/>
  </w:num>
  <w:num w:numId="20">
    <w:abstractNumId w:val="6"/>
  </w:num>
  <w:num w:numId="21">
    <w:abstractNumId w:val="5"/>
  </w:num>
  <w:num w:numId="22">
    <w:abstractNumId w:val="28"/>
  </w:num>
  <w:num w:numId="23">
    <w:abstractNumId w:val="4"/>
  </w:num>
  <w:num w:numId="24">
    <w:abstractNumId w:val="34"/>
  </w:num>
  <w:num w:numId="25">
    <w:abstractNumId w:val="36"/>
  </w:num>
  <w:num w:numId="26">
    <w:abstractNumId w:val="24"/>
  </w:num>
  <w:num w:numId="27">
    <w:abstractNumId w:val="17"/>
  </w:num>
  <w:num w:numId="28">
    <w:abstractNumId w:val="3"/>
  </w:num>
  <w:num w:numId="29">
    <w:abstractNumId w:val="42"/>
  </w:num>
  <w:num w:numId="30">
    <w:abstractNumId w:val="21"/>
  </w:num>
  <w:num w:numId="31">
    <w:abstractNumId w:val="1"/>
  </w:num>
  <w:num w:numId="32">
    <w:abstractNumId w:val="38"/>
  </w:num>
  <w:num w:numId="33">
    <w:abstractNumId w:val="39"/>
  </w:num>
  <w:num w:numId="34">
    <w:abstractNumId w:val="44"/>
  </w:num>
  <w:num w:numId="35">
    <w:abstractNumId w:val="40"/>
  </w:num>
  <w:num w:numId="36">
    <w:abstractNumId w:val="27"/>
  </w:num>
  <w:num w:numId="37">
    <w:abstractNumId w:val="37"/>
  </w:num>
  <w:num w:numId="38">
    <w:abstractNumId w:val="19"/>
  </w:num>
  <w:num w:numId="39">
    <w:abstractNumId w:val="8"/>
  </w:num>
  <w:num w:numId="40">
    <w:abstractNumId w:val="18"/>
  </w:num>
  <w:num w:numId="41">
    <w:abstractNumId w:val="26"/>
  </w:num>
  <w:num w:numId="42">
    <w:abstractNumId w:val="29"/>
  </w:num>
  <w:num w:numId="43">
    <w:abstractNumId w:val="16"/>
  </w:num>
  <w:num w:numId="44">
    <w:abstractNumId w:val="12"/>
  </w:num>
  <w:num w:numId="45">
    <w:abstractNumId w:val="32"/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B0908"/>
    <w:rsid w:val="005B55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574E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sanrafaelcedros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UAIP - OFICIAL</cp:lastModifiedBy>
  <cp:revision>8</cp:revision>
  <cp:lastPrinted>2022-01-17T21:29:00Z</cp:lastPrinted>
  <dcterms:created xsi:type="dcterms:W3CDTF">2022-03-08T19:52:00Z</dcterms:created>
  <dcterms:modified xsi:type="dcterms:W3CDTF">2022-03-18T17:31:00Z</dcterms:modified>
</cp:coreProperties>
</file>