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0F213A22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7E2B12">
        <w:rPr>
          <w:rFonts w:ascii="Century Gothic" w:hAnsi="Century Gothic"/>
          <w:sz w:val="24"/>
          <w:szCs w:val="24"/>
        </w:rPr>
        <w:t xml:space="preserve">09 de febrero </w:t>
      </w:r>
      <w:r w:rsidRPr="000F51B6">
        <w:rPr>
          <w:rFonts w:ascii="Century Gothic" w:hAnsi="Century Gothic"/>
          <w:sz w:val="24"/>
          <w:szCs w:val="24"/>
        </w:rPr>
        <w:t>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15851D55" w14:textId="4BE0D644" w:rsidR="0072311D" w:rsidRPr="0072311D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AF4C6B">
        <w:rPr>
          <w:rFonts w:ascii="Century Gothic" w:hAnsi="Century Gothic" w:cs="Arial"/>
          <w:sz w:val="24"/>
          <w:szCs w:val="24"/>
        </w:rPr>
        <w:t xml:space="preserve"> periodo comprendido de </w:t>
      </w:r>
      <w:r w:rsidR="00244E3B">
        <w:rPr>
          <w:rFonts w:ascii="Century Gothic" w:hAnsi="Century Gothic" w:cs="Arial"/>
          <w:sz w:val="24"/>
          <w:szCs w:val="24"/>
        </w:rPr>
        <w:t xml:space="preserve">noviembre 2021 a </w:t>
      </w:r>
      <w:r w:rsidR="00B84D32">
        <w:rPr>
          <w:rFonts w:ascii="Century Gothic" w:hAnsi="Century Gothic" w:cs="Arial"/>
          <w:sz w:val="24"/>
          <w:szCs w:val="24"/>
        </w:rPr>
        <w:t>enero</w:t>
      </w:r>
      <w:r w:rsidR="00AF4C6B">
        <w:rPr>
          <w:rFonts w:ascii="Century Gothic" w:hAnsi="Century Gothic" w:cs="Arial"/>
          <w:sz w:val="24"/>
          <w:szCs w:val="24"/>
        </w:rPr>
        <w:t xml:space="preserve"> </w:t>
      </w:r>
      <w:r w:rsidR="00C46B34">
        <w:rPr>
          <w:rFonts w:ascii="Century Gothic" w:hAnsi="Century Gothic" w:cs="Arial"/>
          <w:sz w:val="24"/>
          <w:szCs w:val="24"/>
        </w:rPr>
        <w:t>202</w:t>
      </w:r>
      <w:r w:rsidR="002C4A6D">
        <w:rPr>
          <w:rFonts w:ascii="Century Gothic" w:hAnsi="Century Gothic" w:cs="Arial"/>
          <w:sz w:val="24"/>
          <w:szCs w:val="24"/>
        </w:rPr>
        <w:t>2</w:t>
      </w:r>
      <w:r w:rsidR="00757D7B">
        <w:rPr>
          <w:rFonts w:ascii="Century Gothic" w:hAnsi="Century Gothic" w:cs="Arial"/>
          <w:sz w:val="24"/>
          <w:szCs w:val="24"/>
        </w:rPr>
        <w:t xml:space="preserve"> </w:t>
      </w:r>
      <w:r w:rsidR="00AF4C6B">
        <w:rPr>
          <w:rFonts w:ascii="Century Gothic" w:hAnsi="Century Gothic" w:cs="Arial"/>
          <w:sz w:val="24"/>
          <w:szCs w:val="24"/>
        </w:rPr>
        <w:t>declara</w:t>
      </w:r>
      <w:r w:rsidRPr="000F51B6">
        <w:rPr>
          <w:rFonts w:ascii="Century Gothic" w:hAnsi="Century Gothic" w:cs="Arial"/>
          <w:sz w:val="24"/>
          <w:szCs w:val="24"/>
        </w:rPr>
        <w:t xml:space="preserve">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B84D32">
        <w:rPr>
          <w:rFonts w:ascii="Century Gothic" w:hAnsi="Century Gothic" w:cs="Arial"/>
          <w:i/>
          <w:iCs/>
          <w:sz w:val="24"/>
          <w:szCs w:val="24"/>
        </w:rPr>
        <w:t xml:space="preserve">Resoluciones de </w:t>
      </w:r>
      <w:r w:rsidR="0072311D">
        <w:rPr>
          <w:rFonts w:ascii="Century Gothic" w:hAnsi="Century Gothic" w:cs="Arial"/>
          <w:i/>
          <w:iCs/>
          <w:sz w:val="24"/>
          <w:szCs w:val="24"/>
        </w:rPr>
        <w:t>la UAIP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830144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830144">
        <w:rPr>
          <w:rFonts w:ascii="Century Gothic" w:hAnsi="Century Gothic" w:cs="Arial"/>
          <w:sz w:val="24"/>
          <w:szCs w:val="24"/>
        </w:rPr>
        <w:t>debido a que no se presentaron solicitudes a esta unidad</w:t>
      </w:r>
      <w:r w:rsidR="00AF4C6B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5ECEE3ED" w14:textId="39BF9953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72311D">
        <w:rPr>
          <w:rFonts w:ascii="Century Gothic" w:hAnsi="Century Gothic" w:cs="Arial"/>
          <w:sz w:val="24"/>
          <w:szCs w:val="24"/>
        </w:rPr>
        <w:t xml:space="preserve">1 numeral 1.27 </w:t>
      </w:r>
      <w:r w:rsidR="000F51B6" w:rsidRPr="000F51B6">
        <w:rPr>
          <w:rFonts w:ascii="Century Gothic" w:hAnsi="Century Gothic" w:cs="Arial"/>
          <w:sz w:val="24"/>
          <w:szCs w:val="24"/>
        </w:rPr>
        <w:t>de</w:t>
      </w:r>
      <w:r w:rsidR="0072311D">
        <w:rPr>
          <w:rFonts w:ascii="Century Gothic" w:hAnsi="Century Gothic" w:cs="Arial"/>
          <w:sz w:val="24"/>
          <w:szCs w:val="24"/>
        </w:rPr>
        <w:t>l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 </w:t>
      </w:r>
      <w:r w:rsidR="0072311D">
        <w:rPr>
          <w:rFonts w:ascii="Century Gothic" w:hAnsi="Century Gothic" w:cs="Arial"/>
          <w:sz w:val="24"/>
          <w:szCs w:val="24"/>
        </w:rPr>
        <w:t xml:space="preserve">“Lineamiento para la publicación de información oficiosa”. 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D26F" w14:textId="77777777" w:rsidR="00612CEB" w:rsidRDefault="00612CEB" w:rsidP="00012065">
      <w:pPr>
        <w:spacing w:after="0" w:line="240" w:lineRule="auto"/>
      </w:pPr>
      <w:r>
        <w:separator/>
      </w:r>
    </w:p>
  </w:endnote>
  <w:endnote w:type="continuationSeparator" w:id="0">
    <w:p w14:paraId="1FCA0B1F" w14:textId="77777777" w:rsidR="00612CEB" w:rsidRDefault="00612CEB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7837" w14:textId="77777777" w:rsidR="00612CEB" w:rsidRDefault="00612CEB" w:rsidP="00012065">
      <w:pPr>
        <w:spacing w:after="0" w:line="240" w:lineRule="auto"/>
      </w:pPr>
      <w:r>
        <w:separator/>
      </w:r>
    </w:p>
  </w:footnote>
  <w:footnote w:type="continuationSeparator" w:id="0">
    <w:p w14:paraId="6C64D6F0" w14:textId="77777777" w:rsidR="00612CEB" w:rsidRDefault="00612CEB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44E3B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269D3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2CEB"/>
    <w:rsid w:val="00617558"/>
    <w:rsid w:val="00620033"/>
    <w:rsid w:val="006813D0"/>
    <w:rsid w:val="00690682"/>
    <w:rsid w:val="006C5288"/>
    <w:rsid w:val="0072311D"/>
    <w:rsid w:val="00757D7B"/>
    <w:rsid w:val="00796C87"/>
    <w:rsid w:val="007A3269"/>
    <w:rsid w:val="007E2B12"/>
    <w:rsid w:val="007F4273"/>
    <w:rsid w:val="00824BC0"/>
    <w:rsid w:val="00830144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F4C6B"/>
    <w:rsid w:val="00B13A5C"/>
    <w:rsid w:val="00B270E4"/>
    <w:rsid w:val="00B36851"/>
    <w:rsid w:val="00B84D32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2022-01-26T20:42:00Z</dcterms:created>
  <dcterms:modified xsi:type="dcterms:W3CDTF">2022-02-09T14:49:00Z</dcterms:modified>
</cp:coreProperties>
</file>