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FD320" w14:textId="77777777" w:rsidR="00730121" w:rsidRPr="00730121" w:rsidRDefault="00730121" w:rsidP="00730121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730121">
        <w:rPr>
          <w:rFonts w:ascii="Century Gothic" w:hAnsi="Century Gothic"/>
          <w:b/>
          <w:sz w:val="24"/>
          <w:szCs w:val="24"/>
        </w:rPr>
        <w:t>Ref. UAIP-SRC-SOLICITUD01-2021</w:t>
      </w:r>
    </w:p>
    <w:p w14:paraId="23136D2C" w14:textId="77777777" w:rsidR="00730121" w:rsidRPr="008F7D8A" w:rsidRDefault="00730121" w:rsidP="00730121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3B4FFA6A" w14:textId="77777777" w:rsidR="00730121" w:rsidRPr="008F7D8A" w:rsidRDefault="00730121" w:rsidP="00730121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06468EA7" w14:textId="77777777" w:rsidR="00730121" w:rsidRPr="008F7D8A" w:rsidRDefault="00730121" w:rsidP="00730121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25</w:t>
      </w:r>
      <w:r w:rsidRPr="008F7D8A">
        <w:rPr>
          <w:rFonts w:ascii="Century Gothic" w:hAnsi="Century Gothic"/>
          <w:b/>
          <w:sz w:val="24"/>
          <w:szCs w:val="24"/>
        </w:rPr>
        <w:t xml:space="preserve"> de enero de 2021</w:t>
      </w:r>
    </w:p>
    <w:p w14:paraId="5BDB3D7C" w14:textId="77777777" w:rsidR="00730121" w:rsidRPr="008F7D8A" w:rsidRDefault="00730121" w:rsidP="00730121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Tramite: </w:t>
      </w:r>
      <w:r>
        <w:rPr>
          <w:rFonts w:ascii="Century Gothic" w:hAnsi="Century Gothic"/>
          <w:b/>
          <w:sz w:val="24"/>
          <w:szCs w:val="24"/>
        </w:rPr>
        <w:t>RESOLUCIÓN</w:t>
      </w:r>
    </w:p>
    <w:p w14:paraId="0D57B1D6" w14:textId="4B1D69C2" w:rsidR="00730121" w:rsidRDefault="00730121" w:rsidP="00730121">
      <w:pPr>
        <w:spacing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AF97155" w14:textId="77777777" w:rsidR="003A184E" w:rsidRDefault="003A184E" w:rsidP="00730121">
      <w:pPr>
        <w:spacing w:line="240" w:lineRule="auto"/>
        <w:jc w:val="both"/>
        <w:rPr>
          <w:rFonts w:ascii="Century Gothic" w:hAnsi="Century Gothic"/>
          <w:sz w:val="24"/>
        </w:rPr>
      </w:pPr>
    </w:p>
    <w:p w14:paraId="784E2506" w14:textId="77777777" w:rsidR="00730121" w:rsidRDefault="00730121" w:rsidP="00730121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por correo electrónico en la oficina de la UAIP a los dieciocho días del mes de enero del presente año.  </w:t>
      </w:r>
    </w:p>
    <w:p w14:paraId="68EF3F8D" w14:textId="77777777" w:rsidR="00730121" w:rsidRDefault="00730121" w:rsidP="00730121">
      <w:pPr>
        <w:spacing w:line="240" w:lineRule="auto"/>
        <w:jc w:val="both"/>
        <w:rPr>
          <w:rFonts w:ascii="Century Gothic" w:hAnsi="Century Gothic"/>
          <w:sz w:val="24"/>
        </w:rPr>
      </w:pPr>
    </w:p>
    <w:p w14:paraId="3D660579" w14:textId="77777777" w:rsidR="00730121" w:rsidRDefault="00730121" w:rsidP="00730121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 w:rsidRPr="008F7D8A">
        <w:rPr>
          <w:rFonts w:ascii="Century Gothic" w:hAnsi="Century Gothic"/>
          <w:sz w:val="24"/>
          <w:szCs w:val="24"/>
        </w:rPr>
        <w:t xml:space="preserve"> conformidad a</w:t>
      </w:r>
      <w:r>
        <w:rPr>
          <w:rFonts w:ascii="Century Gothic" w:hAnsi="Century Gothic"/>
          <w:sz w:val="24"/>
          <w:szCs w:val="24"/>
        </w:rPr>
        <w:t>l Art.</w:t>
      </w:r>
      <w:r w:rsidRPr="008F7D8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34 literal a y Art. </w:t>
      </w:r>
      <w:r w:rsidRPr="008F7D8A">
        <w:rPr>
          <w:rFonts w:ascii="Century Gothic" w:hAnsi="Century Gothic"/>
          <w:sz w:val="24"/>
          <w:szCs w:val="24"/>
        </w:rPr>
        <w:t xml:space="preserve">66 </w:t>
      </w:r>
      <w:r w:rsidRPr="00CE4777"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correspondiente. </w:t>
      </w:r>
      <w:r>
        <w:rPr>
          <w:rFonts w:ascii="Century Gothic" w:hAnsi="Century Gothic"/>
          <w:sz w:val="24"/>
        </w:rPr>
        <w:t>Recibiendo la información de la unidad correspondiente.</w:t>
      </w:r>
    </w:p>
    <w:p w14:paraId="0DECD976" w14:textId="77777777" w:rsidR="00730121" w:rsidRDefault="00730121" w:rsidP="00730121">
      <w:pPr>
        <w:spacing w:line="240" w:lineRule="auto"/>
        <w:jc w:val="both"/>
        <w:rPr>
          <w:rFonts w:ascii="Century Gothic" w:hAnsi="Century Gothic"/>
          <w:sz w:val="24"/>
        </w:rPr>
      </w:pPr>
    </w:p>
    <w:p w14:paraId="525F49ED" w14:textId="77777777" w:rsidR="00730121" w:rsidRPr="00B740BE" w:rsidRDefault="00730121" w:rsidP="00730121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Por lo anterior, expuesto, la suscrita oficial resuelve: concédase el acceso a la información referente a</w:t>
      </w:r>
      <w:r w:rsidRPr="00B740BE">
        <w:rPr>
          <w:rFonts w:ascii="Century Gothic" w:hAnsi="Century Gothic"/>
          <w:sz w:val="24"/>
        </w:rPr>
        <w:t xml:space="preserve">: </w:t>
      </w:r>
    </w:p>
    <w:p w14:paraId="2CA3DC92" w14:textId="77777777" w:rsidR="00730121" w:rsidRPr="007C57A9" w:rsidRDefault="00730121" w:rsidP="0073012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8F7D8A">
        <w:rPr>
          <w:rFonts w:ascii="Century Gothic" w:hAnsi="Century Gothic"/>
          <w:sz w:val="24"/>
          <w:szCs w:val="24"/>
        </w:rPr>
        <w:t xml:space="preserve">Cantidad de hombres y mujeres registrados como fallecidos en el municipio de San Rafael Cedros, desde el año 2012 al 2020. Desagregados por día, mes y año que fue el deceso. Incluyendo edad, lugar donde falleció y causa del fallecimiento. </w:t>
      </w:r>
    </w:p>
    <w:p w14:paraId="25518DDB" w14:textId="77777777" w:rsidR="00730121" w:rsidRDefault="00730121" w:rsidP="00730121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 al correo electrónico proporcionado para tal efecto la siguiente documentación: </w:t>
      </w:r>
    </w:p>
    <w:p w14:paraId="44BBC29B" w14:textId="77777777" w:rsidR="00730121" w:rsidRDefault="00730121" w:rsidP="00730121">
      <w:pPr>
        <w:pStyle w:val="Prrafodelista"/>
        <w:numPr>
          <w:ilvl w:val="0"/>
          <w:numId w:val="8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Datos estadísticos, defunciones 2012-2020.</w:t>
      </w:r>
    </w:p>
    <w:p w14:paraId="7225890D" w14:textId="77777777" w:rsidR="00730121" w:rsidRPr="00A52F52" w:rsidRDefault="00730121" w:rsidP="00730121">
      <w:pPr>
        <w:pStyle w:val="Prrafodelista"/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el documento encontrara la información solicitada. </w:t>
      </w:r>
    </w:p>
    <w:p w14:paraId="2507A246" w14:textId="77777777" w:rsidR="00730121" w:rsidRDefault="00730121" w:rsidP="00730121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30E9164C" w14:textId="77777777" w:rsidR="00730121" w:rsidRDefault="00730121" w:rsidP="0073012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7909244B" w14:textId="77777777" w:rsidR="00730121" w:rsidRPr="007937A4" w:rsidRDefault="00730121" w:rsidP="0073012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6EC24469" w14:textId="77777777" w:rsidR="00730121" w:rsidRPr="007937A4" w:rsidRDefault="00730121" w:rsidP="0073012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Orantes Hernández</w:t>
      </w:r>
    </w:p>
    <w:p w14:paraId="2DC75107" w14:textId="77777777" w:rsidR="00730121" w:rsidRPr="007937A4" w:rsidRDefault="00730121" w:rsidP="0073012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Oficial de Información</w:t>
      </w:r>
      <w:r>
        <w:rPr>
          <w:rFonts w:ascii="Century Gothic" w:hAnsi="Century Gothic"/>
          <w:b/>
          <w:bCs/>
          <w:sz w:val="24"/>
        </w:rPr>
        <w:t xml:space="preserve">, </w:t>
      </w:r>
      <w:r w:rsidRPr="007937A4">
        <w:rPr>
          <w:rFonts w:ascii="Century Gothic" w:hAnsi="Century Gothic"/>
          <w:b/>
          <w:bCs/>
          <w:sz w:val="24"/>
        </w:rPr>
        <w:t>UAIP</w:t>
      </w:r>
    </w:p>
    <w:p w14:paraId="5ED791F4" w14:textId="660E39DD" w:rsidR="004865AD" w:rsidRPr="00730121" w:rsidRDefault="00730121" w:rsidP="00730121">
      <w:pPr>
        <w:jc w:val="center"/>
      </w:pPr>
      <w:r w:rsidRPr="007937A4">
        <w:rPr>
          <w:rFonts w:ascii="Century Gothic" w:hAnsi="Century Gothic"/>
          <w:b/>
          <w:bCs/>
          <w:sz w:val="24"/>
        </w:rPr>
        <w:t>Alcaldía Municipal de San Rafael Ce</w:t>
      </w:r>
      <w:r>
        <w:rPr>
          <w:rFonts w:ascii="Century Gothic" w:hAnsi="Century Gothic"/>
          <w:b/>
          <w:bCs/>
          <w:sz w:val="24"/>
        </w:rPr>
        <w:t>dros</w:t>
      </w:r>
    </w:p>
    <w:sectPr w:rsidR="004865AD" w:rsidRPr="00730121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BB850" w14:textId="77777777" w:rsidR="007B11DD" w:rsidRDefault="007B11DD" w:rsidP="00012065">
      <w:pPr>
        <w:spacing w:after="0" w:line="240" w:lineRule="auto"/>
      </w:pPr>
      <w:r>
        <w:separator/>
      </w:r>
    </w:p>
  </w:endnote>
  <w:endnote w:type="continuationSeparator" w:id="0">
    <w:p w14:paraId="0ED704D5" w14:textId="77777777" w:rsidR="007B11DD" w:rsidRDefault="007B11DD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Pr="0037439E" w:rsidRDefault="007B11DD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2EBD9" w14:textId="77777777" w:rsidR="007B11DD" w:rsidRDefault="007B11DD" w:rsidP="00012065">
      <w:pPr>
        <w:spacing w:after="0" w:line="240" w:lineRule="auto"/>
      </w:pPr>
      <w:r>
        <w:separator/>
      </w:r>
    </w:p>
  </w:footnote>
  <w:footnote w:type="continuationSeparator" w:id="0">
    <w:p w14:paraId="7FEC37AC" w14:textId="77777777" w:rsidR="007B11DD" w:rsidRDefault="007B11DD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97377"/>
    <w:multiLevelType w:val="hybridMultilevel"/>
    <w:tmpl w:val="28E2DB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E27E9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1908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3804"/>
    <w:rsid w:val="001E69B2"/>
    <w:rsid w:val="0022439F"/>
    <w:rsid w:val="002277C3"/>
    <w:rsid w:val="00236029"/>
    <w:rsid w:val="00244971"/>
    <w:rsid w:val="00271B3C"/>
    <w:rsid w:val="00271F86"/>
    <w:rsid w:val="0028497A"/>
    <w:rsid w:val="00294074"/>
    <w:rsid w:val="002C5623"/>
    <w:rsid w:val="002E2639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A184E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3463C"/>
    <w:rsid w:val="0067137B"/>
    <w:rsid w:val="00696217"/>
    <w:rsid w:val="006A37C5"/>
    <w:rsid w:val="006A7450"/>
    <w:rsid w:val="006E7EB7"/>
    <w:rsid w:val="00730121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B11D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F05"/>
    <w:rsid w:val="00A772C9"/>
    <w:rsid w:val="00A90D24"/>
    <w:rsid w:val="00A97B80"/>
    <w:rsid w:val="00AB7AD2"/>
    <w:rsid w:val="00AF4BD9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2020-12-23T20:03:00Z</cp:lastPrinted>
  <dcterms:created xsi:type="dcterms:W3CDTF">2021-01-25T15:42:00Z</dcterms:created>
  <dcterms:modified xsi:type="dcterms:W3CDTF">2021-02-01T19:46:00Z</dcterms:modified>
</cp:coreProperties>
</file>