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4FB" w:rsidRPr="00E26C79" w:rsidRDefault="003814FB" w:rsidP="003814FB">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3431AB4E" wp14:editId="708596D1">
            <wp:simplePos x="0" y="0"/>
            <wp:positionH relativeFrom="column">
              <wp:posOffset>5501717</wp:posOffset>
            </wp:positionH>
            <wp:positionV relativeFrom="paragraph">
              <wp:posOffset>-138430</wp:posOffset>
            </wp:positionV>
            <wp:extent cx="770890" cy="911860"/>
            <wp:effectExtent l="0" t="0" r="0" b="2540"/>
            <wp:wrapNone/>
            <wp:docPr id="1911" name="Imagen 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4FF7B4B4" wp14:editId="6CDC4311">
            <wp:simplePos x="0" y="0"/>
            <wp:positionH relativeFrom="column">
              <wp:posOffset>7657465</wp:posOffset>
            </wp:positionH>
            <wp:positionV relativeFrom="paragraph">
              <wp:posOffset>-229870</wp:posOffset>
            </wp:positionV>
            <wp:extent cx="770890" cy="911860"/>
            <wp:effectExtent l="0" t="0" r="0" b="2540"/>
            <wp:wrapNone/>
            <wp:docPr id="1912" name="Imagen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5905CFAC" wp14:editId="4EFCD3EC">
            <wp:simplePos x="0" y="0"/>
            <wp:positionH relativeFrom="column">
              <wp:posOffset>-784225</wp:posOffset>
            </wp:positionH>
            <wp:positionV relativeFrom="paragraph">
              <wp:posOffset>-115570</wp:posOffset>
            </wp:positionV>
            <wp:extent cx="967105" cy="895350"/>
            <wp:effectExtent l="0" t="0" r="4445" b="0"/>
            <wp:wrapNone/>
            <wp:docPr id="1913" name="Imagen 1913"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3814FB" w:rsidRPr="005D0E34" w:rsidRDefault="003814FB" w:rsidP="003814FB">
      <w:pPr>
        <w:pStyle w:val="Encabezado"/>
        <w:jc w:val="center"/>
        <w:rPr>
          <w:b/>
          <w:noProof/>
          <w:sz w:val="24"/>
          <w:szCs w:val="24"/>
        </w:rPr>
      </w:pPr>
      <w:r w:rsidRPr="005D0E34">
        <w:rPr>
          <w:b/>
          <w:noProof/>
          <w:sz w:val="24"/>
          <w:szCs w:val="24"/>
        </w:rPr>
        <w:t>Barrio El Centro, frente a Parque Central de</w:t>
      </w:r>
    </w:p>
    <w:p w:rsidR="003814FB" w:rsidRPr="005D0E34" w:rsidRDefault="003814FB" w:rsidP="003814FB">
      <w:pPr>
        <w:pStyle w:val="Encabezado"/>
        <w:jc w:val="center"/>
        <w:rPr>
          <w:b/>
          <w:noProof/>
          <w:sz w:val="24"/>
          <w:szCs w:val="24"/>
        </w:rPr>
      </w:pPr>
      <w:r w:rsidRPr="005D0E34">
        <w:rPr>
          <w:b/>
          <w:noProof/>
          <w:sz w:val="24"/>
          <w:szCs w:val="24"/>
        </w:rPr>
        <w:t>San Rafael Cedros Dpto. De Cuscatlán Tels.: 2347-2000, Fax 2347- 2019</w:t>
      </w:r>
    </w:p>
    <w:p w:rsidR="003814FB" w:rsidRPr="005D0E34" w:rsidRDefault="003814FB" w:rsidP="003814FB">
      <w:pPr>
        <w:pStyle w:val="Encabezado"/>
        <w:jc w:val="center"/>
        <w:rPr>
          <w:b/>
          <w:noProof/>
          <w:sz w:val="24"/>
          <w:szCs w:val="24"/>
        </w:rPr>
      </w:pPr>
      <w:r w:rsidRPr="005D0E34">
        <w:rPr>
          <w:b/>
          <w:noProof/>
          <w:sz w:val="24"/>
          <w:szCs w:val="24"/>
        </w:rPr>
        <w:t>e-mail: alcaldia_cedros@hotmail.com</w:t>
      </w:r>
    </w:p>
    <w:p w:rsidR="003814FB" w:rsidRPr="005D0E34" w:rsidRDefault="003814FB" w:rsidP="003814FB">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545AE7CA" wp14:editId="3E7B0F2B">
                <wp:simplePos x="0" y="0"/>
                <wp:positionH relativeFrom="column">
                  <wp:posOffset>-1111885</wp:posOffset>
                </wp:positionH>
                <wp:positionV relativeFrom="paragraph">
                  <wp:posOffset>126364</wp:posOffset>
                </wp:positionV>
                <wp:extent cx="9547860" cy="0"/>
                <wp:effectExtent l="0" t="0" r="34290" b="19050"/>
                <wp:wrapNone/>
                <wp:docPr id="1909" name="Conector recto 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59D2E" id="Conector recto 1909"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wcygEAAOgDAAAOAAAAZHJzL2Uyb0RvYy54bWysU9uO0zAQfUfiHyy/06QVLNu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Y5mt623nDlhaUoH&#10;mpVMHhnmH1ZC5NQQYkOAgzti1ipH9xgevPwaKVb9EsyXGKa0UaHN6SSWjcX5y+I8jIlJety+ef32&#10;9oYGJK+xSjRXYMCY3oO3LP9pudEumyIacX6IKZcWzTUlPxt3bWfqoPSSLgam4CdQpJdqbgpJ2TQ4&#10;GGRnQTsipASXNnkviNY4ys4wpY1ZgPXzwDk/Q6Fs4QJePw9eEKWyd2kBW+08/o0gjeu5ZTXlzwOJ&#10;k+5swZPvLke8WkPrVBTOq5/39ed7gf/4QPffAQAA//8DAFBLAwQUAAYACAAAACEAJwZeZN4AAAAL&#10;AQAADwAAAGRycy9kb3ducmV2LnhtbEyPsU7DMBCGdyTewTokttZJSyENcSoEQmJhoHRgdOJrHGGf&#10;I9tJ07fHFQOMd/+n/76rdrM1bEIfekcC8mUGDKl1qqdOwOHzdVEAC1GSksYRCjhjgF19fVXJUrkT&#10;feC0jx1LJRRKKUDHOJSch1ajlWHpBqSUHZ23MqbRd1x5eUrl1vBVlt1zK3tKF7Qc8Flj+70frYCX&#10;0U/ru0E37y6ezfHrzR+waIS4vZmfHoFFnOMfDBf9pA51cmrcSCowI2CRP2zyxKZkuwV2IdarYgOs&#10;+d3wuuL/f6h/AAAA//8DAFBLAQItABQABgAIAAAAIQC2gziS/gAAAOEBAAATAAAAAAAAAAAAAAAA&#10;AAAAAABbQ29udGVudF9UeXBlc10ueG1sUEsBAi0AFAAGAAgAAAAhADj9If/WAAAAlAEAAAsAAAAA&#10;AAAAAAAAAAAALwEAAF9yZWxzLy5yZWxzUEsBAi0AFAAGAAgAAAAhAOr23BzKAQAA6AMAAA4AAAAA&#10;AAAAAAAAAAAALgIAAGRycy9lMm9Eb2MueG1sUEsBAi0AFAAGAAgAAAAhACcGXmTeAAAACwEAAA8A&#10;AAAAAAAAAAAAAAAAJAQAAGRycy9kb3ducmV2LnhtbFBLBQYAAAAABAAEAPMAAAAv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1201B5D9" wp14:editId="66A9F569">
                <wp:simplePos x="0" y="0"/>
                <wp:positionH relativeFrom="column">
                  <wp:posOffset>-1279525</wp:posOffset>
                </wp:positionH>
                <wp:positionV relativeFrom="paragraph">
                  <wp:posOffset>59689</wp:posOffset>
                </wp:positionV>
                <wp:extent cx="9547860" cy="0"/>
                <wp:effectExtent l="0" t="0" r="34290" b="19050"/>
                <wp:wrapNone/>
                <wp:docPr id="1910" name="Conector recto 19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D0B8A" id="Conector recto 191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2DxQEAAOEDAAAOAAAAZHJzL2Uyb0RvYy54bWysU8tu2zAQvBfoPxC815KMNk0Eyzk4aC9B&#10;azTtBzDU0iLKF5asJf99l7Sl9AUECHqhRO3O7M7sanM7WcOOgFF71/FmVXMGTvpeu0PHv3398Oaa&#10;s5iE64XxDjp+gshvt69fbcbQwtoP3vSAjEhcbMfQ8SGl0FZVlANYEVc+gKOg8mhFoiseqh7FSOzW&#10;VOu6vqpGj31ALyFG+np3DvJt4VcKZPqsVITETMept1ROLOdjPqvtRrQHFGHQ8tKGeEEXVmhHRReq&#10;O5EE+4H6LyqrJfroVVpJbyuvlJZQNJCapv5DzcMgAhQtZE4Mi03x/9HKT8c9Mt3T7G4aMsgJS1Pa&#10;0axk8sgwP1gJkVNjiC0Bdm6PWauc3EO49/J7pFj1WzBfYjinTQptTiexbCrOnxbnYUpM0sebd2/f&#10;X19RfTnHKtHOwIAxfQRvWX7puNEumyJacbyPKZcW7Zxy6eNcujSRTgZysnFfQJFQKrYu6LJisDPI&#10;joKWQ0gJLjV5IYivZGeY0sYswPp54CU/Q6Gs3wJungcviFLZu7SArXYe/0WQprlldc6fHTjrzhY8&#10;+v60x3lEtEdF4WXn86L+ei/wpz9z+xMAAP//AwBQSwMEFAAGAAgAAAAhALhGi7vfAAAACQEAAA8A&#10;AABkcnMvZG93bnJldi54bWxMj8tOwzAQRfdI/IM1SOxaO+EhGuJUVcVDUBBQ+IBpPE2ixuModtPw&#10;97hsYDkzR3fOzeejbcVAvW8ca0imCgRx6UzDlYavz/vJDQgfkA22jknDN3mYF6cnOWbGHfiDhnWo&#10;RAxhn6GGOoQuk9KXNVn0U9cRx9vW9RZDHPtKmh4PMdy2MlXqWlpsOH6osaNlTeVuvbcalou7h9cn&#10;esTdCmfvq+d6qLYvb1qfn42LWxCBxvAHw1E/qkMRnTZuz8aLVsMkVclVZDXMLkEcgQuVJiA2vwtZ&#10;5PJ/g+IHAAD//wMAUEsBAi0AFAAGAAgAAAAhALaDOJL+AAAA4QEAABMAAAAAAAAAAAAAAAAAAAAA&#10;AFtDb250ZW50X1R5cGVzXS54bWxQSwECLQAUAAYACAAAACEAOP0h/9YAAACUAQAACwAAAAAAAAAA&#10;AAAAAAAvAQAAX3JlbHMvLnJlbHNQSwECLQAUAAYACAAAACEA8Q0dg8UBAADhAwAADgAAAAAAAAAA&#10;AAAAAAAuAgAAZHJzL2Uyb0RvYy54bWxQSwECLQAUAAYACAAAACEAuEaLu98AAAAJAQAADwAAAAAA&#10;AAAAAAAAAAAfBAAAZHJzL2Rvd25yZXYueG1sUEsFBgAAAAAEAAQA8wAAACsFAAAAAA==&#10;" strokecolor="#5b9bd5 [3204]" strokeweight="1pt">
                <v:stroke joinstyle="miter"/>
                <o:lock v:ext="edit" shapetype="f"/>
              </v:line>
            </w:pict>
          </mc:Fallback>
        </mc:AlternateContent>
      </w:r>
    </w:p>
    <w:p w:rsidR="003814FB" w:rsidRPr="003814FB" w:rsidRDefault="003814FB" w:rsidP="00DC6428">
      <w:pPr>
        <w:pStyle w:val="Prrafodelista"/>
        <w:spacing w:line="240" w:lineRule="auto"/>
        <w:ind w:left="0"/>
        <w:jc w:val="both"/>
        <w:rPr>
          <w:sz w:val="28"/>
          <w:szCs w:val="28"/>
        </w:rPr>
      </w:pPr>
      <w:r w:rsidRPr="003814FB">
        <w:rPr>
          <w:rFonts w:ascii="Times New Roman" w:hAnsi="Times New Roman" w:cs="Times New Roman"/>
          <w:b/>
          <w:sz w:val="24"/>
          <w:szCs w:val="24"/>
        </w:rPr>
        <w:t>ACTA NUMERO TREINTA Y SEIS:</w:t>
      </w:r>
      <w:r w:rsidRPr="003814FB">
        <w:rPr>
          <w:rFonts w:ascii="Times New Roman" w:hAnsi="Times New Roman" w:cs="Times New Roman"/>
          <w:sz w:val="24"/>
          <w:szCs w:val="24"/>
        </w:rPr>
        <w:t xml:space="preserve"> En la Alcaldía Municipal de San Rafael Cedros departamento de Cuscatlán, a las una de la tarde y treinta minutos del día veinticuatro de agosto del año dos mil veinte, siendo esta de carácter ORDINARIA reunido el Concejo Municipal plural, señores: José Tomas Cornejo Mejía, Alcalde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Quinto concejal Propietario, Iliana Yaneth Molina de Rivas, Sexta Concejal Propietaria, Licenciado Wilber Rixiery Moz Castellanos, Primer Concejal Suplente quien sustituye para esta reunión Gilmar Arturo García Delgado, Síndico Municipal;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AGENDA A DESARROLARSE EN ESTA REUNION DE CONCEJO: I- B</w:t>
      </w:r>
      <w:proofErr w:type="spellStart"/>
      <w:r w:rsidRPr="003814FB">
        <w:rPr>
          <w:rFonts w:ascii="Times New Roman" w:hAnsi="Times New Roman" w:cs="Times New Roman"/>
          <w:sz w:val="24"/>
          <w:szCs w:val="24"/>
          <w:lang w:val="es-ES"/>
        </w:rPr>
        <w:t>ienvenida</w:t>
      </w:r>
      <w:proofErr w:type="spellEnd"/>
      <w:r w:rsidRPr="003814FB">
        <w:rPr>
          <w:rFonts w:ascii="Times New Roman" w:hAnsi="Times New Roman" w:cs="Times New Roman"/>
          <w:sz w:val="24"/>
          <w:szCs w:val="24"/>
          <w:lang w:val="es-ES"/>
        </w:rPr>
        <w:t>. II- Oración. III- Verificación de quorum. IV- Lectura, discusión y aprobación de agenda. V- Lectura de actas.</w:t>
      </w:r>
      <w:r w:rsidRPr="003814FB">
        <w:rPr>
          <w:rFonts w:ascii="Times New Roman" w:hAnsi="Times New Roman" w:cs="Times New Roman"/>
          <w:sz w:val="28"/>
          <w:szCs w:val="28"/>
          <w:lang w:val="es-ES"/>
        </w:rPr>
        <w:t xml:space="preserve"> VI- Obra adicional al proyecto “construcción de obra de paso, calle antigua Ilobasco, caserío los Sánchez” cantón Soledad, San Rafael Cedros, Cuscatlán”. VII- Reapertura de manera gradual de Tiangue Municipal de San Rafael Cedros. VIII- T D R del </w:t>
      </w:r>
      <w:r w:rsidRPr="003814FB">
        <w:rPr>
          <w:rFonts w:ascii="Times New Roman" w:hAnsi="Times New Roman" w:cs="Times New Roman"/>
          <w:sz w:val="24"/>
          <w:szCs w:val="24"/>
          <w:lang w:val="es-ES"/>
        </w:rPr>
        <w:t xml:space="preserve">proyecto </w:t>
      </w:r>
      <w:r w:rsidRPr="003814FB">
        <w:rPr>
          <w:rFonts w:ascii="Times New Roman" w:eastAsia="Times New Roman" w:hAnsi="Times New Roman" w:cs="Times New Roman"/>
          <w:b/>
          <w:bCs/>
          <w:sz w:val="24"/>
          <w:szCs w:val="24"/>
          <w:lang w:eastAsia="es-SV"/>
        </w:rPr>
        <w:t>“</w:t>
      </w:r>
      <w:r w:rsidRPr="003814FB">
        <w:rPr>
          <w:rFonts w:ascii="Times New Roman" w:hAnsi="Times New Roman" w:cs="Times New Roman"/>
          <w:b/>
          <w:sz w:val="24"/>
          <w:szCs w:val="24"/>
        </w:rPr>
        <w:t>Construcción de Drenaje de Aguas lluvias de Colonia las Mercedes Segunda Etapa, km 40 Municipio de San Rafael Cedros, Cuscatlán”</w:t>
      </w:r>
      <w:r w:rsidRPr="003814FB">
        <w:rPr>
          <w:rFonts w:ascii="Times New Roman" w:eastAsia="Times New Roman" w:hAnsi="Times New Roman" w:cs="Times New Roman"/>
          <w:b/>
          <w:bCs/>
          <w:sz w:val="24"/>
          <w:szCs w:val="24"/>
          <w:lang w:eastAsia="es-SV"/>
        </w:rPr>
        <w:t>. IX- T D R</w:t>
      </w:r>
      <w:r w:rsidRPr="003814FB">
        <w:rPr>
          <w:rFonts w:ascii="Times New Roman" w:hAnsi="Times New Roman" w:cs="Times New Roman"/>
          <w:sz w:val="28"/>
          <w:szCs w:val="28"/>
          <w:lang w:val="es-ES"/>
        </w:rPr>
        <w:t xml:space="preserve"> del </w:t>
      </w:r>
      <w:r w:rsidRPr="003814FB">
        <w:rPr>
          <w:rFonts w:ascii="Times New Roman" w:hAnsi="Times New Roman" w:cs="Times New Roman"/>
          <w:sz w:val="24"/>
          <w:szCs w:val="24"/>
          <w:lang w:val="es-ES"/>
        </w:rPr>
        <w:t xml:space="preserve">proyecto </w:t>
      </w:r>
      <w:r w:rsidRPr="003814FB">
        <w:rPr>
          <w:rFonts w:ascii="Times New Roman" w:eastAsia="Times New Roman" w:hAnsi="Times New Roman" w:cs="Times New Roman"/>
          <w:b/>
          <w:bCs/>
          <w:sz w:val="24"/>
          <w:szCs w:val="24"/>
          <w:lang w:eastAsia="es-SV"/>
        </w:rPr>
        <w:t>“</w:t>
      </w:r>
      <w:r w:rsidRPr="003814FB">
        <w:rPr>
          <w:rFonts w:ascii="Times New Roman" w:hAnsi="Times New Roman" w:cs="Times New Roman"/>
          <w:b/>
          <w:sz w:val="24"/>
          <w:szCs w:val="24"/>
        </w:rPr>
        <w:t>Construcción de Muros de Retención para Mitigación de riesgos en familias del Barrio el Calvario y Barrio las Delicias de San Rafael Cedros departamento de Cuscatlán”</w:t>
      </w:r>
      <w:r w:rsidRPr="003814FB">
        <w:rPr>
          <w:rFonts w:ascii="Times New Roman" w:hAnsi="Times New Roman" w:cs="Times New Roman"/>
          <w:sz w:val="24"/>
          <w:szCs w:val="24"/>
          <w:lang w:val="es-ES_tradnl"/>
        </w:rPr>
        <w:t xml:space="preserve">. X- </w:t>
      </w:r>
      <w:r w:rsidRPr="003814FB">
        <w:rPr>
          <w:rFonts w:ascii="Times New Roman" w:hAnsi="Times New Roman" w:cs="Times New Roman"/>
          <w:sz w:val="28"/>
          <w:szCs w:val="28"/>
        </w:rPr>
        <w:t>Varios.</w:t>
      </w:r>
      <w:r w:rsidR="00A333BC">
        <w:rPr>
          <w:rFonts w:ascii="Times New Roman" w:hAnsi="Times New Roman" w:cs="Times New Roman"/>
          <w:sz w:val="28"/>
          <w:szCs w:val="28"/>
        </w:rPr>
        <w:t xml:space="preserve"> a) Adjudicación de Formulación carpeta sector las piedras, caserío los Hernández, Cantón Copinol. b) Adjudicación de formulación de carpeta técnica de sector la torre caserío la Joya, c)- Adjudicación de formulador de carpeta técnica de proyecto de pavimentación de concreto hidráulico de tramo de calle de Colonia Jardines del Cantón Palacios, San Rafael Cedros  </w:t>
      </w:r>
      <w:r w:rsidRPr="003814FB">
        <w:rPr>
          <w:rFonts w:ascii="Times New Roman" w:hAnsi="Times New Roman" w:cs="Times New Roman"/>
          <w:sz w:val="28"/>
          <w:szCs w:val="28"/>
        </w:rPr>
        <w:t xml:space="preserve"> XI- </w:t>
      </w:r>
      <w:r w:rsidRPr="003814FB">
        <w:rPr>
          <w:sz w:val="28"/>
          <w:szCs w:val="28"/>
        </w:rPr>
        <w:t>solicitudes</w:t>
      </w:r>
    </w:p>
    <w:p w:rsidR="00DC6428" w:rsidRDefault="00DC6428" w:rsidP="003814FB">
      <w:pPr>
        <w:jc w:val="both"/>
        <w:rPr>
          <w:rFonts w:ascii="Times New Roman" w:hAnsi="Times New Roman" w:cs="Times New Roman"/>
          <w:b/>
          <w:sz w:val="24"/>
          <w:szCs w:val="24"/>
        </w:rPr>
      </w:pPr>
    </w:p>
    <w:p w:rsidR="00DC6428" w:rsidRDefault="00DC6428" w:rsidP="003814FB">
      <w:pPr>
        <w:jc w:val="both"/>
        <w:rPr>
          <w:rFonts w:ascii="Times New Roman" w:hAnsi="Times New Roman" w:cs="Times New Roman"/>
          <w:b/>
          <w:sz w:val="24"/>
          <w:szCs w:val="24"/>
        </w:rPr>
      </w:pPr>
    </w:p>
    <w:p w:rsidR="00DC6428" w:rsidRDefault="00DC6428" w:rsidP="003814FB">
      <w:pPr>
        <w:jc w:val="both"/>
        <w:rPr>
          <w:rFonts w:ascii="Times New Roman" w:hAnsi="Times New Roman" w:cs="Times New Roman"/>
          <w:b/>
          <w:sz w:val="24"/>
          <w:szCs w:val="24"/>
        </w:rPr>
      </w:pPr>
      <w:r>
        <w:rPr>
          <w:rFonts w:ascii="Times New Roman" w:hAnsi="Times New Roman" w:cs="Times New Roman"/>
          <w:b/>
          <w:sz w:val="24"/>
          <w:szCs w:val="24"/>
        </w:rPr>
        <w:t xml:space="preserve">HACER </w:t>
      </w:r>
    </w:p>
    <w:p w:rsidR="00266415" w:rsidRDefault="00DC6428" w:rsidP="003814FB">
      <w:pPr>
        <w:jc w:val="both"/>
        <w:rPr>
          <w:rFonts w:ascii="Times New Roman" w:eastAsia="Times New Roman" w:hAnsi="Times New Roman" w:cs="Times New Roman"/>
          <w:color w:val="000000"/>
          <w:sz w:val="24"/>
          <w:szCs w:val="24"/>
          <w:lang w:eastAsia="es-SV"/>
        </w:rPr>
      </w:pPr>
      <w:r w:rsidRPr="00046106">
        <w:rPr>
          <w:rFonts w:ascii="Times New Roman" w:hAnsi="Times New Roman" w:cs="Times New Roman"/>
          <w:b/>
          <w:sz w:val="24"/>
          <w:szCs w:val="24"/>
        </w:rPr>
        <w:t xml:space="preserve">ACUERDO NUMERO </w:t>
      </w:r>
      <w:r w:rsidR="00266415">
        <w:rPr>
          <w:rFonts w:ascii="Times New Roman" w:hAnsi="Times New Roman" w:cs="Times New Roman"/>
          <w:b/>
          <w:sz w:val="24"/>
          <w:szCs w:val="24"/>
        </w:rPr>
        <w:t>DOS</w:t>
      </w:r>
      <w:r>
        <w:rPr>
          <w:rFonts w:ascii="Times New Roman" w:hAnsi="Times New Roman" w:cs="Times New Roman"/>
          <w:b/>
          <w:sz w:val="24"/>
          <w:szCs w:val="24"/>
        </w:rPr>
        <w:t xml:space="preserve">: </w:t>
      </w:r>
      <w:r w:rsidRPr="00F442BC">
        <w:rPr>
          <w:rFonts w:ascii="Times New Roman" w:hAnsi="Times New Roman" w:cs="Times New Roman"/>
          <w:sz w:val="24"/>
          <w:szCs w:val="24"/>
        </w:rPr>
        <w:t xml:space="preserve">El Concejo Municipal en uso de  las facultades que le confiere el artículo treinta del </w:t>
      </w:r>
      <w:r>
        <w:rPr>
          <w:rFonts w:ascii="Times New Roman" w:hAnsi="Times New Roman" w:cs="Times New Roman"/>
          <w:sz w:val="24"/>
          <w:szCs w:val="24"/>
        </w:rPr>
        <w:t>Código municipal</w:t>
      </w:r>
      <w:r w:rsidRPr="00270684">
        <w:rPr>
          <w:rFonts w:ascii="Times New Roman" w:hAnsi="Times New Roman" w:cs="Times New Roman"/>
          <w:sz w:val="24"/>
          <w:szCs w:val="24"/>
        </w:rPr>
        <w:t xml:space="preserve">. </w:t>
      </w:r>
      <w:r w:rsidRPr="00270684">
        <w:rPr>
          <w:rFonts w:ascii="Times New Roman" w:hAnsi="Times New Roman" w:cs="Times New Roman"/>
          <w:b/>
          <w:sz w:val="24"/>
          <w:szCs w:val="24"/>
        </w:rPr>
        <w:t xml:space="preserve">ACUERDA: </w:t>
      </w:r>
      <w:r>
        <w:rPr>
          <w:rFonts w:ascii="Times New Roman" w:hAnsi="Times New Roman" w:cs="Times New Roman"/>
          <w:b/>
          <w:sz w:val="24"/>
          <w:szCs w:val="24"/>
        </w:rPr>
        <w:t xml:space="preserve">APROBAR: </w:t>
      </w:r>
      <w:r w:rsidRPr="00B246F4">
        <w:rPr>
          <w:rFonts w:ascii="Times New Roman" w:hAnsi="Times New Roman" w:cs="Times New Roman"/>
          <w:sz w:val="24"/>
          <w:szCs w:val="24"/>
        </w:rPr>
        <w:t xml:space="preserve">los </w:t>
      </w:r>
      <w:r w:rsidRPr="00DF2B15">
        <w:rPr>
          <w:rFonts w:ascii="Times New Roman" w:hAnsi="Times New Roman" w:cs="Times New Roman"/>
          <w:b/>
          <w:sz w:val="24"/>
          <w:szCs w:val="24"/>
        </w:rPr>
        <w:t>TÉRMINOS DE REFERENCIA</w:t>
      </w:r>
      <w:r>
        <w:rPr>
          <w:rFonts w:ascii="Times New Roman" w:hAnsi="Times New Roman" w:cs="Times New Roman"/>
          <w:b/>
          <w:sz w:val="24"/>
          <w:szCs w:val="24"/>
        </w:rPr>
        <w:t xml:space="preserve"> </w:t>
      </w:r>
      <w:r w:rsidRPr="00294C8A">
        <w:rPr>
          <w:rFonts w:ascii="Times New Roman" w:hAnsi="Times New Roman" w:cs="Times New Roman"/>
          <w:sz w:val="24"/>
          <w:szCs w:val="24"/>
        </w:rPr>
        <w:t>elaborados</w:t>
      </w:r>
      <w:r>
        <w:rPr>
          <w:rFonts w:ascii="Times New Roman" w:hAnsi="Times New Roman" w:cs="Times New Roman"/>
          <w:b/>
          <w:sz w:val="24"/>
          <w:szCs w:val="24"/>
        </w:rPr>
        <w:t xml:space="preserve"> </w:t>
      </w:r>
      <w:r>
        <w:rPr>
          <w:rFonts w:ascii="Times New Roman" w:hAnsi="Times New Roman" w:cs="Times New Roman"/>
          <w:sz w:val="24"/>
          <w:szCs w:val="24"/>
        </w:rPr>
        <w:t xml:space="preserve">por la Unidad de Adquisiciones y Contrataciones Institucional </w:t>
      </w:r>
      <w:r w:rsidRPr="00270684">
        <w:rPr>
          <w:rFonts w:ascii="Times New Roman" w:eastAsia="Times New Roman" w:hAnsi="Times New Roman" w:cs="Times New Roman"/>
          <w:b/>
          <w:sz w:val="24"/>
          <w:szCs w:val="24"/>
          <w:lang w:val="es-MX" w:bidi="en-US"/>
        </w:rPr>
        <w:t xml:space="preserve">U.A.C.I. </w:t>
      </w:r>
      <w:r w:rsidRPr="00AD6935">
        <w:rPr>
          <w:rFonts w:ascii="Times New Roman" w:eastAsia="Times New Roman" w:hAnsi="Times New Roman" w:cs="Times New Roman"/>
          <w:b/>
          <w:sz w:val="24"/>
          <w:szCs w:val="24"/>
          <w:lang w:val="es-MX" w:bidi="en-US"/>
        </w:rPr>
        <w:t xml:space="preserve">Licenciada </w:t>
      </w:r>
      <w:r w:rsidRPr="00AD6935">
        <w:rPr>
          <w:rFonts w:ascii="Times New Roman" w:hAnsi="Times New Roman" w:cs="Times New Roman"/>
          <w:b/>
          <w:sz w:val="24"/>
          <w:szCs w:val="24"/>
        </w:rPr>
        <w:t xml:space="preserve">MARÍA EMMA HERRERA DE </w:t>
      </w:r>
      <w:r w:rsidRPr="00AD6935">
        <w:rPr>
          <w:rFonts w:ascii="Times New Roman" w:hAnsi="Times New Roman" w:cs="Times New Roman"/>
          <w:b/>
          <w:sz w:val="24"/>
          <w:szCs w:val="24"/>
        </w:rPr>
        <w:lastRenderedPageBreak/>
        <w:t>JUAREZ</w:t>
      </w:r>
      <w:r w:rsidRPr="00AD6935">
        <w:rPr>
          <w:rFonts w:ascii="Times New Roman" w:eastAsia="Times New Roman" w:hAnsi="Times New Roman" w:cs="Times New Roman"/>
          <w:b/>
          <w:sz w:val="24"/>
          <w:szCs w:val="24"/>
          <w:lang w:val="es-MX" w:bidi="en-US"/>
        </w:rPr>
        <w:t>,</w:t>
      </w:r>
      <w:r>
        <w:rPr>
          <w:rFonts w:ascii="Times New Roman" w:eastAsia="Times New Roman" w:hAnsi="Times New Roman" w:cs="Times New Roman"/>
          <w:b/>
          <w:sz w:val="24"/>
          <w:szCs w:val="24"/>
          <w:lang w:val="es-MX" w:bidi="en-US"/>
        </w:rPr>
        <w:t xml:space="preserve"> bajo la modalidad de libre gestión, </w:t>
      </w:r>
      <w:r w:rsidRPr="0004524A">
        <w:rPr>
          <w:rFonts w:ascii="Times New Roman" w:eastAsia="Times New Roman" w:hAnsi="Times New Roman" w:cs="Times New Roman"/>
          <w:sz w:val="24"/>
          <w:szCs w:val="24"/>
          <w:lang w:val="es-MX" w:bidi="en-US"/>
        </w:rPr>
        <w:t xml:space="preserve">a quien se le ordena </w:t>
      </w:r>
      <w:r w:rsidRPr="00AD354C">
        <w:rPr>
          <w:rFonts w:ascii="Times New Roman" w:eastAsia="Times New Roman" w:hAnsi="Times New Roman" w:cs="Times New Roman"/>
          <w:sz w:val="24"/>
          <w:szCs w:val="24"/>
          <w:lang w:val="es-MX" w:bidi="en-US"/>
        </w:rPr>
        <w:t>iniciar e</w:t>
      </w:r>
      <w:r w:rsidRPr="00270684">
        <w:rPr>
          <w:rFonts w:ascii="Times New Roman" w:eastAsia="Times New Roman" w:hAnsi="Times New Roman" w:cs="Times New Roman"/>
          <w:sz w:val="24"/>
          <w:szCs w:val="24"/>
          <w:lang w:val="es-MX" w:bidi="en-US"/>
        </w:rPr>
        <w:t>l debido proceso</w:t>
      </w:r>
      <w:r>
        <w:rPr>
          <w:rFonts w:ascii="Times New Roman" w:eastAsia="Times New Roman" w:hAnsi="Times New Roman" w:cs="Times New Roman"/>
          <w:sz w:val="24"/>
          <w:szCs w:val="24"/>
          <w:lang w:val="es-MX" w:bidi="en-US"/>
        </w:rPr>
        <w:t xml:space="preserve"> de contratación de la ejecución del proyecto,</w:t>
      </w:r>
      <w:r>
        <w:rPr>
          <w:rFonts w:ascii="Times New Roman" w:hAnsi="Times New Roman" w:cs="Times New Roman"/>
          <w:b/>
          <w:sz w:val="24"/>
          <w:szCs w:val="24"/>
        </w:rPr>
        <w:t xml:space="preserve"> </w:t>
      </w:r>
      <w:r w:rsidR="00266415" w:rsidRPr="003814FB">
        <w:rPr>
          <w:rFonts w:ascii="Times New Roman" w:eastAsia="Times New Roman" w:hAnsi="Times New Roman" w:cs="Times New Roman"/>
          <w:b/>
          <w:bCs/>
          <w:sz w:val="24"/>
          <w:szCs w:val="24"/>
          <w:lang w:eastAsia="es-SV"/>
        </w:rPr>
        <w:t>“</w:t>
      </w:r>
      <w:r w:rsidR="00266415" w:rsidRPr="003814FB">
        <w:rPr>
          <w:rFonts w:ascii="Times New Roman" w:hAnsi="Times New Roman" w:cs="Times New Roman"/>
          <w:b/>
          <w:sz w:val="24"/>
          <w:szCs w:val="24"/>
        </w:rPr>
        <w:t>CONSTRUCCIÓN DE DRENAJE DE AGUAS LLUVIAS DE COLONIA LAS MERCEDES SEGUNDA ETAPA, KM 40 MUNICIPIO DE SAN RAFAEL CEDROS, CUSCATLÁN”</w:t>
      </w:r>
      <w:r w:rsidR="00266415" w:rsidRPr="003814FB">
        <w:rPr>
          <w:rFonts w:ascii="Times New Roman" w:eastAsia="Times New Roman" w:hAnsi="Times New Roman" w:cs="Times New Roman"/>
          <w:b/>
          <w:bCs/>
          <w:sz w:val="24"/>
          <w:szCs w:val="24"/>
          <w:lang w:eastAsia="es-SV"/>
        </w:rPr>
        <w:t>.</w:t>
      </w:r>
      <w:r w:rsidR="00266415" w:rsidRPr="00495C0E">
        <w:rPr>
          <w:rFonts w:ascii="Times New Roman" w:hAnsi="Times New Roman" w:cs="Times New Roman"/>
          <w:b/>
          <w:sz w:val="24"/>
          <w:szCs w:val="24"/>
        </w:rPr>
        <w:t xml:space="preserve"> </w:t>
      </w:r>
      <w:r w:rsidRPr="009024D7">
        <w:rPr>
          <w:rFonts w:ascii="Times New Roman" w:hAnsi="Times New Roman" w:cs="Times New Roman"/>
          <w:sz w:val="24"/>
          <w:szCs w:val="24"/>
        </w:rPr>
        <w:t>P</w:t>
      </w:r>
      <w:proofErr w:type="spellStart"/>
      <w:r w:rsidRPr="009024D7">
        <w:rPr>
          <w:rFonts w:ascii="Times New Roman" w:eastAsia="Times New Roman" w:hAnsi="Times New Roman" w:cs="Times New Roman"/>
          <w:sz w:val="24"/>
          <w:szCs w:val="24"/>
          <w:lang w:val="es-MX" w:bidi="en-US"/>
        </w:rPr>
        <w:t>or</w:t>
      </w:r>
      <w:proofErr w:type="spellEnd"/>
      <w:r w:rsidRPr="009024D7">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Pr="009024D7">
        <w:rPr>
          <w:rFonts w:ascii="Times New Roman" w:eastAsia="Times New Roman" w:hAnsi="Times New Roman" w:cs="Times New Roman"/>
          <w:b/>
          <w:sz w:val="24"/>
          <w:szCs w:val="24"/>
          <w:lang w:val="es-MX" w:bidi="en-US"/>
        </w:rPr>
        <w:t xml:space="preserve">U.A.C.I. </w:t>
      </w:r>
      <w:r w:rsidRPr="00AD6935">
        <w:rPr>
          <w:rFonts w:ascii="Times New Roman" w:eastAsia="Times New Roman" w:hAnsi="Times New Roman" w:cs="Times New Roman"/>
          <w:b/>
          <w:sz w:val="24"/>
          <w:szCs w:val="24"/>
          <w:lang w:val="es-MX" w:bidi="en-US"/>
        </w:rPr>
        <w:t xml:space="preserve">Licenciada </w:t>
      </w:r>
      <w:r w:rsidRPr="00AD6935">
        <w:rPr>
          <w:rFonts w:ascii="Times New Roman" w:hAnsi="Times New Roman" w:cs="Times New Roman"/>
          <w:b/>
          <w:sz w:val="24"/>
          <w:szCs w:val="24"/>
        </w:rPr>
        <w:t>MARÍA EMMA HERRERA DE JUAREZ</w:t>
      </w:r>
      <w:r>
        <w:rPr>
          <w:rFonts w:ascii="Times New Roman" w:hAnsi="Times New Roman" w:cs="Times New Roman"/>
          <w:b/>
          <w:sz w:val="24"/>
          <w:szCs w:val="24"/>
        </w:rPr>
        <w:t xml:space="preserve">, </w:t>
      </w:r>
      <w:r w:rsidRPr="0004524A">
        <w:rPr>
          <w:rFonts w:ascii="Times New Roman" w:hAnsi="Times New Roman" w:cs="Times New Roman"/>
          <w:sz w:val="24"/>
          <w:szCs w:val="24"/>
        </w:rPr>
        <w:t>para que dé seguimiento al debido proceso</w:t>
      </w:r>
      <w:r w:rsidRPr="0004524A">
        <w:rPr>
          <w:rFonts w:ascii="Times New Roman" w:eastAsia="Times New Roman" w:hAnsi="Times New Roman" w:cs="Times New Roman"/>
          <w:color w:val="000000"/>
          <w:sz w:val="24"/>
          <w:szCs w:val="24"/>
          <w:lang w:eastAsia="es-SV"/>
        </w:rPr>
        <w:t>.</w:t>
      </w:r>
      <w:r>
        <w:rPr>
          <w:rFonts w:ascii="Times New Roman" w:eastAsia="Times New Roman" w:hAnsi="Times New Roman" w:cs="Times New Roman"/>
          <w:color w:val="000000"/>
          <w:sz w:val="24"/>
          <w:szCs w:val="24"/>
          <w:lang w:eastAsia="es-SV"/>
        </w:rPr>
        <w:t xml:space="preserve"> </w:t>
      </w:r>
      <w:r w:rsidRPr="00266415">
        <w:rPr>
          <w:rFonts w:ascii="Times New Roman" w:eastAsia="Times New Roman" w:hAnsi="Times New Roman" w:cs="Times New Roman"/>
          <w:b/>
          <w:color w:val="000000"/>
          <w:sz w:val="24"/>
          <w:szCs w:val="24"/>
          <w:lang w:eastAsia="es-SV"/>
        </w:rPr>
        <w:t>COMUNIQUESE</w:t>
      </w:r>
      <w:r>
        <w:rPr>
          <w:rFonts w:ascii="Times New Roman" w:eastAsia="Times New Roman" w:hAnsi="Times New Roman" w:cs="Times New Roman"/>
          <w:color w:val="000000"/>
          <w:sz w:val="24"/>
          <w:szCs w:val="24"/>
          <w:lang w:eastAsia="es-SV"/>
        </w:rPr>
        <w:t>.</w:t>
      </w:r>
    </w:p>
    <w:p w:rsidR="00DC6428" w:rsidRDefault="00DC6428" w:rsidP="003814FB">
      <w:pPr>
        <w:jc w:val="both"/>
        <w:rPr>
          <w:rFonts w:ascii="Times New Roman" w:eastAsia="Times New Roman" w:hAnsi="Times New Roman" w:cs="Times New Roman"/>
          <w:color w:val="000000"/>
          <w:sz w:val="24"/>
          <w:szCs w:val="24"/>
          <w:lang w:eastAsia="es-SV"/>
        </w:rPr>
      </w:pPr>
      <w:r w:rsidRPr="00046106">
        <w:rPr>
          <w:rFonts w:ascii="Times New Roman" w:hAnsi="Times New Roman" w:cs="Times New Roman"/>
          <w:b/>
          <w:sz w:val="24"/>
          <w:szCs w:val="24"/>
        </w:rPr>
        <w:t xml:space="preserve">ACUERDO NUMERO </w:t>
      </w:r>
      <w:r w:rsidR="00266415">
        <w:rPr>
          <w:rFonts w:ascii="Times New Roman" w:hAnsi="Times New Roman" w:cs="Times New Roman"/>
          <w:b/>
          <w:sz w:val="24"/>
          <w:szCs w:val="24"/>
        </w:rPr>
        <w:t>TRES</w:t>
      </w:r>
      <w:r>
        <w:rPr>
          <w:rFonts w:ascii="Times New Roman" w:hAnsi="Times New Roman" w:cs="Times New Roman"/>
          <w:b/>
          <w:sz w:val="24"/>
          <w:szCs w:val="24"/>
        </w:rPr>
        <w:t xml:space="preserve">: </w:t>
      </w:r>
      <w:r w:rsidRPr="00F442BC">
        <w:rPr>
          <w:rFonts w:ascii="Times New Roman" w:hAnsi="Times New Roman" w:cs="Times New Roman"/>
          <w:sz w:val="24"/>
          <w:szCs w:val="24"/>
        </w:rPr>
        <w:t xml:space="preserve">El Concejo Municipal en uso de  las facultades que le confiere el artículo treinta del </w:t>
      </w:r>
      <w:r>
        <w:rPr>
          <w:rFonts w:ascii="Times New Roman" w:hAnsi="Times New Roman" w:cs="Times New Roman"/>
          <w:sz w:val="24"/>
          <w:szCs w:val="24"/>
        </w:rPr>
        <w:t>Código municipal</w:t>
      </w:r>
      <w:r w:rsidRPr="00270684">
        <w:rPr>
          <w:rFonts w:ascii="Times New Roman" w:hAnsi="Times New Roman" w:cs="Times New Roman"/>
          <w:sz w:val="24"/>
          <w:szCs w:val="24"/>
        </w:rPr>
        <w:t xml:space="preserve">. </w:t>
      </w:r>
      <w:r w:rsidRPr="00270684">
        <w:rPr>
          <w:rFonts w:ascii="Times New Roman" w:hAnsi="Times New Roman" w:cs="Times New Roman"/>
          <w:b/>
          <w:sz w:val="24"/>
          <w:szCs w:val="24"/>
        </w:rPr>
        <w:t xml:space="preserve">ACUERDA: </w:t>
      </w:r>
      <w:r>
        <w:rPr>
          <w:rFonts w:ascii="Times New Roman" w:hAnsi="Times New Roman" w:cs="Times New Roman"/>
          <w:b/>
          <w:sz w:val="24"/>
          <w:szCs w:val="24"/>
        </w:rPr>
        <w:t xml:space="preserve">APROBAR: </w:t>
      </w:r>
      <w:r w:rsidRPr="00B246F4">
        <w:rPr>
          <w:rFonts w:ascii="Times New Roman" w:hAnsi="Times New Roman" w:cs="Times New Roman"/>
          <w:sz w:val="24"/>
          <w:szCs w:val="24"/>
        </w:rPr>
        <w:t xml:space="preserve">los </w:t>
      </w:r>
      <w:r w:rsidRPr="00DF2B15">
        <w:rPr>
          <w:rFonts w:ascii="Times New Roman" w:hAnsi="Times New Roman" w:cs="Times New Roman"/>
          <w:b/>
          <w:sz w:val="24"/>
          <w:szCs w:val="24"/>
        </w:rPr>
        <w:t>TÉRMINOS DE REFERENCIA</w:t>
      </w:r>
      <w:r>
        <w:rPr>
          <w:rFonts w:ascii="Times New Roman" w:hAnsi="Times New Roman" w:cs="Times New Roman"/>
          <w:b/>
          <w:sz w:val="24"/>
          <w:szCs w:val="24"/>
        </w:rPr>
        <w:t xml:space="preserve"> </w:t>
      </w:r>
      <w:r w:rsidRPr="00294C8A">
        <w:rPr>
          <w:rFonts w:ascii="Times New Roman" w:hAnsi="Times New Roman" w:cs="Times New Roman"/>
          <w:sz w:val="24"/>
          <w:szCs w:val="24"/>
        </w:rPr>
        <w:t>elaborados</w:t>
      </w:r>
      <w:r>
        <w:rPr>
          <w:rFonts w:ascii="Times New Roman" w:hAnsi="Times New Roman" w:cs="Times New Roman"/>
          <w:b/>
          <w:sz w:val="24"/>
          <w:szCs w:val="24"/>
        </w:rPr>
        <w:t xml:space="preserve"> </w:t>
      </w:r>
      <w:r>
        <w:rPr>
          <w:rFonts w:ascii="Times New Roman" w:hAnsi="Times New Roman" w:cs="Times New Roman"/>
          <w:sz w:val="24"/>
          <w:szCs w:val="24"/>
        </w:rPr>
        <w:t xml:space="preserve">por la Unidad de Adquisiciones y Contrataciones Institucional </w:t>
      </w:r>
      <w:r w:rsidRPr="00270684">
        <w:rPr>
          <w:rFonts w:ascii="Times New Roman" w:eastAsia="Times New Roman" w:hAnsi="Times New Roman" w:cs="Times New Roman"/>
          <w:b/>
          <w:sz w:val="24"/>
          <w:szCs w:val="24"/>
          <w:lang w:val="es-MX" w:bidi="en-US"/>
        </w:rPr>
        <w:t xml:space="preserve">U.A.C.I. </w:t>
      </w:r>
      <w:r w:rsidRPr="00AD6935">
        <w:rPr>
          <w:rFonts w:ascii="Times New Roman" w:eastAsia="Times New Roman" w:hAnsi="Times New Roman" w:cs="Times New Roman"/>
          <w:b/>
          <w:sz w:val="24"/>
          <w:szCs w:val="24"/>
          <w:lang w:val="es-MX" w:bidi="en-US"/>
        </w:rPr>
        <w:t xml:space="preserve">Licenciada </w:t>
      </w:r>
      <w:r w:rsidRPr="00AD6935">
        <w:rPr>
          <w:rFonts w:ascii="Times New Roman" w:hAnsi="Times New Roman" w:cs="Times New Roman"/>
          <w:b/>
          <w:sz w:val="24"/>
          <w:szCs w:val="24"/>
        </w:rPr>
        <w:t>MARÍA EMMA HERRERA DE JUAREZ</w:t>
      </w:r>
      <w:r w:rsidRPr="00AD6935">
        <w:rPr>
          <w:rFonts w:ascii="Times New Roman" w:eastAsia="Times New Roman" w:hAnsi="Times New Roman" w:cs="Times New Roman"/>
          <w:b/>
          <w:sz w:val="24"/>
          <w:szCs w:val="24"/>
          <w:lang w:val="es-MX" w:bidi="en-US"/>
        </w:rPr>
        <w:t>,</w:t>
      </w:r>
      <w:r>
        <w:rPr>
          <w:rFonts w:ascii="Times New Roman" w:eastAsia="Times New Roman" w:hAnsi="Times New Roman" w:cs="Times New Roman"/>
          <w:b/>
          <w:sz w:val="24"/>
          <w:szCs w:val="24"/>
          <w:lang w:val="es-MX" w:bidi="en-US"/>
        </w:rPr>
        <w:t xml:space="preserve"> bajo la modalidad de libre gestión, </w:t>
      </w:r>
      <w:r w:rsidRPr="0004524A">
        <w:rPr>
          <w:rFonts w:ascii="Times New Roman" w:eastAsia="Times New Roman" w:hAnsi="Times New Roman" w:cs="Times New Roman"/>
          <w:sz w:val="24"/>
          <w:szCs w:val="24"/>
          <w:lang w:val="es-MX" w:bidi="en-US"/>
        </w:rPr>
        <w:t xml:space="preserve">a quien se le ordena </w:t>
      </w:r>
      <w:r w:rsidRPr="00AD354C">
        <w:rPr>
          <w:rFonts w:ascii="Times New Roman" w:eastAsia="Times New Roman" w:hAnsi="Times New Roman" w:cs="Times New Roman"/>
          <w:sz w:val="24"/>
          <w:szCs w:val="24"/>
          <w:lang w:val="es-MX" w:bidi="en-US"/>
        </w:rPr>
        <w:t>iniciar e</w:t>
      </w:r>
      <w:r w:rsidRPr="00270684">
        <w:rPr>
          <w:rFonts w:ascii="Times New Roman" w:eastAsia="Times New Roman" w:hAnsi="Times New Roman" w:cs="Times New Roman"/>
          <w:sz w:val="24"/>
          <w:szCs w:val="24"/>
          <w:lang w:val="es-MX" w:bidi="en-US"/>
        </w:rPr>
        <w:t>l debido proceso</w:t>
      </w:r>
      <w:r>
        <w:rPr>
          <w:rFonts w:ascii="Times New Roman" w:eastAsia="Times New Roman" w:hAnsi="Times New Roman" w:cs="Times New Roman"/>
          <w:sz w:val="24"/>
          <w:szCs w:val="24"/>
          <w:lang w:val="es-MX" w:bidi="en-US"/>
        </w:rPr>
        <w:t xml:space="preserve"> de contratación de la ejecución del proyecto,</w:t>
      </w:r>
      <w:r>
        <w:rPr>
          <w:rFonts w:ascii="Times New Roman" w:hAnsi="Times New Roman" w:cs="Times New Roman"/>
          <w:b/>
          <w:sz w:val="24"/>
          <w:szCs w:val="24"/>
        </w:rPr>
        <w:t xml:space="preserve"> </w:t>
      </w:r>
      <w:r w:rsidR="00266415" w:rsidRPr="003814FB">
        <w:rPr>
          <w:rFonts w:ascii="Times New Roman" w:eastAsia="Times New Roman" w:hAnsi="Times New Roman" w:cs="Times New Roman"/>
          <w:b/>
          <w:bCs/>
          <w:sz w:val="24"/>
          <w:szCs w:val="24"/>
          <w:lang w:eastAsia="es-SV"/>
        </w:rPr>
        <w:t>“</w:t>
      </w:r>
      <w:r w:rsidR="00266415" w:rsidRPr="003814FB">
        <w:rPr>
          <w:rFonts w:ascii="Times New Roman" w:hAnsi="Times New Roman" w:cs="Times New Roman"/>
          <w:b/>
          <w:sz w:val="24"/>
          <w:szCs w:val="24"/>
        </w:rPr>
        <w:t>CONSTRUCCIÓN DE MUROS DE RETENCIÓN PARA MITIGACIÓN DE RIESGOS EN FAMILIAS DEL BARRIO EL CALVARIO Y BARRIO LAS DELICIAS DE SAN RAFAEL CEDROS DEPARTAMENTO DE CUSCATLÁN”</w:t>
      </w:r>
      <w:r w:rsidR="00266415">
        <w:rPr>
          <w:rFonts w:ascii="Times New Roman" w:hAnsi="Times New Roman" w:cs="Times New Roman"/>
          <w:b/>
          <w:sz w:val="24"/>
          <w:szCs w:val="24"/>
        </w:rPr>
        <w:t>.</w:t>
      </w:r>
      <w:r w:rsidR="00266415" w:rsidRPr="00495C0E">
        <w:rPr>
          <w:rFonts w:ascii="Times New Roman" w:hAnsi="Times New Roman" w:cs="Times New Roman"/>
          <w:b/>
          <w:sz w:val="24"/>
          <w:szCs w:val="24"/>
        </w:rPr>
        <w:t xml:space="preserve"> </w:t>
      </w:r>
      <w:r w:rsidRPr="009024D7">
        <w:rPr>
          <w:rFonts w:ascii="Times New Roman" w:hAnsi="Times New Roman" w:cs="Times New Roman"/>
          <w:sz w:val="24"/>
          <w:szCs w:val="24"/>
        </w:rPr>
        <w:t>P</w:t>
      </w:r>
      <w:proofErr w:type="spellStart"/>
      <w:r w:rsidRPr="009024D7">
        <w:rPr>
          <w:rFonts w:ascii="Times New Roman" w:eastAsia="Times New Roman" w:hAnsi="Times New Roman" w:cs="Times New Roman"/>
          <w:sz w:val="24"/>
          <w:szCs w:val="24"/>
          <w:lang w:val="es-MX" w:bidi="en-US"/>
        </w:rPr>
        <w:t>or</w:t>
      </w:r>
      <w:proofErr w:type="spellEnd"/>
      <w:r w:rsidRPr="009024D7">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Pr="009024D7">
        <w:rPr>
          <w:rFonts w:ascii="Times New Roman" w:eastAsia="Times New Roman" w:hAnsi="Times New Roman" w:cs="Times New Roman"/>
          <w:b/>
          <w:sz w:val="24"/>
          <w:szCs w:val="24"/>
          <w:lang w:val="es-MX" w:bidi="en-US"/>
        </w:rPr>
        <w:t xml:space="preserve">U.A.C.I. </w:t>
      </w:r>
      <w:r w:rsidRPr="00AD6935">
        <w:rPr>
          <w:rFonts w:ascii="Times New Roman" w:eastAsia="Times New Roman" w:hAnsi="Times New Roman" w:cs="Times New Roman"/>
          <w:b/>
          <w:sz w:val="24"/>
          <w:szCs w:val="24"/>
          <w:lang w:val="es-MX" w:bidi="en-US"/>
        </w:rPr>
        <w:t xml:space="preserve">Licenciada </w:t>
      </w:r>
      <w:r w:rsidRPr="00AD6935">
        <w:rPr>
          <w:rFonts w:ascii="Times New Roman" w:hAnsi="Times New Roman" w:cs="Times New Roman"/>
          <w:b/>
          <w:sz w:val="24"/>
          <w:szCs w:val="24"/>
        </w:rPr>
        <w:t>MARÍA EMMA HERRERA DE JUAREZ</w:t>
      </w:r>
      <w:r>
        <w:rPr>
          <w:rFonts w:ascii="Times New Roman" w:hAnsi="Times New Roman" w:cs="Times New Roman"/>
          <w:b/>
          <w:sz w:val="24"/>
          <w:szCs w:val="24"/>
        </w:rPr>
        <w:t xml:space="preserve">, </w:t>
      </w:r>
      <w:r w:rsidRPr="0004524A">
        <w:rPr>
          <w:rFonts w:ascii="Times New Roman" w:hAnsi="Times New Roman" w:cs="Times New Roman"/>
          <w:sz w:val="24"/>
          <w:szCs w:val="24"/>
        </w:rPr>
        <w:t>para que dé seguimiento al debido proceso</w:t>
      </w:r>
      <w:r w:rsidRPr="0004524A">
        <w:rPr>
          <w:rFonts w:ascii="Times New Roman" w:eastAsia="Times New Roman" w:hAnsi="Times New Roman" w:cs="Times New Roman"/>
          <w:color w:val="000000"/>
          <w:sz w:val="24"/>
          <w:szCs w:val="24"/>
          <w:lang w:eastAsia="es-SV"/>
        </w:rPr>
        <w:t>.</w:t>
      </w:r>
      <w:r>
        <w:rPr>
          <w:rFonts w:ascii="Times New Roman" w:eastAsia="Times New Roman" w:hAnsi="Times New Roman" w:cs="Times New Roman"/>
          <w:color w:val="000000"/>
          <w:sz w:val="24"/>
          <w:szCs w:val="24"/>
          <w:lang w:eastAsia="es-SV"/>
        </w:rPr>
        <w:t xml:space="preserve"> COMUNIQUESE.</w:t>
      </w:r>
    </w:p>
    <w:p w:rsidR="00DC6428" w:rsidRDefault="00DC6428" w:rsidP="003814FB">
      <w:pPr>
        <w:jc w:val="both"/>
        <w:rPr>
          <w:rFonts w:ascii="Times New Roman" w:eastAsia="Times New Roman" w:hAnsi="Times New Roman" w:cs="Times New Roman"/>
          <w:color w:val="000000"/>
          <w:sz w:val="24"/>
          <w:szCs w:val="24"/>
          <w:lang w:eastAsia="es-SV"/>
        </w:rPr>
      </w:pPr>
    </w:p>
    <w:p w:rsidR="009720E7" w:rsidRPr="00F35B46" w:rsidRDefault="009720E7" w:rsidP="009720E7">
      <w:pPr>
        <w:pStyle w:val="Prrafodelista"/>
        <w:spacing w:line="240" w:lineRule="auto"/>
        <w:ind w:left="0"/>
        <w:jc w:val="both"/>
        <w:rPr>
          <w:rFonts w:ascii="Times New Roman" w:hAnsi="Times New Roman" w:cs="Times New Roman"/>
          <w:sz w:val="24"/>
          <w:szCs w:val="24"/>
        </w:rPr>
      </w:pPr>
      <w:r w:rsidRPr="00F35B46">
        <w:rPr>
          <w:rFonts w:ascii="Times New Roman" w:hAnsi="Times New Roman" w:cs="Times New Roman"/>
          <w:b/>
          <w:sz w:val="24"/>
          <w:szCs w:val="24"/>
        </w:rPr>
        <w:t xml:space="preserve">ACUERDO NÚMERO </w:t>
      </w:r>
      <w:r w:rsidR="009B05DC" w:rsidRPr="00F35B46">
        <w:rPr>
          <w:rFonts w:ascii="Times New Roman" w:hAnsi="Times New Roman" w:cs="Times New Roman"/>
          <w:b/>
          <w:sz w:val="24"/>
          <w:szCs w:val="24"/>
        </w:rPr>
        <w:t>CUATRO</w:t>
      </w:r>
      <w:r w:rsidRPr="00F35B46">
        <w:rPr>
          <w:rFonts w:ascii="Times New Roman" w:hAnsi="Times New Roman" w:cs="Times New Roman"/>
          <w:sz w:val="24"/>
          <w:szCs w:val="24"/>
        </w:rPr>
        <w:t>: El concejo Municipal CONSIDERANDO: I-Que el contratista ha presentado una orde</w:t>
      </w:r>
      <w:r w:rsidR="00DB5BC8" w:rsidRPr="00F35B46">
        <w:rPr>
          <w:rFonts w:ascii="Times New Roman" w:hAnsi="Times New Roman" w:cs="Times New Roman"/>
          <w:sz w:val="24"/>
          <w:szCs w:val="24"/>
        </w:rPr>
        <w:t xml:space="preserve">n de cambio de aumento, debido a descargas de agua tanto en la calle antigua a Ilobasco como de la calle que viene del </w:t>
      </w:r>
      <w:r w:rsidR="005920A5" w:rsidRPr="00F35B46">
        <w:rPr>
          <w:rFonts w:ascii="Times New Roman" w:hAnsi="Times New Roman" w:cs="Times New Roman"/>
          <w:sz w:val="24"/>
          <w:szCs w:val="24"/>
        </w:rPr>
        <w:t>Cantón</w:t>
      </w:r>
      <w:r w:rsidR="00DB5BC8" w:rsidRPr="00F35B46">
        <w:rPr>
          <w:rFonts w:ascii="Times New Roman" w:hAnsi="Times New Roman" w:cs="Times New Roman"/>
          <w:sz w:val="24"/>
          <w:szCs w:val="24"/>
        </w:rPr>
        <w:t xml:space="preserve"> El Espinal a desembocar </w:t>
      </w:r>
      <w:r w:rsidR="005920A5" w:rsidRPr="00F35B46">
        <w:rPr>
          <w:rFonts w:ascii="Times New Roman" w:hAnsi="Times New Roman" w:cs="Times New Roman"/>
          <w:sz w:val="24"/>
          <w:szCs w:val="24"/>
        </w:rPr>
        <w:t>la calle antigua a Ilobasco Caserío los Sánchez</w:t>
      </w:r>
      <w:r w:rsidRPr="00F35B46">
        <w:rPr>
          <w:rFonts w:ascii="Times New Roman" w:hAnsi="Times New Roman" w:cs="Times New Roman"/>
          <w:sz w:val="24"/>
          <w:szCs w:val="24"/>
        </w:rPr>
        <w:t xml:space="preserve">. II- Que </w:t>
      </w:r>
      <w:r w:rsidR="005920A5" w:rsidRPr="00F35B46">
        <w:rPr>
          <w:rFonts w:ascii="Times New Roman" w:hAnsi="Times New Roman" w:cs="Times New Roman"/>
          <w:sz w:val="24"/>
          <w:szCs w:val="24"/>
        </w:rPr>
        <w:t>la obra estaba encaminada a la conformación de la obra de paso, pero al verificar las descargas de agua que se juntan en tres direcciones a desembocar a los laterales de la calle y de la obra</w:t>
      </w:r>
      <w:r w:rsidRPr="00F35B46">
        <w:rPr>
          <w:rFonts w:ascii="Times New Roman" w:hAnsi="Times New Roman" w:cs="Times New Roman"/>
          <w:sz w:val="24"/>
          <w:szCs w:val="24"/>
        </w:rPr>
        <w:t xml:space="preserve">, razón por la cual existe la necesidad de </w:t>
      </w:r>
      <w:r w:rsidR="005920A5" w:rsidRPr="00F35B46">
        <w:rPr>
          <w:rFonts w:ascii="Times New Roman" w:hAnsi="Times New Roman" w:cs="Times New Roman"/>
          <w:sz w:val="24"/>
          <w:szCs w:val="24"/>
        </w:rPr>
        <w:t xml:space="preserve">elaborar drenajes laterales para su descarga en los laterales de la obra a ejecutarse previniendo daños posteriores </w:t>
      </w:r>
      <w:r w:rsidRPr="00F35B46">
        <w:rPr>
          <w:rFonts w:ascii="Times New Roman" w:hAnsi="Times New Roman" w:cs="Times New Roman"/>
          <w:sz w:val="24"/>
          <w:szCs w:val="24"/>
        </w:rPr>
        <w:t>para el buen funcionamiento del proyecto.</w:t>
      </w:r>
    </w:p>
    <w:p w:rsidR="00FF6C7B" w:rsidRPr="00F35B46" w:rsidRDefault="009720E7" w:rsidP="009720E7">
      <w:pPr>
        <w:pStyle w:val="Prrafodelista"/>
        <w:ind w:left="0"/>
        <w:jc w:val="both"/>
        <w:rPr>
          <w:rFonts w:ascii="Times New Roman" w:hAnsi="Times New Roman" w:cs="Times New Roman"/>
          <w:sz w:val="24"/>
          <w:szCs w:val="24"/>
        </w:rPr>
      </w:pPr>
      <w:r w:rsidRPr="00F35B46">
        <w:rPr>
          <w:rFonts w:ascii="Times New Roman" w:hAnsi="Times New Roman" w:cs="Times New Roman"/>
          <w:sz w:val="24"/>
          <w:szCs w:val="24"/>
        </w:rPr>
        <w:t xml:space="preserve">SE PRESENTA CUADRO DESCRIPTIVO DE LA OBRA EN AUMENTO POR ACTIVIDADES A REALIZAR </w:t>
      </w:r>
      <w:r w:rsidR="005920A5" w:rsidRPr="00F35B46">
        <w:rPr>
          <w:rFonts w:ascii="Times New Roman" w:hAnsi="Times New Roman" w:cs="Times New Roman"/>
          <w:sz w:val="24"/>
          <w:szCs w:val="24"/>
        </w:rPr>
        <w:t>NO CONTEMPLADAS EN EL DICEÑO</w:t>
      </w:r>
    </w:p>
    <w:p w:rsidR="00FF6C7B" w:rsidRPr="0023298C" w:rsidRDefault="00FF6C7B" w:rsidP="009720E7">
      <w:pPr>
        <w:pStyle w:val="Prrafodelista"/>
        <w:ind w:left="0"/>
        <w:jc w:val="both"/>
        <w:rPr>
          <w:rFonts w:ascii="Times New Roman" w:hAnsi="Times New Roman" w:cs="Times New Roman"/>
          <w:sz w:val="20"/>
          <w:szCs w:val="20"/>
        </w:rPr>
      </w:pPr>
    </w:p>
    <w:p w:rsidR="009720E7" w:rsidRPr="00973E5B" w:rsidRDefault="009720E7" w:rsidP="009720E7">
      <w:pPr>
        <w:pStyle w:val="Prrafodelista"/>
        <w:ind w:left="0"/>
        <w:jc w:val="both"/>
        <w:rPr>
          <w:rFonts w:ascii="Times New Roman" w:hAnsi="Times New Roman" w:cs="Times New Roman"/>
          <w:sz w:val="16"/>
          <w:szCs w:val="16"/>
        </w:rPr>
      </w:pPr>
    </w:p>
    <w:tbl>
      <w:tblPr>
        <w:tblStyle w:val="Tablaconcuadrcula"/>
        <w:tblW w:w="9923" w:type="dxa"/>
        <w:tblInd w:w="-289" w:type="dxa"/>
        <w:tblLayout w:type="fixed"/>
        <w:tblLook w:val="04A0" w:firstRow="1" w:lastRow="0" w:firstColumn="1" w:lastColumn="0" w:noHBand="0" w:noVBand="1"/>
      </w:tblPr>
      <w:tblGrid>
        <w:gridCol w:w="420"/>
        <w:gridCol w:w="1696"/>
        <w:gridCol w:w="567"/>
        <w:gridCol w:w="425"/>
        <w:gridCol w:w="709"/>
        <w:gridCol w:w="284"/>
        <w:gridCol w:w="708"/>
        <w:gridCol w:w="284"/>
        <w:gridCol w:w="709"/>
        <w:gridCol w:w="708"/>
        <w:gridCol w:w="851"/>
        <w:gridCol w:w="571"/>
        <w:gridCol w:w="716"/>
        <w:gridCol w:w="564"/>
        <w:gridCol w:w="711"/>
      </w:tblGrid>
      <w:tr w:rsidR="00A61256" w:rsidRPr="00973E5B" w:rsidTr="00DB5BC8">
        <w:tc>
          <w:tcPr>
            <w:tcW w:w="420" w:type="dxa"/>
          </w:tcPr>
          <w:p w:rsidR="00A61256"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N°</w:t>
            </w:r>
          </w:p>
        </w:tc>
        <w:tc>
          <w:tcPr>
            <w:tcW w:w="1696" w:type="dxa"/>
            <w:shd w:val="clear" w:color="auto" w:fill="FFFF00"/>
          </w:tcPr>
          <w:p w:rsidR="00A61256"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OBRAS ADICIONALES EN AUMENTO</w:t>
            </w:r>
          </w:p>
        </w:tc>
        <w:tc>
          <w:tcPr>
            <w:tcW w:w="1701" w:type="dxa"/>
            <w:gridSpan w:val="3"/>
            <w:shd w:val="clear" w:color="auto" w:fill="70AD47" w:themeFill="accent6"/>
          </w:tcPr>
          <w:p w:rsidR="00A61256"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VALOR DE LA OFERTA</w:t>
            </w:r>
          </w:p>
        </w:tc>
        <w:tc>
          <w:tcPr>
            <w:tcW w:w="992" w:type="dxa"/>
            <w:gridSpan w:val="2"/>
          </w:tcPr>
          <w:p w:rsidR="00A61256" w:rsidRPr="00973E5B" w:rsidRDefault="00A61256" w:rsidP="00642E0A">
            <w:pPr>
              <w:pStyle w:val="Prrafodelista"/>
              <w:ind w:left="0"/>
              <w:jc w:val="both"/>
              <w:rPr>
                <w:rFonts w:ascii="Times New Roman" w:hAnsi="Times New Roman" w:cs="Times New Roman"/>
                <w:sz w:val="14"/>
                <w:szCs w:val="14"/>
              </w:rPr>
            </w:pPr>
          </w:p>
        </w:tc>
        <w:tc>
          <w:tcPr>
            <w:tcW w:w="284" w:type="dxa"/>
          </w:tcPr>
          <w:p w:rsidR="00A61256" w:rsidRPr="00973E5B" w:rsidRDefault="00A61256" w:rsidP="00642E0A">
            <w:pPr>
              <w:pStyle w:val="Prrafodelista"/>
              <w:ind w:left="0"/>
              <w:jc w:val="both"/>
              <w:rPr>
                <w:rFonts w:ascii="Times New Roman" w:hAnsi="Times New Roman" w:cs="Times New Roman"/>
                <w:sz w:val="14"/>
                <w:szCs w:val="14"/>
              </w:rPr>
            </w:pPr>
          </w:p>
        </w:tc>
        <w:tc>
          <w:tcPr>
            <w:tcW w:w="2268" w:type="dxa"/>
            <w:gridSpan w:val="3"/>
            <w:shd w:val="clear" w:color="auto" w:fill="70AD47" w:themeFill="accent6"/>
          </w:tcPr>
          <w:p w:rsidR="00A61256" w:rsidRPr="00973E5B" w:rsidRDefault="00A61256" w:rsidP="00FF6C7B">
            <w:pPr>
              <w:pStyle w:val="Prrafodelista"/>
              <w:ind w:left="0"/>
              <w:jc w:val="both"/>
              <w:rPr>
                <w:rFonts w:ascii="Times New Roman" w:hAnsi="Times New Roman" w:cs="Times New Roman"/>
                <w:sz w:val="14"/>
                <w:szCs w:val="14"/>
              </w:rPr>
            </w:pPr>
            <w:r>
              <w:rPr>
                <w:rFonts w:ascii="Times New Roman" w:hAnsi="Times New Roman" w:cs="Times New Roman"/>
                <w:sz w:val="14"/>
                <w:szCs w:val="14"/>
              </w:rPr>
              <w:t>OBR. EN AUMT.</w:t>
            </w:r>
          </w:p>
        </w:tc>
        <w:tc>
          <w:tcPr>
            <w:tcW w:w="1287" w:type="dxa"/>
            <w:gridSpan w:val="2"/>
            <w:shd w:val="clear" w:color="auto" w:fill="5B9BD5" w:themeFill="accent1"/>
          </w:tcPr>
          <w:p w:rsidR="00A61256" w:rsidRPr="00973E5B" w:rsidRDefault="00A61256" w:rsidP="00FF6C7B">
            <w:pPr>
              <w:pStyle w:val="Prrafodelista"/>
              <w:ind w:left="0"/>
              <w:jc w:val="both"/>
              <w:rPr>
                <w:rFonts w:ascii="Times New Roman" w:hAnsi="Times New Roman" w:cs="Times New Roman"/>
                <w:sz w:val="14"/>
                <w:szCs w:val="14"/>
              </w:rPr>
            </w:pPr>
            <w:r>
              <w:rPr>
                <w:rFonts w:ascii="Times New Roman" w:hAnsi="Times New Roman" w:cs="Times New Roman"/>
                <w:sz w:val="14"/>
                <w:szCs w:val="14"/>
              </w:rPr>
              <w:t>OBR. A EJECCN.</w:t>
            </w:r>
          </w:p>
        </w:tc>
        <w:tc>
          <w:tcPr>
            <w:tcW w:w="1275" w:type="dxa"/>
            <w:gridSpan w:val="2"/>
            <w:shd w:val="clear" w:color="auto" w:fill="FFC000"/>
          </w:tcPr>
          <w:p w:rsidR="00A61256" w:rsidRPr="00973E5B" w:rsidRDefault="00A61256" w:rsidP="00FF6C7B">
            <w:pPr>
              <w:pStyle w:val="Prrafodelista"/>
              <w:ind w:left="0"/>
              <w:jc w:val="both"/>
              <w:rPr>
                <w:rFonts w:ascii="Times New Roman" w:hAnsi="Times New Roman" w:cs="Times New Roman"/>
                <w:sz w:val="14"/>
                <w:szCs w:val="14"/>
              </w:rPr>
            </w:pPr>
            <w:r>
              <w:rPr>
                <w:rFonts w:ascii="Times New Roman" w:hAnsi="Times New Roman" w:cs="Times New Roman"/>
                <w:sz w:val="14"/>
                <w:szCs w:val="14"/>
              </w:rPr>
              <w:t>CANT. DE OBR. PARA COBRO</w:t>
            </w:r>
          </w:p>
        </w:tc>
      </w:tr>
      <w:tr w:rsidR="009B7282" w:rsidRPr="00973E5B" w:rsidTr="00DB5BC8">
        <w:tc>
          <w:tcPr>
            <w:tcW w:w="420" w:type="dxa"/>
          </w:tcPr>
          <w:p w:rsidR="006C2525" w:rsidRPr="00973E5B" w:rsidRDefault="006C2525" w:rsidP="00642E0A">
            <w:pPr>
              <w:pStyle w:val="Prrafodelista"/>
              <w:ind w:left="0"/>
              <w:jc w:val="both"/>
              <w:rPr>
                <w:rFonts w:ascii="Times New Roman" w:hAnsi="Times New Roman" w:cs="Times New Roman"/>
                <w:sz w:val="14"/>
                <w:szCs w:val="14"/>
              </w:rPr>
            </w:pPr>
          </w:p>
        </w:tc>
        <w:tc>
          <w:tcPr>
            <w:tcW w:w="1696"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PARTIDA</w:t>
            </w:r>
          </w:p>
        </w:tc>
        <w:tc>
          <w:tcPr>
            <w:tcW w:w="567" w:type="dxa"/>
            <w:tcBorders>
              <w:bottom w:val="nil"/>
            </w:tcBorders>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CANT</w:t>
            </w:r>
          </w:p>
        </w:tc>
        <w:tc>
          <w:tcPr>
            <w:tcW w:w="425" w:type="dxa"/>
            <w:tcBorders>
              <w:bottom w:val="nil"/>
            </w:tcBorders>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UNID</w:t>
            </w:r>
          </w:p>
        </w:tc>
        <w:tc>
          <w:tcPr>
            <w:tcW w:w="709" w:type="dxa"/>
            <w:tcBorders>
              <w:bottom w:val="nil"/>
            </w:tcBorders>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P.U,</w:t>
            </w:r>
          </w:p>
        </w:tc>
        <w:tc>
          <w:tcPr>
            <w:tcW w:w="284" w:type="dxa"/>
            <w:tcBorders>
              <w:bottom w:val="single" w:sz="4" w:space="0" w:color="auto"/>
            </w:tcBorders>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CANT</w:t>
            </w:r>
          </w:p>
        </w:tc>
        <w:tc>
          <w:tcPr>
            <w:tcW w:w="708" w:type="dxa"/>
            <w:tcBorders>
              <w:bottom w:val="single" w:sz="4" w:space="0" w:color="auto"/>
            </w:tcBorders>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P.U.</w:t>
            </w:r>
          </w:p>
        </w:tc>
        <w:tc>
          <w:tcPr>
            <w:tcW w:w="284" w:type="dxa"/>
          </w:tcPr>
          <w:p w:rsidR="006C2525" w:rsidRPr="00973E5B" w:rsidRDefault="006C2525" w:rsidP="00642E0A">
            <w:pPr>
              <w:pStyle w:val="Prrafodelista"/>
              <w:ind w:left="0"/>
              <w:jc w:val="both"/>
              <w:rPr>
                <w:rFonts w:ascii="Times New Roman" w:hAnsi="Times New Roman" w:cs="Times New Roman"/>
                <w:sz w:val="14"/>
                <w:szCs w:val="14"/>
              </w:rPr>
            </w:pPr>
          </w:p>
        </w:tc>
        <w:tc>
          <w:tcPr>
            <w:tcW w:w="709"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CANT.</w:t>
            </w:r>
          </w:p>
        </w:tc>
        <w:tc>
          <w:tcPr>
            <w:tcW w:w="708"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P.U.</w:t>
            </w:r>
          </w:p>
        </w:tc>
        <w:tc>
          <w:tcPr>
            <w:tcW w:w="851"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MONTO</w:t>
            </w:r>
          </w:p>
        </w:tc>
        <w:tc>
          <w:tcPr>
            <w:tcW w:w="571"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CANT.</w:t>
            </w:r>
          </w:p>
        </w:tc>
        <w:tc>
          <w:tcPr>
            <w:tcW w:w="716"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MONT.</w:t>
            </w:r>
          </w:p>
        </w:tc>
        <w:tc>
          <w:tcPr>
            <w:tcW w:w="564"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CANT</w:t>
            </w:r>
          </w:p>
        </w:tc>
        <w:tc>
          <w:tcPr>
            <w:tcW w:w="711"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MONTO</w:t>
            </w:r>
          </w:p>
        </w:tc>
      </w:tr>
      <w:tr w:rsidR="009B7282" w:rsidRPr="00973E5B" w:rsidTr="00DB5BC8">
        <w:tc>
          <w:tcPr>
            <w:tcW w:w="420" w:type="dxa"/>
          </w:tcPr>
          <w:p w:rsidR="006C2525" w:rsidRPr="00973E5B" w:rsidRDefault="006C2525" w:rsidP="00642E0A">
            <w:pPr>
              <w:pStyle w:val="Prrafodelista"/>
              <w:ind w:left="0"/>
              <w:jc w:val="both"/>
              <w:rPr>
                <w:rFonts w:ascii="Times New Roman" w:hAnsi="Times New Roman" w:cs="Times New Roman"/>
                <w:sz w:val="14"/>
                <w:szCs w:val="14"/>
              </w:rPr>
            </w:pPr>
          </w:p>
        </w:tc>
        <w:tc>
          <w:tcPr>
            <w:tcW w:w="1696"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DESCRIPCION</w:t>
            </w:r>
          </w:p>
        </w:tc>
        <w:tc>
          <w:tcPr>
            <w:tcW w:w="567" w:type="dxa"/>
            <w:tcBorders>
              <w:top w:val="single" w:sz="4" w:space="0" w:color="auto"/>
              <w:bottom w:val="nil"/>
            </w:tcBorders>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p>
        </w:tc>
        <w:tc>
          <w:tcPr>
            <w:tcW w:w="425" w:type="dxa"/>
            <w:tcBorders>
              <w:top w:val="single" w:sz="4" w:space="0" w:color="auto"/>
              <w:bottom w:val="nil"/>
            </w:tcBorders>
            <w:shd w:val="clear" w:color="auto" w:fill="70AD47" w:themeFill="accent6"/>
          </w:tcPr>
          <w:p w:rsidR="006C2525" w:rsidRPr="00973E5B" w:rsidRDefault="006C2525" w:rsidP="00FF6C7B">
            <w:pPr>
              <w:pStyle w:val="Prrafodelista"/>
              <w:ind w:left="0"/>
              <w:jc w:val="both"/>
              <w:rPr>
                <w:rFonts w:ascii="Times New Roman" w:hAnsi="Times New Roman" w:cs="Times New Roman"/>
                <w:sz w:val="14"/>
                <w:szCs w:val="14"/>
              </w:rPr>
            </w:pPr>
          </w:p>
        </w:tc>
        <w:tc>
          <w:tcPr>
            <w:tcW w:w="709" w:type="dxa"/>
            <w:tcBorders>
              <w:top w:val="single" w:sz="4" w:space="0" w:color="auto"/>
              <w:bottom w:val="nil"/>
            </w:tcBorders>
            <w:shd w:val="clear" w:color="auto" w:fill="70AD47" w:themeFill="accent6"/>
          </w:tcPr>
          <w:p w:rsidR="006C2525" w:rsidRPr="00973E5B" w:rsidRDefault="006C2525" w:rsidP="00FF6C7B">
            <w:pPr>
              <w:pStyle w:val="Prrafodelista"/>
              <w:ind w:left="0"/>
              <w:jc w:val="both"/>
              <w:rPr>
                <w:rFonts w:ascii="Times New Roman" w:hAnsi="Times New Roman" w:cs="Times New Roman"/>
                <w:sz w:val="14"/>
                <w:szCs w:val="14"/>
              </w:rPr>
            </w:pPr>
          </w:p>
        </w:tc>
        <w:tc>
          <w:tcPr>
            <w:tcW w:w="284" w:type="dxa"/>
            <w:tcBorders>
              <w:top w:val="single" w:sz="4" w:space="0" w:color="auto"/>
              <w:bottom w:val="nil"/>
            </w:tcBorders>
          </w:tcPr>
          <w:p w:rsidR="006C2525" w:rsidRPr="00973E5B" w:rsidRDefault="006C2525" w:rsidP="00FF6C7B">
            <w:pPr>
              <w:pStyle w:val="Prrafodelista"/>
              <w:ind w:left="0"/>
              <w:jc w:val="both"/>
              <w:rPr>
                <w:rFonts w:ascii="Times New Roman" w:hAnsi="Times New Roman" w:cs="Times New Roman"/>
                <w:sz w:val="14"/>
                <w:szCs w:val="14"/>
              </w:rPr>
            </w:pPr>
          </w:p>
        </w:tc>
        <w:tc>
          <w:tcPr>
            <w:tcW w:w="708" w:type="dxa"/>
            <w:tcBorders>
              <w:top w:val="single" w:sz="4" w:space="0" w:color="auto"/>
              <w:bottom w:val="nil"/>
            </w:tcBorders>
          </w:tcPr>
          <w:p w:rsidR="006C2525" w:rsidRPr="00973E5B" w:rsidRDefault="006C2525" w:rsidP="00FF6C7B">
            <w:pPr>
              <w:pStyle w:val="Prrafodelista"/>
              <w:ind w:left="0"/>
              <w:jc w:val="both"/>
              <w:rPr>
                <w:rFonts w:ascii="Times New Roman" w:hAnsi="Times New Roman" w:cs="Times New Roman"/>
                <w:sz w:val="14"/>
                <w:szCs w:val="14"/>
              </w:rPr>
            </w:pPr>
          </w:p>
        </w:tc>
        <w:tc>
          <w:tcPr>
            <w:tcW w:w="284" w:type="dxa"/>
            <w:tcBorders>
              <w:bottom w:val="nil"/>
            </w:tcBorders>
          </w:tcPr>
          <w:p w:rsidR="006C2525" w:rsidRPr="00973E5B" w:rsidRDefault="006C2525" w:rsidP="00642E0A">
            <w:pPr>
              <w:pStyle w:val="Prrafodelista"/>
              <w:ind w:left="0"/>
              <w:jc w:val="both"/>
              <w:rPr>
                <w:rFonts w:ascii="Times New Roman" w:hAnsi="Times New Roman" w:cs="Times New Roman"/>
                <w:sz w:val="14"/>
                <w:szCs w:val="14"/>
              </w:rPr>
            </w:pPr>
          </w:p>
        </w:tc>
        <w:tc>
          <w:tcPr>
            <w:tcW w:w="709" w:type="dxa"/>
            <w:tcBorders>
              <w:bottom w:val="nil"/>
            </w:tcBorders>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p>
        </w:tc>
        <w:tc>
          <w:tcPr>
            <w:tcW w:w="708" w:type="dxa"/>
            <w:vMerge w:val="restart"/>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p>
        </w:tc>
        <w:tc>
          <w:tcPr>
            <w:tcW w:w="851" w:type="dxa"/>
            <w:vMerge w:val="restart"/>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p>
        </w:tc>
        <w:tc>
          <w:tcPr>
            <w:tcW w:w="571" w:type="dxa"/>
            <w:vMerge w:val="restart"/>
          </w:tcPr>
          <w:p w:rsidR="006C2525" w:rsidRPr="00973E5B" w:rsidRDefault="006C2525" w:rsidP="00642E0A">
            <w:pPr>
              <w:pStyle w:val="Prrafodelista"/>
              <w:ind w:left="0"/>
              <w:jc w:val="both"/>
              <w:rPr>
                <w:rFonts w:ascii="Times New Roman" w:hAnsi="Times New Roman" w:cs="Times New Roman"/>
                <w:sz w:val="14"/>
                <w:szCs w:val="14"/>
              </w:rPr>
            </w:pPr>
          </w:p>
        </w:tc>
        <w:tc>
          <w:tcPr>
            <w:tcW w:w="716" w:type="dxa"/>
            <w:vMerge w:val="restart"/>
          </w:tcPr>
          <w:p w:rsidR="006C2525" w:rsidRPr="00973E5B" w:rsidRDefault="006C2525" w:rsidP="00642E0A">
            <w:pPr>
              <w:pStyle w:val="Prrafodelista"/>
              <w:ind w:left="0"/>
              <w:jc w:val="both"/>
              <w:rPr>
                <w:rFonts w:ascii="Times New Roman" w:hAnsi="Times New Roman" w:cs="Times New Roman"/>
                <w:sz w:val="14"/>
                <w:szCs w:val="14"/>
              </w:rPr>
            </w:pPr>
          </w:p>
        </w:tc>
        <w:tc>
          <w:tcPr>
            <w:tcW w:w="564" w:type="dxa"/>
            <w:vMerge w:val="restart"/>
          </w:tcPr>
          <w:p w:rsidR="006C2525" w:rsidRPr="00973E5B" w:rsidRDefault="006C2525" w:rsidP="00642E0A">
            <w:pPr>
              <w:pStyle w:val="Prrafodelista"/>
              <w:ind w:left="0"/>
              <w:jc w:val="both"/>
              <w:rPr>
                <w:rFonts w:ascii="Times New Roman" w:hAnsi="Times New Roman" w:cs="Times New Roman"/>
                <w:sz w:val="14"/>
                <w:szCs w:val="14"/>
              </w:rPr>
            </w:pPr>
          </w:p>
        </w:tc>
        <w:tc>
          <w:tcPr>
            <w:tcW w:w="711" w:type="dxa"/>
            <w:vMerge w:val="restart"/>
          </w:tcPr>
          <w:p w:rsidR="006C2525" w:rsidRPr="00973E5B" w:rsidRDefault="006C2525" w:rsidP="00642E0A">
            <w:pPr>
              <w:pStyle w:val="Prrafodelista"/>
              <w:ind w:left="0"/>
              <w:jc w:val="both"/>
              <w:rPr>
                <w:rFonts w:ascii="Times New Roman" w:hAnsi="Times New Roman" w:cs="Times New Roman"/>
                <w:sz w:val="14"/>
                <w:szCs w:val="14"/>
              </w:rPr>
            </w:pPr>
          </w:p>
        </w:tc>
      </w:tr>
      <w:tr w:rsidR="009B7282" w:rsidRPr="00973E5B" w:rsidTr="00DB5BC8">
        <w:tc>
          <w:tcPr>
            <w:tcW w:w="420" w:type="dxa"/>
          </w:tcPr>
          <w:p w:rsidR="006C2525" w:rsidRPr="00973E5B" w:rsidRDefault="006C2525" w:rsidP="00642E0A">
            <w:pPr>
              <w:pStyle w:val="Prrafodelista"/>
              <w:ind w:left="0"/>
              <w:jc w:val="both"/>
              <w:rPr>
                <w:rFonts w:ascii="Times New Roman" w:hAnsi="Times New Roman" w:cs="Times New Roman"/>
                <w:sz w:val="14"/>
                <w:szCs w:val="14"/>
              </w:rPr>
            </w:pPr>
          </w:p>
        </w:tc>
        <w:tc>
          <w:tcPr>
            <w:tcW w:w="1696"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DIRECCIONES DE CAUDALES ADICIONALES CALLE EL ESPINAL</w:t>
            </w:r>
          </w:p>
        </w:tc>
        <w:tc>
          <w:tcPr>
            <w:tcW w:w="567" w:type="dxa"/>
            <w:tcBorders>
              <w:top w:val="nil"/>
            </w:tcBorders>
            <w:shd w:val="clear" w:color="auto" w:fill="70AD47" w:themeFill="accent6"/>
          </w:tcPr>
          <w:p w:rsidR="006C2525" w:rsidRPr="00973E5B" w:rsidRDefault="006C2525" w:rsidP="00FF6C7B">
            <w:pPr>
              <w:pStyle w:val="Prrafodelista"/>
              <w:ind w:left="0"/>
              <w:jc w:val="both"/>
              <w:rPr>
                <w:rFonts w:ascii="Times New Roman" w:hAnsi="Times New Roman" w:cs="Times New Roman"/>
                <w:sz w:val="14"/>
                <w:szCs w:val="14"/>
              </w:rPr>
            </w:pPr>
          </w:p>
        </w:tc>
        <w:tc>
          <w:tcPr>
            <w:tcW w:w="425" w:type="dxa"/>
            <w:tcBorders>
              <w:top w:val="nil"/>
            </w:tcBorders>
            <w:shd w:val="clear" w:color="auto" w:fill="70AD47" w:themeFill="accent6"/>
          </w:tcPr>
          <w:p w:rsidR="006C2525" w:rsidRPr="00973E5B" w:rsidRDefault="006C2525" w:rsidP="00FF6C7B">
            <w:pPr>
              <w:pStyle w:val="Prrafodelista"/>
              <w:ind w:left="0"/>
              <w:jc w:val="both"/>
              <w:rPr>
                <w:rFonts w:ascii="Times New Roman" w:hAnsi="Times New Roman" w:cs="Times New Roman"/>
                <w:sz w:val="14"/>
                <w:szCs w:val="14"/>
              </w:rPr>
            </w:pPr>
          </w:p>
        </w:tc>
        <w:tc>
          <w:tcPr>
            <w:tcW w:w="709" w:type="dxa"/>
            <w:tcBorders>
              <w:top w:val="nil"/>
            </w:tcBorders>
            <w:shd w:val="clear" w:color="auto" w:fill="70AD47" w:themeFill="accent6"/>
          </w:tcPr>
          <w:p w:rsidR="006C2525" w:rsidRPr="00973E5B" w:rsidRDefault="006C2525" w:rsidP="00FF6C7B">
            <w:pPr>
              <w:pStyle w:val="Prrafodelista"/>
              <w:ind w:left="0"/>
              <w:jc w:val="both"/>
              <w:rPr>
                <w:rFonts w:ascii="Times New Roman" w:hAnsi="Times New Roman" w:cs="Times New Roman"/>
                <w:sz w:val="14"/>
                <w:szCs w:val="14"/>
              </w:rPr>
            </w:pPr>
          </w:p>
        </w:tc>
        <w:tc>
          <w:tcPr>
            <w:tcW w:w="284" w:type="dxa"/>
            <w:tcBorders>
              <w:top w:val="nil"/>
            </w:tcBorders>
          </w:tcPr>
          <w:p w:rsidR="006C2525" w:rsidRPr="00973E5B" w:rsidRDefault="006C2525" w:rsidP="00FF6C7B">
            <w:pPr>
              <w:pStyle w:val="Prrafodelista"/>
              <w:ind w:left="0"/>
              <w:jc w:val="both"/>
              <w:rPr>
                <w:rFonts w:ascii="Times New Roman" w:hAnsi="Times New Roman" w:cs="Times New Roman"/>
                <w:sz w:val="14"/>
                <w:szCs w:val="14"/>
              </w:rPr>
            </w:pPr>
          </w:p>
        </w:tc>
        <w:tc>
          <w:tcPr>
            <w:tcW w:w="708" w:type="dxa"/>
            <w:tcBorders>
              <w:top w:val="nil"/>
            </w:tcBorders>
          </w:tcPr>
          <w:p w:rsidR="006C2525" w:rsidRPr="00973E5B" w:rsidRDefault="006C2525" w:rsidP="00FF6C7B">
            <w:pPr>
              <w:pStyle w:val="Prrafodelista"/>
              <w:ind w:left="0"/>
              <w:jc w:val="both"/>
              <w:rPr>
                <w:rFonts w:ascii="Times New Roman" w:hAnsi="Times New Roman" w:cs="Times New Roman"/>
                <w:sz w:val="14"/>
                <w:szCs w:val="14"/>
              </w:rPr>
            </w:pPr>
          </w:p>
        </w:tc>
        <w:tc>
          <w:tcPr>
            <w:tcW w:w="284" w:type="dxa"/>
            <w:tcBorders>
              <w:top w:val="nil"/>
            </w:tcBorders>
          </w:tcPr>
          <w:p w:rsidR="006C2525" w:rsidRPr="00973E5B" w:rsidRDefault="006C2525" w:rsidP="00642E0A">
            <w:pPr>
              <w:pStyle w:val="Prrafodelista"/>
              <w:ind w:left="0"/>
              <w:jc w:val="both"/>
              <w:rPr>
                <w:rFonts w:ascii="Times New Roman" w:hAnsi="Times New Roman" w:cs="Times New Roman"/>
                <w:sz w:val="14"/>
                <w:szCs w:val="14"/>
              </w:rPr>
            </w:pPr>
          </w:p>
        </w:tc>
        <w:tc>
          <w:tcPr>
            <w:tcW w:w="709" w:type="dxa"/>
            <w:tcBorders>
              <w:top w:val="nil"/>
            </w:tcBorders>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p>
        </w:tc>
        <w:tc>
          <w:tcPr>
            <w:tcW w:w="708" w:type="dxa"/>
            <w:vMerge/>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p>
        </w:tc>
        <w:tc>
          <w:tcPr>
            <w:tcW w:w="851" w:type="dxa"/>
            <w:vMerge/>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p>
        </w:tc>
        <w:tc>
          <w:tcPr>
            <w:tcW w:w="571" w:type="dxa"/>
            <w:vMerge/>
          </w:tcPr>
          <w:p w:rsidR="006C2525" w:rsidRPr="00973E5B" w:rsidRDefault="006C2525" w:rsidP="00642E0A">
            <w:pPr>
              <w:pStyle w:val="Prrafodelista"/>
              <w:ind w:left="0"/>
              <w:jc w:val="both"/>
              <w:rPr>
                <w:rFonts w:ascii="Times New Roman" w:hAnsi="Times New Roman" w:cs="Times New Roman"/>
                <w:sz w:val="14"/>
                <w:szCs w:val="14"/>
              </w:rPr>
            </w:pPr>
          </w:p>
        </w:tc>
        <w:tc>
          <w:tcPr>
            <w:tcW w:w="716" w:type="dxa"/>
            <w:vMerge/>
          </w:tcPr>
          <w:p w:rsidR="006C2525" w:rsidRPr="00973E5B" w:rsidRDefault="006C2525" w:rsidP="00642E0A">
            <w:pPr>
              <w:pStyle w:val="Prrafodelista"/>
              <w:ind w:left="0"/>
              <w:jc w:val="both"/>
              <w:rPr>
                <w:rFonts w:ascii="Times New Roman" w:hAnsi="Times New Roman" w:cs="Times New Roman"/>
                <w:sz w:val="14"/>
                <w:szCs w:val="14"/>
              </w:rPr>
            </w:pPr>
          </w:p>
        </w:tc>
        <w:tc>
          <w:tcPr>
            <w:tcW w:w="564" w:type="dxa"/>
            <w:vMerge/>
          </w:tcPr>
          <w:p w:rsidR="006C2525" w:rsidRPr="00973E5B" w:rsidRDefault="006C2525" w:rsidP="00642E0A">
            <w:pPr>
              <w:pStyle w:val="Prrafodelista"/>
              <w:ind w:left="0"/>
              <w:jc w:val="both"/>
              <w:rPr>
                <w:rFonts w:ascii="Times New Roman" w:hAnsi="Times New Roman" w:cs="Times New Roman"/>
                <w:sz w:val="14"/>
                <w:szCs w:val="14"/>
              </w:rPr>
            </w:pPr>
          </w:p>
        </w:tc>
        <w:tc>
          <w:tcPr>
            <w:tcW w:w="711" w:type="dxa"/>
            <w:vMerge/>
          </w:tcPr>
          <w:p w:rsidR="006C2525" w:rsidRPr="00973E5B" w:rsidRDefault="006C2525" w:rsidP="00642E0A">
            <w:pPr>
              <w:pStyle w:val="Prrafodelista"/>
              <w:ind w:left="0"/>
              <w:jc w:val="both"/>
              <w:rPr>
                <w:rFonts w:ascii="Times New Roman" w:hAnsi="Times New Roman" w:cs="Times New Roman"/>
                <w:sz w:val="14"/>
                <w:szCs w:val="14"/>
              </w:rPr>
            </w:pPr>
          </w:p>
        </w:tc>
      </w:tr>
      <w:tr w:rsidR="009B7282" w:rsidRPr="00973E5B" w:rsidTr="00DB5BC8">
        <w:tc>
          <w:tcPr>
            <w:tcW w:w="420"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w:t>
            </w:r>
          </w:p>
        </w:tc>
        <w:tc>
          <w:tcPr>
            <w:tcW w:w="1696"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Caja Tragante lado El Espinal 1.5x1, mampostería de piedra2</w:t>
            </w:r>
          </w:p>
        </w:tc>
        <w:tc>
          <w:tcPr>
            <w:tcW w:w="567"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1.00</w:t>
            </w:r>
          </w:p>
        </w:tc>
        <w:tc>
          <w:tcPr>
            <w:tcW w:w="425" w:type="dxa"/>
            <w:shd w:val="clear" w:color="auto" w:fill="70AD47" w:themeFill="accent6"/>
          </w:tcPr>
          <w:p w:rsidR="006C2525" w:rsidRPr="00973E5B" w:rsidRDefault="006C2525" w:rsidP="00FF6C7B">
            <w:pPr>
              <w:pStyle w:val="Prrafodelista"/>
              <w:ind w:left="0"/>
              <w:jc w:val="both"/>
              <w:rPr>
                <w:rFonts w:ascii="Times New Roman" w:hAnsi="Times New Roman" w:cs="Times New Roman"/>
                <w:sz w:val="14"/>
                <w:szCs w:val="14"/>
              </w:rPr>
            </w:pPr>
            <w:r>
              <w:rPr>
                <w:rFonts w:ascii="Times New Roman" w:hAnsi="Times New Roman" w:cs="Times New Roman"/>
                <w:sz w:val="14"/>
                <w:szCs w:val="14"/>
              </w:rPr>
              <w:t>u</w:t>
            </w:r>
          </w:p>
        </w:tc>
        <w:tc>
          <w:tcPr>
            <w:tcW w:w="709" w:type="dxa"/>
            <w:shd w:val="clear" w:color="auto" w:fill="70AD47" w:themeFill="accent6"/>
          </w:tcPr>
          <w:p w:rsidR="006C2525" w:rsidRPr="00973E5B" w:rsidRDefault="006C2525" w:rsidP="00FF6C7B">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$200.00</w:t>
            </w:r>
          </w:p>
        </w:tc>
        <w:tc>
          <w:tcPr>
            <w:tcW w:w="284" w:type="dxa"/>
          </w:tcPr>
          <w:p w:rsidR="006C2525" w:rsidRPr="00973E5B" w:rsidRDefault="006C2525" w:rsidP="00162115">
            <w:pPr>
              <w:pStyle w:val="Prrafodelista"/>
              <w:ind w:left="0"/>
              <w:jc w:val="both"/>
              <w:rPr>
                <w:rFonts w:ascii="Times New Roman" w:hAnsi="Times New Roman" w:cs="Times New Roman"/>
                <w:sz w:val="14"/>
                <w:szCs w:val="14"/>
              </w:rPr>
            </w:pPr>
            <w:r>
              <w:rPr>
                <w:rFonts w:ascii="Times New Roman" w:hAnsi="Times New Roman" w:cs="Times New Roman"/>
                <w:sz w:val="14"/>
                <w:szCs w:val="14"/>
              </w:rPr>
              <w:t>0</w:t>
            </w:r>
          </w:p>
        </w:tc>
        <w:tc>
          <w:tcPr>
            <w:tcW w:w="708" w:type="dxa"/>
          </w:tcPr>
          <w:p w:rsidR="006C2525" w:rsidRPr="00973E5B" w:rsidRDefault="006C2525" w:rsidP="00162115">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$200.00</w:t>
            </w:r>
          </w:p>
        </w:tc>
        <w:tc>
          <w:tcPr>
            <w:tcW w:w="284"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w:t>
            </w:r>
          </w:p>
        </w:tc>
        <w:tc>
          <w:tcPr>
            <w:tcW w:w="709" w:type="dxa"/>
            <w:shd w:val="clear" w:color="auto" w:fill="70AD47" w:themeFill="accent6"/>
          </w:tcPr>
          <w:p w:rsidR="006C2525" w:rsidRDefault="006C2525">
            <w:pPr>
              <w:rPr>
                <w:rFonts w:ascii="Times New Roman" w:hAnsi="Times New Roman" w:cs="Times New Roman"/>
                <w:sz w:val="14"/>
                <w:szCs w:val="14"/>
              </w:rPr>
            </w:pPr>
          </w:p>
          <w:p w:rsidR="006C2525" w:rsidRPr="00973E5B" w:rsidRDefault="006C2525" w:rsidP="006C2525">
            <w:pPr>
              <w:pStyle w:val="Prrafodelista"/>
              <w:ind w:left="0"/>
              <w:jc w:val="both"/>
              <w:rPr>
                <w:rFonts w:ascii="Times New Roman" w:hAnsi="Times New Roman" w:cs="Times New Roman"/>
                <w:sz w:val="14"/>
                <w:szCs w:val="14"/>
              </w:rPr>
            </w:pPr>
            <w:r>
              <w:rPr>
                <w:rFonts w:ascii="Times New Roman" w:hAnsi="Times New Roman" w:cs="Times New Roman"/>
                <w:sz w:val="14"/>
                <w:szCs w:val="14"/>
              </w:rPr>
              <w:t>$1.00</w:t>
            </w:r>
          </w:p>
        </w:tc>
        <w:tc>
          <w:tcPr>
            <w:tcW w:w="708"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$200.00</w:t>
            </w:r>
          </w:p>
        </w:tc>
        <w:tc>
          <w:tcPr>
            <w:tcW w:w="851"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$200.00</w:t>
            </w:r>
          </w:p>
        </w:tc>
        <w:tc>
          <w:tcPr>
            <w:tcW w:w="571" w:type="dxa"/>
          </w:tcPr>
          <w:p w:rsidR="006C2525" w:rsidRPr="00973E5B" w:rsidRDefault="00A61256" w:rsidP="00A61256">
            <w:pPr>
              <w:pStyle w:val="Prrafodelista"/>
              <w:ind w:left="0"/>
              <w:jc w:val="both"/>
              <w:rPr>
                <w:rFonts w:ascii="Times New Roman" w:hAnsi="Times New Roman" w:cs="Times New Roman"/>
                <w:sz w:val="14"/>
                <w:szCs w:val="14"/>
              </w:rPr>
            </w:pPr>
            <w:r>
              <w:rPr>
                <w:rFonts w:ascii="Times New Roman" w:hAnsi="Times New Roman" w:cs="Times New Roman"/>
                <w:sz w:val="14"/>
                <w:szCs w:val="14"/>
              </w:rPr>
              <w:t>1.00</w:t>
            </w:r>
          </w:p>
        </w:tc>
        <w:tc>
          <w:tcPr>
            <w:tcW w:w="716"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$200.00</w:t>
            </w:r>
          </w:p>
        </w:tc>
        <w:tc>
          <w:tcPr>
            <w:tcW w:w="564"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1.00</w:t>
            </w:r>
          </w:p>
        </w:tc>
        <w:tc>
          <w:tcPr>
            <w:tcW w:w="711"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$200.00</w:t>
            </w:r>
          </w:p>
        </w:tc>
      </w:tr>
      <w:tr w:rsidR="009B7282" w:rsidRPr="00973E5B" w:rsidTr="00DB5BC8">
        <w:tc>
          <w:tcPr>
            <w:tcW w:w="420"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w:t>
            </w:r>
          </w:p>
        </w:tc>
        <w:tc>
          <w:tcPr>
            <w:tcW w:w="1696" w:type="dxa"/>
          </w:tcPr>
          <w:p w:rsidR="006C2525" w:rsidRPr="00973E5B" w:rsidRDefault="00D41D88"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Tubería</w:t>
            </w:r>
            <w:r w:rsidR="006C2525">
              <w:rPr>
                <w:rFonts w:ascii="Times New Roman" w:hAnsi="Times New Roman" w:cs="Times New Roman"/>
                <w:sz w:val="14"/>
                <w:szCs w:val="14"/>
              </w:rPr>
              <w:t xml:space="preserve"> 24 pulgadas</w:t>
            </w:r>
          </w:p>
        </w:tc>
        <w:tc>
          <w:tcPr>
            <w:tcW w:w="567"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w:t>
            </w:r>
          </w:p>
        </w:tc>
        <w:tc>
          <w:tcPr>
            <w:tcW w:w="425" w:type="dxa"/>
            <w:shd w:val="clear" w:color="auto" w:fill="70AD47" w:themeFill="accent6"/>
          </w:tcPr>
          <w:p w:rsidR="006C2525" w:rsidRPr="00973E5B" w:rsidRDefault="006C2525" w:rsidP="00FF6C7B">
            <w:pPr>
              <w:pStyle w:val="Prrafodelista"/>
              <w:ind w:left="0"/>
              <w:jc w:val="both"/>
              <w:rPr>
                <w:rFonts w:ascii="Times New Roman" w:hAnsi="Times New Roman" w:cs="Times New Roman"/>
                <w:sz w:val="14"/>
                <w:szCs w:val="14"/>
              </w:rPr>
            </w:pPr>
            <w:r>
              <w:rPr>
                <w:rFonts w:ascii="Times New Roman" w:hAnsi="Times New Roman" w:cs="Times New Roman"/>
                <w:sz w:val="14"/>
                <w:szCs w:val="14"/>
              </w:rPr>
              <w:t>M</w:t>
            </w:r>
          </w:p>
        </w:tc>
        <w:tc>
          <w:tcPr>
            <w:tcW w:w="709" w:type="dxa"/>
            <w:shd w:val="clear" w:color="auto" w:fill="70AD47" w:themeFill="accent6"/>
          </w:tcPr>
          <w:p w:rsidR="006C2525" w:rsidRPr="00973E5B" w:rsidRDefault="006C2525" w:rsidP="00FF6C7B">
            <w:pPr>
              <w:pStyle w:val="Prrafodelista"/>
              <w:ind w:left="0"/>
              <w:jc w:val="both"/>
              <w:rPr>
                <w:rFonts w:ascii="Times New Roman" w:hAnsi="Times New Roman" w:cs="Times New Roman"/>
                <w:sz w:val="14"/>
                <w:szCs w:val="14"/>
              </w:rPr>
            </w:pPr>
            <w:r>
              <w:rPr>
                <w:rFonts w:ascii="Times New Roman" w:hAnsi="Times New Roman" w:cs="Times New Roman"/>
                <w:sz w:val="14"/>
                <w:szCs w:val="14"/>
              </w:rPr>
              <w:t>$52.00</w:t>
            </w:r>
          </w:p>
        </w:tc>
        <w:tc>
          <w:tcPr>
            <w:tcW w:w="284" w:type="dxa"/>
          </w:tcPr>
          <w:p w:rsidR="006C2525" w:rsidRPr="00973E5B" w:rsidRDefault="006C2525" w:rsidP="00FF6C7B">
            <w:pPr>
              <w:pStyle w:val="Prrafodelista"/>
              <w:ind w:left="0"/>
              <w:jc w:val="both"/>
              <w:rPr>
                <w:rFonts w:ascii="Times New Roman" w:hAnsi="Times New Roman" w:cs="Times New Roman"/>
                <w:sz w:val="14"/>
                <w:szCs w:val="14"/>
              </w:rPr>
            </w:pPr>
            <w:r>
              <w:rPr>
                <w:rFonts w:ascii="Times New Roman" w:hAnsi="Times New Roman" w:cs="Times New Roman"/>
                <w:sz w:val="14"/>
                <w:szCs w:val="14"/>
              </w:rPr>
              <w:t>0</w:t>
            </w:r>
          </w:p>
        </w:tc>
        <w:tc>
          <w:tcPr>
            <w:tcW w:w="708" w:type="dxa"/>
          </w:tcPr>
          <w:p w:rsidR="006C2525" w:rsidRPr="00973E5B" w:rsidRDefault="006C2525" w:rsidP="00FF6C7B">
            <w:pPr>
              <w:pStyle w:val="Prrafodelista"/>
              <w:ind w:left="0"/>
              <w:jc w:val="both"/>
              <w:rPr>
                <w:rFonts w:ascii="Times New Roman" w:hAnsi="Times New Roman" w:cs="Times New Roman"/>
                <w:sz w:val="14"/>
                <w:szCs w:val="14"/>
              </w:rPr>
            </w:pPr>
            <w:r>
              <w:rPr>
                <w:rFonts w:ascii="Times New Roman" w:hAnsi="Times New Roman" w:cs="Times New Roman"/>
                <w:sz w:val="14"/>
                <w:szCs w:val="14"/>
              </w:rPr>
              <w:t>$52.00</w:t>
            </w:r>
          </w:p>
        </w:tc>
        <w:tc>
          <w:tcPr>
            <w:tcW w:w="284"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w:t>
            </w:r>
          </w:p>
        </w:tc>
        <w:tc>
          <w:tcPr>
            <w:tcW w:w="709"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w:t>
            </w:r>
          </w:p>
        </w:tc>
        <w:tc>
          <w:tcPr>
            <w:tcW w:w="708"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$52.00</w:t>
            </w:r>
          </w:p>
        </w:tc>
        <w:tc>
          <w:tcPr>
            <w:tcW w:w="851"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$1040.00</w:t>
            </w:r>
          </w:p>
        </w:tc>
        <w:tc>
          <w:tcPr>
            <w:tcW w:w="571"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w:t>
            </w:r>
          </w:p>
        </w:tc>
        <w:tc>
          <w:tcPr>
            <w:tcW w:w="716"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$1,040.00</w:t>
            </w:r>
          </w:p>
        </w:tc>
        <w:tc>
          <w:tcPr>
            <w:tcW w:w="564"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w:t>
            </w:r>
          </w:p>
        </w:tc>
        <w:tc>
          <w:tcPr>
            <w:tcW w:w="711"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$1,040.00</w:t>
            </w:r>
          </w:p>
        </w:tc>
      </w:tr>
      <w:tr w:rsidR="009B7282" w:rsidRPr="00973E5B" w:rsidTr="00DB5BC8">
        <w:tc>
          <w:tcPr>
            <w:tcW w:w="420"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3</w:t>
            </w:r>
          </w:p>
        </w:tc>
        <w:tc>
          <w:tcPr>
            <w:tcW w:w="1696"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Excavaciones Rellenos Compactados</w:t>
            </w:r>
          </w:p>
        </w:tc>
        <w:tc>
          <w:tcPr>
            <w:tcW w:w="567"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w:t>
            </w:r>
          </w:p>
        </w:tc>
        <w:tc>
          <w:tcPr>
            <w:tcW w:w="425" w:type="dxa"/>
            <w:shd w:val="clear" w:color="auto" w:fill="70AD47" w:themeFill="accent6"/>
          </w:tcPr>
          <w:p w:rsidR="006C2525" w:rsidRPr="00973E5B" w:rsidRDefault="006C2525" w:rsidP="00FF6C7B">
            <w:pPr>
              <w:pStyle w:val="Prrafodelista"/>
              <w:ind w:left="0"/>
              <w:jc w:val="both"/>
              <w:rPr>
                <w:rFonts w:ascii="Times New Roman" w:hAnsi="Times New Roman" w:cs="Times New Roman"/>
                <w:sz w:val="14"/>
                <w:szCs w:val="14"/>
              </w:rPr>
            </w:pPr>
            <w:r>
              <w:rPr>
                <w:rFonts w:ascii="Times New Roman" w:hAnsi="Times New Roman" w:cs="Times New Roman"/>
                <w:sz w:val="14"/>
                <w:szCs w:val="14"/>
              </w:rPr>
              <w:t>M3</w:t>
            </w:r>
          </w:p>
        </w:tc>
        <w:tc>
          <w:tcPr>
            <w:tcW w:w="709" w:type="dxa"/>
            <w:shd w:val="clear" w:color="auto" w:fill="70AD47" w:themeFill="accent6"/>
          </w:tcPr>
          <w:p w:rsidR="006C2525" w:rsidRPr="00973E5B" w:rsidRDefault="006C2525" w:rsidP="00FF6C7B">
            <w:pPr>
              <w:pStyle w:val="Prrafodelista"/>
              <w:ind w:left="0"/>
              <w:jc w:val="both"/>
              <w:rPr>
                <w:rFonts w:ascii="Times New Roman" w:hAnsi="Times New Roman" w:cs="Times New Roman"/>
                <w:sz w:val="14"/>
                <w:szCs w:val="14"/>
              </w:rPr>
            </w:pPr>
            <w:r>
              <w:rPr>
                <w:rFonts w:ascii="Times New Roman" w:hAnsi="Times New Roman" w:cs="Times New Roman"/>
                <w:sz w:val="14"/>
                <w:szCs w:val="14"/>
              </w:rPr>
              <w:t>$4.00</w:t>
            </w:r>
          </w:p>
        </w:tc>
        <w:tc>
          <w:tcPr>
            <w:tcW w:w="284" w:type="dxa"/>
          </w:tcPr>
          <w:p w:rsidR="006C2525" w:rsidRPr="00973E5B" w:rsidRDefault="006C2525" w:rsidP="00FF6C7B">
            <w:pPr>
              <w:pStyle w:val="Prrafodelista"/>
              <w:ind w:left="0"/>
              <w:jc w:val="both"/>
              <w:rPr>
                <w:rFonts w:ascii="Times New Roman" w:hAnsi="Times New Roman" w:cs="Times New Roman"/>
                <w:sz w:val="14"/>
                <w:szCs w:val="14"/>
              </w:rPr>
            </w:pPr>
            <w:r>
              <w:rPr>
                <w:rFonts w:ascii="Times New Roman" w:hAnsi="Times New Roman" w:cs="Times New Roman"/>
                <w:sz w:val="14"/>
                <w:szCs w:val="14"/>
              </w:rPr>
              <w:t>0</w:t>
            </w:r>
          </w:p>
        </w:tc>
        <w:tc>
          <w:tcPr>
            <w:tcW w:w="708" w:type="dxa"/>
          </w:tcPr>
          <w:p w:rsidR="006C2525" w:rsidRPr="00973E5B" w:rsidRDefault="006C2525" w:rsidP="00FF6C7B">
            <w:pPr>
              <w:pStyle w:val="Prrafodelista"/>
              <w:ind w:left="0"/>
              <w:jc w:val="both"/>
              <w:rPr>
                <w:rFonts w:ascii="Times New Roman" w:hAnsi="Times New Roman" w:cs="Times New Roman"/>
                <w:sz w:val="14"/>
                <w:szCs w:val="14"/>
              </w:rPr>
            </w:pPr>
            <w:r>
              <w:rPr>
                <w:rFonts w:ascii="Times New Roman" w:hAnsi="Times New Roman" w:cs="Times New Roman"/>
                <w:sz w:val="14"/>
                <w:szCs w:val="14"/>
              </w:rPr>
              <w:t>$4.00</w:t>
            </w:r>
          </w:p>
        </w:tc>
        <w:tc>
          <w:tcPr>
            <w:tcW w:w="284"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w:t>
            </w:r>
          </w:p>
        </w:tc>
        <w:tc>
          <w:tcPr>
            <w:tcW w:w="709"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w:t>
            </w:r>
          </w:p>
        </w:tc>
        <w:tc>
          <w:tcPr>
            <w:tcW w:w="708" w:type="dxa"/>
            <w:shd w:val="clear" w:color="auto" w:fill="70AD47" w:themeFill="accent6"/>
          </w:tcPr>
          <w:p w:rsidR="006C2525" w:rsidRPr="00973E5B" w:rsidRDefault="006C2525" w:rsidP="004600D5">
            <w:pPr>
              <w:pStyle w:val="Prrafodelista"/>
              <w:ind w:left="0"/>
              <w:jc w:val="both"/>
              <w:rPr>
                <w:rFonts w:ascii="Times New Roman" w:hAnsi="Times New Roman" w:cs="Times New Roman"/>
                <w:sz w:val="14"/>
                <w:szCs w:val="14"/>
              </w:rPr>
            </w:pPr>
            <w:r>
              <w:rPr>
                <w:rFonts w:ascii="Times New Roman" w:hAnsi="Times New Roman" w:cs="Times New Roman"/>
                <w:sz w:val="14"/>
                <w:szCs w:val="14"/>
              </w:rPr>
              <w:t>$4.00</w:t>
            </w:r>
          </w:p>
        </w:tc>
        <w:tc>
          <w:tcPr>
            <w:tcW w:w="851"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$80.00</w:t>
            </w:r>
          </w:p>
        </w:tc>
        <w:tc>
          <w:tcPr>
            <w:tcW w:w="571"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w:t>
            </w:r>
          </w:p>
        </w:tc>
        <w:tc>
          <w:tcPr>
            <w:tcW w:w="716"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$80.00</w:t>
            </w:r>
          </w:p>
        </w:tc>
        <w:tc>
          <w:tcPr>
            <w:tcW w:w="564"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w:t>
            </w:r>
          </w:p>
        </w:tc>
        <w:tc>
          <w:tcPr>
            <w:tcW w:w="711"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$80.00</w:t>
            </w:r>
          </w:p>
        </w:tc>
      </w:tr>
      <w:tr w:rsidR="009B7282" w:rsidRPr="00973E5B" w:rsidTr="00DB5BC8">
        <w:tc>
          <w:tcPr>
            <w:tcW w:w="420"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lastRenderedPageBreak/>
              <w:t>4</w:t>
            </w:r>
          </w:p>
        </w:tc>
        <w:tc>
          <w:tcPr>
            <w:tcW w:w="1696"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Cabezal de descarga</w:t>
            </w:r>
          </w:p>
        </w:tc>
        <w:tc>
          <w:tcPr>
            <w:tcW w:w="567"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4.00</w:t>
            </w:r>
          </w:p>
        </w:tc>
        <w:tc>
          <w:tcPr>
            <w:tcW w:w="425"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M2</w:t>
            </w:r>
          </w:p>
        </w:tc>
        <w:tc>
          <w:tcPr>
            <w:tcW w:w="709"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$120.00</w:t>
            </w:r>
          </w:p>
        </w:tc>
        <w:tc>
          <w:tcPr>
            <w:tcW w:w="284"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0</w:t>
            </w:r>
          </w:p>
        </w:tc>
        <w:tc>
          <w:tcPr>
            <w:tcW w:w="708"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$120.00</w:t>
            </w:r>
          </w:p>
        </w:tc>
        <w:tc>
          <w:tcPr>
            <w:tcW w:w="284"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w:t>
            </w:r>
          </w:p>
        </w:tc>
        <w:tc>
          <w:tcPr>
            <w:tcW w:w="709"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$4.00</w:t>
            </w:r>
          </w:p>
        </w:tc>
        <w:tc>
          <w:tcPr>
            <w:tcW w:w="708"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$120.00</w:t>
            </w:r>
          </w:p>
        </w:tc>
        <w:tc>
          <w:tcPr>
            <w:tcW w:w="851"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$480.00</w:t>
            </w:r>
          </w:p>
        </w:tc>
        <w:tc>
          <w:tcPr>
            <w:tcW w:w="571"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4.00</w:t>
            </w:r>
          </w:p>
        </w:tc>
        <w:tc>
          <w:tcPr>
            <w:tcW w:w="716"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$480.00</w:t>
            </w:r>
          </w:p>
        </w:tc>
        <w:tc>
          <w:tcPr>
            <w:tcW w:w="564"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4.00</w:t>
            </w:r>
          </w:p>
        </w:tc>
        <w:tc>
          <w:tcPr>
            <w:tcW w:w="711"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$480.00</w:t>
            </w:r>
          </w:p>
        </w:tc>
      </w:tr>
      <w:tr w:rsidR="009B7282" w:rsidRPr="00973E5B" w:rsidTr="00DB5BC8">
        <w:tc>
          <w:tcPr>
            <w:tcW w:w="420" w:type="dxa"/>
          </w:tcPr>
          <w:p w:rsidR="006C2525"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5</w:t>
            </w:r>
          </w:p>
        </w:tc>
        <w:tc>
          <w:tcPr>
            <w:tcW w:w="1696" w:type="dxa"/>
          </w:tcPr>
          <w:p w:rsidR="006C2525"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Relleno Compacto</w:t>
            </w:r>
          </w:p>
        </w:tc>
        <w:tc>
          <w:tcPr>
            <w:tcW w:w="567"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w:t>
            </w:r>
          </w:p>
        </w:tc>
        <w:tc>
          <w:tcPr>
            <w:tcW w:w="425"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M3</w:t>
            </w:r>
          </w:p>
        </w:tc>
        <w:tc>
          <w:tcPr>
            <w:tcW w:w="709"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 xml:space="preserve">$11.00   </w:t>
            </w:r>
          </w:p>
        </w:tc>
        <w:tc>
          <w:tcPr>
            <w:tcW w:w="284"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0</w:t>
            </w:r>
          </w:p>
        </w:tc>
        <w:tc>
          <w:tcPr>
            <w:tcW w:w="708"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$11.00</w:t>
            </w:r>
          </w:p>
        </w:tc>
        <w:tc>
          <w:tcPr>
            <w:tcW w:w="284" w:type="dxa"/>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w:t>
            </w:r>
          </w:p>
        </w:tc>
        <w:tc>
          <w:tcPr>
            <w:tcW w:w="709"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$26.00</w:t>
            </w:r>
          </w:p>
        </w:tc>
        <w:tc>
          <w:tcPr>
            <w:tcW w:w="708"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$11.00</w:t>
            </w:r>
          </w:p>
        </w:tc>
        <w:tc>
          <w:tcPr>
            <w:tcW w:w="851" w:type="dxa"/>
            <w:shd w:val="clear" w:color="auto" w:fill="70AD47" w:themeFill="accent6"/>
          </w:tcPr>
          <w:p w:rsidR="006C2525" w:rsidRPr="00973E5B" w:rsidRDefault="006C2525"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$286.00</w:t>
            </w:r>
          </w:p>
        </w:tc>
        <w:tc>
          <w:tcPr>
            <w:tcW w:w="571"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26.00</w:t>
            </w:r>
          </w:p>
        </w:tc>
        <w:tc>
          <w:tcPr>
            <w:tcW w:w="716"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$286.00</w:t>
            </w:r>
          </w:p>
        </w:tc>
        <w:tc>
          <w:tcPr>
            <w:tcW w:w="564"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26.00</w:t>
            </w:r>
          </w:p>
        </w:tc>
        <w:tc>
          <w:tcPr>
            <w:tcW w:w="711" w:type="dxa"/>
          </w:tcPr>
          <w:p w:rsidR="006C2525" w:rsidRPr="00973E5B" w:rsidRDefault="00A61256"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$286.00</w:t>
            </w:r>
          </w:p>
        </w:tc>
      </w:tr>
      <w:tr w:rsidR="009B7282" w:rsidRPr="00973E5B" w:rsidTr="00DB5BC8">
        <w:trPr>
          <w:trHeight w:val="708"/>
        </w:trPr>
        <w:tc>
          <w:tcPr>
            <w:tcW w:w="420" w:type="dxa"/>
          </w:tcPr>
          <w:p w:rsidR="009B7282" w:rsidRDefault="009B7282" w:rsidP="00642E0A">
            <w:pPr>
              <w:pStyle w:val="Prrafodelista"/>
              <w:ind w:left="0"/>
              <w:jc w:val="both"/>
              <w:rPr>
                <w:rFonts w:ascii="Times New Roman" w:hAnsi="Times New Roman" w:cs="Times New Roman"/>
                <w:sz w:val="14"/>
                <w:szCs w:val="14"/>
              </w:rPr>
            </w:pPr>
          </w:p>
          <w:p w:rsidR="009B7282" w:rsidRDefault="009B7282" w:rsidP="00642E0A">
            <w:pPr>
              <w:pStyle w:val="Prrafodelista"/>
              <w:ind w:left="0"/>
              <w:jc w:val="both"/>
              <w:rPr>
                <w:rFonts w:ascii="Times New Roman" w:hAnsi="Times New Roman" w:cs="Times New Roman"/>
                <w:sz w:val="14"/>
                <w:szCs w:val="14"/>
              </w:rPr>
            </w:pPr>
          </w:p>
          <w:p w:rsidR="009B7282" w:rsidRDefault="009B7282" w:rsidP="00642E0A">
            <w:pPr>
              <w:pStyle w:val="Prrafodelista"/>
              <w:ind w:left="0"/>
              <w:jc w:val="both"/>
              <w:rPr>
                <w:rFonts w:ascii="Times New Roman" w:hAnsi="Times New Roman" w:cs="Times New Roman"/>
                <w:sz w:val="14"/>
                <w:szCs w:val="14"/>
              </w:rPr>
            </w:pPr>
          </w:p>
          <w:p w:rsidR="009B7282" w:rsidRDefault="009B7282" w:rsidP="00642E0A">
            <w:pPr>
              <w:pStyle w:val="Prrafodelista"/>
              <w:ind w:left="0"/>
              <w:jc w:val="both"/>
              <w:rPr>
                <w:rFonts w:ascii="Times New Roman" w:hAnsi="Times New Roman" w:cs="Times New Roman"/>
                <w:sz w:val="14"/>
                <w:szCs w:val="14"/>
              </w:rPr>
            </w:pPr>
          </w:p>
          <w:p w:rsidR="009B7282" w:rsidRDefault="009B7282" w:rsidP="00642E0A">
            <w:pPr>
              <w:pStyle w:val="Prrafodelista"/>
              <w:ind w:left="0"/>
              <w:jc w:val="both"/>
              <w:rPr>
                <w:rFonts w:ascii="Times New Roman" w:hAnsi="Times New Roman" w:cs="Times New Roman"/>
                <w:sz w:val="14"/>
                <w:szCs w:val="14"/>
              </w:rPr>
            </w:pPr>
          </w:p>
        </w:tc>
        <w:tc>
          <w:tcPr>
            <w:tcW w:w="1696" w:type="dxa"/>
            <w:shd w:val="clear" w:color="auto" w:fill="FFFF00"/>
          </w:tcPr>
          <w:p w:rsidR="009B7282" w:rsidRDefault="009B7282" w:rsidP="00642E0A">
            <w:pPr>
              <w:pStyle w:val="Prrafodelista"/>
              <w:ind w:left="0"/>
              <w:jc w:val="both"/>
              <w:rPr>
                <w:rFonts w:ascii="Times New Roman" w:hAnsi="Times New Roman" w:cs="Times New Roman"/>
                <w:sz w:val="14"/>
                <w:szCs w:val="14"/>
              </w:rPr>
            </w:pPr>
          </w:p>
          <w:p w:rsidR="009B7282" w:rsidRDefault="009B7282" w:rsidP="00DB5BC8">
            <w:pPr>
              <w:pStyle w:val="Prrafodelista"/>
              <w:shd w:val="clear" w:color="auto" w:fill="FFFF00"/>
              <w:ind w:left="0"/>
              <w:jc w:val="both"/>
              <w:rPr>
                <w:rFonts w:ascii="Times New Roman" w:hAnsi="Times New Roman" w:cs="Times New Roman"/>
                <w:sz w:val="14"/>
                <w:szCs w:val="14"/>
              </w:rPr>
            </w:pPr>
            <w:r>
              <w:rPr>
                <w:rFonts w:ascii="Times New Roman" w:hAnsi="Times New Roman" w:cs="Times New Roman"/>
                <w:sz w:val="14"/>
                <w:szCs w:val="14"/>
              </w:rPr>
              <w:t>REDIRECCION DE CAUDALES ADICIONALES EN CALLE LOS SANCHEZ</w:t>
            </w:r>
          </w:p>
          <w:p w:rsidR="009B7282" w:rsidRDefault="009B7282" w:rsidP="00642E0A">
            <w:pPr>
              <w:pStyle w:val="Prrafodelista"/>
              <w:ind w:left="0"/>
              <w:jc w:val="both"/>
              <w:rPr>
                <w:rFonts w:ascii="Times New Roman" w:hAnsi="Times New Roman" w:cs="Times New Roman"/>
                <w:sz w:val="14"/>
                <w:szCs w:val="14"/>
              </w:rPr>
            </w:pPr>
          </w:p>
        </w:tc>
        <w:tc>
          <w:tcPr>
            <w:tcW w:w="567" w:type="dxa"/>
            <w:shd w:val="clear" w:color="auto" w:fill="70AD47" w:themeFill="accent6"/>
          </w:tcPr>
          <w:p w:rsidR="009B7282" w:rsidRPr="00973E5B" w:rsidRDefault="009B7282" w:rsidP="00642E0A">
            <w:pPr>
              <w:pStyle w:val="Prrafodelista"/>
              <w:ind w:left="0"/>
              <w:jc w:val="both"/>
              <w:rPr>
                <w:rFonts w:ascii="Times New Roman" w:hAnsi="Times New Roman" w:cs="Times New Roman"/>
                <w:sz w:val="14"/>
                <w:szCs w:val="14"/>
              </w:rPr>
            </w:pPr>
          </w:p>
        </w:tc>
        <w:tc>
          <w:tcPr>
            <w:tcW w:w="425" w:type="dxa"/>
            <w:shd w:val="clear" w:color="auto" w:fill="70AD47" w:themeFill="accent6"/>
          </w:tcPr>
          <w:p w:rsidR="009B7282" w:rsidRPr="00973E5B" w:rsidRDefault="009B7282" w:rsidP="00642E0A">
            <w:pPr>
              <w:pStyle w:val="Prrafodelista"/>
              <w:ind w:left="0"/>
              <w:jc w:val="both"/>
              <w:rPr>
                <w:rFonts w:ascii="Times New Roman" w:hAnsi="Times New Roman" w:cs="Times New Roman"/>
                <w:sz w:val="14"/>
                <w:szCs w:val="14"/>
              </w:rPr>
            </w:pPr>
          </w:p>
        </w:tc>
        <w:tc>
          <w:tcPr>
            <w:tcW w:w="709" w:type="dxa"/>
            <w:shd w:val="clear" w:color="auto" w:fill="70AD47" w:themeFill="accent6"/>
          </w:tcPr>
          <w:p w:rsidR="009B7282" w:rsidRPr="00973E5B" w:rsidRDefault="009B7282" w:rsidP="00642E0A">
            <w:pPr>
              <w:pStyle w:val="Prrafodelista"/>
              <w:ind w:left="0"/>
              <w:jc w:val="both"/>
              <w:rPr>
                <w:rFonts w:ascii="Times New Roman" w:hAnsi="Times New Roman" w:cs="Times New Roman"/>
                <w:sz w:val="14"/>
                <w:szCs w:val="14"/>
              </w:rPr>
            </w:pPr>
          </w:p>
        </w:tc>
        <w:tc>
          <w:tcPr>
            <w:tcW w:w="284" w:type="dxa"/>
          </w:tcPr>
          <w:p w:rsidR="009B7282" w:rsidRPr="00973E5B" w:rsidRDefault="009B7282" w:rsidP="00642E0A">
            <w:pPr>
              <w:pStyle w:val="Prrafodelista"/>
              <w:ind w:left="0"/>
              <w:jc w:val="both"/>
              <w:rPr>
                <w:rFonts w:ascii="Times New Roman" w:hAnsi="Times New Roman" w:cs="Times New Roman"/>
                <w:sz w:val="14"/>
                <w:szCs w:val="14"/>
              </w:rPr>
            </w:pPr>
          </w:p>
        </w:tc>
        <w:tc>
          <w:tcPr>
            <w:tcW w:w="708" w:type="dxa"/>
          </w:tcPr>
          <w:p w:rsidR="009B7282" w:rsidRPr="00973E5B" w:rsidRDefault="009B7282" w:rsidP="00642E0A">
            <w:pPr>
              <w:pStyle w:val="Prrafodelista"/>
              <w:ind w:left="0"/>
              <w:jc w:val="both"/>
              <w:rPr>
                <w:rFonts w:ascii="Times New Roman" w:hAnsi="Times New Roman" w:cs="Times New Roman"/>
                <w:sz w:val="14"/>
                <w:szCs w:val="14"/>
              </w:rPr>
            </w:pPr>
          </w:p>
        </w:tc>
        <w:tc>
          <w:tcPr>
            <w:tcW w:w="284" w:type="dxa"/>
          </w:tcPr>
          <w:p w:rsidR="009B7282" w:rsidRPr="00973E5B" w:rsidRDefault="009B7282" w:rsidP="00642E0A">
            <w:pPr>
              <w:pStyle w:val="Prrafodelista"/>
              <w:ind w:left="0"/>
              <w:jc w:val="both"/>
              <w:rPr>
                <w:rFonts w:ascii="Times New Roman" w:hAnsi="Times New Roman" w:cs="Times New Roman"/>
                <w:sz w:val="14"/>
                <w:szCs w:val="14"/>
              </w:rPr>
            </w:pPr>
          </w:p>
        </w:tc>
        <w:tc>
          <w:tcPr>
            <w:tcW w:w="709" w:type="dxa"/>
            <w:shd w:val="clear" w:color="auto" w:fill="70AD47" w:themeFill="accent6"/>
          </w:tcPr>
          <w:p w:rsidR="009B7282" w:rsidRPr="00973E5B" w:rsidRDefault="009B7282" w:rsidP="00642E0A">
            <w:pPr>
              <w:pStyle w:val="Prrafodelista"/>
              <w:ind w:left="0"/>
              <w:jc w:val="both"/>
              <w:rPr>
                <w:rFonts w:ascii="Times New Roman" w:hAnsi="Times New Roman" w:cs="Times New Roman"/>
                <w:sz w:val="14"/>
                <w:szCs w:val="14"/>
              </w:rPr>
            </w:pPr>
          </w:p>
        </w:tc>
        <w:tc>
          <w:tcPr>
            <w:tcW w:w="708" w:type="dxa"/>
            <w:shd w:val="clear" w:color="auto" w:fill="70AD47" w:themeFill="accent6"/>
          </w:tcPr>
          <w:p w:rsidR="009B7282" w:rsidRPr="00973E5B" w:rsidRDefault="009B7282" w:rsidP="00642E0A">
            <w:pPr>
              <w:pStyle w:val="Prrafodelista"/>
              <w:ind w:left="0"/>
              <w:jc w:val="both"/>
              <w:rPr>
                <w:rFonts w:ascii="Times New Roman" w:hAnsi="Times New Roman" w:cs="Times New Roman"/>
                <w:sz w:val="14"/>
                <w:szCs w:val="14"/>
              </w:rPr>
            </w:pPr>
          </w:p>
        </w:tc>
        <w:tc>
          <w:tcPr>
            <w:tcW w:w="851" w:type="dxa"/>
            <w:shd w:val="clear" w:color="auto" w:fill="70AD47" w:themeFill="accent6"/>
          </w:tcPr>
          <w:p w:rsidR="009B7282" w:rsidRPr="00973E5B" w:rsidRDefault="009B7282" w:rsidP="00642E0A">
            <w:pPr>
              <w:pStyle w:val="Prrafodelista"/>
              <w:ind w:left="0"/>
              <w:jc w:val="both"/>
              <w:rPr>
                <w:rFonts w:ascii="Times New Roman" w:hAnsi="Times New Roman" w:cs="Times New Roman"/>
                <w:sz w:val="14"/>
                <w:szCs w:val="14"/>
              </w:rPr>
            </w:pPr>
          </w:p>
        </w:tc>
        <w:tc>
          <w:tcPr>
            <w:tcW w:w="571" w:type="dxa"/>
          </w:tcPr>
          <w:p w:rsidR="009B7282" w:rsidRPr="00973E5B" w:rsidRDefault="009B7282" w:rsidP="00642E0A">
            <w:pPr>
              <w:pStyle w:val="Prrafodelista"/>
              <w:ind w:left="0"/>
              <w:jc w:val="both"/>
              <w:rPr>
                <w:rFonts w:ascii="Times New Roman" w:hAnsi="Times New Roman" w:cs="Times New Roman"/>
                <w:sz w:val="14"/>
                <w:szCs w:val="14"/>
              </w:rPr>
            </w:pPr>
          </w:p>
        </w:tc>
        <w:tc>
          <w:tcPr>
            <w:tcW w:w="716" w:type="dxa"/>
          </w:tcPr>
          <w:p w:rsidR="009B7282" w:rsidRPr="00973E5B" w:rsidRDefault="009B7282" w:rsidP="00642E0A">
            <w:pPr>
              <w:pStyle w:val="Prrafodelista"/>
              <w:ind w:left="0"/>
              <w:jc w:val="both"/>
              <w:rPr>
                <w:rFonts w:ascii="Times New Roman" w:hAnsi="Times New Roman" w:cs="Times New Roman"/>
                <w:sz w:val="14"/>
                <w:szCs w:val="14"/>
              </w:rPr>
            </w:pPr>
          </w:p>
        </w:tc>
        <w:tc>
          <w:tcPr>
            <w:tcW w:w="564" w:type="dxa"/>
          </w:tcPr>
          <w:p w:rsidR="009B7282" w:rsidRPr="00973E5B" w:rsidRDefault="009B7282" w:rsidP="00642E0A">
            <w:pPr>
              <w:pStyle w:val="Prrafodelista"/>
              <w:ind w:left="0"/>
              <w:jc w:val="both"/>
              <w:rPr>
                <w:rFonts w:ascii="Times New Roman" w:hAnsi="Times New Roman" w:cs="Times New Roman"/>
                <w:sz w:val="14"/>
                <w:szCs w:val="14"/>
              </w:rPr>
            </w:pPr>
          </w:p>
        </w:tc>
        <w:tc>
          <w:tcPr>
            <w:tcW w:w="711" w:type="dxa"/>
          </w:tcPr>
          <w:p w:rsidR="009B7282" w:rsidRPr="00973E5B" w:rsidRDefault="009B7282" w:rsidP="00642E0A">
            <w:pPr>
              <w:pStyle w:val="Prrafodelista"/>
              <w:ind w:left="0"/>
              <w:jc w:val="both"/>
              <w:rPr>
                <w:rFonts w:ascii="Times New Roman" w:hAnsi="Times New Roman" w:cs="Times New Roman"/>
                <w:sz w:val="14"/>
                <w:szCs w:val="14"/>
              </w:rPr>
            </w:pPr>
          </w:p>
        </w:tc>
      </w:tr>
      <w:tr w:rsidR="009B7282" w:rsidRPr="00973E5B" w:rsidTr="00DB5BC8">
        <w:tc>
          <w:tcPr>
            <w:tcW w:w="420" w:type="dxa"/>
          </w:tcPr>
          <w:p w:rsidR="009B7282" w:rsidRDefault="009B7282" w:rsidP="00642E0A">
            <w:pPr>
              <w:pStyle w:val="Prrafodelista"/>
              <w:ind w:left="0"/>
              <w:jc w:val="both"/>
              <w:rPr>
                <w:rFonts w:ascii="Times New Roman" w:hAnsi="Times New Roman" w:cs="Times New Roman"/>
                <w:sz w:val="14"/>
                <w:szCs w:val="14"/>
              </w:rPr>
            </w:pPr>
          </w:p>
        </w:tc>
        <w:tc>
          <w:tcPr>
            <w:tcW w:w="1696" w:type="dxa"/>
          </w:tcPr>
          <w:p w:rsidR="009B7282" w:rsidRDefault="009B728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Caja Tragante lado El Espinal 1.5x1, mampostería de piedra2</w:t>
            </w:r>
          </w:p>
        </w:tc>
        <w:tc>
          <w:tcPr>
            <w:tcW w:w="567" w:type="dxa"/>
            <w:shd w:val="clear" w:color="auto" w:fill="70AD47" w:themeFill="accent6"/>
          </w:tcPr>
          <w:p w:rsidR="009B7282" w:rsidRPr="00973E5B" w:rsidRDefault="009B728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1.00</w:t>
            </w:r>
          </w:p>
        </w:tc>
        <w:tc>
          <w:tcPr>
            <w:tcW w:w="425" w:type="dxa"/>
            <w:shd w:val="clear" w:color="auto" w:fill="70AD47" w:themeFill="accent6"/>
          </w:tcPr>
          <w:p w:rsidR="009B7282" w:rsidRPr="00973E5B" w:rsidRDefault="009B728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U</w:t>
            </w:r>
          </w:p>
        </w:tc>
        <w:tc>
          <w:tcPr>
            <w:tcW w:w="709" w:type="dxa"/>
            <w:shd w:val="clear" w:color="auto" w:fill="70AD47" w:themeFill="accent6"/>
          </w:tcPr>
          <w:p w:rsidR="009B7282" w:rsidRPr="00973E5B" w:rsidRDefault="009B728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$200.00</w:t>
            </w:r>
          </w:p>
        </w:tc>
        <w:tc>
          <w:tcPr>
            <w:tcW w:w="284" w:type="dxa"/>
          </w:tcPr>
          <w:p w:rsidR="009B7282" w:rsidRPr="00973E5B" w:rsidRDefault="009B728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0</w:t>
            </w:r>
          </w:p>
        </w:tc>
        <w:tc>
          <w:tcPr>
            <w:tcW w:w="708" w:type="dxa"/>
          </w:tcPr>
          <w:p w:rsidR="009B7282" w:rsidRPr="00973E5B" w:rsidRDefault="009B728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$200.00</w:t>
            </w:r>
          </w:p>
        </w:tc>
        <w:tc>
          <w:tcPr>
            <w:tcW w:w="284" w:type="dxa"/>
          </w:tcPr>
          <w:p w:rsidR="009B7282" w:rsidRPr="00973E5B" w:rsidRDefault="009B728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w:t>
            </w:r>
          </w:p>
        </w:tc>
        <w:tc>
          <w:tcPr>
            <w:tcW w:w="709" w:type="dxa"/>
            <w:shd w:val="clear" w:color="auto" w:fill="70AD47" w:themeFill="accent6"/>
          </w:tcPr>
          <w:p w:rsidR="009B7282" w:rsidRPr="00973E5B" w:rsidRDefault="009B728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1.00</w:t>
            </w:r>
          </w:p>
        </w:tc>
        <w:tc>
          <w:tcPr>
            <w:tcW w:w="708" w:type="dxa"/>
            <w:shd w:val="clear" w:color="auto" w:fill="70AD47" w:themeFill="accent6"/>
          </w:tcPr>
          <w:p w:rsidR="009B7282" w:rsidRPr="00973E5B" w:rsidRDefault="009B728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$200.00</w:t>
            </w:r>
          </w:p>
        </w:tc>
        <w:tc>
          <w:tcPr>
            <w:tcW w:w="851" w:type="dxa"/>
            <w:shd w:val="clear" w:color="auto" w:fill="70AD47" w:themeFill="accent6"/>
          </w:tcPr>
          <w:p w:rsidR="009B7282" w:rsidRPr="00973E5B" w:rsidRDefault="009B728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$200.00</w:t>
            </w:r>
          </w:p>
        </w:tc>
        <w:tc>
          <w:tcPr>
            <w:tcW w:w="571" w:type="dxa"/>
          </w:tcPr>
          <w:p w:rsidR="009B7282" w:rsidRPr="00973E5B" w:rsidRDefault="009B728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1.00</w:t>
            </w:r>
          </w:p>
        </w:tc>
        <w:tc>
          <w:tcPr>
            <w:tcW w:w="716" w:type="dxa"/>
          </w:tcPr>
          <w:p w:rsidR="009B7282" w:rsidRPr="00973E5B" w:rsidRDefault="009B728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$200.00</w:t>
            </w:r>
          </w:p>
        </w:tc>
        <w:tc>
          <w:tcPr>
            <w:tcW w:w="564" w:type="dxa"/>
          </w:tcPr>
          <w:p w:rsidR="009B7282" w:rsidRPr="00973E5B" w:rsidRDefault="009B728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1.00</w:t>
            </w:r>
          </w:p>
        </w:tc>
        <w:tc>
          <w:tcPr>
            <w:tcW w:w="711" w:type="dxa"/>
          </w:tcPr>
          <w:p w:rsidR="009B7282" w:rsidRPr="00973E5B" w:rsidRDefault="009B728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$200.00</w:t>
            </w:r>
          </w:p>
        </w:tc>
      </w:tr>
      <w:tr w:rsidR="009B7282" w:rsidRPr="00973E5B" w:rsidTr="00DB5BC8">
        <w:tc>
          <w:tcPr>
            <w:tcW w:w="420" w:type="dxa"/>
          </w:tcPr>
          <w:p w:rsidR="009B7282" w:rsidRDefault="009B7282" w:rsidP="00642E0A">
            <w:pPr>
              <w:pStyle w:val="Prrafodelista"/>
              <w:ind w:left="0"/>
              <w:jc w:val="both"/>
              <w:rPr>
                <w:rFonts w:ascii="Times New Roman" w:hAnsi="Times New Roman" w:cs="Times New Roman"/>
                <w:sz w:val="14"/>
                <w:szCs w:val="14"/>
              </w:rPr>
            </w:pPr>
          </w:p>
        </w:tc>
        <w:tc>
          <w:tcPr>
            <w:tcW w:w="1696" w:type="dxa"/>
          </w:tcPr>
          <w:p w:rsidR="009B7282" w:rsidRDefault="009B728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TUVERIA 36 PULGADAS</w:t>
            </w:r>
          </w:p>
        </w:tc>
        <w:tc>
          <w:tcPr>
            <w:tcW w:w="567" w:type="dxa"/>
            <w:shd w:val="clear" w:color="auto" w:fill="70AD47" w:themeFill="accent6"/>
          </w:tcPr>
          <w:p w:rsidR="009B7282" w:rsidRPr="00973E5B" w:rsidRDefault="009B728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40.00</w:t>
            </w:r>
          </w:p>
        </w:tc>
        <w:tc>
          <w:tcPr>
            <w:tcW w:w="425" w:type="dxa"/>
            <w:shd w:val="clear" w:color="auto" w:fill="70AD47" w:themeFill="accent6"/>
          </w:tcPr>
          <w:p w:rsidR="009B7282" w:rsidRPr="00973E5B" w:rsidRDefault="009B728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M</w:t>
            </w:r>
          </w:p>
        </w:tc>
        <w:tc>
          <w:tcPr>
            <w:tcW w:w="709" w:type="dxa"/>
            <w:shd w:val="clear" w:color="auto" w:fill="70AD47" w:themeFill="accent6"/>
          </w:tcPr>
          <w:p w:rsidR="009B7282" w:rsidRPr="00973E5B" w:rsidRDefault="009B728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$77.00</w:t>
            </w:r>
          </w:p>
        </w:tc>
        <w:tc>
          <w:tcPr>
            <w:tcW w:w="284" w:type="dxa"/>
          </w:tcPr>
          <w:p w:rsidR="009B7282" w:rsidRPr="00973E5B" w:rsidRDefault="009B728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0</w:t>
            </w:r>
          </w:p>
        </w:tc>
        <w:tc>
          <w:tcPr>
            <w:tcW w:w="708" w:type="dxa"/>
          </w:tcPr>
          <w:p w:rsidR="009B7282" w:rsidRPr="00973E5B" w:rsidRDefault="00D41D88"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w:t>
            </w:r>
            <w:r w:rsidR="009B7282">
              <w:rPr>
                <w:rFonts w:ascii="Times New Roman" w:hAnsi="Times New Roman" w:cs="Times New Roman"/>
                <w:sz w:val="14"/>
                <w:szCs w:val="14"/>
              </w:rPr>
              <w:t>77.00</w:t>
            </w:r>
          </w:p>
        </w:tc>
        <w:tc>
          <w:tcPr>
            <w:tcW w:w="284" w:type="dxa"/>
          </w:tcPr>
          <w:p w:rsidR="009B7282" w:rsidRPr="00973E5B" w:rsidRDefault="009B728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w:t>
            </w:r>
          </w:p>
        </w:tc>
        <w:tc>
          <w:tcPr>
            <w:tcW w:w="709" w:type="dxa"/>
            <w:shd w:val="clear" w:color="auto" w:fill="70AD47" w:themeFill="accent6"/>
          </w:tcPr>
          <w:p w:rsidR="009B7282" w:rsidRPr="00973E5B" w:rsidRDefault="00D41D88"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40.00</w:t>
            </w:r>
          </w:p>
        </w:tc>
        <w:tc>
          <w:tcPr>
            <w:tcW w:w="708" w:type="dxa"/>
            <w:shd w:val="clear" w:color="auto" w:fill="70AD47" w:themeFill="accent6"/>
          </w:tcPr>
          <w:p w:rsidR="009B7282" w:rsidRPr="00973E5B" w:rsidRDefault="00D41D88"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$77.00</w:t>
            </w:r>
          </w:p>
        </w:tc>
        <w:tc>
          <w:tcPr>
            <w:tcW w:w="851" w:type="dxa"/>
            <w:shd w:val="clear" w:color="auto" w:fill="70AD47" w:themeFill="accent6"/>
          </w:tcPr>
          <w:p w:rsidR="009B7282" w:rsidRPr="00973E5B" w:rsidRDefault="00D41D88"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$3,080.00</w:t>
            </w:r>
          </w:p>
        </w:tc>
        <w:tc>
          <w:tcPr>
            <w:tcW w:w="571" w:type="dxa"/>
          </w:tcPr>
          <w:p w:rsidR="009B7282" w:rsidRPr="00973E5B" w:rsidRDefault="00D41D88"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40.00</w:t>
            </w:r>
          </w:p>
        </w:tc>
        <w:tc>
          <w:tcPr>
            <w:tcW w:w="716" w:type="dxa"/>
          </w:tcPr>
          <w:p w:rsidR="009B7282" w:rsidRPr="00973E5B" w:rsidRDefault="00D41D88"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$3,080.00</w:t>
            </w:r>
          </w:p>
        </w:tc>
        <w:tc>
          <w:tcPr>
            <w:tcW w:w="564" w:type="dxa"/>
          </w:tcPr>
          <w:p w:rsidR="009B7282" w:rsidRPr="00973E5B" w:rsidRDefault="00D41D88"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40.00</w:t>
            </w:r>
          </w:p>
        </w:tc>
        <w:tc>
          <w:tcPr>
            <w:tcW w:w="711" w:type="dxa"/>
          </w:tcPr>
          <w:p w:rsidR="009B7282" w:rsidRPr="00973E5B" w:rsidRDefault="00D41D88"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$3,080.00</w:t>
            </w:r>
          </w:p>
        </w:tc>
      </w:tr>
      <w:tr w:rsidR="009B7282" w:rsidRPr="00973E5B" w:rsidTr="00DB5BC8">
        <w:tc>
          <w:tcPr>
            <w:tcW w:w="420" w:type="dxa"/>
          </w:tcPr>
          <w:p w:rsidR="009B7282" w:rsidRDefault="009B7282" w:rsidP="00642E0A">
            <w:pPr>
              <w:pStyle w:val="Prrafodelista"/>
              <w:ind w:left="0"/>
              <w:jc w:val="both"/>
              <w:rPr>
                <w:rFonts w:ascii="Times New Roman" w:hAnsi="Times New Roman" w:cs="Times New Roman"/>
                <w:sz w:val="14"/>
                <w:szCs w:val="14"/>
              </w:rPr>
            </w:pPr>
          </w:p>
        </w:tc>
        <w:tc>
          <w:tcPr>
            <w:tcW w:w="1696" w:type="dxa"/>
          </w:tcPr>
          <w:p w:rsidR="009B7282" w:rsidRDefault="00D41D88"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Excavaciones Relleno Compactado</w:t>
            </w:r>
          </w:p>
        </w:tc>
        <w:tc>
          <w:tcPr>
            <w:tcW w:w="567" w:type="dxa"/>
            <w:shd w:val="clear" w:color="auto" w:fill="70AD47" w:themeFill="accent6"/>
          </w:tcPr>
          <w:p w:rsidR="009B7282" w:rsidRPr="00973E5B" w:rsidRDefault="00D41D88"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60.00</w:t>
            </w:r>
          </w:p>
        </w:tc>
        <w:tc>
          <w:tcPr>
            <w:tcW w:w="425" w:type="dxa"/>
            <w:shd w:val="clear" w:color="auto" w:fill="70AD47" w:themeFill="accent6"/>
          </w:tcPr>
          <w:p w:rsidR="009B7282" w:rsidRPr="00973E5B" w:rsidRDefault="00D41D88"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M3</w:t>
            </w:r>
          </w:p>
        </w:tc>
        <w:tc>
          <w:tcPr>
            <w:tcW w:w="709" w:type="dxa"/>
            <w:shd w:val="clear" w:color="auto" w:fill="70AD47" w:themeFill="accent6"/>
          </w:tcPr>
          <w:p w:rsidR="009B7282" w:rsidRPr="00973E5B" w:rsidRDefault="00D41D88"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$4.00</w:t>
            </w:r>
          </w:p>
        </w:tc>
        <w:tc>
          <w:tcPr>
            <w:tcW w:w="284" w:type="dxa"/>
          </w:tcPr>
          <w:p w:rsidR="009B7282" w:rsidRPr="00973E5B" w:rsidRDefault="00D41D88"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0</w:t>
            </w:r>
          </w:p>
        </w:tc>
        <w:tc>
          <w:tcPr>
            <w:tcW w:w="708" w:type="dxa"/>
          </w:tcPr>
          <w:p w:rsidR="009B7282" w:rsidRPr="00973E5B" w:rsidRDefault="00D41D88"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$4.00</w:t>
            </w:r>
          </w:p>
        </w:tc>
        <w:tc>
          <w:tcPr>
            <w:tcW w:w="284" w:type="dxa"/>
          </w:tcPr>
          <w:p w:rsidR="009B7282" w:rsidRPr="00973E5B" w:rsidRDefault="00D41D88"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w:t>
            </w:r>
          </w:p>
        </w:tc>
        <w:tc>
          <w:tcPr>
            <w:tcW w:w="709" w:type="dxa"/>
            <w:shd w:val="clear" w:color="auto" w:fill="70AD47" w:themeFill="accent6"/>
          </w:tcPr>
          <w:p w:rsidR="009B7282" w:rsidRPr="00973E5B"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60.00</w:t>
            </w:r>
          </w:p>
        </w:tc>
        <w:tc>
          <w:tcPr>
            <w:tcW w:w="708" w:type="dxa"/>
            <w:shd w:val="clear" w:color="auto" w:fill="70AD47" w:themeFill="accent6"/>
          </w:tcPr>
          <w:p w:rsidR="009B7282" w:rsidRPr="00973E5B"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$4.00</w:t>
            </w:r>
          </w:p>
        </w:tc>
        <w:tc>
          <w:tcPr>
            <w:tcW w:w="851" w:type="dxa"/>
            <w:shd w:val="clear" w:color="auto" w:fill="70AD47" w:themeFill="accent6"/>
          </w:tcPr>
          <w:p w:rsidR="009B7282" w:rsidRPr="00973E5B"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$240.00</w:t>
            </w:r>
          </w:p>
        </w:tc>
        <w:tc>
          <w:tcPr>
            <w:tcW w:w="571" w:type="dxa"/>
          </w:tcPr>
          <w:p w:rsidR="009B7282" w:rsidRPr="00973E5B"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60.00</w:t>
            </w:r>
          </w:p>
        </w:tc>
        <w:tc>
          <w:tcPr>
            <w:tcW w:w="716" w:type="dxa"/>
          </w:tcPr>
          <w:p w:rsidR="009B7282" w:rsidRPr="00973E5B"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$240.00</w:t>
            </w:r>
          </w:p>
        </w:tc>
        <w:tc>
          <w:tcPr>
            <w:tcW w:w="564" w:type="dxa"/>
          </w:tcPr>
          <w:p w:rsidR="009B7282" w:rsidRPr="00973E5B"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60.00</w:t>
            </w:r>
          </w:p>
        </w:tc>
        <w:tc>
          <w:tcPr>
            <w:tcW w:w="711" w:type="dxa"/>
          </w:tcPr>
          <w:p w:rsidR="009B7282" w:rsidRPr="00973E5B"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$240.00</w:t>
            </w:r>
          </w:p>
        </w:tc>
      </w:tr>
      <w:tr w:rsidR="009B7282" w:rsidRPr="00973E5B" w:rsidTr="00DB5BC8">
        <w:tc>
          <w:tcPr>
            <w:tcW w:w="420" w:type="dxa"/>
          </w:tcPr>
          <w:p w:rsidR="009B7282" w:rsidRDefault="009B7282" w:rsidP="00642E0A">
            <w:pPr>
              <w:pStyle w:val="Prrafodelista"/>
              <w:ind w:left="0"/>
              <w:jc w:val="both"/>
              <w:rPr>
                <w:rFonts w:ascii="Times New Roman" w:hAnsi="Times New Roman" w:cs="Times New Roman"/>
                <w:sz w:val="14"/>
                <w:szCs w:val="14"/>
              </w:rPr>
            </w:pPr>
          </w:p>
        </w:tc>
        <w:tc>
          <w:tcPr>
            <w:tcW w:w="1696" w:type="dxa"/>
          </w:tcPr>
          <w:p w:rsidR="009B7282"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CABEZAL DE DESCARGA</w:t>
            </w:r>
          </w:p>
        </w:tc>
        <w:tc>
          <w:tcPr>
            <w:tcW w:w="567" w:type="dxa"/>
            <w:shd w:val="clear" w:color="auto" w:fill="70AD47" w:themeFill="accent6"/>
          </w:tcPr>
          <w:p w:rsidR="009B7282" w:rsidRPr="00973E5B"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6.00</w:t>
            </w:r>
          </w:p>
        </w:tc>
        <w:tc>
          <w:tcPr>
            <w:tcW w:w="425" w:type="dxa"/>
            <w:shd w:val="clear" w:color="auto" w:fill="70AD47" w:themeFill="accent6"/>
          </w:tcPr>
          <w:p w:rsidR="009B7282" w:rsidRPr="00973E5B"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M3</w:t>
            </w:r>
          </w:p>
        </w:tc>
        <w:tc>
          <w:tcPr>
            <w:tcW w:w="709" w:type="dxa"/>
            <w:shd w:val="clear" w:color="auto" w:fill="70AD47" w:themeFill="accent6"/>
          </w:tcPr>
          <w:p w:rsidR="009B7282" w:rsidRPr="00973E5B"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$120.00</w:t>
            </w:r>
          </w:p>
        </w:tc>
        <w:tc>
          <w:tcPr>
            <w:tcW w:w="284" w:type="dxa"/>
          </w:tcPr>
          <w:p w:rsidR="009B7282" w:rsidRPr="00973E5B"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0</w:t>
            </w:r>
          </w:p>
        </w:tc>
        <w:tc>
          <w:tcPr>
            <w:tcW w:w="708" w:type="dxa"/>
          </w:tcPr>
          <w:p w:rsidR="009B7282" w:rsidRPr="00973E5B"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$120.00</w:t>
            </w:r>
          </w:p>
        </w:tc>
        <w:tc>
          <w:tcPr>
            <w:tcW w:w="284" w:type="dxa"/>
          </w:tcPr>
          <w:p w:rsidR="009B7282" w:rsidRPr="00973E5B"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w:t>
            </w:r>
          </w:p>
        </w:tc>
        <w:tc>
          <w:tcPr>
            <w:tcW w:w="709" w:type="dxa"/>
            <w:shd w:val="clear" w:color="auto" w:fill="70AD47" w:themeFill="accent6"/>
          </w:tcPr>
          <w:p w:rsidR="009B7282" w:rsidRPr="00973E5B"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6.00</w:t>
            </w:r>
          </w:p>
        </w:tc>
        <w:tc>
          <w:tcPr>
            <w:tcW w:w="708" w:type="dxa"/>
            <w:shd w:val="clear" w:color="auto" w:fill="70AD47" w:themeFill="accent6"/>
          </w:tcPr>
          <w:p w:rsidR="009B7282" w:rsidRPr="00973E5B"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$120.00</w:t>
            </w:r>
          </w:p>
        </w:tc>
        <w:tc>
          <w:tcPr>
            <w:tcW w:w="851" w:type="dxa"/>
            <w:shd w:val="clear" w:color="auto" w:fill="70AD47" w:themeFill="accent6"/>
          </w:tcPr>
          <w:p w:rsidR="009B7282" w:rsidRPr="00973E5B"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$720.00</w:t>
            </w:r>
          </w:p>
        </w:tc>
        <w:tc>
          <w:tcPr>
            <w:tcW w:w="571" w:type="dxa"/>
          </w:tcPr>
          <w:p w:rsidR="009B7282" w:rsidRPr="00973E5B"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6.00</w:t>
            </w:r>
          </w:p>
        </w:tc>
        <w:tc>
          <w:tcPr>
            <w:tcW w:w="716" w:type="dxa"/>
          </w:tcPr>
          <w:p w:rsidR="009B7282" w:rsidRPr="00973E5B"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$720.00</w:t>
            </w:r>
          </w:p>
        </w:tc>
        <w:tc>
          <w:tcPr>
            <w:tcW w:w="564" w:type="dxa"/>
          </w:tcPr>
          <w:p w:rsidR="009B7282" w:rsidRPr="00973E5B"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6.00</w:t>
            </w:r>
          </w:p>
        </w:tc>
        <w:tc>
          <w:tcPr>
            <w:tcW w:w="711" w:type="dxa"/>
          </w:tcPr>
          <w:p w:rsidR="009B7282" w:rsidRPr="00973E5B"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$720.00</w:t>
            </w:r>
          </w:p>
        </w:tc>
      </w:tr>
      <w:tr w:rsidR="009B7282" w:rsidRPr="00973E5B" w:rsidTr="00DB5BC8">
        <w:tc>
          <w:tcPr>
            <w:tcW w:w="420" w:type="dxa"/>
          </w:tcPr>
          <w:p w:rsidR="009B7282" w:rsidRDefault="009B7282" w:rsidP="00642E0A">
            <w:pPr>
              <w:pStyle w:val="Prrafodelista"/>
              <w:ind w:left="0"/>
              <w:jc w:val="both"/>
              <w:rPr>
                <w:rFonts w:ascii="Times New Roman" w:hAnsi="Times New Roman" w:cs="Times New Roman"/>
                <w:sz w:val="14"/>
                <w:szCs w:val="14"/>
              </w:rPr>
            </w:pPr>
          </w:p>
        </w:tc>
        <w:tc>
          <w:tcPr>
            <w:tcW w:w="1696" w:type="dxa"/>
          </w:tcPr>
          <w:p w:rsidR="009B7282" w:rsidRDefault="00800732"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RELLENO COMPACTADO</w:t>
            </w:r>
          </w:p>
        </w:tc>
        <w:tc>
          <w:tcPr>
            <w:tcW w:w="567" w:type="dxa"/>
            <w:shd w:val="clear" w:color="auto" w:fill="70AD47" w:themeFill="accent6"/>
          </w:tcPr>
          <w:p w:rsidR="009B7282" w:rsidRPr="00973E5B" w:rsidRDefault="00EB4BE9"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78.00</w:t>
            </w:r>
          </w:p>
        </w:tc>
        <w:tc>
          <w:tcPr>
            <w:tcW w:w="425" w:type="dxa"/>
            <w:shd w:val="clear" w:color="auto" w:fill="70AD47" w:themeFill="accent6"/>
          </w:tcPr>
          <w:p w:rsidR="009B7282" w:rsidRPr="00973E5B" w:rsidRDefault="00EB4BE9"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M3</w:t>
            </w:r>
          </w:p>
        </w:tc>
        <w:tc>
          <w:tcPr>
            <w:tcW w:w="709" w:type="dxa"/>
            <w:shd w:val="clear" w:color="auto" w:fill="70AD47" w:themeFill="accent6"/>
          </w:tcPr>
          <w:p w:rsidR="009B7282" w:rsidRPr="00973E5B" w:rsidRDefault="00EB4BE9"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$11.00</w:t>
            </w:r>
          </w:p>
        </w:tc>
        <w:tc>
          <w:tcPr>
            <w:tcW w:w="284" w:type="dxa"/>
          </w:tcPr>
          <w:p w:rsidR="009B7282" w:rsidRPr="00973E5B" w:rsidRDefault="00EB4BE9"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0</w:t>
            </w:r>
          </w:p>
        </w:tc>
        <w:tc>
          <w:tcPr>
            <w:tcW w:w="708" w:type="dxa"/>
          </w:tcPr>
          <w:p w:rsidR="009B7282" w:rsidRPr="00973E5B" w:rsidRDefault="00EB4BE9"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$11.00</w:t>
            </w:r>
          </w:p>
        </w:tc>
        <w:tc>
          <w:tcPr>
            <w:tcW w:w="284" w:type="dxa"/>
          </w:tcPr>
          <w:p w:rsidR="009B7282" w:rsidRPr="00973E5B" w:rsidRDefault="00EB4BE9"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w:t>
            </w:r>
          </w:p>
        </w:tc>
        <w:tc>
          <w:tcPr>
            <w:tcW w:w="709" w:type="dxa"/>
            <w:shd w:val="clear" w:color="auto" w:fill="70AD47" w:themeFill="accent6"/>
          </w:tcPr>
          <w:p w:rsidR="009B7282" w:rsidRPr="00973E5B" w:rsidRDefault="00EB4BE9"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78.00</w:t>
            </w:r>
          </w:p>
        </w:tc>
        <w:tc>
          <w:tcPr>
            <w:tcW w:w="708" w:type="dxa"/>
            <w:shd w:val="clear" w:color="auto" w:fill="70AD47" w:themeFill="accent6"/>
          </w:tcPr>
          <w:p w:rsidR="009B7282" w:rsidRPr="00973E5B" w:rsidRDefault="00EB4BE9"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$11.00</w:t>
            </w:r>
          </w:p>
        </w:tc>
        <w:tc>
          <w:tcPr>
            <w:tcW w:w="851" w:type="dxa"/>
            <w:shd w:val="clear" w:color="auto" w:fill="70AD47" w:themeFill="accent6"/>
          </w:tcPr>
          <w:p w:rsidR="009B7282" w:rsidRPr="00973E5B" w:rsidRDefault="00EB4BE9"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$858.00</w:t>
            </w:r>
          </w:p>
        </w:tc>
        <w:tc>
          <w:tcPr>
            <w:tcW w:w="571" w:type="dxa"/>
          </w:tcPr>
          <w:p w:rsidR="009B7282" w:rsidRPr="00973E5B" w:rsidRDefault="00EB4BE9"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78.00</w:t>
            </w:r>
          </w:p>
        </w:tc>
        <w:tc>
          <w:tcPr>
            <w:tcW w:w="716" w:type="dxa"/>
          </w:tcPr>
          <w:p w:rsidR="009B7282" w:rsidRPr="00973E5B" w:rsidRDefault="00EB4BE9"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$858.00</w:t>
            </w:r>
          </w:p>
        </w:tc>
        <w:tc>
          <w:tcPr>
            <w:tcW w:w="564" w:type="dxa"/>
          </w:tcPr>
          <w:p w:rsidR="009B7282" w:rsidRPr="00973E5B" w:rsidRDefault="00EB4BE9"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78.00</w:t>
            </w:r>
          </w:p>
        </w:tc>
        <w:tc>
          <w:tcPr>
            <w:tcW w:w="711" w:type="dxa"/>
          </w:tcPr>
          <w:p w:rsidR="009B7282" w:rsidRPr="00973E5B" w:rsidRDefault="00EB4BE9"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$858.00</w:t>
            </w:r>
          </w:p>
        </w:tc>
      </w:tr>
      <w:tr w:rsidR="00DB5BC8" w:rsidRPr="00973E5B" w:rsidTr="00DB5BC8">
        <w:trPr>
          <w:trHeight w:val="90"/>
        </w:trPr>
        <w:tc>
          <w:tcPr>
            <w:tcW w:w="420" w:type="dxa"/>
            <w:vMerge w:val="restart"/>
          </w:tcPr>
          <w:p w:rsidR="00DB5BC8" w:rsidRDefault="00DB5BC8" w:rsidP="00642E0A">
            <w:pPr>
              <w:pStyle w:val="Prrafodelista"/>
              <w:ind w:left="0"/>
              <w:jc w:val="both"/>
              <w:rPr>
                <w:rFonts w:ascii="Times New Roman" w:hAnsi="Times New Roman" w:cs="Times New Roman"/>
                <w:sz w:val="14"/>
                <w:szCs w:val="14"/>
              </w:rPr>
            </w:pPr>
          </w:p>
        </w:tc>
        <w:tc>
          <w:tcPr>
            <w:tcW w:w="2688" w:type="dxa"/>
            <w:gridSpan w:val="3"/>
            <w:vMerge w:val="restart"/>
          </w:tcPr>
          <w:p w:rsidR="00DB5BC8" w:rsidRDefault="00DB5BC8" w:rsidP="00642E0A">
            <w:pPr>
              <w:pStyle w:val="Prrafodelista"/>
              <w:ind w:left="0"/>
              <w:jc w:val="both"/>
              <w:rPr>
                <w:rFonts w:ascii="Times New Roman" w:hAnsi="Times New Roman" w:cs="Times New Roman"/>
                <w:sz w:val="14"/>
                <w:szCs w:val="14"/>
              </w:rPr>
            </w:pPr>
          </w:p>
          <w:p w:rsidR="00DB5BC8" w:rsidRDefault="00DB5BC8" w:rsidP="00642E0A">
            <w:pPr>
              <w:pStyle w:val="Prrafodelista"/>
              <w:ind w:left="0"/>
              <w:jc w:val="both"/>
              <w:rPr>
                <w:rFonts w:ascii="Times New Roman" w:hAnsi="Times New Roman" w:cs="Times New Roman"/>
                <w:sz w:val="14"/>
                <w:szCs w:val="14"/>
              </w:rPr>
            </w:pPr>
          </w:p>
          <w:p w:rsidR="00DB5BC8" w:rsidRPr="00973E5B" w:rsidRDefault="00DB5BC8" w:rsidP="00642E0A">
            <w:pPr>
              <w:pStyle w:val="Prrafodelista"/>
              <w:ind w:left="0"/>
              <w:jc w:val="both"/>
              <w:rPr>
                <w:rFonts w:ascii="Times New Roman" w:hAnsi="Times New Roman" w:cs="Times New Roman"/>
                <w:sz w:val="14"/>
                <w:szCs w:val="14"/>
              </w:rPr>
            </w:pPr>
          </w:p>
        </w:tc>
        <w:tc>
          <w:tcPr>
            <w:tcW w:w="709" w:type="dxa"/>
            <w:vMerge w:val="restart"/>
          </w:tcPr>
          <w:p w:rsidR="00DB5BC8" w:rsidRPr="00973E5B" w:rsidRDefault="00DB5BC8" w:rsidP="00642E0A">
            <w:pPr>
              <w:pStyle w:val="Prrafodelista"/>
              <w:ind w:left="0"/>
              <w:jc w:val="both"/>
              <w:rPr>
                <w:rFonts w:ascii="Times New Roman" w:hAnsi="Times New Roman" w:cs="Times New Roman"/>
                <w:sz w:val="14"/>
                <w:szCs w:val="14"/>
              </w:rPr>
            </w:pPr>
          </w:p>
        </w:tc>
        <w:tc>
          <w:tcPr>
            <w:tcW w:w="284" w:type="dxa"/>
            <w:vMerge w:val="restart"/>
          </w:tcPr>
          <w:p w:rsidR="00DB5BC8" w:rsidRPr="00973E5B" w:rsidRDefault="00DB5BC8" w:rsidP="00642E0A">
            <w:pPr>
              <w:pStyle w:val="Prrafodelista"/>
              <w:ind w:left="0"/>
              <w:jc w:val="both"/>
              <w:rPr>
                <w:rFonts w:ascii="Times New Roman" w:hAnsi="Times New Roman" w:cs="Times New Roman"/>
                <w:sz w:val="14"/>
                <w:szCs w:val="14"/>
              </w:rPr>
            </w:pPr>
          </w:p>
        </w:tc>
        <w:tc>
          <w:tcPr>
            <w:tcW w:w="708" w:type="dxa"/>
            <w:vMerge w:val="restart"/>
          </w:tcPr>
          <w:p w:rsidR="00DB5BC8" w:rsidRPr="00973E5B" w:rsidRDefault="00DB5BC8" w:rsidP="00642E0A">
            <w:pPr>
              <w:pStyle w:val="Prrafodelista"/>
              <w:ind w:left="0"/>
              <w:jc w:val="both"/>
              <w:rPr>
                <w:rFonts w:ascii="Times New Roman" w:hAnsi="Times New Roman" w:cs="Times New Roman"/>
                <w:sz w:val="14"/>
                <w:szCs w:val="14"/>
              </w:rPr>
            </w:pPr>
          </w:p>
        </w:tc>
        <w:tc>
          <w:tcPr>
            <w:tcW w:w="284" w:type="dxa"/>
            <w:vMerge w:val="restart"/>
          </w:tcPr>
          <w:p w:rsidR="00DB5BC8" w:rsidRPr="00973E5B" w:rsidRDefault="00DB5BC8" w:rsidP="00642E0A">
            <w:pPr>
              <w:pStyle w:val="Prrafodelista"/>
              <w:ind w:left="0"/>
              <w:jc w:val="both"/>
              <w:rPr>
                <w:rFonts w:ascii="Times New Roman" w:hAnsi="Times New Roman" w:cs="Times New Roman"/>
                <w:sz w:val="14"/>
                <w:szCs w:val="14"/>
              </w:rPr>
            </w:pPr>
          </w:p>
        </w:tc>
        <w:tc>
          <w:tcPr>
            <w:tcW w:w="3555" w:type="dxa"/>
            <w:gridSpan w:val="5"/>
          </w:tcPr>
          <w:p w:rsidR="00DB5BC8" w:rsidRDefault="00DB5BC8" w:rsidP="00642E0A">
            <w:pPr>
              <w:pStyle w:val="Prrafodelista"/>
              <w:ind w:left="0"/>
              <w:jc w:val="both"/>
              <w:rPr>
                <w:rFonts w:ascii="Times New Roman" w:hAnsi="Times New Roman" w:cs="Times New Roman"/>
                <w:sz w:val="14"/>
                <w:szCs w:val="14"/>
              </w:rPr>
            </w:pPr>
          </w:p>
          <w:p w:rsidR="00DB5BC8" w:rsidRPr="00973E5B" w:rsidRDefault="00DB5BC8"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TOTAL ORDEN DE CAMBIO</w:t>
            </w:r>
          </w:p>
        </w:tc>
        <w:tc>
          <w:tcPr>
            <w:tcW w:w="564" w:type="dxa"/>
            <w:vMerge w:val="restart"/>
          </w:tcPr>
          <w:p w:rsidR="00DB5BC8" w:rsidRPr="00973E5B" w:rsidRDefault="00DB5BC8" w:rsidP="00642E0A">
            <w:pPr>
              <w:pStyle w:val="Prrafodelista"/>
              <w:ind w:left="0"/>
              <w:jc w:val="both"/>
              <w:rPr>
                <w:rFonts w:ascii="Times New Roman" w:hAnsi="Times New Roman" w:cs="Times New Roman"/>
                <w:sz w:val="14"/>
                <w:szCs w:val="14"/>
              </w:rPr>
            </w:pPr>
          </w:p>
        </w:tc>
        <w:tc>
          <w:tcPr>
            <w:tcW w:w="711" w:type="dxa"/>
            <w:vMerge w:val="restart"/>
          </w:tcPr>
          <w:p w:rsidR="00DB5BC8" w:rsidRPr="00973E5B" w:rsidRDefault="00DB5BC8" w:rsidP="00642E0A">
            <w:pPr>
              <w:pStyle w:val="Prrafodelista"/>
              <w:ind w:left="0"/>
              <w:jc w:val="both"/>
              <w:rPr>
                <w:rFonts w:ascii="Times New Roman" w:hAnsi="Times New Roman" w:cs="Times New Roman"/>
                <w:sz w:val="14"/>
                <w:szCs w:val="14"/>
              </w:rPr>
            </w:pPr>
          </w:p>
        </w:tc>
      </w:tr>
      <w:tr w:rsidR="00DB5BC8" w:rsidRPr="00973E5B" w:rsidTr="00DB5BC8">
        <w:trPr>
          <w:trHeight w:val="129"/>
        </w:trPr>
        <w:tc>
          <w:tcPr>
            <w:tcW w:w="420" w:type="dxa"/>
            <w:vMerge/>
          </w:tcPr>
          <w:p w:rsidR="00DB5BC8" w:rsidRDefault="00DB5BC8" w:rsidP="00642E0A">
            <w:pPr>
              <w:pStyle w:val="Prrafodelista"/>
              <w:ind w:left="0"/>
              <w:jc w:val="both"/>
              <w:rPr>
                <w:rFonts w:ascii="Times New Roman" w:hAnsi="Times New Roman" w:cs="Times New Roman"/>
                <w:sz w:val="14"/>
                <w:szCs w:val="14"/>
              </w:rPr>
            </w:pPr>
          </w:p>
        </w:tc>
        <w:tc>
          <w:tcPr>
            <w:tcW w:w="2688" w:type="dxa"/>
            <w:gridSpan w:val="3"/>
            <w:vMerge/>
          </w:tcPr>
          <w:p w:rsidR="00DB5BC8" w:rsidRDefault="00DB5BC8" w:rsidP="00642E0A">
            <w:pPr>
              <w:pStyle w:val="Prrafodelista"/>
              <w:ind w:left="0"/>
              <w:jc w:val="both"/>
              <w:rPr>
                <w:rFonts w:ascii="Times New Roman" w:hAnsi="Times New Roman" w:cs="Times New Roman"/>
                <w:sz w:val="14"/>
                <w:szCs w:val="14"/>
              </w:rPr>
            </w:pPr>
          </w:p>
        </w:tc>
        <w:tc>
          <w:tcPr>
            <w:tcW w:w="709" w:type="dxa"/>
            <w:vMerge/>
          </w:tcPr>
          <w:p w:rsidR="00DB5BC8" w:rsidRPr="00973E5B" w:rsidRDefault="00DB5BC8" w:rsidP="00642E0A">
            <w:pPr>
              <w:pStyle w:val="Prrafodelista"/>
              <w:ind w:left="0"/>
              <w:jc w:val="both"/>
              <w:rPr>
                <w:rFonts w:ascii="Times New Roman" w:hAnsi="Times New Roman" w:cs="Times New Roman"/>
                <w:sz w:val="14"/>
                <w:szCs w:val="14"/>
              </w:rPr>
            </w:pPr>
          </w:p>
        </w:tc>
        <w:tc>
          <w:tcPr>
            <w:tcW w:w="284" w:type="dxa"/>
            <w:vMerge/>
          </w:tcPr>
          <w:p w:rsidR="00DB5BC8" w:rsidRPr="00973E5B" w:rsidRDefault="00DB5BC8" w:rsidP="00642E0A">
            <w:pPr>
              <w:pStyle w:val="Prrafodelista"/>
              <w:ind w:left="0"/>
              <w:jc w:val="both"/>
              <w:rPr>
                <w:rFonts w:ascii="Times New Roman" w:hAnsi="Times New Roman" w:cs="Times New Roman"/>
                <w:sz w:val="14"/>
                <w:szCs w:val="14"/>
              </w:rPr>
            </w:pPr>
          </w:p>
        </w:tc>
        <w:tc>
          <w:tcPr>
            <w:tcW w:w="708" w:type="dxa"/>
            <w:vMerge/>
          </w:tcPr>
          <w:p w:rsidR="00DB5BC8" w:rsidRPr="00973E5B" w:rsidRDefault="00DB5BC8" w:rsidP="00642E0A">
            <w:pPr>
              <w:pStyle w:val="Prrafodelista"/>
              <w:ind w:left="0"/>
              <w:jc w:val="both"/>
              <w:rPr>
                <w:rFonts w:ascii="Times New Roman" w:hAnsi="Times New Roman" w:cs="Times New Roman"/>
                <w:sz w:val="14"/>
                <w:szCs w:val="14"/>
              </w:rPr>
            </w:pPr>
          </w:p>
        </w:tc>
        <w:tc>
          <w:tcPr>
            <w:tcW w:w="284" w:type="dxa"/>
            <w:vMerge/>
          </w:tcPr>
          <w:p w:rsidR="00DB5BC8" w:rsidRPr="00973E5B" w:rsidRDefault="00DB5BC8" w:rsidP="00642E0A">
            <w:pPr>
              <w:pStyle w:val="Prrafodelista"/>
              <w:ind w:left="0"/>
              <w:jc w:val="both"/>
              <w:rPr>
                <w:rFonts w:ascii="Times New Roman" w:hAnsi="Times New Roman" w:cs="Times New Roman"/>
                <w:sz w:val="14"/>
                <w:szCs w:val="14"/>
              </w:rPr>
            </w:pPr>
          </w:p>
        </w:tc>
        <w:tc>
          <w:tcPr>
            <w:tcW w:w="3555" w:type="dxa"/>
            <w:gridSpan w:val="5"/>
          </w:tcPr>
          <w:p w:rsidR="00DB5BC8" w:rsidRPr="00973E5B" w:rsidRDefault="00DB5BC8" w:rsidP="00642E0A">
            <w:pPr>
              <w:pStyle w:val="Prrafodelista"/>
              <w:ind w:left="0"/>
              <w:jc w:val="both"/>
              <w:rPr>
                <w:rFonts w:ascii="Times New Roman" w:hAnsi="Times New Roman" w:cs="Times New Roman"/>
                <w:sz w:val="14"/>
                <w:szCs w:val="14"/>
              </w:rPr>
            </w:pPr>
            <w:r>
              <w:rPr>
                <w:rFonts w:ascii="Times New Roman" w:hAnsi="Times New Roman" w:cs="Times New Roman"/>
                <w:sz w:val="14"/>
                <w:szCs w:val="14"/>
              </w:rPr>
              <w:t>$ 7,184.00</w:t>
            </w:r>
          </w:p>
        </w:tc>
        <w:tc>
          <w:tcPr>
            <w:tcW w:w="564" w:type="dxa"/>
            <w:vMerge/>
          </w:tcPr>
          <w:p w:rsidR="00DB5BC8" w:rsidRPr="00973E5B" w:rsidRDefault="00DB5BC8" w:rsidP="00642E0A">
            <w:pPr>
              <w:pStyle w:val="Prrafodelista"/>
              <w:ind w:left="0"/>
              <w:jc w:val="both"/>
              <w:rPr>
                <w:rFonts w:ascii="Times New Roman" w:hAnsi="Times New Roman" w:cs="Times New Roman"/>
                <w:sz w:val="14"/>
                <w:szCs w:val="14"/>
              </w:rPr>
            </w:pPr>
          </w:p>
        </w:tc>
        <w:tc>
          <w:tcPr>
            <w:tcW w:w="711" w:type="dxa"/>
            <w:vMerge/>
          </w:tcPr>
          <w:p w:rsidR="00DB5BC8" w:rsidRPr="00973E5B" w:rsidRDefault="00DB5BC8" w:rsidP="00642E0A">
            <w:pPr>
              <w:pStyle w:val="Prrafodelista"/>
              <w:ind w:left="0"/>
              <w:jc w:val="both"/>
              <w:rPr>
                <w:rFonts w:ascii="Times New Roman" w:hAnsi="Times New Roman" w:cs="Times New Roman"/>
                <w:sz w:val="14"/>
                <w:szCs w:val="14"/>
              </w:rPr>
            </w:pPr>
          </w:p>
        </w:tc>
      </w:tr>
    </w:tbl>
    <w:p w:rsidR="009C7ACD" w:rsidRPr="009C7ACD" w:rsidRDefault="009720E7" w:rsidP="009C7ACD">
      <w:pPr>
        <w:spacing w:line="360" w:lineRule="auto"/>
        <w:jc w:val="both"/>
        <w:rPr>
          <w:rFonts w:ascii="Times New Roman" w:eastAsia="Times New Roman" w:hAnsi="Times New Roman" w:cs="Times New Roman"/>
          <w:b/>
          <w:bCs/>
          <w:color w:val="000000"/>
          <w:sz w:val="24"/>
          <w:szCs w:val="24"/>
          <w:lang w:eastAsia="es-SV"/>
        </w:rPr>
      </w:pPr>
      <w:r w:rsidRPr="00F35B46">
        <w:rPr>
          <w:rFonts w:ascii="Times New Roman" w:hAnsi="Times New Roman" w:cs="Times New Roman"/>
          <w:sz w:val="24"/>
          <w:szCs w:val="24"/>
        </w:rPr>
        <w:t xml:space="preserve">Haciendo un monto total de </w:t>
      </w:r>
      <w:r w:rsidR="005920A5" w:rsidRPr="00F35B46">
        <w:rPr>
          <w:rFonts w:ascii="Times New Roman" w:hAnsi="Times New Roman" w:cs="Times New Roman"/>
          <w:b/>
          <w:sz w:val="24"/>
          <w:szCs w:val="24"/>
        </w:rPr>
        <w:t>SIETE MIL CIENTO OCHENTA Y CUATRO 00</w:t>
      </w:r>
      <w:r w:rsidRPr="00F35B46">
        <w:rPr>
          <w:rFonts w:ascii="Times New Roman" w:hAnsi="Times New Roman" w:cs="Times New Roman"/>
          <w:b/>
          <w:sz w:val="24"/>
          <w:szCs w:val="24"/>
        </w:rPr>
        <w:t xml:space="preserve">/100 DOLARES DE LOS ESTADOS UNIDOS </w:t>
      </w:r>
      <w:r w:rsidR="005920A5" w:rsidRPr="00F35B46">
        <w:rPr>
          <w:rFonts w:ascii="Times New Roman" w:hAnsi="Times New Roman" w:cs="Times New Roman"/>
          <w:b/>
          <w:sz w:val="24"/>
          <w:szCs w:val="24"/>
        </w:rPr>
        <w:t>DE AMERICA, ($ 7</w:t>
      </w:r>
      <w:r w:rsidRPr="00F35B46">
        <w:rPr>
          <w:rFonts w:ascii="Times New Roman" w:hAnsi="Times New Roman" w:cs="Times New Roman"/>
          <w:b/>
          <w:sz w:val="24"/>
          <w:szCs w:val="24"/>
        </w:rPr>
        <w:t>,</w:t>
      </w:r>
      <w:r w:rsidR="005920A5" w:rsidRPr="00F35B46">
        <w:rPr>
          <w:rFonts w:ascii="Times New Roman" w:hAnsi="Times New Roman" w:cs="Times New Roman"/>
          <w:b/>
          <w:sz w:val="24"/>
          <w:szCs w:val="24"/>
        </w:rPr>
        <w:t>184</w:t>
      </w:r>
      <w:r w:rsidRPr="00F35B46">
        <w:rPr>
          <w:rFonts w:ascii="Times New Roman" w:hAnsi="Times New Roman" w:cs="Times New Roman"/>
          <w:b/>
          <w:sz w:val="24"/>
          <w:szCs w:val="24"/>
        </w:rPr>
        <w:t>.</w:t>
      </w:r>
      <w:r w:rsidR="005920A5" w:rsidRPr="00F35B46">
        <w:rPr>
          <w:rFonts w:ascii="Times New Roman" w:hAnsi="Times New Roman" w:cs="Times New Roman"/>
          <w:b/>
          <w:sz w:val="24"/>
          <w:szCs w:val="24"/>
        </w:rPr>
        <w:t>00</w:t>
      </w:r>
      <w:r w:rsidRPr="00F35B46">
        <w:rPr>
          <w:rFonts w:ascii="Times New Roman" w:hAnsi="Times New Roman" w:cs="Times New Roman"/>
          <w:sz w:val="24"/>
          <w:szCs w:val="24"/>
        </w:rPr>
        <w:t xml:space="preserve">), III- Que se recibió informe de la Supervisora Externa, del Proyecto </w:t>
      </w:r>
      <w:r w:rsidR="005920A5" w:rsidRPr="00F35B46">
        <w:rPr>
          <w:rFonts w:ascii="Times New Roman" w:eastAsia="Times New Roman" w:hAnsi="Times New Roman" w:cs="Times New Roman"/>
          <w:b/>
          <w:sz w:val="24"/>
          <w:szCs w:val="24"/>
          <w:lang w:eastAsia="es-SV"/>
        </w:rPr>
        <w:t>“CONSTRUCCIÓN DE OBRA DE PASO EN EL SECTOR DE LA CALLE   ANTIGUA A ILOBASCO CASERIO LOS SANCHEZ CANTON SOLEDAD, SAN RAFAEL CEDROS, CUSCATLAN</w:t>
      </w:r>
      <w:r w:rsidR="005920A5" w:rsidRPr="00F35B46">
        <w:rPr>
          <w:rFonts w:ascii="Times New Roman" w:eastAsia="Times New Roman" w:hAnsi="Times New Roman" w:cs="Times New Roman"/>
          <w:sz w:val="24"/>
          <w:szCs w:val="24"/>
          <w:lang w:eastAsia="es-SV"/>
        </w:rPr>
        <w:t>”</w:t>
      </w:r>
      <w:r w:rsidR="005920A5" w:rsidRPr="00F35B46">
        <w:rPr>
          <w:rFonts w:ascii="Times New Roman" w:eastAsia="Times New Roman" w:hAnsi="Times New Roman" w:cs="Times New Roman"/>
          <w:b/>
          <w:bCs/>
          <w:sz w:val="24"/>
          <w:szCs w:val="24"/>
          <w:lang w:eastAsia="es-SV"/>
        </w:rPr>
        <w:t>,</w:t>
      </w:r>
      <w:r w:rsidR="005920A5" w:rsidRPr="00F35B46">
        <w:rPr>
          <w:rFonts w:ascii="Times New Roman" w:hAnsi="Times New Roman" w:cs="Times New Roman"/>
          <w:b/>
          <w:sz w:val="24"/>
          <w:szCs w:val="24"/>
        </w:rPr>
        <w:t xml:space="preserve"> </w:t>
      </w:r>
      <w:r w:rsidRPr="00F35B46">
        <w:rPr>
          <w:rFonts w:ascii="Times New Roman" w:hAnsi="Times New Roman" w:cs="Times New Roman"/>
          <w:sz w:val="24"/>
          <w:szCs w:val="24"/>
        </w:rPr>
        <w:t xml:space="preserve">con fecha </w:t>
      </w:r>
      <w:r w:rsidR="00FC2269" w:rsidRPr="00F35B46">
        <w:rPr>
          <w:rFonts w:ascii="Times New Roman" w:hAnsi="Times New Roman" w:cs="Times New Roman"/>
          <w:sz w:val="24"/>
          <w:szCs w:val="24"/>
        </w:rPr>
        <w:t>21</w:t>
      </w:r>
      <w:r w:rsidRPr="00F35B46">
        <w:rPr>
          <w:rFonts w:ascii="Times New Roman" w:hAnsi="Times New Roman" w:cs="Times New Roman"/>
          <w:sz w:val="24"/>
          <w:szCs w:val="24"/>
        </w:rPr>
        <w:t xml:space="preserve"> de </w:t>
      </w:r>
      <w:r w:rsidR="00FC2269" w:rsidRPr="00F35B46">
        <w:rPr>
          <w:rFonts w:ascii="Times New Roman" w:hAnsi="Times New Roman" w:cs="Times New Roman"/>
          <w:sz w:val="24"/>
          <w:szCs w:val="24"/>
        </w:rPr>
        <w:t>agosto</w:t>
      </w:r>
      <w:r w:rsidRPr="00F35B46">
        <w:rPr>
          <w:rFonts w:ascii="Times New Roman" w:hAnsi="Times New Roman" w:cs="Times New Roman"/>
          <w:sz w:val="24"/>
          <w:szCs w:val="24"/>
        </w:rPr>
        <w:t xml:space="preserve"> de 2020. Quien da fe que por causas </w:t>
      </w:r>
      <w:r w:rsidR="00FC2269" w:rsidRPr="00F35B46">
        <w:rPr>
          <w:rFonts w:ascii="Times New Roman" w:hAnsi="Times New Roman" w:cs="Times New Roman"/>
          <w:sz w:val="24"/>
          <w:szCs w:val="24"/>
        </w:rPr>
        <w:t xml:space="preserve">no contempladas en el proyecto ya que no es conveniente inyectar dichas aguas a la tubería de obra de paso porque en </w:t>
      </w:r>
      <w:proofErr w:type="gramStart"/>
      <w:r w:rsidR="00FC2269" w:rsidRPr="00F35B46">
        <w:rPr>
          <w:rFonts w:ascii="Times New Roman" w:hAnsi="Times New Roman" w:cs="Times New Roman"/>
          <w:sz w:val="24"/>
          <w:szCs w:val="24"/>
        </w:rPr>
        <w:t>una</w:t>
      </w:r>
      <w:proofErr w:type="gramEnd"/>
      <w:r w:rsidR="00FC2269" w:rsidRPr="00F35B46">
        <w:rPr>
          <w:rFonts w:ascii="Times New Roman" w:hAnsi="Times New Roman" w:cs="Times New Roman"/>
          <w:sz w:val="24"/>
          <w:szCs w:val="24"/>
        </w:rPr>
        <w:t xml:space="preserve"> evento de lluvia continua aumentaría la cantidad de aguas dentro de la misma, reduciendo su capacidad hidráulica para la cual se ha instalado</w:t>
      </w:r>
      <w:r w:rsidRPr="00F35B46">
        <w:rPr>
          <w:rFonts w:ascii="Times New Roman" w:hAnsi="Times New Roman" w:cs="Times New Roman"/>
          <w:b/>
          <w:sz w:val="24"/>
          <w:szCs w:val="24"/>
        </w:rPr>
        <w:t xml:space="preserve">.  IV- </w:t>
      </w:r>
      <w:r w:rsidRPr="00F35B46">
        <w:rPr>
          <w:rFonts w:ascii="Times New Roman" w:hAnsi="Times New Roman" w:cs="Times New Roman"/>
          <w:sz w:val="24"/>
          <w:szCs w:val="24"/>
        </w:rPr>
        <w:t>Que</w:t>
      </w:r>
      <w:r w:rsidRPr="00F35B46">
        <w:rPr>
          <w:rFonts w:ascii="Times New Roman" w:hAnsi="Times New Roman" w:cs="Times New Roman"/>
          <w:b/>
          <w:sz w:val="24"/>
          <w:szCs w:val="24"/>
        </w:rPr>
        <w:t xml:space="preserve"> </w:t>
      </w:r>
      <w:r w:rsidR="00FC2269" w:rsidRPr="00F35B46">
        <w:rPr>
          <w:rFonts w:ascii="Times New Roman" w:hAnsi="Times New Roman" w:cs="Times New Roman"/>
          <w:b/>
          <w:sz w:val="24"/>
          <w:szCs w:val="24"/>
        </w:rPr>
        <w:t xml:space="preserve">el manejo adecuado de estas escorrentías por medio de </w:t>
      </w:r>
      <w:r w:rsidR="00F35B46" w:rsidRPr="00F35B46">
        <w:rPr>
          <w:rFonts w:ascii="Times New Roman" w:hAnsi="Times New Roman" w:cs="Times New Roman"/>
          <w:b/>
          <w:sz w:val="24"/>
          <w:szCs w:val="24"/>
        </w:rPr>
        <w:t>tuberías</w:t>
      </w:r>
      <w:r w:rsidR="00FC2269" w:rsidRPr="00F35B46">
        <w:rPr>
          <w:rFonts w:ascii="Times New Roman" w:hAnsi="Times New Roman" w:cs="Times New Roman"/>
          <w:b/>
          <w:sz w:val="24"/>
          <w:szCs w:val="24"/>
        </w:rPr>
        <w:t xml:space="preserve"> adicionales a independientes, que obliguen a dichos caudales a descargar directamente hacia el cauce de la quebrada existente, sin pasar por las tuberías instaladas</w:t>
      </w:r>
      <w:r w:rsidR="00F35B46" w:rsidRPr="00F35B46">
        <w:rPr>
          <w:rFonts w:ascii="Times New Roman" w:hAnsi="Times New Roman" w:cs="Times New Roman"/>
          <w:b/>
          <w:sz w:val="24"/>
          <w:szCs w:val="24"/>
        </w:rPr>
        <w:t>, para así, evitar que las mismas choquen entre si y sean rebotadas por el caudal más grande y fuerte</w:t>
      </w:r>
      <w:r w:rsidRPr="00F35B46">
        <w:rPr>
          <w:rFonts w:ascii="Times New Roman" w:hAnsi="Times New Roman" w:cs="Times New Roman"/>
          <w:sz w:val="24"/>
          <w:szCs w:val="24"/>
        </w:rPr>
        <w:t xml:space="preserve">. El concejo Municipal en uso de sus funciones legales que les confieren los artículos 83”A” de la LACAP y 30  el Código Municipal. </w:t>
      </w:r>
      <w:r w:rsidRPr="00F35B46">
        <w:rPr>
          <w:rFonts w:ascii="Times New Roman" w:hAnsi="Times New Roman" w:cs="Times New Roman"/>
          <w:b/>
          <w:sz w:val="24"/>
          <w:szCs w:val="24"/>
        </w:rPr>
        <w:t>ACUERDA: APROBAR LA ORDEN DE CAMBIO</w:t>
      </w:r>
      <w:r w:rsidRPr="00F35B46">
        <w:rPr>
          <w:rFonts w:ascii="Times New Roman" w:hAnsi="Times New Roman" w:cs="Times New Roman"/>
          <w:sz w:val="24"/>
          <w:szCs w:val="24"/>
        </w:rPr>
        <w:t xml:space="preserve"> </w:t>
      </w:r>
      <w:r w:rsidRPr="00F35B46">
        <w:rPr>
          <w:rFonts w:ascii="Times New Roman" w:hAnsi="Times New Roman" w:cs="Times New Roman"/>
          <w:b/>
          <w:sz w:val="24"/>
          <w:szCs w:val="24"/>
        </w:rPr>
        <w:t>NÚMERO UNO</w:t>
      </w:r>
      <w:r w:rsidR="00F35B46" w:rsidRPr="00F35B46">
        <w:rPr>
          <w:rFonts w:ascii="Times New Roman" w:hAnsi="Times New Roman" w:cs="Times New Roman"/>
          <w:b/>
          <w:sz w:val="24"/>
          <w:szCs w:val="24"/>
        </w:rPr>
        <w:t xml:space="preserve"> POR AUMENTO DE OBRA</w:t>
      </w:r>
      <w:r w:rsidRPr="00F35B46">
        <w:rPr>
          <w:rFonts w:ascii="Times New Roman" w:hAnsi="Times New Roman" w:cs="Times New Roman"/>
          <w:sz w:val="24"/>
          <w:szCs w:val="24"/>
        </w:rPr>
        <w:t xml:space="preserve"> por un monto de </w:t>
      </w:r>
      <w:r w:rsidR="00F35B46" w:rsidRPr="00F35B46">
        <w:rPr>
          <w:rFonts w:ascii="Times New Roman" w:hAnsi="Times New Roman" w:cs="Times New Roman"/>
          <w:b/>
          <w:sz w:val="24"/>
          <w:szCs w:val="24"/>
        </w:rPr>
        <w:t>SIETE MIL CIENTO OCHENTA Y CUATRO 00/100 DOLARES DE LOS ESTADOS UNIDOS DE AMERICA, ($ 7,184.00</w:t>
      </w:r>
      <w:r w:rsidR="00F35B46" w:rsidRPr="00F35B46">
        <w:rPr>
          <w:rFonts w:ascii="Times New Roman" w:hAnsi="Times New Roman" w:cs="Times New Roman"/>
          <w:sz w:val="24"/>
          <w:szCs w:val="24"/>
        </w:rPr>
        <w:t xml:space="preserve">), </w:t>
      </w:r>
      <w:r w:rsidR="009C7ACD" w:rsidRPr="009C7ACD">
        <w:rPr>
          <w:rFonts w:ascii="Times New Roman" w:hAnsi="Times New Roman" w:cs="Times New Roman"/>
          <w:sz w:val="24"/>
          <w:szCs w:val="24"/>
        </w:rPr>
        <w:t>P</w:t>
      </w:r>
      <w:proofErr w:type="spellStart"/>
      <w:r w:rsidR="009C7ACD" w:rsidRPr="009C7ACD">
        <w:rPr>
          <w:rFonts w:ascii="Times New Roman" w:eastAsia="Times New Roman" w:hAnsi="Times New Roman" w:cs="Times New Roman"/>
          <w:sz w:val="24"/>
          <w:szCs w:val="24"/>
          <w:lang w:val="es-MX" w:bidi="en-US"/>
        </w:rPr>
        <w:t>or</w:t>
      </w:r>
      <w:proofErr w:type="spellEnd"/>
      <w:r w:rsidR="009C7ACD" w:rsidRPr="009C7AC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9C7ACD" w:rsidRPr="009C7ACD">
        <w:rPr>
          <w:rFonts w:ascii="Times New Roman" w:eastAsia="Times New Roman" w:hAnsi="Times New Roman" w:cs="Times New Roman"/>
          <w:b/>
          <w:sz w:val="24"/>
          <w:szCs w:val="24"/>
          <w:lang w:val="es-MX" w:bidi="en-US"/>
        </w:rPr>
        <w:t xml:space="preserve">U.A.C.I. Licenciada </w:t>
      </w:r>
      <w:r w:rsidR="009C7ACD" w:rsidRPr="009C7ACD">
        <w:rPr>
          <w:rFonts w:ascii="Times New Roman" w:hAnsi="Times New Roman" w:cs="Times New Roman"/>
          <w:b/>
          <w:sz w:val="24"/>
          <w:szCs w:val="24"/>
        </w:rPr>
        <w:t>MARÍA EMMA HERRERA DE JUAREZ</w:t>
      </w:r>
      <w:r w:rsidR="009C7ACD" w:rsidRPr="009C7ACD">
        <w:rPr>
          <w:rFonts w:ascii="Times New Roman" w:eastAsia="Times New Roman" w:hAnsi="Times New Roman" w:cs="Times New Roman"/>
          <w:b/>
          <w:sz w:val="24"/>
          <w:szCs w:val="24"/>
          <w:lang w:val="es-MX" w:bidi="en-US"/>
        </w:rPr>
        <w:t xml:space="preserve">, </w:t>
      </w:r>
      <w:r w:rsidR="009C7ACD" w:rsidRPr="009C7ACD">
        <w:rPr>
          <w:rFonts w:ascii="Times New Roman" w:eastAsia="Times New Roman" w:hAnsi="Times New Roman" w:cs="Times New Roman"/>
          <w:sz w:val="24"/>
          <w:szCs w:val="24"/>
          <w:lang w:val="es-MX" w:bidi="en-US"/>
        </w:rPr>
        <w:t>para que dé seguimiento al</w:t>
      </w:r>
      <w:r w:rsidR="009C7ACD" w:rsidRPr="009C7ACD">
        <w:rPr>
          <w:rFonts w:ascii="Times New Roman" w:eastAsia="Times New Roman" w:hAnsi="Times New Roman" w:cs="Times New Roman"/>
          <w:b/>
          <w:sz w:val="24"/>
          <w:szCs w:val="24"/>
          <w:lang w:val="es-MX" w:bidi="en-US"/>
        </w:rPr>
        <w:t xml:space="preserve"> </w:t>
      </w:r>
      <w:r w:rsidR="009C7ACD" w:rsidRPr="009C7ACD">
        <w:rPr>
          <w:rFonts w:ascii="Times New Roman" w:eastAsia="Times New Roman" w:hAnsi="Times New Roman" w:cs="Times New Roman"/>
          <w:sz w:val="24"/>
          <w:szCs w:val="24"/>
          <w:lang w:val="es-MX" w:bidi="en-US"/>
        </w:rPr>
        <w:t>debido proceso. A la vez se autoriza al señor Alcalde Municipal para que firme la adenda al contrato correspondiente.</w:t>
      </w:r>
      <w:r w:rsidR="009C7ACD" w:rsidRPr="009C7ACD">
        <w:rPr>
          <w:rFonts w:ascii="Times New Roman" w:hAnsi="Times New Roman" w:cs="Times New Roman"/>
          <w:sz w:val="24"/>
          <w:szCs w:val="24"/>
        </w:rPr>
        <w:t xml:space="preserve"> </w:t>
      </w:r>
      <w:r w:rsidR="009C7ACD" w:rsidRPr="009C7ACD">
        <w:rPr>
          <w:rFonts w:ascii="Times New Roman" w:hAnsi="Times New Roman" w:cs="Times New Roman"/>
          <w:b/>
          <w:sz w:val="24"/>
          <w:szCs w:val="24"/>
        </w:rPr>
        <w:t>COMUNIQUESE A DONDE CORRESPONDA</w:t>
      </w:r>
      <w:r w:rsidR="009C7ACD" w:rsidRPr="009C7ACD">
        <w:rPr>
          <w:rFonts w:ascii="Times New Roman" w:hAnsi="Times New Roman" w:cs="Times New Roman"/>
          <w:sz w:val="24"/>
          <w:szCs w:val="24"/>
        </w:rPr>
        <w:t>.</w:t>
      </w:r>
      <w:r w:rsidR="009C7ACD" w:rsidRPr="009C7ACD">
        <w:rPr>
          <w:rFonts w:ascii="Times New Roman" w:hAnsi="Times New Roman" w:cs="Times New Roman"/>
          <w:b/>
          <w:sz w:val="24"/>
          <w:szCs w:val="24"/>
        </w:rPr>
        <w:t xml:space="preserve"> </w:t>
      </w:r>
      <w:r w:rsidR="009C7ACD" w:rsidRPr="00B5581F">
        <w:rPr>
          <w:rFonts w:ascii="Times New Roman" w:hAnsi="Times New Roman" w:cs="Times New Roman"/>
          <w:b/>
          <w:sz w:val="24"/>
          <w:szCs w:val="24"/>
        </w:rPr>
        <w:t xml:space="preserve">ACUERDO </w:t>
      </w:r>
      <w:r w:rsidR="009C7ACD" w:rsidRPr="00B5581F">
        <w:rPr>
          <w:rFonts w:ascii="Times New Roman" w:hAnsi="Times New Roman" w:cs="Times New Roman"/>
          <w:b/>
          <w:sz w:val="24"/>
          <w:szCs w:val="24"/>
        </w:rPr>
        <w:lastRenderedPageBreak/>
        <w:t xml:space="preserve">NUMERO </w:t>
      </w:r>
      <w:r w:rsidR="009C7ACD">
        <w:rPr>
          <w:rFonts w:ascii="Times New Roman" w:hAnsi="Times New Roman" w:cs="Times New Roman"/>
          <w:b/>
          <w:sz w:val="24"/>
          <w:szCs w:val="24"/>
        </w:rPr>
        <w:t>CINCO:</w:t>
      </w:r>
      <w:r w:rsidR="009C7ACD" w:rsidRPr="00B5581F">
        <w:rPr>
          <w:rFonts w:ascii="Times New Roman" w:hAnsi="Times New Roman" w:cs="Times New Roman"/>
          <w:b/>
          <w:sz w:val="24"/>
          <w:szCs w:val="24"/>
        </w:rPr>
        <w:t xml:space="preserve"> </w:t>
      </w:r>
      <w:r w:rsidR="009C7ACD" w:rsidRPr="00FA674B">
        <w:rPr>
          <w:rFonts w:ascii="Times New Roman" w:hAnsi="Times New Roman" w:cs="Times New Roman"/>
          <w:sz w:val="24"/>
          <w:szCs w:val="24"/>
        </w:rPr>
        <w:t>El concejo Municipal</w:t>
      </w:r>
      <w:r w:rsidR="009C7ACD">
        <w:rPr>
          <w:rFonts w:ascii="Times New Roman" w:hAnsi="Times New Roman" w:cs="Times New Roman"/>
          <w:b/>
          <w:sz w:val="24"/>
          <w:szCs w:val="24"/>
        </w:rPr>
        <w:t xml:space="preserve"> CONSIDERANDO: I- </w:t>
      </w:r>
      <w:r w:rsidR="009C7ACD">
        <w:rPr>
          <w:rFonts w:ascii="Times New Roman" w:hAnsi="Times New Roman" w:cs="Times New Roman"/>
          <w:sz w:val="24"/>
          <w:szCs w:val="24"/>
        </w:rPr>
        <w:t xml:space="preserve">Que no se ha recibido el FODES correspondiente a los meses de junio, julio y agosto, II- Que esta  municipalidad se ha visto con la necesidad de hacer uso del fondo común para la compra de papelería que se utiliza en las diferentes unidades. II- Que sin la papelería no se puede funcionar en la elaboración de los procesos administrativos. </w:t>
      </w:r>
      <w:r w:rsidR="009C7ACD" w:rsidRPr="00B5581F">
        <w:rPr>
          <w:rFonts w:ascii="Times New Roman" w:hAnsi="Times New Roman" w:cs="Times New Roman"/>
          <w:sz w:val="24"/>
          <w:szCs w:val="24"/>
        </w:rPr>
        <w:t xml:space="preserve">El Concejo Municipal en uso de  las facultades que le confiere el numeral 14 del artículo 30 del Código municipal. </w:t>
      </w:r>
      <w:r w:rsidR="009C7ACD" w:rsidRPr="00B5581F">
        <w:rPr>
          <w:rFonts w:ascii="Times New Roman" w:hAnsi="Times New Roman" w:cs="Times New Roman"/>
          <w:b/>
          <w:sz w:val="24"/>
          <w:szCs w:val="24"/>
        </w:rPr>
        <w:t xml:space="preserve">ACUERDA: </w:t>
      </w:r>
      <w:r w:rsidR="009C7ACD">
        <w:rPr>
          <w:rFonts w:ascii="Times New Roman" w:hAnsi="Times New Roman" w:cs="Times New Roman"/>
          <w:b/>
          <w:sz w:val="24"/>
          <w:szCs w:val="24"/>
        </w:rPr>
        <w:t xml:space="preserve">AUTORIZAR: </w:t>
      </w:r>
      <w:r w:rsidR="009C7ACD" w:rsidRPr="0045660B">
        <w:rPr>
          <w:rFonts w:ascii="Times New Roman" w:hAnsi="Times New Roman" w:cs="Times New Roman"/>
          <w:sz w:val="24"/>
          <w:szCs w:val="24"/>
        </w:rPr>
        <w:t>a la jefa de UACI María Emma Herrera de Juárez, para que requiera la papelería que se utilizará en las diferentes Unidades Administrativas de la Municipalidad que se cancelara de la cuenta fondo común</w:t>
      </w:r>
      <w:r w:rsidR="009C7ACD" w:rsidRPr="00B5581F">
        <w:rPr>
          <w:rFonts w:ascii="Times New Roman" w:hAnsi="Times New Roman" w:cs="Times New Roman"/>
          <w:sz w:val="24"/>
          <w:szCs w:val="24"/>
        </w:rPr>
        <w:t>. P</w:t>
      </w:r>
      <w:proofErr w:type="spellStart"/>
      <w:r w:rsidR="009C7ACD" w:rsidRPr="00B5581F">
        <w:rPr>
          <w:rFonts w:ascii="Times New Roman" w:eastAsia="Times New Roman" w:hAnsi="Times New Roman" w:cs="Times New Roman"/>
          <w:sz w:val="24"/>
          <w:szCs w:val="24"/>
          <w:lang w:val="es-MX" w:bidi="en-US"/>
        </w:rPr>
        <w:t>or</w:t>
      </w:r>
      <w:proofErr w:type="spellEnd"/>
      <w:r w:rsidR="009C7ACD" w:rsidRPr="00B5581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9C7ACD" w:rsidRPr="00B5581F">
        <w:rPr>
          <w:rFonts w:ascii="Times New Roman" w:eastAsia="Times New Roman" w:hAnsi="Times New Roman" w:cs="Times New Roman"/>
          <w:b/>
          <w:sz w:val="24"/>
          <w:szCs w:val="24"/>
          <w:lang w:val="es-MX" w:bidi="en-US"/>
        </w:rPr>
        <w:t xml:space="preserve">U.A.C.I. Licenciada </w:t>
      </w:r>
      <w:r w:rsidR="009C7ACD" w:rsidRPr="00B5581F">
        <w:rPr>
          <w:rFonts w:ascii="Times New Roman" w:hAnsi="Times New Roman" w:cs="Times New Roman"/>
          <w:b/>
          <w:sz w:val="24"/>
          <w:szCs w:val="24"/>
        </w:rPr>
        <w:t>MARÍA EMMA HERRERA DE JUAREZ</w:t>
      </w:r>
      <w:r w:rsidR="009C7ACD" w:rsidRPr="00B5581F">
        <w:rPr>
          <w:rFonts w:ascii="Times New Roman" w:eastAsia="Times New Roman" w:hAnsi="Times New Roman" w:cs="Times New Roman"/>
          <w:b/>
          <w:sz w:val="24"/>
          <w:szCs w:val="24"/>
          <w:lang w:val="es-MX" w:bidi="en-US"/>
        </w:rPr>
        <w:t xml:space="preserve">, </w:t>
      </w:r>
      <w:r w:rsidR="009C7ACD" w:rsidRPr="00B5581F">
        <w:rPr>
          <w:rFonts w:ascii="Times New Roman" w:eastAsia="Times New Roman" w:hAnsi="Times New Roman" w:cs="Times New Roman"/>
          <w:sz w:val="24"/>
          <w:szCs w:val="24"/>
          <w:lang w:val="es-MX" w:bidi="en-US"/>
        </w:rPr>
        <w:t>elaborar el debido proceso. Por lo que en base al artículo 91 del Código Municipal se acuerda g</w:t>
      </w:r>
      <w:r w:rsidR="009C7ACD" w:rsidRPr="00B5581F">
        <w:rPr>
          <w:rFonts w:ascii="Times New Roman" w:hAnsi="Times New Roman" w:cs="Times New Roman"/>
          <w:sz w:val="24"/>
          <w:szCs w:val="24"/>
        </w:rPr>
        <w:t xml:space="preserve">irar órdenes a la señora Tesorera Municipal Licenciada Ester Amanda Hernández para que haga el respectivo pago, desembolso que se hará de la cuenta. </w:t>
      </w:r>
      <w:r w:rsidR="009C7ACD" w:rsidRPr="0045660B">
        <w:rPr>
          <w:rFonts w:ascii="Times New Roman" w:hAnsi="Times New Roman" w:cs="Times New Roman"/>
          <w:b/>
          <w:sz w:val="24"/>
          <w:szCs w:val="24"/>
        </w:rPr>
        <w:t>FONDO COMUN</w:t>
      </w:r>
      <w:r w:rsidR="009C7ACD" w:rsidRPr="00B5581F">
        <w:rPr>
          <w:rFonts w:ascii="Times New Roman" w:eastAsia="Times New Roman" w:hAnsi="Times New Roman" w:cs="Times New Roman"/>
          <w:b/>
          <w:color w:val="000000"/>
          <w:sz w:val="24"/>
          <w:szCs w:val="24"/>
          <w:lang w:eastAsia="es-SV"/>
        </w:rPr>
        <w:t>.</w:t>
      </w:r>
      <w:r w:rsidR="009C7ACD">
        <w:rPr>
          <w:rFonts w:ascii="Times New Roman" w:eastAsia="Times New Roman" w:hAnsi="Times New Roman" w:cs="Times New Roman"/>
          <w:b/>
          <w:color w:val="000000"/>
          <w:sz w:val="24"/>
          <w:szCs w:val="24"/>
          <w:lang w:eastAsia="es-SV"/>
        </w:rPr>
        <w:t xml:space="preserve"> COMUNIQUESE.</w:t>
      </w:r>
      <w:r w:rsidR="009C7ACD" w:rsidRPr="009C7ACD">
        <w:rPr>
          <w:rFonts w:ascii="Times New Roman" w:hAnsi="Times New Roman" w:cs="Times New Roman"/>
          <w:b/>
          <w:sz w:val="18"/>
          <w:szCs w:val="18"/>
        </w:rPr>
        <w:t xml:space="preserve"> </w:t>
      </w:r>
      <w:r w:rsidR="009C7ACD" w:rsidRPr="009C7ACD">
        <w:rPr>
          <w:rFonts w:ascii="Times New Roman" w:hAnsi="Times New Roman" w:cs="Times New Roman"/>
          <w:b/>
          <w:sz w:val="24"/>
          <w:szCs w:val="24"/>
        </w:rPr>
        <w:t>ACUERDO NÚMERO SEIS:</w:t>
      </w:r>
      <w:r w:rsidR="009C7ACD" w:rsidRPr="009C7ACD">
        <w:rPr>
          <w:rFonts w:ascii="Times New Roman" w:hAnsi="Times New Roman" w:cs="Times New Roman"/>
          <w:sz w:val="24"/>
          <w:szCs w:val="24"/>
        </w:rPr>
        <w:t xml:space="preserve"> El Concejo Municipal En base a sus facultades que le confiere el numeral 3° del Artículo 30 del Código Municipal reformado; y  CONSIDERANDO: I.- Que </w:t>
      </w:r>
      <w:r w:rsidR="009C7ACD" w:rsidRPr="009C7ACD">
        <w:rPr>
          <w:rFonts w:ascii="Times New Roman" w:eastAsia="Times New Roman" w:hAnsi="Times New Roman" w:cs="Times New Roman"/>
          <w:sz w:val="24"/>
          <w:szCs w:val="24"/>
          <w:lang w:eastAsia="es-SV"/>
        </w:rPr>
        <w:t xml:space="preserve">de acuerdo a la recomendación de evaluación de ofertas giradas por  La  Comisión de evaluación de ofertas considerando y por la UACI,  a este Concejo Municipal, se  realizó  el   debido   proceso  de  revisión de Ofertas para la formulación de carpetas, quedando como mejor evaluado el Ingeniero </w:t>
      </w:r>
      <w:r w:rsidR="009C7ACD" w:rsidRPr="009C7ACD">
        <w:rPr>
          <w:rFonts w:ascii="Times New Roman" w:eastAsia="Times New Roman" w:hAnsi="Times New Roman" w:cs="Times New Roman"/>
          <w:b/>
          <w:bCs/>
          <w:sz w:val="24"/>
          <w:szCs w:val="24"/>
          <w:lang w:eastAsia="es-SV"/>
        </w:rPr>
        <w:t>MIGUEL AMED ORELLANA</w:t>
      </w:r>
      <w:r w:rsidR="009C7ACD" w:rsidRPr="009C7ACD">
        <w:rPr>
          <w:rFonts w:ascii="Times New Roman" w:eastAsia="Times New Roman" w:hAnsi="Times New Roman" w:cs="Times New Roman"/>
          <w:b/>
          <w:sz w:val="24"/>
          <w:szCs w:val="24"/>
          <w:lang w:eastAsia="es-SV"/>
        </w:rPr>
        <w:t>,</w:t>
      </w:r>
      <w:r w:rsidR="009C7ACD" w:rsidRPr="009C7ACD">
        <w:rPr>
          <w:rFonts w:ascii="Times New Roman" w:eastAsia="Times New Roman" w:hAnsi="Times New Roman" w:cs="Times New Roman"/>
          <w:sz w:val="24"/>
          <w:szCs w:val="24"/>
          <w:lang w:eastAsia="es-SV"/>
        </w:rPr>
        <w:t xml:space="preserve"> por un monto total de </w:t>
      </w:r>
      <w:r w:rsidR="009C7ACD" w:rsidRPr="009C7ACD">
        <w:rPr>
          <w:rFonts w:ascii="Times New Roman" w:eastAsia="Times New Roman" w:hAnsi="Times New Roman" w:cs="Times New Roman"/>
          <w:b/>
          <w:sz w:val="24"/>
          <w:szCs w:val="24"/>
          <w:lang w:eastAsia="es-SV"/>
        </w:rPr>
        <w:t>CUATRO</w:t>
      </w:r>
      <w:r w:rsidR="009C7ACD" w:rsidRPr="009C7ACD">
        <w:rPr>
          <w:rFonts w:ascii="Times New Roman" w:eastAsia="Times New Roman" w:hAnsi="Times New Roman" w:cs="Times New Roman"/>
          <w:sz w:val="24"/>
          <w:szCs w:val="24"/>
          <w:lang w:eastAsia="es-SV"/>
        </w:rPr>
        <w:t xml:space="preserve"> </w:t>
      </w:r>
      <w:r w:rsidR="009C7ACD" w:rsidRPr="009C7ACD">
        <w:rPr>
          <w:rFonts w:ascii="Times New Roman" w:eastAsia="Times New Roman" w:hAnsi="Times New Roman" w:cs="Times New Roman"/>
          <w:b/>
          <w:sz w:val="24"/>
          <w:szCs w:val="24"/>
          <w:lang w:eastAsia="es-SV"/>
        </w:rPr>
        <w:t>MIL CUATROCIENTOS 00/100 DOLARES DE LOS ESTADOS UNIDOS DE AMERICA, ($ 4,400.00)</w:t>
      </w:r>
      <w:r w:rsidR="009C7ACD" w:rsidRPr="009C7ACD">
        <w:rPr>
          <w:rFonts w:ascii="Times New Roman" w:eastAsia="Times New Roman" w:hAnsi="Times New Roman" w:cs="Times New Roman"/>
          <w:sz w:val="24"/>
          <w:szCs w:val="24"/>
          <w:lang w:eastAsia="es-SV"/>
        </w:rPr>
        <w:t>, por ser quien cumple con las mejores condiciones más favorables para nuestra institución</w:t>
      </w:r>
      <w:r w:rsidR="009C7ACD" w:rsidRPr="009C7ACD">
        <w:rPr>
          <w:rFonts w:ascii="Times New Roman" w:hAnsi="Times New Roman" w:cs="Times New Roman"/>
          <w:sz w:val="24"/>
          <w:szCs w:val="24"/>
          <w:lang w:val="es-ES"/>
        </w:rPr>
        <w:t>.</w:t>
      </w:r>
      <w:r w:rsidR="009C7ACD" w:rsidRPr="009C7ACD">
        <w:rPr>
          <w:rFonts w:ascii="Times New Roman" w:eastAsia="Times New Roman" w:hAnsi="Times New Roman" w:cs="Times New Roman"/>
          <w:sz w:val="24"/>
          <w:szCs w:val="24"/>
          <w:lang w:eastAsia="es-SV"/>
        </w:rPr>
        <w:t xml:space="preserve"> Por lo tanto </w:t>
      </w:r>
      <w:r w:rsidR="009C7ACD" w:rsidRPr="009C7ACD">
        <w:rPr>
          <w:rFonts w:ascii="Times New Roman" w:hAnsi="Times New Roman" w:cs="Times New Roman"/>
          <w:b/>
          <w:sz w:val="24"/>
          <w:szCs w:val="24"/>
        </w:rPr>
        <w:t>E</w:t>
      </w:r>
      <w:r w:rsidR="009C7ACD" w:rsidRPr="009C7ACD">
        <w:rPr>
          <w:rFonts w:ascii="Times New Roman" w:hAnsi="Times New Roman" w:cs="Times New Roman"/>
          <w:b/>
          <w:sz w:val="24"/>
          <w:szCs w:val="24"/>
          <w:lang w:val="es-ES"/>
        </w:rPr>
        <w:t>l Concejo Municipal en uso de las facultades que le confiere el Código Municipal</w:t>
      </w:r>
      <w:r w:rsidR="009C7ACD" w:rsidRPr="009C7ACD">
        <w:rPr>
          <w:rFonts w:ascii="Times New Roman" w:hAnsi="Times New Roman" w:cs="Times New Roman"/>
          <w:b/>
          <w:sz w:val="24"/>
          <w:szCs w:val="24"/>
        </w:rPr>
        <w:t xml:space="preserve"> ACUERDA: </w:t>
      </w:r>
      <w:r w:rsidR="009C7ACD" w:rsidRPr="009C7ACD">
        <w:rPr>
          <w:rFonts w:ascii="Times New Roman" w:eastAsia="Times New Roman" w:hAnsi="Times New Roman" w:cs="Times New Roman"/>
          <w:b/>
          <w:sz w:val="24"/>
          <w:szCs w:val="24"/>
          <w:lang w:eastAsia="es-SV"/>
        </w:rPr>
        <w:t xml:space="preserve">LA ADJUDICACIÓN al Ingeniero </w:t>
      </w:r>
      <w:r w:rsidR="009C7ACD" w:rsidRPr="009C7ACD">
        <w:rPr>
          <w:rFonts w:ascii="Times New Roman" w:eastAsia="Times New Roman" w:hAnsi="Times New Roman" w:cs="Times New Roman"/>
          <w:sz w:val="24"/>
          <w:szCs w:val="24"/>
          <w:lang w:eastAsia="es-SV"/>
        </w:rPr>
        <w:t xml:space="preserve"> </w:t>
      </w:r>
      <w:r w:rsidR="009C7ACD" w:rsidRPr="009C7ACD">
        <w:rPr>
          <w:rFonts w:ascii="Times New Roman" w:eastAsia="Times New Roman" w:hAnsi="Times New Roman" w:cs="Times New Roman"/>
          <w:b/>
          <w:bCs/>
          <w:sz w:val="24"/>
          <w:szCs w:val="24"/>
          <w:lang w:eastAsia="es-SV"/>
        </w:rPr>
        <w:t>MIGUEL AMED ORELLANA</w:t>
      </w:r>
      <w:r w:rsidR="009C7ACD" w:rsidRPr="009C7ACD">
        <w:rPr>
          <w:rFonts w:ascii="Times New Roman" w:eastAsia="Times New Roman" w:hAnsi="Times New Roman" w:cs="Times New Roman"/>
          <w:sz w:val="24"/>
          <w:szCs w:val="24"/>
          <w:lang w:eastAsia="es-SV"/>
        </w:rPr>
        <w:t xml:space="preserve">, por un monto total de </w:t>
      </w:r>
      <w:r w:rsidR="009C7ACD" w:rsidRPr="009C7ACD">
        <w:rPr>
          <w:rFonts w:ascii="Times New Roman" w:eastAsia="Times New Roman" w:hAnsi="Times New Roman" w:cs="Times New Roman"/>
          <w:b/>
          <w:sz w:val="24"/>
          <w:szCs w:val="24"/>
          <w:lang w:eastAsia="es-SV"/>
        </w:rPr>
        <w:t>CUATRO</w:t>
      </w:r>
      <w:r w:rsidR="009C7ACD" w:rsidRPr="009C7ACD">
        <w:rPr>
          <w:rFonts w:ascii="Times New Roman" w:eastAsia="Times New Roman" w:hAnsi="Times New Roman" w:cs="Times New Roman"/>
          <w:sz w:val="24"/>
          <w:szCs w:val="24"/>
          <w:lang w:eastAsia="es-SV"/>
        </w:rPr>
        <w:t xml:space="preserve"> </w:t>
      </w:r>
      <w:r w:rsidR="009C7ACD" w:rsidRPr="009C7ACD">
        <w:rPr>
          <w:rFonts w:ascii="Times New Roman" w:eastAsia="Times New Roman" w:hAnsi="Times New Roman" w:cs="Times New Roman"/>
          <w:b/>
          <w:sz w:val="24"/>
          <w:szCs w:val="24"/>
          <w:lang w:eastAsia="es-SV"/>
        </w:rPr>
        <w:t>MIL CUATROCIENTOS 00/100 DOLARES DE LOS ESTADOS UNIDOS DE AMERICA, ($ 4,400.00)</w:t>
      </w:r>
      <w:r w:rsidR="009C7ACD" w:rsidRPr="009C7ACD">
        <w:rPr>
          <w:rFonts w:ascii="Times New Roman" w:eastAsia="Times New Roman" w:hAnsi="Times New Roman" w:cs="Times New Roman"/>
          <w:sz w:val="24"/>
          <w:szCs w:val="24"/>
          <w:lang w:eastAsia="es-SV"/>
        </w:rPr>
        <w:t xml:space="preserve">, para la elaboración de las carpetas técnicas de los proyectos </w:t>
      </w:r>
      <w:r w:rsidR="009C7ACD" w:rsidRPr="009C7ACD">
        <w:rPr>
          <w:rFonts w:ascii="Times New Roman" w:eastAsia="Times New Roman" w:hAnsi="Times New Roman" w:cs="Times New Roman"/>
          <w:sz w:val="24"/>
          <w:szCs w:val="24"/>
          <w:lang w:val="es-MX" w:bidi="en-US"/>
        </w:rPr>
        <w:t xml:space="preserve">1)- </w:t>
      </w:r>
      <w:r w:rsidR="009C7ACD" w:rsidRPr="009C7ACD">
        <w:rPr>
          <w:rFonts w:ascii="Times New Roman" w:eastAsia="Times New Roman" w:hAnsi="Times New Roman" w:cs="Times New Roman"/>
          <w:b/>
          <w:bCs/>
          <w:sz w:val="24"/>
          <w:szCs w:val="24"/>
          <w:lang w:eastAsia="es-SV"/>
        </w:rPr>
        <w:t>“</w:t>
      </w:r>
      <w:r w:rsidR="009C7ACD" w:rsidRPr="009C7ACD">
        <w:rPr>
          <w:rFonts w:ascii="Times New Roman" w:eastAsia="Times New Roman" w:hAnsi="Times New Roman" w:cs="Times New Roman"/>
          <w:sz w:val="24"/>
          <w:szCs w:val="24"/>
          <w:lang w:eastAsia="es-SV"/>
        </w:rPr>
        <w:t>PAVIMENTACION CON CONCRETO HIDRAULICO DE TRAMO DE CALLE SECTOR LAS PIEDRAS LOS HERNANDEZ, CANTON COPINOL, MUNICIPIO DE SAN RAFAEL CEDROS, DEPARTAMENTO DE CUSCATLAN</w:t>
      </w:r>
      <w:r w:rsidR="009C7ACD" w:rsidRPr="009C7ACD">
        <w:rPr>
          <w:rFonts w:ascii="Times New Roman" w:eastAsia="Times New Roman" w:hAnsi="Times New Roman" w:cs="Times New Roman"/>
          <w:b/>
          <w:bCs/>
          <w:sz w:val="24"/>
          <w:szCs w:val="24"/>
          <w:lang w:eastAsia="es-SV"/>
        </w:rPr>
        <w:t>”</w:t>
      </w:r>
      <w:r w:rsidR="009C7ACD" w:rsidRPr="009C7ACD">
        <w:rPr>
          <w:rFonts w:ascii="Times New Roman" w:hAnsi="Times New Roman" w:cs="Times New Roman"/>
          <w:sz w:val="24"/>
          <w:szCs w:val="24"/>
        </w:rPr>
        <w:t>,</w:t>
      </w:r>
      <w:r w:rsidR="009C7ACD" w:rsidRPr="009C7ACD">
        <w:rPr>
          <w:rFonts w:ascii="Times New Roman" w:hAnsi="Times New Roman" w:cs="Times New Roman"/>
          <w:b/>
          <w:sz w:val="24"/>
          <w:szCs w:val="24"/>
        </w:rPr>
        <w:t xml:space="preserve"> 2)- “</w:t>
      </w:r>
      <w:r w:rsidR="009C7ACD" w:rsidRPr="009C7ACD">
        <w:rPr>
          <w:rFonts w:ascii="Times New Roman" w:eastAsia="Times New Roman" w:hAnsi="Times New Roman" w:cs="Times New Roman"/>
          <w:sz w:val="24"/>
          <w:szCs w:val="24"/>
          <w:lang w:eastAsia="es-SV"/>
        </w:rPr>
        <w:t xml:space="preserve">PAVIMENTACION CON CONCRETO HIDRAULICO DE TRAMO DE CALLE </w:t>
      </w:r>
      <w:r w:rsidR="009C7ACD" w:rsidRPr="009C7ACD">
        <w:rPr>
          <w:rFonts w:ascii="Times New Roman" w:eastAsia="Times New Roman" w:hAnsi="Times New Roman" w:cs="Times New Roman"/>
          <w:sz w:val="24"/>
          <w:szCs w:val="24"/>
          <w:lang w:eastAsia="es-SV"/>
        </w:rPr>
        <w:lastRenderedPageBreak/>
        <w:t>SECTOR LA TORRE CASERIO LA JOYA, CANTON COPINOL,” 3)-“ PAVIMENTACION CON CONCRETO HIDRAULICO DE TRAMO DE CALLE COLONIA JARDINES CANTON PALACIOS, MUNICIPIO DE SAN RAFAEL CEDROS, DEPARTAMENTO DE CUSCATLAN”</w:t>
      </w:r>
      <w:r w:rsidR="009C7ACD" w:rsidRPr="009C7ACD">
        <w:rPr>
          <w:rFonts w:ascii="Times New Roman" w:eastAsia="Times New Roman" w:hAnsi="Times New Roman" w:cs="Times New Roman"/>
          <w:b/>
          <w:sz w:val="24"/>
          <w:szCs w:val="24"/>
          <w:lang w:eastAsia="es-SV"/>
        </w:rPr>
        <w:t>.</w:t>
      </w:r>
      <w:r w:rsidR="009C7ACD" w:rsidRPr="009C7ACD">
        <w:rPr>
          <w:rFonts w:ascii="Times New Roman" w:hAnsi="Times New Roman" w:cs="Times New Roman"/>
          <w:sz w:val="24"/>
          <w:szCs w:val="24"/>
          <w:lang w:val="es-ES"/>
        </w:rPr>
        <w:t xml:space="preserve"> </w:t>
      </w:r>
      <w:r w:rsidR="009C7ACD" w:rsidRPr="009C7ACD">
        <w:rPr>
          <w:rFonts w:ascii="Times New Roman" w:eastAsia="Times New Roman" w:hAnsi="Times New Roman" w:cs="Times New Roman"/>
          <w:sz w:val="24"/>
          <w:szCs w:val="24"/>
          <w:lang w:eastAsia="es-SV"/>
        </w:rPr>
        <w:t xml:space="preserve">Por </w:t>
      </w:r>
      <w:r w:rsidR="009C7ACD" w:rsidRPr="009C7AC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9C7ACD" w:rsidRPr="009C7ACD">
        <w:rPr>
          <w:rFonts w:ascii="Times New Roman" w:eastAsia="Times New Roman" w:hAnsi="Times New Roman" w:cs="Times New Roman"/>
          <w:b/>
          <w:sz w:val="24"/>
          <w:szCs w:val="24"/>
          <w:lang w:val="es-MX" w:bidi="en-US"/>
        </w:rPr>
        <w:t xml:space="preserve">U.A.C.I. Licenciada </w:t>
      </w:r>
      <w:r w:rsidR="009C7ACD" w:rsidRPr="009C7ACD">
        <w:rPr>
          <w:rFonts w:ascii="Times New Roman" w:hAnsi="Times New Roman" w:cs="Times New Roman"/>
          <w:b/>
          <w:sz w:val="24"/>
          <w:szCs w:val="24"/>
        </w:rPr>
        <w:t>MARÍA EMMA HERRERA DE JUAREZ</w:t>
      </w:r>
      <w:r w:rsidR="009C7ACD" w:rsidRPr="009C7ACD">
        <w:rPr>
          <w:rFonts w:ascii="Times New Roman" w:eastAsia="Times New Roman" w:hAnsi="Times New Roman" w:cs="Times New Roman"/>
          <w:b/>
          <w:sz w:val="24"/>
          <w:szCs w:val="24"/>
          <w:lang w:val="es-MX" w:bidi="en-US"/>
        </w:rPr>
        <w:t xml:space="preserve">, </w:t>
      </w:r>
      <w:r w:rsidR="009C7ACD" w:rsidRPr="009C7ACD">
        <w:rPr>
          <w:rFonts w:ascii="Times New Roman" w:eastAsia="Times New Roman" w:hAnsi="Times New Roman" w:cs="Times New Roman"/>
          <w:sz w:val="24"/>
          <w:szCs w:val="24"/>
          <w:lang w:val="es-MX" w:bidi="en-US"/>
        </w:rPr>
        <w:t>elaborar el debido proceso. Por lo que en base al artículo 91 del Código Municipal se le</w:t>
      </w:r>
      <w:r w:rsidR="009C7ACD" w:rsidRPr="009C7ACD">
        <w:rPr>
          <w:rFonts w:ascii="Times New Roman" w:hAnsi="Times New Roman" w:cs="Times New Roman"/>
          <w:sz w:val="24"/>
          <w:szCs w:val="24"/>
        </w:rPr>
        <w:t xml:space="preserve"> ordena a la Tesorera Municipal Licenciada Ester Amanda Hernández para que haga el respectivo pago, de la cuenta. 5% PRE-INVERSIÓN.</w:t>
      </w:r>
      <w:r w:rsidR="009C7ACD" w:rsidRPr="009C7ACD">
        <w:rPr>
          <w:rFonts w:ascii="Times New Roman" w:eastAsia="Times New Roman" w:hAnsi="Times New Roman" w:cs="Times New Roman"/>
          <w:b/>
          <w:bCs/>
          <w:color w:val="000000"/>
          <w:sz w:val="24"/>
          <w:szCs w:val="24"/>
          <w:lang w:eastAsia="es-SV"/>
        </w:rPr>
        <w:t xml:space="preserve"> COMUNIQUESE A DONDE</w:t>
      </w:r>
    </w:p>
    <w:tbl>
      <w:tblPr>
        <w:tblW w:w="8823" w:type="dxa"/>
        <w:tblInd w:w="25" w:type="dxa"/>
        <w:tblLayout w:type="fixed"/>
        <w:tblCellMar>
          <w:left w:w="70" w:type="dxa"/>
          <w:right w:w="70" w:type="dxa"/>
        </w:tblCellMar>
        <w:tblLook w:val="04A0" w:firstRow="1" w:lastRow="0" w:firstColumn="1" w:lastColumn="0" w:noHBand="0" w:noVBand="1"/>
      </w:tblPr>
      <w:tblGrid>
        <w:gridCol w:w="971"/>
        <w:gridCol w:w="1618"/>
        <w:gridCol w:w="657"/>
        <w:gridCol w:w="1038"/>
        <w:gridCol w:w="941"/>
        <w:gridCol w:w="869"/>
        <w:gridCol w:w="238"/>
        <w:gridCol w:w="697"/>
        <w:gridCol w:w="928"/>
        <w:gridCol w:w="866"/>
      </w:tblGrid>
      <w:tr w:rsidR="009C7ACD" w:rsidRPr="009C7ACD" w:rsidTr="001902E2">
        <w:trPr>
          <w:gridAfter w:val="3"/>
          <w:wAfter w:w="2491" w:type="dxa"/>
          <w:trHeight w:val="303"/>
        </w:trPr>
        <w:tc>
          <w:tcPr>
            <w:tcW w:w="6332" w:type="dxa"/>
            <w:gridSpan w:val="7"/>
            <w:tcBorders>
              <w:top w:val="nil"/>
              <w:left w:val="nil"/>
              <w:bottom w:val="nil"/>
              <w:right w:val="nil"/>
            </w:tcBorders>
            <w:shd w:val="clear" w:color="auto" w:fill="auto"/>
            <w:noWrap/>
            <w:vAlign w:val="bottom"/>
            <w:hideMark/>
          </w:tcPr>
          <w:p w:rsidR="009C7ACD" w:rsidRPr="009C7ACD" w:rsidRDefault="009C7ACD" w:rsidP="009C7ACD">
            <w:pPr>
              <w:spacing w:after="0" w:line="360" w:lineRule="auto"/>
              <w:rPr>
                <w:rFonts w:ascii="Times New Roman" w:eastAsia="Times New Roman" w:hAnsi="Times New Roman" w:cs="Times New Roman"/>
                <w:sz w:val="24"/>
                <w:szCs w:val="24"/>
                <w:lang w:eastAsia="es-SV"/>
              </w:rPr>
            </w:pPr>
            <w:r w:rsidRPr="009C7ACD">
              <w:rPr>
                <w:rFonts w:ascii="Times New Roman" w:eastAsia="Times New Roman" w:hAnsi="Times New Roman" w:cs="Times New Roman"/>
                <w:sz w:val="24"/>
                <w:szCs w:val="24"/>
                <w:lang w:eastAsia="es-SV"/>
              </w:rPr>
              <w:t>CUADRO DE COMPARACIONES Y  ANALISIS DE  FERTAS</w:t>
            </w:r>
          </w:p>
        </w:tc>
      </w:tr>
      <w:tr w:rsidR="009C7ACD" w:rsidRPr="009C7ACD" w:rsidTr="001902E2">
        <w:trPr>
          <w:gridAfter w:val="3"/>
          <w:wAfter w:w="2491" w:type="dxa"/>
          <w:trHeight w:val="303"/>
        </w:trPr>
        <w:tc>
          <w:tcPr>
            <w:tcW w:w="6332" w:type="dxa"/>
            <w:gridSpan w:val="7"/>
            <w:tcBorders>
              <w:top w:val="nil"/>
              <w:left w:val="nil"/>
              <w:bottom w:val="nil"/>
              <w:right w:val="nil"/>
            </w:tcBorders>
            <w:shd w:val="clear" w:color="auto" w:fill="auto"/>
            <w:noWrap/>
            <w:vAlign w:val="bottom"/>
            <w:hideMark/>
          </w:tcPr>
          <w:p w:rsidR="009C7ACD" w:rsidRPr="009C7ACD" w:rsidRDefault="009C7ACD" w:rsidP="009C7ACD">
            <w:pPr>
              <w:spacing w:after="0" w:line="360" w:lineRule="auto"/>
              <w:rPr>
                <w:rFonts w:ascii="Times New Roman" w:eastAsia="Times New Roman" w:hAnsi="Times New Roman" w:cs="Times New Roman"/>
                <w:sz w:val="24"/>
                <w:szCs w:val="24"/>
                <w:lang w:eastAsia="es-SV"/>
              </w:rPr>
            </w:pPr>
            <w:r w:rsidRPr="009C7ACD">
              <w:rPr>
                <w:rFonts w:ascii="Times New Roman" w:eastAsia="Times New Roman" w:hAnsi="Times New Roman" w:cs="Times New Roman"/>
                <w:sz w:val="24"/>
                <w:szCs w:val="24"/>
                <w:lang w:eastAsia="es-SV"/>
              </w:rPr>
              <w:t xml:space="preserve">ALCALDIAMUNICIPAL DE SAN RAFAEL CEDROS </w:t>
            </w:r>
          </w:p>
        </w:tc>
      </w:tr>
      <w:tr w:rsidR="009C7ACD" w:rsidRPr="00BA59CC" w:rsidTr="001902E2">
        <w:trPr>
          <w:trHeight w:val="459"/>
        </w:trPr>
        <w:tc>
          <w:tcPr>
            <w:tcW w:w="971" w:type="dxa"/>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rsidR="009C7ACD" w:rsidRPr="00BA59CC" w:rsidRDefault="009C7ACD" w:rsidP="001902E2">
            <w:pPr>
              <w:spacing w:after="0" w:line="240" w:lineRule="auto"/>
              <w:rPr>
                <w:rFonts w:ascii="Times New Roman" w:eastAsia="Times New Roman" w:hAnsi="Times New Roman" w:cs="Times New Roman"/>
                <w:b/>
                <w:bCs/>
                <w:sz w:val="16"/>
                <w:szCs w:val="16"/>
                <w:lang w:eastAsia="es-SV"/>
              </w:rPr>
            </w:pPr>
            <w:r w:rsidRPr="00BA59CC">
              <w:rPr>
                <w:rFonts w:ascii="Times New Roman" w:eastAsia="Times New Roman" w:hAnsi="Times New Roman" w:cs="Times New Roman"/>
                <w:b/>
                <w:bCs/>
                <w:sz w:val="16"/>
                <w:szCs w:val="16"/>
                <w:lang w:eastAsia="es-SV"/>
              </w:rPr>
              <w:t>CANTIDAD</w:t>
            </w:r>
          </w:p>
        </w:tc>
        <w:tc>
          <w:tcPr>
            <w:tcW w:w="1618" w:type="dxa"/>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rsidR="009C7ACD" w:rsidRPr="00BA59CC" w:rsidRDefault="009C7ACD" w:rsidP="001902E2">
            <w:pPr>
              <w:spacing w:after="0" w:line="240" w:lineRule="auto"/>
              <w:jc w:val="center"/>
              <w:rPr>
                <w:rFonts w:ascii="Times New Roman" w:eastAsia="Times New Roman" w:hAnsi="Times New Roman" w:cs="Times New Roman"/>
                <w:b/>
                <w:bCs/>
                <w:sz w:val="16"/>
                <w:szCs w:val="16"/>
                <w:lang w:eastAsia="es-SV"/>
              </w:rPr>
            </w:pPr>
            <w:r w:rsidRPr="00BA59CC">
              <w:rPr>
                <w:rFonts w:ascii="Times New Roman" w:eastAsia="Times New Roman" w:hAnsi="Times New Roman" w:cs="Times New Roman"/>
                <w:b/>
                <w:bCs/>
                <w:sz w:val="16"/>
                <w:szCs w:val="16"/>
                <w:lang w:eastAsia="es-SV"/>
              </w:rPr>
              <w:t xml:space="preserve">DESCRIPCION </w:t>
            </w:r>
          </w:p>
        </w:tc>
        <w:tc>
          <w:tcPr>
            <w:tcW w:w="657" w:type="dxa"/>
            <w:tcBorders>
              <w:top w:val="single" w:sz="4" w:space="0" w:color="auto"/>
              <w:left w:val="nil"/>
              <w:bottom w:val="nil"/>
              <w:right w:val="single" w:sz="4" w:space="0" w:color="auto"/>
            </w:tcBorders>
            <w:shd w:val="clear" w:color="000000" w:fill="FFFF00"/>
            <w:noWrap/>
            <w:vAlign w:val="bottom"/>
            <w:hideMark/>
          </w:tcPr>
          <w:p w:rsidR="009C7ACD" w:rsidRPr="00BA59CC" w:rsidRDefault="009C7ACD" w:rsidP="001902E2">
            <w:pPr>
              <w:spacing w:after="0" w:line="240" w:lineRule="auto"/>
              <w:rPr>
                <w:rFonts w:ascii="Times New Roman" w:eastAsia="Times New Roman" w:hAnsi="Times New Roman" w:cs="Times New Roman"/>
                <w:b/>
                <w:bCs/>
                <w:sz w:val="16"/>
                <w:szCs w:val="16"/>
                <w:lang w:eastAsia="es-SV"/>
              </w:rPr>
            </w:pPr>
            <w:r w:rsidRPr="00BA59CC">
              <w:rPr>
                <w:rFonts w:ascii="Times New Roman" w:eastAsia="Times New Roman" w:hAnsi="Times New Roman" w:cs="Times New Roman"/>
                <w:b/>
                <w:bCs/>
                <w:sz w:val="16"/>
                <w:szCs w:val="16"/>
                <w:lang w:eastAsia="es-SV"/>
              </w:rPr>
              <w:t> </w:t>
            </w:r>
          </w:p>
        </w:tc>
        <w:tc>
          <w:tcPr>
            <w:tcW w:w="1979" w:type="dxa"/>
            <w:gridSpan w:val="2"/>
            <w:tcBorders>
              <w:top w:val="single" w:sz="4" w:space="0" w:color="auto"/>
              <w:left w:val="nil"/>
              <w:bottom w:val="single" w:sz="4" w:space="0" w:color="auto"/>
              <w:right w:val="single" w:sz="4" w:space="0" w:color="000000"/>
            </w:tcBorders>
            <w:shd w:val="clear" w:color="000000" w:fill="FFFF00"/>
            <w:hideMark/>
          </w:tcPr>
          <w:p w:rsidR="009C7ACD" w:rsidRPr="00BA59CC" w:rsidRDefault="009C7ACD" w:rsidP="001902E2">
            <w:pPr>
              <w:spacing w:after="0" w:line="240" w:lineRule="auto"/>
              <w:jc w:val="center"/>
              <w:rPr>
                <w:rFonts w:ascii="Times New Roman" w:eastAsia="Times New Roman" w:hAnsi="Times New Roman" w:cs="Times New Roman"/>
                <w:b/>
                <w:bCs/>
                <w:sz w:val="16"/>
                <w:szCs w:val="16"/>
                <w:lang w:eastAsia="es-SV"/>
              </w:rPr>
            </w:pPr>
            <w:r w:rsidRPr="00BA59CC">
              <w:rPr>
                <w:rFonts w:ascii="Times New Roman" w:eastAsia="Times New Roman" w:hAnsi="Times New Roman" w:cs="Times New Roman"/>
                <w:b/>
                <w:bCs/>
                <w:sz w:val="16"/>
                <w:szCs w:val="16"/>
                <w:lang w:eastAsia="es-SV"/>
              </w:rPr>
              <w:t>ING. MIGUEL AMED ORELLANA</w:t>
            </w:r>
          </w:p>
        </w:tc>
        <w:tc>
          <w:tcPr>
            <w:tcW w:w="1804" w:type="dxa"/>
            <w:gridSpan w:val="3"/>
            <w:tcBorders>
              <w:top w:val="single" w:sz="4" w:space="0" w:color="auto"/>
              <w:left w:val="nil"/>
              <w:bottom w:val="single" w:sz="4" w:space="0" w:color="auto"/>
              <w:right w:val="single" w:sz="4" w:space="0" w:color="auto"/>
            </w:tcBorders>
            <w:shd w:val="clear" w:color="000000" w:fill="538DD5"/>
            <w:vAlign w:val="center"/>
            <w:hideMark/>
          </w:tcPr>
          <w:p w:rsidR="009C7ACD" w:rsidRPr="00BA59CC" w:rsidRDefault="009C7ACD" w:rsidP="001902E2">
            <w:pPr>
              <w:spacing w:after="0" w:line="240" w:lineRule="auto"/>
              <w:jc w:val="center"/>
              <w:rPr>
                <w:rFonts w:ascii="Times New Roman" w:eastAsia="Times New Roman" w:hAnsi="Times New Roman" w:cs="Times New Roman"/>
                <w:b/>
                <w:bCs/>
                <w:sz w:val="16"/>
                <w:szCs w:val="16"/>
                <w:lang w:eastAsia="es-SV"/>
              </w:rPr>
            </w:pPr>
            <w:r w:rsidRPr="00BA59CC">
              <w:rPr>
                <w:rFonts w:ascii="Times New Roman" w:eastAsia="Times New Roman" w:hAnsi="Times New Roman" w:cs="Times New Roman"/>
                <w:b/>
                <w:bCs/>
                <w:sz w:val="16"/>
                <w:szCs w:val="16"/>
                <w:lang w:eastAsia="es-SV"/>
              </w:rPr>
              <w:t>ANA MARIA CARILLO HERNANDEZ</w:t>
            </w:r>
          </w:p>
        </w:tc>
        <w:tc>
          <w:tcPr>
            <w:tcW w:w="1794" w:type="dxa"/>
            <w:gridSpan w:val="2"/>
            <w:tcBorders>
              <w:top w:val="single" w:sz="4" w:space="0" w:color="auto"/>
              <w:left w:val="single" w:sz="4" w:space="0" w:color="auto"/>
              <w:bottom w:val="single" w:sz="4" w:space="0" w:color="auto"/>
              <w:right w:val="single" w:sz="4" w:space="0" w:color="auto"/>
            </w:tcBorders>
            <w:shd w:val="clear" w:color="000000" w:fill="538DD5"/>
            <w:vAlign w:val="bottom"/>
            <w:hideMark/>
          </w:tcPr>
          <w:p w:rsidR="009C7ACD" w:rsidRPr="00BA59CC" w:rsidRDefault="009C7ACD" w:rsidP="001902E2">
            <w:pPr>
              <w:spacing w:after="0" w:line="240" w:lineRule="auto"/>
              <w:jc w:val="center"/>
              <w:rPr>
                <w:rFonts w:ascii="Times New Roman" w:eastAsia="Times New Roman" w:hAnsi="Times New Roman" w:cs="Times New Roman"/>
                <w:b/>
                <w:bCs/>
                <w:sz w:val="16"/>
                <w:szCs w:val="16"/>
                <w:lang w:eastAsia="es-SV"/>
              </w:rPr>
            </w:pPr>
            <w:r w:rsidRPr="00BA59CC">
              <w:rPr>
                <w:rFonts w:ascii="Times New Roman" w:eastAsia="Times New Roman" w:hAnsi="Times New Roman" w:cs="Times New Roman"/>
                <w:b/>
                <w:bCs/>
                <w:sz w:val="16"/>
                <w:szCs w:val="16"/>
                <w:lang w:eastAsia="es-SV"/>
              </w:rPr>
              <w:t xml:space="preserve">ING. ENRIQUE ALBERTO VALENZUELA </w:t>
            </w:r>
          </w:p>
        </w:tc>
      </w:tr>
      <w:tr w:rsidR="009C7ACD" w:rsidRPr="00BA59CC" w:rsidTr="001902E2">
        <w:trPr>
          <w:trHeight w:val="287"/>
        </w:trPr>
        <w:tc>
          <w:tcPr>
            <w:tcW w:w="971" w:type="dxa"/>
            <w:vMerge/>
            <w:tcBorders>
              <w:top w:val="single" w:sz="4" w:space="0" w:color="auto"/>
              <w:left w:val="single" w:sz="4" w:space="0" w:color="auto"/>
              <w:bottom w:val="single" w:sz="4" w:space="0" w:color="000000"/>
              <w:right w:val="single" w:sz="4" w:space="0" w:color="auto"/>
            </w:tcBorders>
            <w:vAlign w:val="center"/>
            <w:hideMark/>
          </w:tcPr>
          <w:p w:rsidR="009C7ACD" w:rsidRPr="00BA59CC" w:rsidRDefault="009C7ACD" w:rsidP="001902E2">
            <w:pPr>
              <w:spacing w:after="0" w:line="240" w:lineRule="auto"/>
              <w:rPr>
                <w:rFonts w:ascii="Times New Roman" w:eastAsia="Times New Roman" w:hAnsi="Times New Roman" w:cs="Times New Roman"/>
                <w:b/>
                <w:bCs/>
                <w:sz w:val="16"/>
                <w:szCs w:val="16"/>
                <w:lang w:eastAsia="es-SV"/>
              </w:rPr>
            </w:pPr>
          </w:p>
        </w:tc>
        <w:tc>
          <w:tcPr>
            <w:tcW w:w="1618" w:type="dxa"/>
            <w:vMerge/>
            <w:tcBorders>
              <w:top w:val="single" w:sz="4" w:space="0" w:color="auto"/>
              <w:left w:val="single" w:sz="4" w:space="0" w:color="auto"/>
              <w:bottom w:val="single" w:sz="4" w:space="0" w:color="000000"/>
              <w:right w:val="single" w:sz="4" w:space="0" w:color="auto"/>
            </w:tcBorders>
            <w:vAlign w:val="center"/>
            <w:hideMark/>
          </w:tcPr>
          <w:p w:rsidR="009C7ACD" w:rsidRPr="00BA59CC" w:rsidRDefault="009C7ACD" w:rsidP="001902E2">
            <w:pPr>
              <w:spacing w:after="0" w:line="240" w:lineRule="auto"/>
              <w:rPr>
                <w:rFonts w:ascii="Times New Roman" w:eastAsia="Times New Roman" w:hAnsi="Times New Roman" w:cs="Times New Roman"/>
                <w:b/>
                <w:bCs/>
                <w:sz w:val="16"/>
                <w:szCs w:val="16"/>
                <w:lang w:eastAsia="es-SV"/>
              </w:rPr>
            </w:pPr>
          </w:p>
        </w:tc>
        <w:tc>
          <w:tcPr>
            <w:tcW w:w="657"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rPr>
                <w:rFonts w:ascii="Times New Roman" w:eastAsia="Times New Roman" w:hAnsi="Times New Roman" w:cs="Times New Roman"/>
                <w:b/>
                <w:bCs/>
                <w:sz w:val="16"/>
                <w:szCs w:val="16"/>
                <w:lang w:eastAsia="es-SV"/>
              </w:rPr>
            </w:pPr>
            <w:r w:rsidRPr="00BA59CC">
              <w:rPr>
                <w:rFonts w:ascii="Times New Roman" w:eastAsia="Times New Roman" w:hAnsi="Times New Roman" w:cs="Times New Roman"/>
                <w:b/>
                <w:bCs/>
                <w:sz w:val="16"/>
                <w:szCs w:val="16"/>
                <w:lang w:eastAsia="es-SV"/>
              </w:rPr>
              <w:t> </w:t>
            </w:r>
          </w:p>
        </w:tc>
        <w:tc>
          <w:tcPr>
            <w:tcW w:w="1038"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rPr>
                <w:rFonts w:ascii="Times New Roman" w:eastAsia="Times New Roman" w:hAnsi="Times New Roman" w:cs="Times New Roman"/>
                <w:b/>
                <w:bCs/>
                <w:sz w:val="16"/>
                <w:szCs w:val="16"/>
                <w:lang w:eastAsia="es-SV"/>
              </w:rPr>
            </w:pPr>
            <w:r w:rsidRPr="00BA59CC">
              <w:rPr>
                <w:rFonts w:ascii="Times New Roman" w:eastAsia="Times New Roman" w:hAnsi="Times New Roman" w:cs="Times New Roman"/>
                <w:b/>
                <w:bCs/>
                <w:sz w:val="16"/>
                <w:szCs w:val="16"/>
                <w:lang w:eastAsia="es-SV"/>
              </w:rPr>
              <w:t> </w:t>
            </w:r>
          </w:p>
        </w:tc>
        <w:tc>
          <w:tcPr>
            <w:tcW w:w="941"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rPr>
                <w:rFonts w:ascii="Times New Roman" w:eastAsia="Times New Roman" w:hAnsi="Times New Roman" w:cs="Times New Roman"/>
                <w:b/>
                <w:bCs/>
                <w:sz w:val="16"/>
                <w:szCs w:val="16"/>
                <w:lang w:eastAsia="es-SV"/>
              </w:rPr>
            </w:pPr>
            <w:r w:rsidRPr="00BA59CC">
              <w:rPr>
                <w:rFonts w:ascii="Times New Roman" w:eastAsia="Times New Roman" w:hAnsi="Times New Roman" w:cs="Times New Roman"/>
                <w:b/>
                <w:bCs/>
                <w:sz w:val="16"/>
                <w:szCs w:val="16"/>
                <w:lang w:eastAsia="es-SV"/>
              </w:rPr>
              <w:t> </w:t>
            </w:r>
          </w:p>
        </w:tc>
        <w:tc>
          <w:tcPr>
            <w:tcW w:w="1804" w:type="dxa"/>
            <w:gridSpan w:val="3"/>
            <w:tcBorders>
              <w:top w:val="single" w:sz="4" w:space="0" w:color="auto"/>
              <w:left w:val="single" w:sz="4" w:space="0" w:color="auto"/>
              <w:bottom w:val="single" w:sz="4" w:space="0" w:color="auto"/>
              <w:right w:val="single" w:sz="4" w:space="0" w:color="000000"/>
            </w:tcBorders>
            <w:shd w:val="clear" w:color="000000" w:fill="538DD5"/>
            <w:noWrap/>
            <w:vAlign w:val="bottom"/>
            <w:hideMark/>
          </w:tcPr>
          <w:p w:rsidR="009C7ACD" w:rsidRPr="00BA59CC" w:rsidRDefault="009C7ACD" w:rsidP="001902E2">
            <w:pPr>
              <w:spacing w:after="0" w:line="240" w:lineRule="auto"/>
              <w:rPr>
                <w:rFonts w:ascii="Times New Roman" w:eastAsia="Times New Roman" w:hAnsi="Times New Roman" w:cs="Times New Roman"/>
                <w:b/>
                <w:bCs/>
                <w:sz w:val="16"/>
                <w:szCs w:val="16"/>
                <w:lang w:eastAsia="es-SV"/>
              </w:rPr>
            </w:pPr>
            <w:r w:rsidRPr="00BA59CC">
              <w:rPr>
                <w:rFonts w:ascii="Times New Roman" w:eastAsia="Times New Roman" w:hAnsi="Times New Roman" w:cs="Times New Roman"/>
                <w:b/>
                <w:bCs/>
                <w:sz w:val="16"/>
                <w:szCs w:val="16"/>
                <w:lang w:eastAsia="es-SV"/>
              </w:rPr>
              <w:t> </w:t>
            </w:r>
          </w:p>
        </w:tc>
        <w:tc>
          <w:tcPr>
            <w:tcW w:w="1794" w:type="dxa"/>
            <w:gridSpan w:val="2"/>
            <w:tcBorders>
              <w:top w:val="single" w:sz="4" w:space="0" w:color="auto"/>
              <w:left w:val="nil"/>
              <w:bottom w:val="single" w:sz="4" w:space="0" w:color="auto"/>
              <w:right w:val="single" w:sz="4" w:space="0" w:color="auto"/>
            </w:tcBorders>
            <w:shd w:val="clear" w:color="000000" w:fill="538DD5"/>
            <w:noWrap/>
            <w:vAlign w:val="bottom"/>
            <w:hideMark/>
          </w:tcPr>
          <w:p w:rsidR="009C7ACD" w:rsidRPr="00BA59CC" w:rsidRDefault="009C7ACD" w:rsidP="001902E2">
            <w:pPr>
              <w:spacing w:after="0" w:line="240" w:lineRule="auto"/>
              <w:rPr>
                <w:rFonts w:ascii="Times New Roman" w:eastAsia="Times New Roman" w:hAnsi="Times New Roman" w:cs="Times New Roman"/>
                <w:b/>
                <w:bCs/>
                <w:sz w:val="16"/>
                <w:szCs w:val="16"/>
                <w:lang w:eastAsia="es-SV"/>
              </w:rPr>
            </w:pPr>
            <w:r w:rsidRPr="00BA59CC">
              <w:rPr>
                <w:rFonts w:ascii="Times New Roman" w:eastAsia="Times New Roman" w:hAnsi="Times New Roman" w:cs="Times New Roman"/>
                <w:b/>
                <w:bCs/>
                <w:sz w:val="16"/>
                <w:szCs w:val="16"/>
                <w:lang w:eastAsia="es-SV"/>
              </w:rPr>
              <w:t> </w:t>
            </w:r>
          </w:p>
        </w:tc>
      </w:tr>
      <w:tr w:rsidR="009C7ACD" w:rsidRPr="00BA59CC" w:rsidTr="001902E2">
        <w:trPr>
          <w:trHeight w:val="444"/>
        </w:trPr>
        <w:tc>
          <w:tcPr>
            <w:tcW w:w="971" w:type="dxa"/>
            <w:vMerge/>
            <w:tcBorders>
              <w:top w:val="single" w:sz="4" w:space="0" w:color="auto"/>
              <w:left w:val="single" w:sz="4" w:space="0" w:color="auto"/>
              <w:bottom w:val="single" w:sz="4" w:space="0" w:color="000000"/>
              <w:right w:val="single" w:sz="4" w:space="0" w:color="auto"/>
            </w:tcBorders>
            <w:vAlign w:val="center"/>
            <w:hideMark/>
          </w:tcPr>
          <w:p w:rsidR="009C7ACD" w:rsidRPr="00BA59CC" w:rsidRDefault="009C7ACD" w:rsidP="001902E2">
            <w:pPr>
              <w:spacing w:after="0" w:line="240" w:lineRule="auto"/>
              <w:rPr>
                <w:rFonts w:ascii="Times New Roman" w:eastAsia="Times New Roman" w:hAnsi="Times New Roman" w:cs="Times New Roman"/>
                <w:b/>
                <w:bCs/>
                <w:sz w:val="16"/>
                <w:szCs w:val="16"/>
                <w:lang w:eastAsia="es-SV"/>
              </w:rPr>
            </w:pPr>
          </w:p>
        </w:tc>
        <w:tc>
          <w:tcPr>
            <w:tcW w:w="1618" w:type="dxa"/>
            <w:vMerge/>
            <w:tcBorders>
              <w:top w:val="single" w:sz="4" w:space="0" w:color="auto"/>
              <w:left w:val="single" w:sz="4" w:space="0" w:color="auto"/>
              <w:bottom w:val="single" w:sz="4" w:space="0" w:color="000000"/>
              <w:right w:val="single" w:sz="4" w:space="0" w:color="auto"/>
            </w:tcBorders>
            <w:vAlign w:val="center"/>
            <w:hideMark/>
          </w:tcPr>
          <w:p w:rsidR="009C7ACD" w:rsidRPr="00BA59CC" w:rsidRDefault="009C7ACD" w:rsidP="001902E2">
            <w:pPr>
              <w:spacing w:after="0" w:line="240" w:lineRule="auto"/>
              <w:rPr>
                <w:rFonts w:ascii="Times New Roman" w:eastAsia="Times New Roman" w:hAnsi="Times New Roman" w:cs="Times New Roman"/>
                <w:b/>
                <w:bCs/>
                <w:sz w:val="16"/>
                <w:szCs w:val="16"/>
                <w:lang w:eastAsia="es-SV"/>
              </w:rPr>
            </w:pPr>
          </w:p>
        </w:tc>
        <w:tc>
          <w:tcPr>
            <w:tcW w:w="657"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jc w:val="center"/>
              <w:rPr>
                <w:rFonts w:ascii="Times New Roman" w:eastAsia="Times New Roman" w:hAnsi="Times New Roman" w:cs="Times New Roman"/>
                <w:b/>
                <w:bCs/>
                <w:sz w:val="16"/>
                <w:szCs w:val="16"/>
                <w:lang w:eastAsia="es-SV"/>
              </w:rPr>
            </w:pPr>
            <w:r w:rsidRPr="00BA59CC">
              <w:rPr>
                <w:rFonts w:ascii="Times New Roman" w:eastAsia="Times New Roman" w:hAnsi="Times New Roman" w:cs="Times New Roman"/>
                <w:b/>
                <w:bCs/>
                <w:sz w:val="16"/>
                <w:szCs w:val="16"/>
                <w:lang w:eastAsia="es-SV"/>
              </w:rPr>
              <w:t>UNIDAD</w:t>
            </w:r>
          </w:p>
        </w:tc>
        <w:tc>
          <w:tcPr>
            <w:tcW w:w="1038" w:type="dxa"/>
            <w:tcBorders>
              <w:top w:val="nil"/>
              <w:left w:val="nil"/>
              <w:bottom w:val="single" w:sz="4" w:space="0" w:color="auto"/>
              <w:right w:val="single" w:sz="4" w:space="0" w:color="auto"/>
            </w:tcBorders>
            <w:shd w:val="clear" w:color="000000" w:fill="FFFF00"/>
            <w:vAlign w:val="bottom"/>
            <w:hideMark/>
          </w:tcPr>
          <w:p w:rsidR="009C7ACD" w:rsidRPr="00BA59CC" w:rsidRDefault="009C7ACD" w:rsidP="001902E2">
            <w:pPr>
              <w:spacing w:after="0" w:line="240" w:lineRule="auto"/>
              <w:rPr>
                <w:rFonts w:ascii="Times New Roman" w:eastAsia="Times New Roman" w:hAnsi="Times New Roman" w:cs="Times New Roman"/>
                <w:b/>
                <w:bCs/>
                <w:sz w:val="16"/>
                <w:szCs w:val="16"/>
                <w:lang w:eastAsia="es-SV"/>
              </w:rPr>
            </w:pPr>
            <w:r w:rsidRPr="00BA59CC">
              <w:rPr>
                <w:rFonts w:ascii="Times New Roman" w:eastAsia="Times New Roman" w:hAnsi="Times New Roman" w:cs="Times New Roman"/>
                <w:b/>
                <w:bCs/>
                <w:sz w:val="16"/>
                <w:szCs w:val="16"/>
                <w:lang w:eastAsia="es-SV"/>
              </w:rPr>
              <w:t>PRECIO UNITARIO</w:t>
            </w:r>
          </w:p>
        </w:tc>
        <w:tc>
          <w:tcPr>
            <w:tcW w:w="941"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rPr>
                <w:rFonts w:ascii="Times New Roman" w:eastAsia="Times New Roman" w:hAnsi="Times New Roman" w:cs="Times New Roman"/>
                <w:b/>
                <w:bCs/>
                <w:sz w:val="16"/>
                <w:szCs w:val="16"/>
                <w:lang w:eastAsia="es-SV"/>
              </w:rPr>
            </w:pPr>
            <w:r w:rsidRPr="00BA59CC">
              <w:rPr>
                <w:rFonts w:ascii="Times New Roman" w:eastAsia="Times New Roman" w:hAnsi="Times New Roman" w:cs="Times New Roman"/>
                <w:b/>
                <w:bCs/>
                <w:sz w:val="16"/>
                <w:szCs w:val="16"/>
                <w:lang w:eastAsia="es-SV"/>
              </w:rPr>
              <w:t>TOTAL</w:t>
            </w:r>
          </w:p>
        </w:tc>
        <w:tc>
          <w:tcPr>
            <w:tcW w:w="869" w:type="dxa"/>
            <w:tcBorders>
              <w:top w:val="nil"/>
              <w:left w:val="nil"/>
              <w:bottom w:val="single" w:sz="4" w:space="0" w:color="auto"/>
              <w:right w:val="single" w:sz="4" w:space="0" w:color="auto"/>
            </w:tcBorders>
            <w:shd w:val="clear" w:color="000000" w:fill="538DD5"/>
            <w:vAlign w:val="bottom"/>
            <w:hideMark/>
          </w:tcPr>
          <w:p w:rsidR="009C7ACD" w:rsidRPr="00BA59CC" w:rsidRDefault="009C7ACD" w:rsidP="001902E2">
            <w:pPr>
              <w:spacing w:after="0" w:line="240" w:lineRule="auto"/>
              <w:rPr>
                <w:rFonts w:ascii="Times New Roman" w:eastAsia="Times New Roman" w:hAnsi="Times New Roman" w:cs="Times New Roman"/>
                <w:b/>
                <w:bCs/>
                <w:sz w:val="16"/>
                <w:szCs w:val="16"/>
                <w:lang w:eastAsia="es-SV"/>
              </w:rPr>
            </w:pPr>
            <w:r w:rsidRPr="00BA59CC">
              <w:rPr>
                <w:rFonts w:ascii="Times New Roman" w:eastAsia="Times New Roman" w:hAnsi="Times New Roman" w:cs="Times New Roman"/>
                <w:b/>
                <w:bCs/>
                <w:sz w:val="16"/>
                <w:szCs w:val="16"/>
                <w:lang w:eastAsia="es-SV"/>
              </w:rPr>
              <w:t>PRECIO UNITARIO</w:t>
            </w:r>
          </w:p>
        </w:tc>
        <w:tc>
          <w:tcPr>
            <w:tcW w:w="935" w:type="dxa"/>
            <w:gridSpan w:val="2"/>
            <w:tcBorders>
              <w:top w:val="nil"/>
              <w:left w:val="nil"/>
              <w:bottom w:val="single" w:sz="4" w:space="0" w:color="auto"/>
              <w:right w:val="single" w:sz="4" w:space="0" w:color="auto"/>
            </w:tcBorders>
            <w:shd w:val="clear" w:color="000000" w:fill="538DD5"/>
            <w:noWrap/>
            <w:vAlign w:val="bottom"/>
            <w:hideMark/>
          </w:tcPr>
          <w:p w:rsidR="009C7ACD" w:rsidRPr="00BA59CC" w:rsidRDefault="009C7ACD" w:rsidP="001902E2">
            <w:pPr>
              <w:spacing w:after="0" w:line="240" w:lineRule="auto"/>
              <w:rPr>
                <w:rFonts w:ascii="Times New Roman" w:eastAsia="Times New Roman" w:hAnsi="Times New Roman" w:cs="Times New Roman"/>
                <w:b/>
                <w:bCs/>
                <w:sz w:val="16"/>
                <w:szCs w:val="16"/>
                <w:lang w:eastAsia="es-SV"/>
              </w:rPr>
            </w:pPr>
            <w:r w:rsidRPr="00BA59CC">
              <w:rPr>
                <w:rFonts w:ascii="Times New Roman" w:eastAsia="Times New Roman" w:hAnsi="Times New Roman" w:cs="Times New Roman"/>
                <w:b/>
                <w:bCs/>
                <w:sz w:val="16"/>
                <w:szCs w:val="16"/>
                <w:lang w:eastAsia="es-SV"/>
              </w:rPr>
              <w:t>TOTAL</w:t>
            </w:r>
          </w:p>
        </w:tc>
        <w:tc>
          <w:tcPr>
            <w:tcW w:w="928" w:type="dxa"/>
            <w:tcBorders>
              <w:top w:val="nil"/>
              <w:left w:val="nil"/>
              <w:bottom w:val="single" w:sz="4" w:space="0" w:color="auto"/>
              <w:right w:val="single" w:sz="4" w:space="0" w:color="auto"/>
            </w:tcBorders>
            <w:shd w:val="clear" w:color="000000" w:fill="538DD5"/>
            <w:vAlign w:val="bottom"/>
            <w:hideMark/>
          </w:tcPr>
          <w:p w:rsidR="009C7ACD" w:rsidRPr="00BA59CC" w:rsidRDefault="009C7ACD" w:rsidP="001902E2">
            <w:pPr>
              <w:spacing w:after="0" w:line="240" w:lineRule="auto"/>
              <w:rPr>
                <w:rFonts w:ascii="Times New Roman" w:eastAsia="Times New Roman" w:hAnsi="Times New Roman" w:cs="Times New Roman"/>
                <w:b/>
                <w:bCs/>
                <w:sz w:val="16"/>
                <w:szCs w:val="16"/>
                <w:lang w:eastAsia="es-SV"/>
              </w:rPr>
            </w:pPr>
            <w:r w:rsidRPr="00BA59CC">
              <w:rPr>
                <w:rFonts w:ascii="Times New Roman" w:eastAsia="Times New Roman" w:hAnsi="Times New Roman" w:cs="Times New Roman"/>
                <w:b/>
                <w:bCs/>
                <w:sz w:val="16"/>
                <w:szCs w:val="16"/>
                <w:lang w:eastAsia="es-SV"/>
              </w:rPr>
              <w:t>PRECIO UNITARIO</w:t>
            </w:r>
          </w:p>
        </w:tc>
        <w:tc>
          <w:tcPr>
            <w:tcW w:w="866" w:type="dxa"/>
            <w:tcBorders>
              <w:top w:val="nil"/>
              <w:left w:val="nil"/>
              <w:bottom w:val="single" w:sz="4" w:space="0" w:color="auto"/>
              <w:right w:val="single" w:sz="4" w:space="0" w:color="auto"/>
            </w:tcBorders>
            <w:shd w:val="clear" w:color="000000" w:fill="538DD5"/>
            <w:vAlign w:val="bottom"/>
            <w:hideMark/>
          </w:tcPr>
          <w:p w:rsidR="009C7ACD" w:rsidRPr="00BA59CC" w:rsidRDefault="009C7ACD" w:rsidP="001902E2">
            <w:pPr>
              <w:spacing w:after="0" w:line="240" w:lineRule="auto"/>
              <w:rPr>
                <w:rFonts w:ascii="Times New Roman" w:eastAsia="Times New Roman" w:hAnsi="Times New Roman" w:cs="Times New Roman"/>
                <w:b/>
                <w:bCs/>
                <w:sz w:val="16"/>
                <w:szCs w:val="16"/>
                <w:lang w:eastAsia="es-SV"/>
              </w:rPr>
            </w:pPr>
            <w:r w:rsidRPr="00BA59CC">
              <w:rPr>
                <w:rFonts w:ascii="Times New Roman" w:eastAsia="Times New Roman" w:hAnsi="Times New Roman" w:cs="Times New Roman"/>
                <w:b/>
                <w:bCs/>
                <w:sz w:val="16"/>
                <w:szCs w:val="16"/>
                <w:lang w:eastAsia="es-SV"/>
              </w:rPr>
              <w:t xml:space="preserve">TOTAL </w:t>
            </w:r>
          </w:p>
        </w:tc>
      </w:tr>
      <w:tr w:rsidR="009C7ACD" w:rsidRPr="00BA59CC" w:rsidTr="001902E2">
        <w:trPr>
          <w:trHeight w:val="1307"/>
        </w:trPr>
        <w:tc>
          <w:tcPr>
            <w:tcW w:w="971" w:type="dxa"/>
            <w:tcBorders>
              <w:top w:val="nil"/>
              <w:left w:val="single" w:sz="4" w:space="0" w:color="auto"/>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1</w:t>
            </w:r>
          </w:p>
        </w:tc>
        <w:tc>
          <w:tcPr>
            <w:tcW w:w="1618" w:type="dxa"/>
            <w:tcBorders>
              <w:top w:val="nil"/>
              <w:left w:val="nil"/>
              <w:bottom w:val="single" w:sz="4" w:space="0" w:color="auto"/>
              <w:right w:val="single" w:sz="4" w:space="0" w:color="auto"/>
            </w:tcBorders>
            <w:shd w:val="clear" w:color="auto" w:fill="auto"/>
            <w:vAlign w:val="bottom"/>
            <w:hideMark/>
          </w:tcPr>
          <w:p w:rsidR="009C7ACD" w:rsidRPr="00BA59CC" w:rsidRDefault="009C7ACD" w:rsidP="001902E2">
            <w:pPr>
              <w:spacing w:after="0" w:line="240" w:lineRule="auto"/>
              <w:jc w:val="both"/>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PAVIMENTACION CON CONCRETO HIDRAULICO DE TRAMO DE CALLE SECTOR LAS PIEDRAS LOS HERNANDEZ, CANTON COPINOL, MUNICIPIO DE SAN RAFAEL CEDROS, DEPARTAMENTO DE CUSCATLAN</w:t>
            </w:r>
          </w:p>
        </w:tc>
        <w:tc>
          <w:tcPr>
            <w:tcW w:w="657"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1038"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rPr>
                <w:rFonts w:ascii="Times New Roman" w:eastAsia="Times New Roman" w:hAnsi="Times New Roman" w:cs="Times New Roman"/>
                <w:sz w:val="16"/>
                <w:szCs w:val="16"/>
                <w:lang w:eastAsia="es-SV"/>
              </w:rPr>
            </w:pPr>
            <w:r>
              <w:rPr>
                <w:rFonts w:ascii="Times New Roman" w:eastAsia="Times New Roman" w:hAnsi="Times New Roman" w:cs="Times New Roman"/>
                <w:sz w:val="16"/>
                <w:szCs w:val="16"/>
                <w:lang w:eastAsia="es-SV"/>
              </w:rPr>
              <w:t xml:space="preserve"> $</w:t>
            </w:r>
            <w:r w:rsidRPr="00BA59CC">
              <w:rPr>
                <w:rFonts w:ascii="Times New Roman" w:eastAsia="Times New Roman" w:hAnsi="Times New Roman" w:cs="Times New Roman"/>
                <w:sz w:val="16"/>
                <w:szCs w:val="16"/>
                <w:lang w:eastAsia="es-SV"/>
              </w:rPr>
              <w:t xml:space="preserve">1,200.00 </w:t>
            </w:r>
          </w:p>
        </w:tc>
        <w:tc>
          <w:tcPr>
            <w:tcW w:w="941"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Pr>
                <w:rFonts w:ascii="Times New Roman" w:eastAsia="Times New Roman" w:hAnsi="Times New Roman" w:cs="Times New Roman"/>
                <w:sz w:val="16"/>
                <w:szCs w:val="16"/>
                <w:lang w:eastAsia="es-SV"/>
              </w:rPr>
              <w:t xml:space="preserve"> $</w:t>
            </w:r>
            <w:r w:rsidRPr="00BA59CC">
              <w:rPr>
                <w:rFonts w:ascii="Times New Roman" w:eastAsia="Times New Roman" w:hAnsi="Times New Roman" w:cs="Times New Roman"/>
                <w:sz w:val="16"/>
                <w:szCs w:val="16"/>
                <w:lang w:eastAsia="es-SV"/>
              </w:rPr>
              <w:t xml:space="preserve">1,200.00 </w:t>
            </w:r>
          </w:p>
        </w:tc>
        <w:tc>
          <w:tcPr>
            <w:tcW w:w="869" w:type="dxa"/>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right"/>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$1,350.00</w:t>
            </w:r>
          </w:p>
        </w:tc>
        <w:tc>
          <w:tcPr>
            <w:tcW w:w="935" w:type="dxa"/>
            <w:gridSpan w:val="2"/>
            <w:tcBorders>
              <w:top w:val="nil"/>
              <w:left w:val="nil"/>
              <w:bottom w:val="single" w:sz="4" w:space="0" w:color="auto"/>
              <w:right w:val="single" w:sz="4" w:space="0" w:color="auto"/>
            </w:tcBorders>
            <w:shd w:val="clear" w:color="auto" w:fill="auto"/>
            <w:noWrap/>
            <w:vAlign w:val="center"/>
            <w:hideMark/>
          </w:tcPr>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Pr="00BA59CC" w:rsidRDefault="009C7ACD" w:rsidP="001902E2">
            <w:pPr>
              <w:spacing w:after="0" w:line="240" w:lineRule="auto"/>
              <w:jc w:val="right"/>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$1,350.00</w:t>
            </w:r>
          </w:p>
        </w:tc>
        <w:tc>
          <w:tcPr>
            <w:tcW w:w="928" w:type="dxa"/>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$1,450.00</w:t>
            </w:r>
          </w:p>
        </w:tc>
        <w:tc>
          <w:tcPr>
            <w:tcW w:w="866" w:type="dxa"/>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$1,450.00</w:t>
            </w:r>
          </w:p>
        </w:tc>
      </w:tr>
      <w:tr w:rsidR="009C7ACD" w:rsidRPr="00BA59CC" w:rsidTr="001902E2">
        <w:trPr>
          <w:trHeight w:val="876"/>
        </w:trPr>
        <w:tc>
          <w:tcPr>
            <w:tcW w:w="971" w:type="dxa"/>
            <w:tcBorders>
              <w:top w:val="nil"/>
              <w:left w:val="single" w:sz="4" w:space="0" w:color="auto"/>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2</w:t>
            </w:r>
          </w:p>
        </w:tc>
        <w:tc>
          <w:tcPr>
            <w:tcW w:w="1618" w:type="dxa"/>
            <w:tcBorders>
              <w:top w:val="nil"/>
              <w:left w:val="nil"/>
              <w:bottom w:val="single" w:sz="4" w:space="0" w:color="auto"/>
              <w:right w:val="single" w:sz="4" w:space="0" w:color="auto"/>
            </w:tcBorders>
            <w:shd w:val="clear" w:color="auto" w:fill="auto"/>
            <w:vAlign w:val="bottom"/>
            <w:hideMark/>
          </w:tcPr>
          <w:p w:rsidR="009C7ACD" w:rsidRPr="00BA59CC" w:rsidRDefault="009C7ACD" w:rsidP="001902E2">
            <w:pPr>
              <w:spacing w:after="0" w:line="240" w:lineRule="auto"/>
              <w:jc w:val="both"/>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PAVIMENTACION CON CONCRETO HIDRAULICO DE TRAMO DE CALLE SECTOR LA TORRE CASERIO LA JOYA, CANTON COPINOL,</w:t>
            </w:r>
          </w:p>
        </w:tc>
        <w:tc>
          <w:tcPr>
            <w:tcW w:w="657"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1038"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rPr>
                <w:rFonts w:ascii="Times New Roman" w:eastAsia="Times New Roman" w:hAnsi="Times New Roman" w:cs="Times New Roman"/>
                <w:sz w:val="16"/>
                <w:szCs w:val="16"/>
                <w:lang w:eastAsia="es-SV"/>
              </w:rPr>
            </w:pPr>
            <w:r>
              <w:rPr>
                <w:rFonts w:ascii="Times New Roman" w:eastAsia="Times New Roman" w:hAnsi="Times New Roman" w:cs="Times New Roman"/>
                <w:sz w:val="16"/>
                <w:szCs w:val="16"/>
                <w:lang w:eastAsia="es-SV"/>
              </w:rPr>
              <w:t xml:space="preserve"> $</w:t>
            </w:r>
            <w:r w:rsidRPr="00BA59CC">
              <w:rPr>
                <w:rFonts w:ascii="Times New Roman" w:eastAsia="Times New Roman" w:hAnsi="Times New Roman" w:cs="Times New Roman"/>
                <w:sz w:val="16"/>
                <w:szCs w:val="16"/>
                <w:lang w:eastAsia="es-SV"/>
              </w:rPr>
              <w:t xml:space="preserve">1,700.00 </w:t>
            </w:r>
          </w:p>
        </w:tc>
        <w:tc>
          <w:tcPr>
            <w:tcW w:w="941"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Pr>
                <w:rFonts w:ascii="Times New Roman" w:eastAsia="Times New Roman" w:hAnsi="Times New Roman" w:cs="Times New Roman"/>
                <w:sz w:val="16"/>
                <w:szCs w:val="16"/>
                <w:lang w:eastAsia="es-SV"/>
              </w:rPr>
              <w:t xml:space="preserve"> $</w:t>
            </w:r>
            <w:r w:rsidRPr="00BA59CC">
              <w:rPr>
                <w:rFonts w:ascii="Times New Roman" w:eastAsia="Times New Roman" w:hAnsi="Times New Roman" w:cs="Times New Roman"/>
                <w:sz w:val="16"/>
                <w:szCs w:val="16"/>
                <w:lang w:eastAsia="es-SV"/>
              </w:rPr>
              <w:t xml:space="preserve">1,700.00 </w:t>
            </w:r>
          </w:p>
        </w:tc>
        <w:tc>
          <w:tcPr>
            <w:tcW w:w="869" w:type="dxa"/>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right"/>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$1,850.00</w:t>
            </w:r>
          </w:p>
        </w:tc>
        <w:tc>
          <w:tcPr>
            <w:tcW w:w="935" w:type="dxa"/>
            <w:gridSpan w:val="2"/>
            <w:tcBorders>
              <w:top w:val="nil"/>
              <w:left w:val="nil"/>
              <w:bottom w:val="single" w:sz="4" w:space="0" w:color="auto"/>
              <w:right w:val="single" w:sz="4" w:space="0" w:color="auto"/>
            </w:tcBorders>
            <w:shd w:val="clear" w:color="auto" w:fill="auto"/>
            <w:noWrap/>
            <w:vAlign w:val="center"/>
            <w:hideMark/>
          </w:tcPr>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Pr="00BA59CC" w:rsidRDefault="009C7ACD" w:rsidP="001902E2">
            <w:pPr>
              <w:spacing w:after="0" w:line="240" w:lineRule="auto"/>
              <w:jc w:val="right"/>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$1,850.00</w:t>
            </w:r>
          </w:p>
        </w:tc>
        <w:tc>
          <w:tcPr>
            <w:tcW w:w="928" w:type="dxa"/>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$1,900.00</w:t>
            </w:r>
          </w:p>
        </w:tc>
        <w:tc>
          <w:tcPr>
            <w:tcW w:w="866" w:type="dxa"/>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$1,900.00</w:t>
            </w:r>
          </w:p>
        </w:tc>
      </w:tr>
      <w:tr w:rsidR="009C7ACD" w:rsidRPr="00BA59CC" w:rsidTr="001902E2">
        <w:trPr>
          <w:trHeight w:val="1307"/>
        </w:trPr>
        <w:tc>
          <w:tcPr>
            <w:tcW w:w="971" w:type="dxa"/>
            <w:tcBorders>
              <w:top w:val="nil"/>
              <w:left w:val="single" w:sz="4" w:space="0" w:color="auto"/>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3</w:t>
            </w:r>
          </w:p>
        </w:tc>
        <w:tc>
          <w:tcPr>
            <w:tcW w:w="1618" w:type="dxa"/>
            <w:tcBorders>
              <w:top w:val="nil"/>
              <w:left w:val="nil"/>
              <w:bottom w:val="single" w:sz="4" w:space="0" w:color="auto"/>
              <w:right w:val="single" w:sz="4" w:space="0" w:color="auto"/>
            </w:tcBorders>
            <w:shd w:val="clear" w:color="auto" w:fill="auto"/>
            <w:vAlign w:val="bottom"/>
            <w:hideMark/>
          </w:tcPr>
          <w:p w:rsidR="009C7ACD" w:rsidRPr="00BA59CC" w:rsidRDefault="009C7ACD" w:rsidP="001902E2">
            <w:pPr>
              <w:spacing w:after="0" w:line="240" w:lineRule="auto"/>
              <w:jc w:val="both"/>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PAVIMENTACION CON CONCRETO HIDRAULICO DE TRAMO DE CALLE COLONIA JARDINES CANTON PALACIOS, MUNICIPIO DE SAN RAFAEL CEDROS, DEPARTAMENTO DE CUSCATLAN</w:t>
            </w:r>
          </w:p>
        </w:tc>
        <w:tc>
          <w:tcPr>
            <w:tcW w:w="657"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1038"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rPr>
                <w:rFonts w:ascii="Times New Roman" w:eastAsia="Times New Roman" w:hAnsi="Times New Roman" w:cs="Times New Roman"/>
                <w:sz w:val="16"/>
                <w:szCs w:val="16"/>
                <w:lang w:eastAsia="es-SV"/>
              </w:rPr>
            </w:pPr>
            <w:r w:rsidRPr="009556D5">
              <w:rPr>
                <w:rFonts w:ascii="Times New Roman" w:eastAsia="Times New Roman" w:hAnsi="Times New Roman" w:cs="Times New Roman"/>
                <w:sz w:val="16"/>
                <w:szCs w:val="16"/>
                <w:lang w:eastAsia="es-SV"/>
              </w:rPr>
              <w:t xml:space="preserve"> $1</w:t>
            </w:r>
            <w:r w:rsidRPr="00BA59CC">
              <w:rPr>
                <w:rFonts w:ascii="Times New Roman" w:eastAsia="Times New Roman" w:hAnsi="Times New Roman" w:cs="Times New Roman"/>
                <w:sz w:val="16"/>
                <w:szCs w:val="16"/>
                <w:lang w:eastAsia="es-SV"/>
              </w:rPr>
              <w:t xml:space="preserve">,500.00 </w:t>
            </w:r>
          </w:p>
        </w:tc>
        <w:tc>
          <w:tcPr>
            <w:tcW w:w="941"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xml:space="preserve"> $1,500.00 </w:t>
            </w:r>
          </w:p>
        </w:tc>
        <w:tc>
          <w:tcPr>
            <w:tcW w:w="869" w:type="dxa"/>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right"/>
              <w:rPr>
                <w:rFonts w:ascii="Times New Roman" w:eastAsia="Times New Roman" w:hAnsi="Times New Roman" w:cs="Times New Roman"/>
                <w:sz w:val="16"/>
                <w:szCs w:val="16"/>
                <w:lang w:eastAsia="es-SV"/>
              </w:rPr>
            </w:pPr>
            <w:r w:rsidRPr="009556D5">
              <w:rPr>
                <w:rFonts w:ascii="Times New Roman" w:eastAsia="Times New Roman" w:hAnsi="Times New Roman" w:cs="Times New Roman"/>
                <w:sz w:val="16"/>
                <w:szCs w:val="16"/>
                <w:lang w:eastAsia="es-SV"/>
              </w:rPr>
              <w:t xml:space="preserve"> $</w:t>
            </w:r>
            <w:r w:rsidRPr="00BA59CC">
              <w:rPr>
                <w:rFonts w:ascii="Times New Roman" w:eastAsia="Times New Roman" w:hAnsi="Times New Roman" w:cs="Times New Roman"/>
                <w:sz w:val="16"/>
                <w:szCs w:val="16"/>
                <w:lang w:eastAsia="es-SV"/>
              </w:rPr>
              <w:t xml:space="preserve">1,700.00 </w:t>
            </w:r>
          </w:p>
        </w:tc>
        <w:tc>
          <w:tcPr>
            <w:tcW w:w="935" w:type="dxa"/>
            <w:gridSpan w:val="2"/>
            <w:tcBorders>
              <w:top w:val="nil"/>
              <w:left w:val="nil"/>
              <w:bottom w:val="single" w:sz="4" w:space="0" w:color="auto"/>
              <w:right w:val="single" w:sz="4" w:space="0" w:color="auto"/>
            </w:tcBorders>
            <w:shd w:val="clear" w:color="auto" w:fill="auto"/>
            <w:noWrap/>
            <w:vAlign w:val="center"/>
            <w:hideMark/>
          </w:tcPr>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Default="009C7ACD" w:rsidP="001902E2">
            <w:pPr>
              <w:spacing w:after="0" w:line="240" w:lineRule="auto"/>
              <w:jc w:val="right"/>
              <w:rPr>
                <w:rFonts w:ascii="Times New Roman" w:eastAsia="Times New Roman" w:hAnsi="Times New Roman" w:cs="Times New Roman"/>
                <w:sz w:val="16"/>
                <w:szCs w:val="16"/>
                <w:lang w:eastAsia="es-SV"/>
              </w:rPr>
            </w:pPr>
          </w:p>
          <w:p w:rsidR="009C7ACD" w:rsidRPr="00BA59CC" w:rsidRDefault="009C7ACD" w:rsidP="001902E2">
            <w:pPr>
              <w:spacing w:after="0" w:line="240" w:lineRule="auto"/>
              <w:jc w:val="right"/>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xml:space="preserve"> $1,700.00 </w:t>
            </w:r>
          </w:p>
        </w:tc>
        <w:tc>
          <w:tcPr>
            <w:tcW w:w="928" w:type="dxa"/>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$1,800.00</w:t>
            </w:r>
          </w:p>
        </w:tc>
        <w:tc>
          <w:tcPr>
            <w:tcW w:w="866" w:type="dxa"/>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$1,800.00</w:t>
            </w:r>
          </w:p>
        </w:tc>
      </w:tr>
      <w:tr w:rsidR="009C7ACD" w:rsidRPr="00BA59CC" w:rsidTr="001902E2">
        <w:trPr>
          <w:trHeight w:val="287"/>
        </w:trPr>
        <w:tc>
          <w:tcPr>
            <w:tcW w:w="971" w:type="dxa"/>
            <w:tcBorders>
              <w:top w:val="nil"/>
              <w:left w:val="single" w:sz="4" w:space="0" w:color="auto"/>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1618" w:type="dxa"/>
            <w:tcBorders>
              <w:top w:val="nil"/>
              <w:left w:val="nil"/>
              <w:bottom w:val="single" w:sz="4" w:space="0" w:color="auto"/>
              <w:right w:val="single" w:sz="4" w:space="0" w:color="auto"/>
            </w:tcBorders>
            <w:shd w:val="clear" w:color="auto" w:fill="auto"/>
            <w:vAlign w:val="bottom"/>
            <w:hideMark/>
          </w:tcPr>
          <w:p w:rsidR="009C7ACD" w:rsidRPr="00BA59CC" w:rsidRDefault="009C7ACD" w:rsidP="001902E2">
            <w:pPr>
              <w:spacing w:after="0" w:line="240" w:lineRule="auto"/>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657"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1038"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941"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869" w:type="dxa"/>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right"/>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935" w:type="dxa"/>
            <w:gridSpan w:val="2"/>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928" w:type="dxa"/>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866" w:type="dxa"/>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r>
      <w:tr w:rsidR="009C7ACD" w:rsidRPr="00BA59CC" w:rsidTr="001902E2">
        <w:trPr>
          <w:trHeight w:val="287"/>
        </w:trPr>
        <w:tc>
          <w:tcPr>
            <w:tcW w:w="971" w:type="dxa"/>
            <w:tcBorders>
              <w:top w:val="nil"/>
              <w:left w:val="single" w:sz="4" w:space="0" w:color="auto"/>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lastRenderedPageBreak/>
              <w:t> </w:t>
            </w:r>
          </w:p>
        </w:tc>
        <w:tc>
          <w:tcPr>
            <w:tcW w:w="1618" w:type="dxa"/>
            <w:tcBorders>
              <w:top w:val="nil"/>
              <w:left w:val="nil"/>
              <w:bottom w:val="single" w:sz="4" w:space="0" w:color="auto"/>
              <w:right w:val="single" w:sz="4" w:space="0" w:color="auto"/>
            </w:tcBorders>
            <w:shd w:val="clear" w:color="auto" w:fill="auto"/>
            <w:vAlign w:val="bottom"/>
            <w:hideMark/>
          </w:tcPr>
          <w:p w:rsidR="009C7ACD" w:rsidRPr="00BA59CC" w:rsidRDefault="009C7ACD" w:rsidP="001902E2">
            <w:pPr>
              <w:spacing w:after="0" w:line="240" w:lineRule="auto"/>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657"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1038"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941"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869" w:type="dxa"/>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right"/>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935" w:type="dxa"/>
            <w:gridSpan w:val="2"/>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928" w:type="dxa"/>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866" w:type="dxa"/>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r>
      <w:tr w:rsidR="009C7ACD" w:rsidRPr="00BA59CC" w:rsidTr="001902E2">
        <w:trPr>
          <w:trHeight w:val="287"/>
        </w:trPr>
        <w:tc>
          <w:tcPr>
            <w:tcW w:w="971" w:type="dxa"/>
            <w:tcBorders>
              <w:top w:val="nil"/>
              <w:left w:val="single" w:sz="4" w:space="0" w:color="auto"/>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1618" w:type="dxa"/>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657"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 </w:t>
            </w:r>
          </w:p>
        </w:tc>
        <w:tc>
          <w:tcPr>
            <w:tcW w:w="1038"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$4,400.00</w:t>
            </w:r>
          </w:p>
        </w:tc>
        <w:tc>
          <w:tcPr>
            <w:tcW w:w="941" w:type="dxa"/>
            <w:tcBorders>
              <w:top w:val="nil"/>
              <w:left w:val="nil"/>
              <w:bottom w:val="single" w:sz="4" w:space="0" w:color="auto"/>
              <w:right w:val="single" w:sz="4" w:space="0" w:color="auto"/>
            </w:tcBorders>
            <w:shd w:val="clear" w:color="000000" w:fill="FFFF00"/>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$4,400.00</w:t>
            </w:r>
          </w:p>
        </w:tc>
        <w:tc>
          <w:tcPr>
            <w:tcW w:w="869" w:type="dxa"/>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$4,900.00</w:t>
            </w:r>
          </w:p>
        </w:tc>
        <w:tc>
          <w:tcPr>
            <w:tcW w:w="935" w:type="dxa"/>
            <w:gridSpan w:val="2"/>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right"/>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$4,900.00</w:t>
            </w:r>
          </w:p>
        </w:tc>
        <w:tc>
          <w:tcPr>
            <w:tcW w:w="928" w:type="dxa"/>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$5,150.00</w:t>
            </w:r>
          </w:p>
        </w:tc>
        <w:tc>
          <w:tcPr>
            <w:tcW w:w="866" w:type="dxa"/>
            <w:tcBorders>
              <w:top w:val="nil"/>
              <w:left w:val="nil"/>
              <w:bottom w:val="single" w:sz="4" w:space="0" w:color="auto"/>
              <w:right w:val="single" w:sz="4" w:space="0" w:color="auto"/>
            </w:tcBorders>
            <w:shd w:val="clear" w:color="auto" w:fill="auto"/>
            <w:noWrap/>
            <w:vAlign w:val="bottom"/>
            <w:hideMark/>
          </w:tcPr>
          <w:p w:rsidR="009C7ACD" w:rsidRPr="00BA59CC" w:rsidRDefault="009C7ACD" w:rsidP="001902E2">
            <w:pPr>
              <w:spacing w:after="0" w:line="240" w:lineRule="auto"/>
              <w:jc w:val="center"/>
              <w:rPr>
                <w:rFonts w:ascii="Times New Roman" w:eastAsia="Times New Roman" w:hAnsi="Times New Roman" w:cs="Times New Roman"/>
                <w:sz w:val="16"/>
                <w:szCs w:val="16"/>
                <w:lang w:eastAsia="es-SV"/>
              </w:rPr>
            </w:pPr>
            <w:r w:rsidRPr="00BA59CC">
              <w:rPr>
                <w:rFonts w:ascii="Times New Roman" w:eastAsia="Times New Roman" w:hAnsi="Times New Roman" w:cs="Times New Roman"/>
                <w:sz w:val="16"/>
                <w:szCs w:val="16"/>
                <w:lang w:eastAsia="es-SV"/>
              </w:rPr>
              <w:t>$5,150.00</w:t>
            </w:r>
          </w:p>
        </w:tc>
      </w:tr>
    </w:tbl>
    <w:p w:rsidR="009C7ACD" w:rsidRPr="00DE68EB" w:rsidRDefault="009C7ACD" w:rsidP="009C7ACD">
      <w:pPr>
        <w:spacing w:line="360" w:lineRule="auto"/>
        <w:jc w:val="both"/>
        <w:rPr>
          <w:rFonts w:ascii="Times New Roman" w:hAnsi="Times New Roman" w:cs="Times New Roman"/>
          <w:sz w:val="24"/>
          <w:szCs w:val="24"/>
        </w:rPr>
      </w:pPr>
      <w:r w:rsidRPr="009C7ACD">
        <w:rPr>
          <w:rFonts w:ascii="Times New Roman" w:eastAsia="Times New Roman" w:hAnsi="Times New Roman" w:cs="Times New Roman"/>
          <w:sz w:val="24"/>
          <w:szCs w:val="24"/>
          <w:lang w:val="es-MX" w:bidi="en-US"/>
        </w:rPr>
        <w:t>Por lo que en base al artículo 91 del Código Municipal se le</w:t>
      </w:r>
      <w:r w:rsidRPr="009C7ACD">
        <w:rPr>
          <w:rFonts w:ascii="Times New Roman" w:hAnsi="Times New Roman" w:cs="Times New Roman"/>
          <w:sz w:val="24"/>
          <w:szCs w:val="24"/>
        </w:rPr>
        <w:t xml:space="preserve"> ordena a la Tesorera Municipal Licenciada Ester Amanda Hernández para que haga el respectivo pago, de la cuenta. 5% PRE-INVERSIÓN.</w:t>
      </w:r>
      <w:r w:rsidRPr="009C7ACD">
        <w:rPr>
          <w:rFonts w:ascii="Times New Roman" w:eastAsia="Times New Roman" w:hAnsi="Times New Roman" w:cs="Times New Roman"/>
          <w:b/>
          <w:bCs/>
          <w:color w:val="000000"/>
          <w:sz w:val="24"/>
          <w:szCs w:val="24"/>
          <w:lang w:eastAsia="es-SV"/>
        </w:rPr>
        <w:t xml:space="preserve"> COMUNIQUESE A DONDE CORRESPONDA</w:t>
      </w:r>
      <w:r w:rsidRPr="009C7ACD">
        <w:rPr>
          <w:rFonts w:ascii="Times New Roman" w:hAnsi="Times New Roman" w:cs="Times New Roman"/>
          <w:sz w:val="24"/>
          <w:szCs w:val="24"/>
        </w:rPr>
        <w:t xml:space="preserve"> </w:t>
      </w:r>
      <w:r w:rsidRPr="00DE68EB">
        <w:rPr>
          <w:rFonts w:ascii="Times New Roman" w:hAnsi="Times New Roman" w:cs="Times New Roman"/>
          <w:sz w:val="24"/>
          <w:szCs w:val="24"/>
        </w:rPr>
        <w:t>Y no habiendo más que hacer constar se da por cerrada la presente sesión, que firmamos. J.T.C.M ///</w:t>
      </w:r>
      <w:r>
        <w:rPr>
          <w:rFonts w:ascii="Times New Roman" w:hAnsi="Times New Roman" w:cs="Times New Roman"/>
          <w:sz w:val="24"/>
          <w:szCs w:val="24"/>
        </w:rPr>
        <w:t xml:space="preserve"> </w:t>
      </w:r>
      <w:r w:rsidRPr="00DE68EB">
        <w:rPr>
          <w:rFonts w:ascii="Times New Roman" w:hAnsi="Times New Roman" w:cs="Times New Roman"/>
          <w:sz w:val="24"/>
          <w:szCs w:val="24"/>
        </w:rPr>
        <w:t>G.A.G.D</w:t>
      </w:r>
      <w:proofErr w:type="gramStart"/>
      <w:r w:rsidRPr="00DE68EB">
        <w:rPr>
          <w:rFonts w:ascii="Times New Roman" w:hAnsi="Times New Roman" w:cs="Times New Roman"/>
          <w:sz w:val="24"/>
          <w:szCs w:val="24"/>
        </w:rPr>
        <w:t>./</w:t>
      </w:r>
      <w:proofErr w:type="gramEnd"/>
      <w:r w:rsidRPr="00DE68EB">
        <w:rPr>
          <w:rFonts w:ascii="Times New Roman" w:hAnsi="Times New Roman" w:cs="Times New Roman"/>
          <w:sz w:val="24"/>
          <w:szCs w:val="24"/>
        </w:rPr>
        <w:t>//</w:t>
      </w:r>
      <w:r>
        <w:rPr>
          <w:rFonts w:ascii="Times New Roman" w:hAnsi="Times New Roman" w:cs="Times New Roman"/>
          <w:sz w:val="24"/>
          <w:szCs w:val="24"/>
        </w:rPr>
        <w:t xml:space="preserve"> </w:t>
      </w:r>
      <w:r w:rsidRPr="00DE68EB">
        <w:rPr>
          <w:rFonts w:ascii="Times New Roman" w:hAnsi="Times New Roman" w:cs="Times New Roman"/>
          <w:sz w:val="24"/>
          <w:szCs w:val="24"/>
        </w:rPr>
        <w:t>S.E.A.V.////</w:t>
      </w:r>
      <w:r>
        <w:rPr>
          <w:rFonts w:ascii="Times New Roman" w:hAnsi="Times New Roman" w:cs="Times New Roman"/>
          <w:sz w:val="24"/>
          <w:szCs w:val="24"/>
        </w:rPr>
        <w:t xml:space="preserve"> </w:t>
      </w:r>
      <w:r w:rsidRPr="00DE68EB">
        <w:rPr>
          <w:rFonts w:ascii="Times New Roman" w:hAnsi="Times New Roman" w:cs="Times New Roman"/>
          <w:sz w:val="24"/>
          <w:szCs w:val="24"/>
        </w:rPr>
        <w:t>M.P.B.///</w:t>
      </w:r>
      <w:r>
        <w:rPr>
          <w:rFonts w:ascii="Times New Roman" w:hAnsi="Times New Roman" w:cs="Times New Roman"/>
          <w:sz w:val="24"/>
          <w:szCs w:val="24"/>
        </w:rPr>
        <w:t xml:space="preserve"> </w:t>
      </w:r>
      <w:r w:rsidRPr="00DE68EB">
        <w:rPr>
          <w:rFonts w:ascii="Times New Roman" w:hAnsi="Times New Roman" w:cs="Times New Roman"/>
          <w:sz w:val="24"/>
          <w:szCs w:val="24"/>
        </w:rPr>
        <w:t>S.V.C.H.///</w:t>
      </w:r>
      <w:r>
        <w:rPr>
          <w:rFonts w:ascii="Times New Roman" w:hAnsi="Times New Roman" w:cs="Times New Roman"/>
          <w:sz w:val="24"/>
          <w:szCs w:val="24"/>
        </w:rPr>
        <w:t xml:space="preserve"> </w:t>
      </w:r>
      <w:r w:rsidRPr="00DE68EB">
        <w:rPr>
          <w:rFonts w:ascii="Times New Roman" w:hAnsi="Times New Roman" w:cs="Times New Roman"/>
          <w:sz w:val="24"/>
          <w:szCs w:val="24"/>
        </w:rPr>
        <w:t>R.M.C.///</w:t>
      </w:r>
      <w:r>
        <w:rPr>
          <w:rFonts w:ascii="Times New Roman" w:hAnsi="Times New Roman" w:cs="Times New Roman"/>
          <w:sz w:val="24"/>
          <w:szCs w:val="24"/>
        </w:rPr>
        <w:t xml:space="preserve"> </w:t>
      </w:r>
      <w:r w:rsidRPr="00DE68EB">
        <w:rPr>
          <w:rFonts w:ascii="Times New Roman" w:hAnsi="Times New Roman" w:cs="Times New Roman"/>
          <w:sz w:val="24"/>
          <w:szCs w:val="24"/>
        </w:rPr>
        <w:t xml:space="preserve">I.Y.M.///J.C.N.G.///W.R.///M.A.D.U. ///M.A.R. ////J.C.L.P. ////S. A. G. B. </w:t>
      </w:r>
      <w:proofErr w:type="spellStart"/>
      <w:r w:rsidRPr="00DE68EB">
        <w:rPr>
          <w:rFonts w:ascii="Times New Roman" w:hAnsi="Times New Roman" w:cs="Times New Roman"/>
          <w:sz w:val="24"/>
          <w:szCs w:val="24"/>
        </w:rPr>
        <w:t>Srio</w:t>
      </w:r>
      <w:proofErr w:type="spellEnd"/>
      <w:r w:rsidRPr="00DE68EB">
        <w:rPr>
          <w:rFonts w:ascii="Times New Roman" w:hAnsi="Times New Roman" w:cs="Times New Roman"/>
          <w:sz w:val="24"/>
          <w:szCs w:val="24"/>
        </w:rPr>
        <w:t>.-RUBRICADAS.-ES CONFORME CON SU ORIGINAL CON EL CUAL SE CONFRONTO.</w:t>
      </w:r>
    </w:p>
    <w:p w:rsidR="009C7ACD" w:rsidRDefault="009C7ACD" w:rsidP="009C7ACD">
      <w:pPr>
        <w:spacing w:line="360" w:lineRule="auto"/>
        <w:jc w:val="both"/>
        <w:rPr>
          <w:rFonts w:ascii="Times New Roman" w:hAnsi="Times New Roman" w:cs="Times New Roman"/>
          <w:sz w:val="24"/>
          <w:szCs w:val="24"/>
        </w:rPr>
      </w:pPr>
    </w:p>
    <w:p w:rsidR="009C7ACD" w:rsidRPr="00412242" w:rsidRDefault="009C7ACD" w:rsidP="009C7ACD">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Gilmar Arturo García Delgado, </w:t>
      </w:r>
    </w:p>
    <w:p w:rsidR="009C7ACD" w:rsidRPr="00412242" w:rsidRDefault="009C7ACD" w:rsidP="009C7ACD">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Síndico Municipal</w:t>
      </w:r>
    </w:p>
    <w:p w:rsidR="009C7ACD" w:rsidRPr="00412242" w:rsidRDefault="009C7ACD" w:rsidP="009C7ACD">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rsidR="009C7ACD" w:rsidRPr="00412242" w:rsidRDefault="009C7ACD" w:rsidP="009C7ACD">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rsidR="009C7ACD" w:rsidRDefault="009C7ACD" w:rsidP="009C7ACD">
      <w:pPr>
        <w:spacing w:line="360" w:lineRule="auto"/>
        <w:jc w:val="both"/>
        <w:rPr>
          <w:rFonts w:ascii="Times New Roman" w:hAnsi="Times New Roman" w:cs="Times New Roman"/>
          <w:sz w:val="24"/>
          <w:szCs w:val="24"/>
          <w:lang w:val="es-ES"/>
        </w:rPr>
      </w:pPr>
    </w:p>
    <w:p w:rsidR="009C7ACD" w:rsidRPr="00412242" w:rsidRDefault="009C7ACD" w:rsidP="009C7ACD">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rsidR="009C7ACD" w:rsidRPr="00412242" w:rsidRDefault="009C7ACD" w:rsidP="009C7ACD">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rsidR="009C7ACD" w:rsidRDefault="009C7ACD" w:rsidP="009C7ACD">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9C7ACD" w:rsidRDefault="009C7ACD" w:rsidP="009C7ACD">
      <w:pPr>
        <w:spacing w:line="360" w:lineRule="auto"/>
        <w:jc w:val="both"/>
        <w:rPr>
          <w:rFonts w:ascii="Times New Roman" w:hAnsi="Times New Roman" w:cs="Times New Roman"/>
          <w:sz w:val="24"/>
          <w:szCs w:val="24"/>
          <w:lang w:val="es-ES"/>
        </w:rPr>
      </w:pPr>
    </w:p>
    <w:p w:rsidR="009C7ACD" w:rsidRPr="00412242" w:rsidRDefault="009C7ACD" w:rsidP="009C7ACD">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rsidR="009C7ACD" w:rsidRPr="00412242" w:rsidRDefault="009C7ACD" w:rsidP="009C7ACD">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9C7ACD" w:rsidRDefault="009C7ACD" w:rsidP="009C7ACD">
      <w:pPr>
        <w:spacing w:line="360" w:lineRule="auto"/>
        <w:jc w:val="both"/>
        <w:rPr>
          <w:rFonts w:ascii="Times New Roman" w:hAnsi="Times New Roman" w:cs="Times New Roman"/>
          <w:sz w:val="24"/>
          <w:szCs w:val="24"/>
          <w:lang w:val="es-ES"/>
        </w:rPr>
      </w:pPr>
    </w:p>
    <w:p w:rsidR="009C7ACD" w:rsidRDefault="009C7ACD" w:rsidP="009C7ACD">
      <w:pPr>
        <w:spacing w:line="360" w:lineRule="auto"/>
        <w:jc w:val="both"/>
        <w:rPr>
          <w:rFonts w:ascii="Times New Roman" w:hAnsi="Times New Roman" w:cs="Times New Roman"/>
          <w:sz w:val="24"/>
          <w:szCs w:val="24"/>
          <w:lang w:val="es-ES"/>
        </w:rPr>
      </w:pPr>
    </w:p>
    <w:p w:rsidR="009C7ACD" w:rsidRPr="00412242" w:rsidRDefault="009C7ACD" w:rsidP="009C7ACD">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rsidR="009C7ACD" w:rsidRPr="00412242" w:rsidRDefault="009C7ACD" w:rsidP="009C7ACD">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rsidR="009C7ACD" w:rsidRDefault="009C7ACD" w:rsidP="009C7ACD">
      <w:pPr>
        <w:spacing w:line="360" w:lineRule="auto"/>
        <w:jc w:val="both"/>
        <w:rPr>
          <w:rFonts w:ascii="Times New Roman" w:hAnsi="Times New Roman" w:cs="Times New Roman"/>
          <w:sz w:val="24"/>
          <w:szCs w:val="24"/>
          <w:lang w:val="es-ES"/>
        </w:rPr>
      </w:pPr>
    </w:p>
    <w:p w:rsidR="009C7ACD" w:rsidRDefault="009C7ACD" w:rsidP="009C7ACD">
      <w:pPr>
        <w:spacing w:line="360" w:lineRule="auto"/>
        <w:jc w:val="both"/>
        <w:rPr>
          <w:rFonts w:ascii="Times New Roman" w:hAnsi="Times New Roman" w:cs="Times New Roman"/>
          <w:sz w:val="24"/>
          <w:szCs w:val="24"/>
          <w:lang w:val="es-ES"/>
        </w:rPr>
      </w:pPr>
    </w:p>
    <w:p w:rsidR="009C7ACD" w:rsidRPr="00412242" w:rsidRDefault="009C7ACD" w:rsidP="009C7ACD">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rsidR="009C7ACD" w:rsidRPr="00412242" w:rsidRDefault="009C7ACD" w:rsidP="009C7ACD">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rsidR="009C7ACD" w:rsidRPr="00412242" w:rsidRDefault="009C7ACD" w:rsidP="009C7ACD">
      <w:pPr>
        <w:spacing w:line="360" w:lineRule="auto"/>
        <w:jc w:val="both"/>
        <w:rPr>
          <w:rFonts w:ascii="Times New Roman" w:hAnsi="Times New Roman" w:cs="Times New Roman"/>
          <w:sz w:val="24"/>
          <w:szCs w:val="24"/>
          <w:lang w:val="es-ES"/>
        </w:rPr>
      </w:pPr>
    </w:p>
    <w:p w:rsidR="009C7ACD" w:rsidRPr="00412242" w:rsidRDefault="009C7ACD" w:rsidP="009C7ACD">
      <w:pPr>
        <w:spacing w:line="360" w:lineRule="auto"/>
        <w:jc w:val="both"/>
        <w:rPr>
          <w:rFonts w:ascii="Times New Roman" w:hAnsi="Times New Roman" w:cs="Times New Roman"/>
          <w:sz w:val="24"/>
          <w:szCs w:val="24"/>
          <w:lang w:val="es-ES"/>
        </w:rPr>
      </w:pPr>
    </w:p>
    <w:p w:rsidR="009C7ACD" w:rsidRPr="00412242" w:rsidRDefault="009C7ACD" w:rsidP="009C7ACD">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rsidR="009C7ACD" w:rsidRPr="00412242" w:rsidRDefault="009C7ACD" w:rsidP="009C7ACD">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DC6428" w:rsidRPr="009C7ACD" w:rsidRDefault="00DC6428" w:rsidP="003814FB">
      <w:pPr>
        <w:jc w:val="both"/>
        <w:rPr>
          <w:sz w:val="24"/>
          <w:szCs w:val="24"/>
        </w:rPr>
      </w:pPr>
      <w:bookmarkStart w:id="0" w:name="_GoBack"/>
      <w:bookmarkEnd w:id="0"/>
    </w:p>
    <w:sectPr w:rsidR="00DC6428" w:rsidRPr="009C7A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54AAD"/>
    <w:multiLevelType w:val="hybridMultilevel"/>
    <w:tmpl w:val="FE709C30"/>
    <w:lvl w:ilvl="0" w:tplc="AAC8580A">
      <w:start w:val="1"/>
      <w:numFmt w:val="decimal"/>
      <w:lvlText w:val="%1-"/>
      <w:lvlJc w:val="left"/>
      <w:pPr>
        <w:ind w:left="177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FB"/>
    <w:rsid w:val="00132016"/>
    <w:rsid w:val="00144E59"/>
    <w:rsid w:val="00162115"/>
    <w:rsid w:val="00266415"/>
    <w:rsid w:val="00332F99"/>
    <w:rsid w:val="003814FB"/>
    <w:rsid w:val="003C09D0"/>
    <w:rsid w:val="004600D5"/>
    <w:rsid w:val="005920A5"/>
    <w:rsid w:val="00694096"/>
    <w:rsid w:val="006C2525"/>
    <w:rsid w:val="00800732"/>
    <w:rsid w:val="009720E7"/>
    <w:rsid w:val="009944DF"/>
    <w:rsid w:val="009B05DC"/>
    <w:rsid w:val="009B7282"/>
    <w:rsid w:val="009C7ACD"/>
    <w:rsid w:val="00A020E1"/>
    <w:rsid w:val="00A333BC"/>
    <w:rsid w:val="00A61256"/>
    <w:rsid w:val="00AC2D02"/>
    <w:rsid w:val="00D41D88"/>
    <w:rsid w:val="00DB5BC8"/>
    <w:rsid w:val="00DC6428"/>
    <w:rsid w:val="00EB4BE9"/>
    <w:rsid w:val="00F35B46"/>
    <w:rsid w:val="00FC2269"/>
    <w:rsid w:val="00FF6C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F7499-4C6A-4046-8892-854543C5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4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814FB"/>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3814FB"/>
    <w:rPr>
      <w:lang w:val="es-ES"/>
    </w:rPr>
  </w:style>
  <w:style w:type="paragraph" w:styleId="Prrafodelista">
    <w:name w:val="List Paragraph"/>
    <w:basedOn w:val="Normal"/>
    <w:link w:val="PrrafodelistaCar"/>
    <w:uiPriority w:val="34"/>
    <w:qFormat/>
    <w:rsid w:val="003814FB"/>
    <w:pPr>
      <w:ind w:left="720"/>
      <w:contextualSpacing/>
    </w:pPr>
  </w:style>
  <w:style w:type="table" w:styleId="Tablaconcuadrcula">
    <w:name w:val="Table Grid"/>
    <w:basedOn w:val="Tablanormal"/>
    <w:uiPriority w:val="39"/>
    <w:rsid w:val="00972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locked/>
    <w:rsid w:val="0097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2242</Words>
  <Characters>12332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2020-10-12T20:55:00Z</dcterms:created>
  <dcterms:modified xsi:type="dcterms:W3CDTF">2020-10-12T20:55:00Z</dcterms:modified>
</cp:coreProperties>
</file>