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21B" w:rsidRPr="00E26C79" w:rsidRDefault="0005721B" w:rsidP="0005721B">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6DC28DB0" wp14:editId="5BC28FC6">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52127C11" wp14:editId="2A2E698D">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519403BD" wp14:editId="3660485F">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05721B" w:rsidRPr="005D0E34" w:rsidRDefault="0005721B" w:rsidP="0005721B">
      <w:pPr>
        <w:pStyle w:val="Encabezado"/>
        <w:jc w:val="center"/>
        <w:rPr>
          <w:b/>
          <w:noProof/>
          <w:sz w:val="24"/>
          <w:szCs w:val="24"/>
        </w:rPr>
      </w:pPr>
      <w:r w:rsidRPr="005D0E34">
        <w:rPr>
          <w:b/>
          <w:noProof/>
          <w:sz w:val="24"/>
          <w:szCs w:val="24"/>
        </w:rPr>
        <w:t>Barrio El Centro, frente a Parque Central de</w:t>
      </w:r>
    </w:p>
    <w:p w:rsidR="0005721B" w:rsidRPr="005D0E34" w:rsidRDefault="0005721B" w:rsidP="0005721B">
      <w:pPr>
        <w:pStyle w:val="Encabezado"/>
        <w:jc w:val="center"/>
        <w:rPr>
          <w:b/>
          <w:noProof/>
          <w:sz w:val="24"/>
          <w:szCs w:val="24"/>
        </w:rPr>
      </w:pPr>
      <w:r w:rsidRPr="005D0E34">
        <w:rPr>
          <w:b/>
          <w:noProof/>
          <w:sz w:val="24"/>
          <w:szCs w:val="24"/>
        </w:rPr>
        <w:t>San Rafael Cedros Dpto. De Cuscatlán Tels.: 2347-2000, Fax 2347- 2019</w:t>
      </w:r>
    </w:p>
    <w:p w:rsidR="0005721B" w:rsidRPr="005D0E34" w:rsidRDefault="0005721B" w:rsidP="0005721B">
      <w:pPr>
        <w:pStyle w:val="Encabezado"/>
        <w:jc w:val="center"/>
        <w:rPr>
          <w:b/>
          <w:noProof/>
          <w:sz w:val="24"/>
          <w:szCs w:val="24"/>
        </w:rPr>
      </w:pPr>
      <w:r w:rsidRPr="005D0E34">
        <w:rPr>
          <w:b/>
          <w:noProof/>
          <w:sz w:val="24"/>
          <w:szCs w:val="24"/>
        </w:rPr>
        <w:t>e-mail: alcaldia_cedros@hotmail.com</w:t>
      </w:r>
    </w:p>
    <w:p w:rsidR="0005721B" w:rsidRPr="005D0E34" w:rsidRDefault="0005721B" w:rsidP="0005721B">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26C52EC4" wp14:editId="759FEF44">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97D4C"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3AAEA48" wp14:editId="1EEA9943">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09057"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5734FB" w:rsidRPr="000A4D20" w:rsidRDefault="0005721B" w:rsidP="005734FB">
      <w:pPr>
        <w:pStyle w:val="Prrafodelista"/>
        <w:spacing w:line="240" w:lineRule="auto"/>
        <w:ind w:left="0"/>
        <w:jc w:val="both"/>
        <w:rPr>
          <w:rFonts w:ascii="Times New Roman" w:hAnsi="Times New Roman" w:cs="Times New Roman"/>
          <w:sz w:val="20"/>
          <w:szCs w:val="20"/>
        </w:rPr>
      </w:pPr>
      <w:r w:rsidRPr="00EE27B6">
        <w:rPr>
          <w:rFonts w:ascii="Times New Roman" w:hAnsi="Times New Roman" w:cs="Times New Roman"/>
          <w:b/>
          <w:sz w:val="24"/>
          <w:szCs w:val="24"/>
        </w:rPr>
        <w:t xml:space="preserve">ACTA NUMERO </w:t>
      </w:r>
      <w:r>
        <w:rPr>
          <w:rFonts w:ascii="Times New Roman" w:hAnsi="Times New Roman" w:cs="Times New Roman"/>
          <w:b/>
          <w:sz w:val="24"/>
          <w:szCs w:val="24"/>
        </w:rPr>
        <w:t>VEINTITRES</w:t>
      </w:r>
      <w:r w:rsidRPr="00EE27B6">
        <w:rPr>
          <w:rFonts w:ascii="Times New Roman" w:hAnsi="Times New Roman" w:cs="Times New Roman"/>
          <w:b/>
          <w:sz w:val="24"/>
          <w:szCs w:val="24"/>
        </w:rPr>
        <w:t>:</w:t>
      </w:r>
      <w:r w:rsidRPr="00EE27B6">
        <w:rPr>
          <w:rFonts w:ascii="Times New Roman" w:hAnsi="Times New Roman" w:cs="Times New Roman"/>
          <w:sz w:val="24"/>
          <w:szCs w:val="24"/>
        </w:rPr>
        <w:t xml:space="preserve"> En la Alcaldía Municipal de San Rafael Cedros departamento de Cuscatlán, a las </w:t>
      </w:r>
      <w:r>
        <w:rPr>
          <w:rFonts w:ascii="Times New Roman" w:hAnsi="Times New Roman" w:cs="Times New Roman"/>
          <w:sz w:val="24"/>
          <w:szCs w:val="24"/>
        </w:rPr>
        <w:t>nueve</w:t>
      </w:r>
      <w:r w:rsidRPr="00EE27B6">
        <w:rPr>
          <w:rFonts w:ascii="Times New Roman" w:hAnsi="Times New Roman" w:cs="Times New Roman"/>
          <w:sz w:val="24"/>
          <w:szCs w:val="24"/>
        </w:rPr>
        <w:t xml:space="preserve"> horas del día </w:t>
      </w:r>
      <w:r w:rsidR="00FB52DA">
        <w:rPr>
          <w:rFonts w:ascii="Times New Roman" w:hAnsi="Times New Roman" w:cs="Times New Roman"/>
          <w:sz w:val="24"/>
          <w:szCs w:val="24"/>
        </w:rPr>
        <w:t>veintiséis</w:t>
      </w:r>
      <w:r w:rsidRPr="00EE27B6">
        <w:rPr>
          <w:rFonts w:ascii="Times New Roman" w:hAnsi="Times New Roman" w:cs="Times New Roman"/>
          <w:sz w:val="24"/>
          <w:szCs w:val="24"/>
        </w:rPr>
        <w:t xml:space="preserve"> del mes de mayo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w:t>
      </w:r>
      <w:r>
        <w:rPr>
          <w:rFonts w:ascii="Times New Roman" w:hAnsi="Times New Roman" w:cs="Times New Roman"/>
          <w:sz w:val="24"/>
          <w:szCs w:val="24"/>
        </w:rPr>
        <w:t xml:space="preserve"> </w:t>
      </w:r>
      <w:r w:rsidR="00B63E05">
        <w:rPr>
          <w:rFonts w:ascii="Times New Roman" w:hAnsi="Times New Roman" w:cs="Times New Roman"/>
          <w:sz w:val="24"/>
          <w:szCs w:val="24"/>
        </w:rPr>
        <w:t xml:space="preserve">AGENDA A TRATAR EN ESTA REUNION DE CONCEJO: </w:t>
      </w:r>
      <w:r w:rsidR="00B63E05" w:rsidRPr="00B8549D">
        <w:rPr>
          <w:rFonts w:ascii="Times New Roman" w:hAnsi="Times New Roman" w:cs="Times New Roman"/>
          <w:sz w:val="28"/>
          <w:szCs w:val="28"/>
          <w:lang w:val="es-ES"/>
        </w:rPr>
        <w:t>BIENVENIDA.</w:t>
      </w:r>
      <w:r w:rsidR="00B63E05">
        <w:rPr>
          <w:rFonts w:ascii="Times New Roman" w:hAnsi="Times New Roman" w:cs="Times New Roman"/>
          <w:sz w:val="28"/>
          <w:szCs w:val="28"/>
          <w:lang w:val="es-ES"/>
        </w:rPr>
        <w:t xml:space="preserve"> I- O</w:t>
      </w:r>
      <w:r w:rsidR="00B63E05" w:rsidRPr="00B8549D">
        <w:rPr>
          <w:rFonts w:ascii="Times New Roman" w:hAnsi="Times New Roman" w:cs="Times New Roman"/>
          <w:sz w:val="28"/>
          <w:szCs w:val="28"/>
          <w:lang w:val="es-ES"/>
        </w:rPr>
        <w:t>ración.</w:t>
      </w:r>
      <w:r w:rsidR="00B63E05">
        <w:rPr>
          <w:rFonts w:ascii="Times New Roman" w:hAnsi="Times New Roman" w:cs="Times New Roman"/>
          <w:sz w:val="28"/>
          <w:szCs w:val="28"/>
          <w:lang w:val="es-ES"/>
        </w:rPr>
        <w:t xml:space="preserve"> II- V</w:t>
      </w:r>
      <w:r w:rsidR="00B63E05" w:rsidRPr="00B8549D">
        <w:rPr>
          <w:rFonts w:ascii="Times New Roman" w:hAnsi="Times New Roman" w:cs="Times New Roman"/>
          <w:sz w:val="28"/>
          <w:szCs w:val="28"/>
          <w:lang w:val="es-ES"/>
        </w:rPr>
        <w:t>erificación de quorum.</w:t>
      </w:r>
      <w:r w:rsidR="00B63E05">
        <w:rPr>
          <w:rFonts w:ascii="Times New Roman" w:hAnsi="Times New Roman" w:cs="Times New Roman"/>
          <w:sz w:val="28"/>
          <w:szCs w:val="28"/>
          <w:lang w:val="es-ES"/>
        </w:rPr>
        <w:t xml:space="preserve"> III- L</w:t>
      </w:r>
      <w:r w:rsidR="00B63E05" w:rsidRPr="00B8549D">
        <w:rPr>
          <w:rFonts w:ascii="Times New Roman" w:hAnsi="Times New Roman" w:cs="Times New Roman"/>
          <w:sz w:val="28"/>
          <w:szCs w:val="28"/>
          <w:lang w:val="es-ES"/>
        </w:rPr>
        <w:t>ectura, discusión y aprobación de agenda.</w:t>
      </w:r>
      <w:r w:rsidR="00B63E05">
        <w:rPr>
          <w:rFonts w:ascii="Times New Roman" w:hAnsi="Times New Roman" w:cs="Times New Roman"/>
          <w:sz w:val="28"/>
          <w:szCs w:val="28"/>
          <w:lang w:val="es-ES"/>
        </w:rPr>
        <w:t xml:space="preserve"> IV- L</w:t>
      </w:r>
      <w:r w:rsidR="00B63E05" w:rsidRPr="00B8549D">
        <w:rPr>
          <w:rFonts w:ascii="Times New Roman" w:hAnsi="Times New Roman" w:cs="Times New Roman"/>
          <w:sz w:val="28"/>
          <w:szCs w:val="28"/>
          <w:lang w:val="es-ES"/>
        </w:rPr>
        <w:t>ectura de actas.</w:t>
      </w:r>
      <w:r w:rsidR="00325DF4">
        <w:rPr>
          <w:rFonts w:ascii="Times New Roman" w:hAnsi="Times New Roman" w:cs="Times New Roman"/>
          <w:sz w:val="28"/>
          <w:szCs w:val="28"/>
          <w:lang w:val="es-ES"/>
        </w:rPr>
        <w:t xml:space="preserve"> V- Renovación</w:t>
      </w:r>
      <w:r w:rsidR="00B63E05">
        <w:rPr>
          <w:rFonts w:ascii="Times New Roman" w:hAnsi="Times New Roman" w:cs="Times New Roman"/>
          <w:sz w:val="28"/>
          <w:szCs w:val="28"/>
          <w:lang w:val="es-ES"/>
        </w:rPr>
        <w:t xml:space="preserve"> de </w:t>
      </w:r>
      <w:r w:rsidR="00325DF4">
        <w:rPr>
          <w:rFonts w:ascii="Times New Roman" w:hAnsi="Times New Roman" w:cs="Times New Roman"/>
          <w:sz w:val="28"/>
          <w:szCs w:val="28"/>
          <w:lang w:val="es-ES"/>
        </w:rPr>
        <w:t>pólizas</w:t>
      </w:r>
      <w:r w:rsidR="00B63E05">
        <w:rPr>
          <w:rFonts w:ascii="Times New Roman" w:hAnsi="Times New Roman" w:cs="Times New Roman"/>
          <w:sz w:val="28"/>
          <w:szCs w:val="28"/>
          <w:lang w:val="es-ES"/>
        </w:rPr>
        <w:t xml:space="preserve"> de seguros a la municipalidad.</w:t>
      </w:r>
      <w:r w:rsidR="00325DF4">
        <w:rPr>
          <w:rFonts w:ascii="Times New Roman" w:hAnsi="Times New Roman" w:cs="Times New Roman"/>
          <w:sz w:val="28"/>
          <w:szCs w:val="28"/>
          <w:lang w:val="es-ES"/>
        </w:rPr>
        <w:t xml:space="preserve"> VII- Construcción</w:t>
      </w:r>
      <w:r w:rsidR="00B63E05">
        <w:rPr>
          <w:rFonts w:ascii="Times New Roman" w:hAnsi="Times New Roman" w:cs="Times New Roman"/>
          <w:sz w:val="28"/>
          <w:szCs w:val="28"/>
          <w:lang w:val="es-ES"/>
        </w:rPr>
        <w:t xml:space="preserve"> de </w:t>
      </w:r>
      <w:r w:rsidR="00325DF4">
        <w:rPr>
          <w:rFonts w:ascii="Times New Roman" w:hAnsi="Times New Roman" w:cs="Times New Roman"/>
          <w:sz w:val="28"/>
          <w:szCs w:val="28"/>
          <w:lang w:val="es-ES"/>
        </w:rPr>
        <w:t>sepulturas</w:t>
      </w:r>
      <w:r w:rsidR="00B63E05">
        <w:rPr>
          <w:rFonts w:ascii="Times New Roman" w:hAnsi="Times New Roman" w:cs="Times New Roman"/>
          <w:sz w:val="28"/>
          <w:szCs w:val="28"/>
          <w:lang w:val="es-ES"/>
        </w:rPr>
        <w:t xml:space="preserve"> para enterramientos de fallecidos por causas del covid-19.</w:t>
      </w:r>
      <w:r w:rsidR="00325DF4">
        <w:rPr>
          <w:rFonts w:ascii="Times New Roman" w:hAnsi="Times New Roman" w:cs="Times New Roman"/>
          <w:sz w:val="28"/>
          <w:szCs w:val="28"/>
          <w:lang w:val="es-ES"/>
        </w:rPr>
        <w:t xml:space="preserve"> VIII- Lectura de informe a la C</w:t>
      </w:r>
      <w:r w:rsidR="00B63E05">
        <w:rPr>
          <w:rFonts w:ascii="Times New Roman" w:hAnsi="Times New Roman" w:cs="Times New Roman"/>
          <w:sz w:val="28"/>
          <w:szCs w:val="28"/>
          <w:lang w:val="es-ES"/>
        </w:rPr>
        <w:t>ort</w:t>
      </w:r>
      <w:r w:rsidR="00325DF4">
        <w:rPr>
          <w:rFonts w:ascii="Times New Roman" w:hAnsi="Times New Roman" w:cs="Times New Roman"/>
          <w:sz w:val="28"/>
          <w:szCs w:val="28"/>
          <w:lang w:val="es-ES"/>
        </w:rPr>
        <w:t>e de Cuentas de la R</w:t>
      </w:r>
      <w:r w:rsidR="00B63E05">
        <w:rPr>
          <w:rFonts w:ascii="Times New Roman" w:hAnsi="Times New Roman" w:cs="Times New Roman"/>
          <w:sz w:val="28"/>
          <w:szCs w:val="28"/>
          <w:lang w:val="es-ES"/>
        </w:rPr>
        <w:t>epublica.</w:t>
      </w:r>
      <w:r w:rsidR="00325DF4">
        <w:rPr>
          <w:rFonts w:ascii="Times New Roman" w:hAnsi="Times New Roman" w:cs="Times New Roman"/>
          <w:sz w:val="28"/>
          <w:szCs w:val="28"/>
          <w:lang w:val="es-ES"/>
        </w:rPr>
        <w:t xml:space="preserve"> IX- V</w:t>
      </w:r>
      <w:r w:rsidR="00B63E05" w:rsidRPr="00B8549D">
        <w:rPr>
          <w:rFonts w:ascii="Times New Roman" w:hAnsi="Times New Roman" w:cs="Times New Roman"/>
          <w:sz w:val="28"/>
          <w:szCs w:val="28"/>
        </w:rPr>
        <w:t>arios.</w:t>
      </w:r>
      <w:r w:rsidR="00325DF4">
        <w:rPr>
          <w:rFonts w:ascii="Times New Roman" w:hAnsi="Times New Roman" w:cs="Times New Roman"/>
          <w:sz w:val="28"/>
          <w:szCs w:val="28"/>
        </w:rPr>
        <w:t xml:space="preserve"> X- S</w:t>
      </w:r>
      <w:r w:rsidR="00B63E05" w:rsidRPr="00B8549D">
        <w:rPr>
          <w:rFonts w:ascii="Times New Roman" w:hAnsi="Times New Roman" w:cs="Times New Roman"/>
          <w:sz w:val="28"/>
          <w:szCs w:val="28"/>
        </w:rPr>
        <w:t>olicitudes</w:t>
      </w:r>
      <w:r w:rsidR="00B63E05" w:rsidRPr="00B8549D">
        <w:rPr>
          <w:rFonts w:ascii="Times New Roman" w:hAnsi="Times New Roman" w:cs="Times New Roman"/>
          <w:sz w:val="28"/>
          <w:szCs w:val="28"/>
          <w:lang w:val="es-ES"/>
        </w:rPr>
        <w:t xml:space="preserve">. </w:t>
      </w:r>
      <w:r w:rsidR="00AD5585" w:rsidRPr="00AD5585">
        <w:rPr>
          <w:rFonts w:ascii="Times New Roman" w:hAnsi="Times New Roman" w:cs="Times New Roman"/>
          <w:b/>
          <w:sz w:val="28"/>
          <w:szCs w:val="28"/>
          <w:lang w:val="es-ES"/>
        </w:rPr>
        <w:t>INFORME</w:t>
      </w:r>
      <w:r w:rsidR="00AD5585">
        <w:rPr>
          <w:rFonts w:ascii="Times New Roman" w:hAnsi="Times New Roman" w:cs="Times New Roman"/>
          <w:sz w:val="28"/>
          <w:szCs w:val="28"/>
          <w:lang w:val="es-ES"/>
        </w:rPr>
        <w:t xml:space="preserve"> 1: </w:t>
      </w:r>
      <w:r w:rsidR="00325DF4">
        <w:rPr>
          <w:rFonts w:ascii="Times New Roman" w:hAnsi="Times New Roman" w:cs="Times New Roman"/>
          <w:sz w:val="28"/>
          <w:szCs w:val="28"/>
          <w:lang w:val="es-ES"/>
        </w:rPr>
        <w:t xml:space="preserve">En esta reunión se le dio lectura al examen </w:t>
      </w:r>
      <w:r w:rsidR="00AD5585">
        <w:rPr>
          <w:rFonts w:ascii="Times New Roman" w:hAnsi="Times New Roman" w:cs="Times New Roman"/>
          <w:sz w:val="28"/>
          <w:szCs w:val="28"/>
          <w:lang w:val="es-ES"/>
        </w:rPr>
        <w:t>resultado de la auditoria de los est</w:t>
      </w:r>
      <w:bookmarkStart w:id="0" w:name="_GoBack"/>
      <w:bookmarkEnd w:id="0"/>
      <w:r w:rsidR="00AD5585">
        <w:rPr>
          <w:rFonts w:ascii="Times New Roman" w:hAnsi="Times New Roman" w:cs="Times New Roman"/>
          <w:sz w:val="28"/>
          <w:szCs w:val="28"/>
          <w:lang w:val="es-ES"/>
        </w:rPr>
        <w:t xml:space="preserve">ados financieros a la gestión 2015-2018, para conocimiento del concejo municipal. </w:t>
      </w:r>
      <w:r w:rsidR="005734FB" w:rsidRPr="005734FB">
        <w:rPr>
          <w:rFonts w:ascii="Times New Roman" w:hAnsi="Times New Roman" w:cs="Times New Roman"/>
          <w:b/>
          <w:sz w:val="24"/>
          <w:szCs w:val="24"/>
        </w:rPr>
        <w:t xml:space="preserve">ACUERDO NUMERO </w:t>
      </w:r>
      <w:r w:rsidR="005734FB">
        <w:rPr>
          <w:rFonts w:ascii="Times New Roman" w:hAnsi="Times New Roman" w:cs="Times New Roman"/>
          <w:b/>
          <w:sz w:val="24"/>
          <w:szCs w:val="24"/>
        </w:rPr>
        <w:t>UNO</w:t>
      </w:r>
      <w:r w:rsidR="005734FB" w:rsidRPr="005734FB">
        <w:rPr>
          <w:rFonts w:ascii="Times New Roman" w:hAnsi="Times New Roman" w:cs="Times New Roman"/>
          <w:b/>
          <w:sz w:val="24"/>
          <w:szCs w:val="24"/>
        </w:rPr>
        <w:t>.</w:t>
      </w:r>
      <w:r w:rsidR="005734FB" w:rsidRPr="005734FB">
        <w:rPr>
          <w:rFonts w:ascii="Times New Roman" w:hAnsi="Times New Roman" w:cs="Times New Roman"/>
          <w:sz w:val="24"/>
          <w:szCs w:val="24"/>
        </w:rPr>
        <w:t xml:space="preserve"> </w:t>
      </w:r>
      <w:r w:rsidR="005734FB" w:rsidRPr="005734FB">
        <w:rPr>
          <w:rFonts w:ascii="Times New Roman" w:hAnsi="Times New Roman" w:cs="Times New Roman"/>
          <w:b/>
          <w:sz w:val="24"/>
          <w:szCs w:val="24"/>
        </w:rPr>
        <w:t xml:space="preserve"> </w:t>
      </w:r>
      <w:r w:rsidR="005734FB" w:rsidRPr="005734FB">
        <w:rPr>
          <w:rFonts w:ascii="Times New Roman" w:hAnsi="Times New Roman" w:cs="Times New Roman"/>
          <w:sz w:val="24"/>
          <w:szCs w:val="24"/>
        </w:rPr>
        <w:t xml:space="preserve">El Concejo Municipal CONSIDERANDO: </w:t>
      </w:r>
      <w:r w:rsidR="005734FB" w:rsidRPr="005734FB">
        <w:rPr>
          <w:rFonts w:ascii="Times New Roman" w:hAnsi="Times New Roman" w:cs="Times New Roman"/>
          <w:b/>
          <w:sz w:val="24"/>
          <w:szCs w:val="24"/>
        </w:rPr>
        <w:t>I</w:t>
      </w:r>
      <w:r w:rsidR="005734FB" w:rsidRPr="005734FB">
        <w:rPr>
          <w:rFonts w:ascii="Times New Roman" w:hAnsi="Times New Roman" w:cs="Times New Roman"/>
          <w:sz w:val="24"/>
          <w:szCs w:val="24"/>
        </w:rPr>
        <w:t xml:space="preserve">- Que el Art. 1, de la Constitución contempla que El Salvador Reconoce a la persona humana como el origen y fin de la actividad del Estado, que está organizado para la consecución de la justicia, de la seguridad jurídica y del bien común, y Art. 65 inciso 1° establece que la salud de los habitantes de la República constituyen un bien público y que el estado y las personas están obligados a velar por su conservación y restablecimiento. </w:t>
      </w:r>
      <w:r w:rsidR="005734FB" w:rsidRPr="005734FB">
        <w:rPr>
          <w:rFonts w:ascii="Times New Roman" w:hAnsi="Times New Roman" w:cs="Times New Roman"/>
          <w:b/>
          <w:sz w:val="24"/>
          <w:szCs w:val="24"/>
        </w:rPr>
        <w:t>II</w:t>
      </w:r>
      <w:r w:rsidR="005734FB" w:rsidRPr="005734FB">
        <w:rPr>
          <w:rFonts w:ascii="Times New Roman" w:hAnsi="Times New Roman" w:cs="Times New Roman"/>
          <w:sz w:val="24"/>
          <w:szCs w:val="24"/>
        </w:rPr>
        <w:t>-  Que la municipalidad le da fiel cumplimiento a las medidas de prevención contra el COVID-19 por l</w:t>
      </w:r>
      <w:r w:rsidR="005734FB">
        <w:rPr>
          <w:rFonts w:ascii="Times New Roman" w:hAnsi="Times New Roman" w:cs="Times New Roman"/>
          <w:sz w:val="24"/>
          <w:szCs w:val="24"/>
        </w:rPr>
        <w:t>o que el</w:t>
      </w:r>
      <w:r w:rsidR="005734FB" w:rsidRPr="005734FB">
        <w:rPr>
          <w:rFonts w:ascii="Times New Roman" w:hAnsi="Times New Roman" w:cs="Times New Roman"/>
          <w:sz w:val="24"/>
          <w:szCs w:val="24"/>
        </w:rPr>
        <w:t xml:space="preserve"> Ministerio de Salud y siguiendo la secuencia de los decretos 20, 21, 22, 23, dándole cumplimiento al decretos 24  emitido con fecha 10 de mayo de 2020 el cual derogo los decretos antes mencionados y que también </w:t>
      </w:r>
      <w:r w:rsidR="005734FB">
        <w:rPr>
          <w:rFonts w:ascii="Times New Roman" w:hAnsi="Times New Roman" w:cs="Times New Roman"/>
          <w:sz w:val="24"/>
          <w:szCs w:val="24"/>
        </w:rPr>
        <w:t>sugiere un protocolo de seguridad para evitar todo contagio y propagación del virus en momentos de enterramiento de personas afectadas por COVID-19</w:t>
      </w:r>
      <w:r w:rsidR="005734FB" w:rsidRPr="005734FB">
        <w:rPr>
          <w:rFonts w:ascii="Times New Roman" w:hAnsi="Times New Roman" w:cs="Times New Roman"/>
          <w:b/>
          <w:sz w:val="24"/>
          <w:szCs w:val="24"/>
        </w:rPr>
        <w:t>. III-</w:t>
      </w:r>
      <w:r w:rsidR="005734FB" w:rsidRPr="005734FB">
        <w:rPr>
          <w:rFonts w:ascii="Times New Roman" w:hAnsi="Times New Roman" w:cs="Times New Roman"/>
          <w:sz w:val="24"/>
          <w:szCs w:val="24"/>
        </w:rPr>
        <w:t xml:space="preserve"> </w:t>
      </w:r>
      <w:r w:rsidR="005734FB" w:rsidRPr="005734FB">
        <w:rPr>
          <w:rFonts w:ascii="Times New Roman" w:eastAsia="Times New Roman" w:hAnsi="Times New Roman" w:cs="Times New Roman"/>
          <w:sz w:val="24"/>
          <w:szCs w:val="24"/>
          <w:lang w:eastAsia="es-SV"/>
        </w:rPr>
        <w:t xml:space="preserve">Que de acuerdo a la recomendación de evaluación de ofertas giradas por la comisión de ofertas y por la UACI,  a este Concejo Municipal, se  realizó  el   debido   proceso  de  revisión de Ofertas, presentada por </w:t>
      </w:r>
      <w:r w:rsidR="005734FB" w:rsidRPr="005734FB">
        <w:rPr>
          <w:rFonts w:ascii="Times New Roman" w:eastAsia="Times New Roman" w:hAnsi="Times New Roman" w:cs="Times New Roman"/>
          <w:b/>
          <w:bCs/>
          <w:sz w:val="24"/>
          <w:szCs w:val="24"/>
          <w:lang w:eastAsia="es-SV"/>
        </w:rPr>
        <w:t>ULISES GUARDADO FUNERARIA DIVINO MAESTRO</w:t>
      </w:r>
      <w:r w:rsidR="005734FB" w:rsidRPr="00135887">
        <w:rPr>
          <w:rFonts w:ascii="Arial" w:eastAsia="Times New Roman" w:hAnsi="Arial" w:cs="Arial"/>
          <w:b/>
          <w:bCs/>
          <w:sz w:val="16"/>
          <w:szCs w:val="16"/>
          <w:lang w:eastAsia="es-SV"/>
        </w:rPr>
        <w:t xml:space="preserve"> </w:t>
      </w:r>
      <w:r w:rsidR="005734FB" w:rsidRPr="005734FB">
        <w:rPr>
          <w:rFonts w:ascii="Times New Roman" w:eastAsia="Times New Roman" w:hAnsi="Times New Roman" w:cs="Times New Roman"/>
          <w:sz w:val="24"/>
          <w:szCs w:val="24"/>
          <w:lang w:eastAsia="es-SV"/>
        </w:rPr>
        <w:t>por haber presentado la oferta que cumple las condiciones más favorables para nuestra institución</w:t>
      </w:r>
      <w:r w:rsidR="005734FB" w:rsidRPr="005734FB">
        <w:rPr>
          <w:rFonts w:ascii="Times New Roman" w:hAnsi="Times New Roman" w:cs="Times New Roman"/>
          <w:sz w:val="24"/>
          <w:szCs w:val="24"/>
          <w:lang w:val="es-ES"/>
        </w:rPr>
        <w:t>.</w:t>
      </w:r>
      <w:r w:rsidR="005734FB" w:rsidRPr="005734FB">
        <w:rPr>
          <w:rFonts w:ascii="Times New Roman" w:eastAsia="Times New Roman" w:hAnsi="Times New Roman" w:cs="Times New Roman"/>
          <w:sz w:val="24"/>
          <w:szCs w:val="24"/>
          <w:lang w:eastAsia="es-SV"/>
        </w:rPr>
        <w:t xml:space="preserve"> Por lo tanto </w:t>
      </w:r>
      <w:r w:rsidR="005734FB" w:rsidRPr="005734FB">
        <w:rPr>
          <w:rFonts w:ascii="Times New Roman" w:hAnsi="Times New Roman" w:cs="Times New Roman"/>
          <w:sz w:val="24"/>
          <w:szCs w:val="24"/>
        </w:rPr>
        <w:t>E</w:t>
      </w:r>
      <w:r w:rsidR="005734FB" w:rsidRPr="005734FB">
        <w:rPr>
          <w:rFonts w:ascii="Times New Roman" w:hAnsi="Times New Roman" w:cs="Times New Roman"/>
          <w:sz w:val="24"/>
          <w:szCs w:val="24"/>
          <w:lang w:val="es-ES"/>
        </w:rPr>
        <w:t>l Concejo Municipal en uso de las facultades que le confiere el Art. 72, Lit. “b” de la LACAP, y numeral 18 del art. 3</w:t>
      </w:r>
      <w:r w:rsidR="005734FB" w:rsidRPr="005734FB">
        <w:rPr>
          <w:rFonts w:ascii="Times New Roman" w:hAnsi="Times New Roman" w:cs="Times New Roman"/>
          <w:sz w:val="24"/>
          <w:szCs w:val="24"/>
          <w:lang w:val="es-ES"/>
        </w:rPr>
        <w:t>0 del Código Municipal</w:t>
      </w:r>
      <w:r w:rsidR="005734FB" w:rsidRPr="005734FB">
        <w:rPr>
          <w:rFonts w:ascii="Times New Roman" w:hAnsi="Times New Roman" w:cs="Times New Roman"/>
          <w:sz w:val="24"/>
          <w:szCs w:val="24"/>
        </w:rPr>
        <w:t xml:space="preserve">. </w:t>
      </w:r>
      <w:r w:rsidR="005734FB" w:rsidRPr="005734FB">
        <w:rPr>
          <w:rFonts w:ascii="Times New Roman" w:hAnsi="Times New Roman" w:cs="Times New Roman"/>
          <w:b/>
          <w:sz w:val="24"/>
          <w:szCs w:val="24"/>
        </w:rPr>
        <w:t>ACUERDA:</w:t>
      </w:r>
      <w:r w:rsidR="005734FB" w:rsidRPr="005734FB">
        <w:rPr>
          <w:rFonts w:ascii="Times New Roman" w:hAnsi="Times New Roman" w:cs="Times New Roman"/>
          <w:sz w:val="24"/>
          <w:szCs w:val="24"/>
        </w:rPr>
        <w:t xml:space="preserve"> </w:t>
      </w:r>
      <w:r w:rsidR="005734FB" w:rsidRPr="005734FB">
        <w:rPr>
          <w:rFonts w:ascii="Times New Roman" w:hAnsi="Times New Roman" w:cs="Times New Roman"/>
          <w:b/>
          <w:sz w:val="24"/>
          <w:szCs w:val="24"/>
        </w:rPr>
        <w:t xml:space="preserve">ADJUDICAR </w:t>
      </w:r>
      <w:r w:rsidR="005734FB" w:rsidRPr="005734FB">
        <w:rPr>
          <w:rFonts w:ascii="Times New Roman" w:hAnsi="Times New Roman" w:cs="Times New Roman"/>
          <w:sz w:val="24"/>
          <w:szCs w:val="24"/>
        </w:rPr>
        <w:t xml:space="preserve">la Oferta presentada </w:t>
      </w:r>
      <w:r w:rsidR="005734FB" w:rsidRPr="004739E5">
        <w:rPr>
          <w:rFonts w:ascii="Times New Roman" w:hAnsi="Times New Roman" w:cs="Times New Roman"/>
          <w:b/>
          <w:sz w:val="24"/>
          <w:szCs w:val="24"/>
        </w:rPr>
        <w:t xml:space="preserve">POR </w:t>
      </w:r>
      <w:r w:rsidR="005734FB" w:rsidRPr="004739E5">
        <w:rPr>
          <w:rFonts w:ascii="Times New Roman" w:eastAsia="Times New Roman" w:hAnsi="Times New Roman" w:cs="Times New Roman"/>
          <w:b/>
          <w:bCs/>
          <w:sz w:val="24"/>
          <w:szCs w:val="24"/>
          <w:lang w:eastAsia="es-SV"/>
        </w:rPr>
        <w:lastRenderedPageBreak/>
        <w:t>U</w:t>
      </w:r>
      <w:r w:rsidR="005734FB" w:rsidRPr="005734FB">
        <w:rPr>
          <w:rFonts w:ascii="Times New Roman" w:eastAsia="Times New Roman" w:hAnsi="Times New Roman" w:cs="Times New Roman"/>
          <w:b/>
          <w:bCs/>
          <w:sz w:val="24"/>
          <w:szCs w:val="24"/>
          <w:lang w:eastAsia="es-SV"/>
        </w:rPr>
        <w:t>LISES GUARDADO FUNERARIA DIVINO MAESTRO</w:t>
      </w:r>
      <w:r w:rsidR="005734FB" w:rsidRPr="005734FB">
        <w:rPr>
          <w:rFonts w:ascii="Times New Roman" w:hAnsi="Times New Roman" w:cs="Times New Roman"/>
          <w:sz w:val="24"/>
          <w:szCs w:val="24"/>
        </w:rPr>
        <w:t xml:space="preserve">,  por un monto de  </w:t>
      </w:r>
      <w:r w:rsidR="005734FB" w:rsidRPr="005734FB">
        <w:rPr>
          <w:rFonts w:ascii="Times New Roman" w:hAnsi="Times New Roman" w:cs="Times New Roman"/>
          <w:b/>
          <w:sz w:val="24"/>
          <w:szCs w:val="24"/>
        </w:rPr>
        <w:t>NOVECIENTOS</w:t>
      </w:r>
      <w:r w:rsidR="005734FB" w:rsidRPr="005734FB">
        <w:rPr>
          <w:rFonts w:ascii="Times New Roman" w:hAnsi="Times New Roman" w:cs="Times New Roman"/>
          <w:b/>
          <w:sz w:val="24"/>
          <w:szCs w:val="24"/>
        </w:rPr>
        <w:t xml:space="preserve"> 00/100 DOLARES</w:t>
      </w:r>
      <w:r w:rsidR="005734FB">
        <w:rPr>
          <w:rFonts w:ascii="Times New Roman" w:hAnsi="Times New Roman" w:cs="Times New Roman"/>
          <w:b/>
          <w:sz w:val="24"/>
          <w:szCs w:val="24"/>
        </w:rPr>
        <w:t xml:space="preserve"> DE LOS ESTADOS UNIDOS DE AMERICA</w:t>
      </w:r>
      <w:r w:rsidR="005734FB" w:rsidRPr="005734FB">
        <w:rPr>
          <w:rFonts w:ascii="Times New Roman" w:hAnsi="Times New Roman" w:cs="Times New Roman"/>
          <w:b/>
          <w:sz w:val="24"/>
          <w:szCs w:val="24"/>
        </w:rPr>
        <w:t>,</w:t>
      </w:r>
      <w:r w:rsidR="005734FB">
        <w:rPr>
          <w:rFonts w:ascii="Times New Roman" w:hAnsi="Times New Roman" w:cs="Times New Roman"/>
          <w:b/>
          <w:sz w:val="24"/>
          <w:szCs w:val="24"/>
        </w:rPr>
        <w:t xml:space="preserve"> ($ 900.00)</w:t>
      </w:r>
      <w:r w:rsidR="005734FB" w:rsidRPr="005734FB">
        <w:rPr>
          <w:rFonts w:ascii="Times New Roman" w:hAnsi="Times New Roman" w:cs="Times New Roman"/>
          <w:sz w:val="24"/>
          <w:szCs w:val="24"/>
        </w:rPr>
        <w:t xml:space="preserve"> por </w:t>
      </w:r>
      <w:r w:rsidR="005734FB">
        <w:rPr>
          <w:rFonts w:ascii="Times New Roman" w:hAnsi="Times New Roman" w:cs="Times New Roman"/>
          <w:sz w:val="24"/>
          <w:szCs w:val="24"/>
        </w:rPr>
        <w:t>cumplir con los requisitos y precios favorables y de mercado</w:t>
      </w:r>
      <w:r w:rsidR="005734FB" w:rsidRPr="005734FB">
        <w:rPr>
          <w:rFonts w:ascii="Times New Roman" w:hAnsi="Times New Roman" w:cs="Times New Roman"/>
          <w:sz w:val="24"/>
          <w:szCs w:val="24"/>
        </w:rPr>
        <w:t xml:space="preserve"> </w:t>
      </w:r>
    </w:p>
    <w:tbl>
      <w:tblPr>
        <w:tblW w:w="9209" w:type="dxa"/>
        <w:tblLayout w:type="fixed"/>
        <w:tblCellMar>
          <w:left w:w="70" w:type="dxa"/>
          <w:right w:w="70" w:type="dxa"/>
        </w:tblCellMar>
        <w:tblLook w:val="04A0" w:firstRow="1" w:lastRow="0" w:firstColumn="1" w:lastColumn="0" w:noHBand="0" w:noVBand="1"/>
      </w:tblPr>
      <w:tblGrid>
        <w:gridCol w:w="562"/>
        <w:gridCol w:w="2122"/>
        <w:gridCol w:w="572"/>
        <w:gridCol w:w="992"/>
        <w:gridCol w:w="850"/>
        <w:gridCol w:w="974"/>
        <w:gridCol w:w="160"/>
        <w:gridCol w:w="993"/>
        <w:gridCol w:w="992"/>
        <w:gridCol w:w="992"/>
      </w:tblGrid>
      <w:tr w:rsidR="005734FB" w:rsidRPr="00135887" w:rsidTr="005734FB">
        <w:trPr>
          <w:trHeight w:val="467"/>
        </w:trPr>
        <w:tc>
          <w:tcPr>
            <w:tcW w:w="562" w:type="dxa"/>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5734FB" w:rsidRPr="00135887" w:rsidRDefault="005734FB" w:rsidP="00642E0A">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CANTIDAD</w:t>
            </w:r>
          </w:p>
        </w:tc>
        <w:tc>
          <w:tcPr>
            <w:tcW w:w="2122" w:type="dxa"/>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5734FB" w:rsidRPr="00135887" w:rsidRDefault="005734FB" w:rsidP="00642E0A">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DESCRIPCION</w:t>
            </w:r>
          </w:p>
        </w:tc>
        <w:tc>
          <w:tcPr>
            <w:tcW w:w="572" w:type="dxa"/>
            <w:tcBorders>
              <w:top w:val="single" w:sz="4" w:space="0" w:color="auto"/>
              <w:left w:val="nil"/>
              <w:bottom w:val="single" w:sz="4" w:space="0" w:color="auto"/>
              <w:right w:val="single" w:sz="4" w:space="0" w:color="auto"/>
            </w:tcBorders>
            <w:shd w:val="clear" w:color="000000" w:fill="8DB4E2"/>
            <w:noWrap/>
            <w:vAlign w:val="bottom"/>
            <w:hideMark/>
          </w:tcPr>
          <w:p w:rsidR="005734FB" w:rsidRPr="00135887" w:rsidRDefault="005734FB" w:rsidP="00642E0A">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tc>
        <w:tc>
          <w:tcPr>
            <w:tcW w:w="1842" w:type="dxa"/>
            <w:gridSpan w:val="2"/>
            <w:tcBorders>
              <w:top w:val="single" w:sz="4" w:space="0" w:color="auto"/>
              <w:left w:val="nil"/>
              <w:bottom w:val="single" w:sz="4" w:space="0" w:color="auto"/>
              <w:right w:val="single" w:sz="4" w:space="0" w:color="000000"/>
            </w:tcBorders>
            <w:shd w:val="clear" w:color="auto" w:fill="FFC000"/>
            <w:vAlign w:val="bottom"/>
            <w:hideMark/>
          </w:tcPr>
          <w:p w:rsidR="005734FB" w:rsidRPr="00135887" w:rsidRDefault="005734FB" w:rsidP="005734FB">
            <w:pPr>
              <w:spacing w:after="0" w:line="240" w:lineRule="auto"/>
              <w:rPr>
                <w:rFonts w:ascii="Arial" w:eastAsia="Times New Roman" w:hAnsi="Arial" w:cs="Arial"/>
                <w:b/>
                <w:bCs/>
                <w:sz w:val="16"/>
                <w:szCs w:val="16"/>
                <w:lang w:eastAsia="es-SV"/>
              </w:rPr>
            </w:pPr>
            <w:r>
              <w:rPr>
                <w:rFonts w:ascii="Arial" w:eastAsia="Times New Roman" w:hAnsi="Arial" w:cs="Arial"/>
                <w:b/>
                <w:bCs/>
                <w:sz w:val="16"/>
                <w:szCs w:val="16"/>
                <w:lang w:eastAsia="es-SV"/>
              </w:rPr>
              <w:t>ULISES GUARDADO FUNERARIA DIVINO MAESTRO</w:t>
            </w:r>
            <w:r w:rsidRPr="00135887">
              <w:rPr>
                <w:rFonts w:ascii="Arial" w:eastAsia="Times New Roman" w:hAnsi="Arial" w:cs="Arial"/>
                <w:b/>
                <w:bCs/>
                <w:sz w:val="16"/>
                <w:szCs w:val="16"/>
                <w:lang w:eastAsia="es-SV"/>
              </w:rPr>
              <w:t xml:space="preserve"> </w:t>
            </w:r>
          </w:p>
        </w:tc>
        <w:tc>
          <w:tcPr>
            <w:tcW w:w="2127" w:type="dxa"/>
            <w:gridSpan w:val="3"/>
            <w:tcBorders>
              <w:top w:val="single" w:sz="4" w:space="0" w:color="auto"/>
              <w:left w:val="nil"/>
              <w:bottom w:val="single" w:sz="4" w:space="0" w:color="auto"/>
              <w:right w:val="single" w:sz="4" w:space="0" w:color="auto"/>
            </w:tcBorders>
            <w:shd w:val="clear" w:color="000000" w:fill="8DB4E2"/>
            <w:vAlign w:val="bottom"/>
            <w:hideMark/>
          </w:tcPr>
          <w:p w:rsidR="005734FB" w:rsidRPr="00135887" w:rsidRDefault="005734FB" w:rsidP="005734FB">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FUNERARIA EL PARAISO ETERNO</w:t>
            </w:r>
            <w:r w:rsidRPr="00135887">
              <w:rPr>
                <w:rFonts w:ascii="Arial" w:eastAsia="Times New Roman" w:hAnsi="Arial" w:cs="Arial"/>
                <w:b/>
                <w:bCs/>
                <w:sz w:val="16"/>
                <w:szCs w:val="16"/>
                <w:lang w:eastAsia="es-SV"/>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5734FB" w:rsidRPr="00135887" w:rsidRDefault="005734FB" w:rsidP="005734FB">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FUNERARIA MONTERREY</w:t>
            </w:r>
          </w:p>
        </w:tc>
      </w:tr>
      <w:tr w:rsidR="005734FB" w:rsidRPr="00135887" w:rsidTr="005734FB">
        <w:trPr>
          <w:trHeight w:val="275"/>
        </w:trPr>
        <w:tc>
          <w:tcPr>
            <w:tcW w:w="562" w:type="dxa"/>
            <w:vMerge w:val="restart"/>
            <w:tcBorders>
              <w:top w:val="nil"/>
              <w:left w:val="single" w:sz="4" w:space="0" w:color="auto"/>
              <w:right w:val="single" w:sz="4" w:space="0" w:color="auto"/>
            </w:tcBorders>
            <w:shd w:val="clear" w:color="auto" w:fill="auto"/>
            <w:noWrap/>
            <w:vAlign w:val="bottom"/>
            <w:hideMark/>
          </w:tcPr>
          <w:p w:rsidR="005734FB" w:rsidRPr="00135887" w:rsidRDefault="005734FB" w:rsidP="00642E0A">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1</w:t>
            </w:r>
          </w:p>
        </w:tc>
        <w:tc>
          <w:tcPr>
            <w:tcW w:w="2122" w:type="dxa"/>
            <w:vMerge w:val="restart"/>
            <w:tcBorders>
              <w:top w:val="nil"/>
              <w:left w:val="nil"/>
              <w:right w:val="single" w:sz="4" w:space="0" w:color="auto"/>
            </w:tcBorders>
            <w:shd w:val="clear" w:color="auto" w:fill="auto"/>
            <w:vAlign w:val="bottom"/>
            <w:hideMark/>
          </w:tcPr>
          <w:p w:rsidR="005734FB" w:rsidRPr="005734FB" w:rsidRDefault="005734FB" w:rsidP="005734FB">
            <w:pPr>
              <w:spacing w:after="0" w:line="240" w:lineRule="auto"/>
              <w:rPr>
                <w:rFonts w:ascii="Times New Roman" w:eastAsia="Times New Roman" w:hAnsi="Times New Roman" w:cs="Times New Roman"/>
                <w:sz w:val="14"/>
                <w:szCs w:val="14"/>
                <w:lang w:eastAsia="es-SV"/>
              </w:rPr>
            </w:pPr>
            <w:r w:rsidRPr="005734FB">
              <w:rPr>
                <w:rFonts w:ascii="Times New Roman" w:eastAsia="Times New Roman" w:hAnsi="Times New Roman" w:cs="Times New Roman"/>
                <w:sz w:val="14"/>
                <w:szCs w:val="14"/>
                <w:lang w:eastAsia="es-SV"/>
              </w:rPr>
              <w:t>SERVICIOS FUNERARIOS TIPO ROMANO DE MADERA QUE INCLUYE 2 EQUIPOS DE BIOSEGURIDAD NIVEL 3 PARA DOS FAMILIARES, TRASLADOS DE CADAVER DEL LUGAR QUE FALLECE HACIA EL CEMENTERIO, DOS ENTERRADOSRES YA SEA DE FOSA O DE BOVEDA, EQUIPO PARA ENTERRAR, SANITIZACION EN EL CEMENTERIO DESPUES DEL ENTIERRO, ALTAR PARA NUEVE DIAS Y PAQUETE BASICO DE CAFETERIA</w:t>
            </w:r>
          </w:p>
        </w:tc>
        <w:tc>
          <w:tcPr>
            <w:tcW w:w="57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FFC000"/>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PRECIO UNITARIO</w:t>
            </w:r>
          </w:p>
        </w:tc>
        <w:tc>
          <w:tcPr>
            <w:tcW w:w="850" w:type="dxa"/>
            <w:tcBorders>
              <w:top w:val="nil"/>
              <w:left w:val="nil"/>
              <w:bottom w:val="single" w:sz="4" w:space="0" w:color="auto"/>
              <w:right w:val="single" w:sz="4" w:space="0" w:color="auto"/>
            </w:tcBorders>
            <w:shd w:val="clear" w:color="auto" w:fill="FFC000"/>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TOTAL</w:t>
            </w:r>
          </w:p>
        </w:tc>
        <w:tc>
          <w:tcPr>
            <w:tcW w:w="974" w:type="dxa"/>
            <w:tcBorders>
              <w:top w:val="single" w:sz="4" w:space="0" w:color="auto"/>
              <w:left w:val="single" w:sz="4" w:space="0" w:color="auto"/>
              <w:bottom w:val="single" w:sz="4" w:space="0" w:color="auto"/>
            </w:tcBorders>
            <w:shd w:val="clear" w:color="auto" w:fill="FFFFFF" w:themeFill="background1"/>
            <w:noWrap/>
            <w:vAlign w:val="bottom"/>
          </w:tcPr>
          <w:p w:rsidR="005734FB" w:rsidRPr="00135887" w:rsidRDefault="005734FB" w:rsidP="005734FB">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 xml:space="preserve">    PRECIO UNITARIO                                                            </w:t>
            </w:r>
          </w:p>
        </w:tc>
        <w:tc>
          <w:tcPr>
            <w:tcW w:w="160" w:type="dxa"/>
            <w:tcBorders>
              <w:top w:val="nil"/>
              <w:bottom w:val="single" w:sz="4" w:space="0" w:color="auto"/>
              <w:right w:val="single" w:sz="4" w:space="0" w:color="auto"/>
            </w:tcBorders>
            <w:shd w:val="clear" w:color="auto" w:fill="auto"/>
            <w:noWrap/>
            <w:vAlign w:val="bottom"/>
          </w:tcPr>
          <w:p w:rsidR="005734FB" w:rsidRPr="00135887" w:rsidRDefault="005734FB" w:rsidP="005734FB">
            <w:pPr>
              <w:spacing w:after="0" w:line="240" w:lineRule="auto"/>
              <w:rPr>
                <w:rFonts w:ascii="Arial" w:eastAsia="Times New Roman" w:hAnsi="Arial" w:cs="Arial"/>
                <w:sz w:val="16"/>
                <w:szCs w:val="16"/>
                <w:lang w:eastAsia="es-SV"/>
              </w:rPr>
            </w:pPr>
          </w:p>
        </w:tc>
        <w:tc>
          <w:tcPr>
            <w:tcW w:w="993"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PRECIO UNITARIO</w:t>
            </w:r>
          </w:p>
        </w:tc>
        <w:tc>
          <w:tcPr>
            <w:tcW w:w="99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TOTAL</w:t>
            </w:r>
          </w:p>
        </w:tc>
      </w:tr>
      <w:tr w:rsidR="005734FB" w:rsidRPr="00135887" w:rsidTr="005734FB">
        <w:trPr>
          <w:trHeight w:val="2133"/>
        </w:trPr>
        <w:tc>
          <w:tcPr>
            <w:tcW w:w="562" w:type="dxa"/>
            <w:vMerge/>
            <w:tcBorders>
              <w:left w:val="single" w:sz="4" w:space="0" w:color="auto"/>
              <w:bottom w:val="single" w:sz="4" w:space="0" w:color="auto"/>
              <w:right w:val="single" w:sz="4" w:space="0" w:color="auto"/>
            </w:tcBorders>
            <w:shd w:val="clear" w:color="auto" w:fill="auto"/>
            <w:noWrap/>
            <w:vAlign w:val="bottom"/>
          </w:tcPr>
          <w:p w:rsidR="005734FB" w:rsidRDefault="005734FB" w:rsidP="005734FB">
            <w:pPr>
              <w:spacing w:after="0" w:line="240" w:lineRule="auto"/>
              <w:jc w:val="right"/>
              <w:rPr>
                <w:rFonts w:ascii="Arial" w:eastAsia="Times New Roman" w:hAnsi="Arial" w:cs="Arial"/>
                <w:sz w:val="16"/>
                <w:szCs w:val="16"/>
                <w:lang w:eastAsia="es-SV"/>
              </w:rPr>
            </w:pPr>
          </w:p>
        </w:tc>
        <w:tc>
          <w:tcPr>
            <w:tcW w:w="2122" w:type="dxa"/>
            <w:vMerge/>
            <w:tcBorders>
              <w:left w:val="nil"/>
              <w:bottom w:val="single" w:sz="4" w:space="0" w:color="auto"/>
              <w:right w:val="single" w:sz="4" w:space="0" w:color="auto"/>
            </w:tcBorders>
            <w:shd w:val="clear" w:color="auto" w:fill="auto"/>
            <w:vAlign w:val="bottom"/>
          </w:tcPr>
          <w:p w:rsidR="005734FB" w:rsidRDefault="005734FB" w:rsidP="005734FB">
            <w:pPr>
              <w:spacing w:after="0" w:line="240" w:lineRule="auto"/>
              <w:rPr>
                <w:rFonts w:ascii="Arial" w:eastAsia="Times New Roman" w:hAnsi="Arial" w:cs="Arial"/>
                <w:sz w:val="16"/>
                <w:szCs w:val="16"/>
                <w:lang w:eastAsia="es-SV"/>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rsidR="005734FB" w:rsidRDefault="005734FB" w:rsidP="005734FB">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C/U</w:t>
            </w:r>
          </w:p>
        </w:tc>
        <w:tc>
          <w:tcPr>
            <w:tcW w:w="992" w:type="dxa"/>
            <w:tcBorders>
              <w:top w:val="single" w:sz="4" w:space="0" w:color="auto"/>
              <w:left w:val="nil"/>
              <w:bottom w:val="single" w:sz="4" w:space="0" w:color="auto"/>
              <w:right w:val="single" w:sz="4" w:space="0" w:color="auto"/>
            </w:tcBorders>
            <w:shd w:val="clear" w:color="auto" w:fill="FFC000"/>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w:t>
            </w:r>
            <w:r>
              <w:rPr>
                <w:rFonts w:ascii="Arial" w:eastAsia="Times New Roman" w:hAnsi="Arial" w:cs="Arial"/>
                <w:sz w:val="16"/>
                <w:szCs w:val="16"/>
                <w:lang w:eastAsia="es-SV"/>
              </w:rPr>
              <w:t xml:space="preserve"> 900.00</w:t>
            </w:r>
          </w:p>
        </w:tc>
        <w:tc>
          <w:tcPr>
            <w:tcW w:w="850" w:type="dxa"/>
            <w:tcBorders>
              <w:top w:val="single" w:sz="4" w:space="0" w:color="auto"/>
              <w:left w:val="nil"/>
              <w:bottom w:val="single" w:sz="4" w:space="0" w:color="auto"/>
              <w:right w:val="single" w:sz="4" w:space="0" w:color="auto"/>
            </w:tcBorders>
            <w:shd w:val="clear" w:color="auto" w:fill="FFC000"/>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w:t>
            </w:r>
            <w:r>
              <w:rPr>
                <w:rFonts w:ascii="Arial" w:eastAsia="Times New Roman" w:hAnsi="Arial" w:cs="Arial"/>
                <w:sz w:val="16"/>
                <w:szCs w:val="16"/>
                <w:lang w:eastAsia="es-SV"/>
              </w:rPr>
              <w:t xml:space="preserve"> 900.00</w:t>
            </w:r>
          </w:p>
        </w:tc>
        <w:tc>
          <w:tcPr>
            <w:tcW w:w="974" w:type="dxa"/>
            <w:tcBorders>
              <w:top w:val="single" w:sz="4" w:space="0" w:color="auto"/>
              <w:left w:val="single" w:sz="4" w:space="0" w:color="auto"/>
              <w:bottom w:val="single" w:sz="4" w:space="0" w:color="auto"/>
            </w:tcBorders>
            <w:shd w:val="clear" w:color="auto" w:fill="FFFFFF" w:themeFill="background1"/>
            <w:noWrap/>
            <w:vAlign w:val="bottom"/>
          </w:tcPr>
          <w:p w:rsidR="005734FB" w:rsidRPr="00135887" w:rsidRDefault="005734FB" w:rsidP="005734FB">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$1,100.00</w:t>
            </w:r>
          </w:p>
        </w:tc>
        <w:tc>
          <w:tcPr>
            <w:tcW w:w="160" w:type="dxa"/>
            <w:tcBorders>
              <w:top w:val="single" w:sz="4" w:space="0" w:color="auto"/>
              <w:bottom w:val="single" w:sz="4" w:space="0" w:color="auto"/>
              <w:right w:val="single" w:sz="4" w:space="0" w:color="auto"/>
            </w:tcBorders>
            <w:shd w:val="clear" w:color="auto" w:fill="auto"/>
            <w:noWrap/>
            <w:vAlign w:val="bottom"/>
          </w:tcPr>
          <w:p w:rsidR="005734FB" w:rsidRPr="00135887" w:rsidRDefault="005734FB" w:rsidP="005734FB">
            <w:pPr>
              <w:spacing w:after="0" w:line="240" w:lineRule="auto"/>
              <w:ind w:firstLine="90"/>
              <w:jc w:val="right"/>
              <w:rPr>
                <w:rFonts w:ascii="Arial" w:eastAsia="Times New Roman" w:hAnsi="Arial" w:cs="Arial"/>
                <w:sz w:val="16"/>
                <w:szCs w:val="16"/>
                <w:lang w:eastAsia="es-SV"/>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$1,100.00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$ 1,200.00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4FB" w:rsidRPr="00135887" w:rsidRDefault="005734FB" w:rsidP="005734FB">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$ 1,200.00</w:t>
            </w:r>
          </w:p>
        </w:tc>
      </w:tr>
      <w:tr w:rsidR="005734FB" w:rsidRPr="00135887" w:rsidTr="005734FB">
        <w:trPr>
          <w:trHeight w:val="43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p>
        </w:tc>
        <w:tc>
          <w:tcPr>
            <w:tcW w:w="212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r>
              <w:rPr>
                <w:rFonts w:ascii="Arial" w:eastAsia="Times New Roman" w:hAnsi="Arial" w:cs="Arial"/>
                <w:sz w:val="16"/>
                <w:szCs w:val="16"/>
                <w:lang w:eastAsia="es-SV"/>
              </w:rPr>
              <w:t xml:space="preserve">                             TOTAL</w:t>
            </w:r>
          </w:p>
        </w:tc>
        <w:tc>
          <w:tcPr>
            <w:tcW w:w="57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auto" w:fill="FFC000"/>
            <w:noWrap/>
            <w:vAlign w:val="bottom"/>
            <w:hideMark/>
          </w:tcPr>
          <w:p w:rsidR="005734FB" w:rsidRPr="00135887" w:rsidRDefault="005734FB" w:rsidP="005734FB">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$9</w:t>
            </w:r>
            <w:r>
              <w:rPr>
                <w:rFonts w:ascii="Arial" w:eastAsia="Times New Roman" w:hAnsi="Arial" w:cs="Arial"/>
                <w:b/>
                <w:bCs/>
                <w:sz w:val="16"/>
                <w:szCs w:val="16"/>
                <w:lang w:eastAsia="es-SV"/>
              </w:rPr>
              <w:t>00.00</w:t>
            </w:r>
          </w:p>
        </w:tc>
        <w:tc>
          <w:tcPr>
            <w:tcW w:w="850" w:type="dxa"/>
            <w:tcBorders>
              <w:top w:val="nil"/>
              <w:left w:val="nil"/>
              <w:bottom w:val="single" w:sz="4" w:space="0" w:color="auto"/>
              <w:right w:val="single" w:sz="4" w:space="0" w:color="auto"/>
            </w:tcBorders>
            <w:shd w:val="clear" w:color="auto" w:fill="FFC000"/>
            <w:noWrap/>
            <w:vAlign w:val="bottom"/>
            <w:hideMark/>
          </w:tcPr>
          <w:p w:rsidR="005734FB" w:rsidRPr="00135887" w:rsidRDefault="005734FB" w:rsidP="005734FB">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sz w:val="16"/>
                <w:szCs w:val="16"/>
                <w:lang w:eastAsia="es-SV"/>
              </w:rPr>
              <w:t>$</w:t>
            </w:r>
            <w:r>
              <w:rPr>
                <w:rFonts w:ascii="Arial" w:eastAsia="Times New Roman" w:hAnsi="Arial" w:cs="Arial"/>
                <w:sz w:val="16"/>
                <w:szCs w:val="16"/>
                <w:lang w:eastAsia="es-SV"/>
              </w:rPr>
              <w:t xml:space="preserve"> 900.00</w:t>
            </w:r>
          </w:p>
        </w:tc>
        <w:tc>
          <w:tcPr>
            <w:tcW w:w="1134" w:type="dxa"/>
            <w:gridSpan w:val="2"/>
            <w:tcBorders>
              <w:top w:val="nil"/>
              <w:left w:val="nil"/>
              <w:bottom w:val="single" w:sz="4" w:space="0" w:color="auto"/>
              <w:right w:val="single" w:sz="4" w:space="0" w:color="auto"/>
            </w:tcBorders>
            <w:shd w:val="clear" w:color="auto" w:fill="auto"/>
            <w:noWrap/>
            <w:vAlign w:val="bottom"/>
          </w:tcPr>
          <w:p w:rsidR="005734FB" w:rsidRPr="00135887" w:rsidRDefault="005734FB" w:rsidP="005734FB">
            <w:pPr>
              <w:spacing w:after="0" w:line="240" w:lineRule="auto"/>
              <w:jc w:val="right"/>
              <w:rPr>
                <w:rFonts w:ascii="Arial" w:eastAsia="Times New Roman" w:hAnsi="Arial" w:cs="Arial"/>
                <w:b/>
                <w:bCs/>
                <w:sz w:val="16"/>
                <w:szCs w:val="16"/>
                <w:lang w:eastAsia="es-SV"/>
              </w:rPr>
            </w:pPr>
          </w:p>
        </w:tc>
        <w:tc>
          <w:tcPr>
            <w:tcW w:w="993"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jc w:val="right"/>
              <w:rPr>
                <w:rFonts w:ascii="Arial" w:eastAsia="Times New Roman" w:hAnsi="Arial" w:cs="Arial"/>
                <w:b/>
                <w:bCs/>
                <w:sz w:val="16"/>
                <w:szCs w:val="16"/>
                <w:lang w:eastAsia="es-SV"/>
              </w:rPr>
            </w:pPr>
            <w:r>
              <w:rPr>
                <w:rFonts w:ascii="Arial" w:eastAsia="Times New Roman" w:hAnsi="Arial" w:cs="Arial"/>
                <w:sz w:val="16"/>
                <w:szCs w:val="16"/>
                <w:lang w:eastAsia="es-SV"/>
              </w:rPr>
              <w:t>$1,100.00</w:t>
            </w:r>
          </w:p>
        </w:tc>
        <w:tc>
          <w:tcPr>
            <w:tcW w:w="99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jc w:val="right"/>
              <w:rPr>
                <w:rFonts w:ascii="Arial" w:eastAsia="Times New Roman" w:hAnsi="Arial" w:cs="Arial"/>
                <w:b/>
                <w:bCs/>
                <w:sz w:val="16"/>
                <w:szCs w:val="16"/>
                <w:lang w:eastAsia="es-SV"/>
              </w:rPr>
            </w:pPr>
          </w:p>
        </w:tc>
        <w:tc>
          <w:tcPr>
            <w:tcW w:w="992" w:type="dxa"/>
            <w:tcBorders>
              <w:top w:val="nil"/>
              <w:left w:val="nil"/>
              <w:bottom w:val="single" w:sz="4" w:space="0" w:color="auto"/>
              <w:right w:val="single" w:sz="4" w:space="0" w:color="auto"/>
            </w:tcBorders>
            <w:shd w:val="clear" w:color="auto" w:fill="auto"/>
            <w:noWrap/>
            <w:vAlign w:val="bottom"/>
            <w:hideMark/>
          </w:tcPr>
          <w:p w:rsidR="005734FB" w:rsidRPr="00135887" w:rsidRDefault="005734FB" w:rsidP="005734FB">
            <w:pPr>
              <w:spacing w:after="0" w:line="240" w:lineRule="auto"/>
              <w:jc w:val="right"/>
              <w:rPr>
                <w:rFonts w:ascii="Arial" w:eastAsia="Times New Roman" w:hAnsi="Arial" w:cs="Arial"/>
                <w:b/>
                <w:bCs/>
                <w:sz w:val="16"/>
                <w:szCs w:val="16"/>
                <w:lang w:eastAsia="es-SV"/>
              </w:rPr>
            </w:pPr>
            <w:r>
              <w:rPr>
                <w:rFonts w:ascii="Arial" w:eastAsia="Times New Roman" w:hAnsi="Arial" w:cs="Arial"/>
                <w:sz w:val="16"/>
                <w:szCs w:val="16"/>
                <w:lang w:eastAsia="es-SV"/>
              </w:rPr>
              <w:t>$ 1,200.00</w:t>
            </w:r>
          </w:p>
        </w:tc>
      </w:tr>
    </w:tbl>
    <w:p w:rsidR="00B63E05" w:rsidRPr="00DE68EB" w:rsidRDefault="005734FB" w:rsidP="00B63E05">
      <w:pPr>
        <w:spacing w:line="360" w:lineRule="auto"/>
        <w:jc w:val="both"/>
        <w:rPr>
          <w:rFonts w:ascii="Times New Roman" w:hAnsi="Times New Roman" w:cs="Times New Roman"/>
          <w:sz w:val="24"/>
          <w:szCs w:val="24"/>
        </w:rPr>
      </w:pPr>
      <w:r w:rsidRPr="004E1E03">
        <w:rPr>
          <w:rFonts w:ascii="Times New Roman" w:eastAsia="Times New Roman" w:hAnsi="Times New Roman" w:cs="Times New Roman"/>
          <w:sz w:val="24"/>
          <w:szCs w:val="24"/>
          <w:lang w:val="es-MX" w:bidi="en-US"/>
        </w:rPr>
        <w:t>Consecuentemente en base al artículo 91 del Código Municipal se acuerda: G</w:t>
      </w:r>
      <w:r w:rsidRPr="004E1E03">
        <w:rPr>
          <w:rFonts w:ascii="Times New Roman" w:hAnsi="Times New Roman" w:cs="Times New Roman"/>
          <w:sz w:val="24"/>
          <w:szCs w:val="24"/>
        </w:rPr>
        <w:t>irar órdenes a la Tesorera Municipal Licenciada Ester Amanda Hernández para que h</w:t>
      </w:r>
      <w:r>
        <w:rPr>
          <w:rFonts w:ascii="Times New Roman" w:hAnsi="Times New Roman" w:cs="Times New Roman"/>
          <w:sz w:val="24"/>
          <w:szCs w:val="24"/>
        </w:rPr>
        <w:t xml:space="preserve">aga la erogación de la cuenta.  </w:t>
      </w:r>
      <w:r w:rsidRPr="002B5A25">
        <w:rPr>
          <w:rFonts w:ascii="Times New Roman" w:hAnsi="Times New Roman" w:cs="Times New Roman"/>
          <w:b/>
          <w:sz w:val="24"/>
          <w:szCs w:val="24"/>
        </w:rPr>
        <w:t>“FACE</w:t>
      </w:r>
      <w:r>
        <w:rPr>
          <w:rFonts w:ascii="Times New Roman" w:eastAsia="Times New Roman" w:hAnsi="Times New Roman" w:cs="Times New Roman"/>
          <w:b/>
          <w:bCs/>
          <w:sz w:val="24"/>
          <w:szCs w:val="24"/>
          <w:lang w:eastAsia="es-SV"/>
        </w:rPr>
        <w:t xml:space="preserve"> II EN P</w:t>
      </w:r>
      <w:r w:rsidRPr="00105D9B">
        <w:rPr>
          <w:rFonts w:ascii="Times New Roman" w:eastAsia="Times New Roman" w:hAnsi="Times New Roman" w:cs="Times New Roman"/>
          <w:b/>
          <w:bCs/>
          <w:sz w:val="24"/>
          <w:szCs w:val="24"/>
          <w:lang w:eastAsia="es-SV"/>
        </w:rPr>
        <w:t>REVENCION PARA COMBATIR EL ESTADO DE EMERGENCIA NACION</w:t>
      </w:r>
      <w:r>
        <w:rPr>
          <w:rFonts w:ascii="Times New Roman" w:eastAsia="Times New Roman" w:hAnsi="Times New Roman" w:cs="Times New Roman"/>
          <w:b/>
          <w:bCs/>
          <w:sz w:val="24"/>
          <w:szCs w:val="24"/>
          <w:lang w:eastAsia="es-SV"/>
        </w:rPr>
        <w:t xml:space="preserve">AL DE LA </w:t>
      </w:r>
      <w:r w:rsidRPr="00105D9B">
        <w:rPr>
          <w:rFonts w:ascii="Times New Roman" w:eastAsia="Times New Roman" w:hAnsi="Times New Roman" w:cs="Times New Roman"/>
          <w:b/>
          <w:bCs/>
          <w:sz w:val="24"/>
          <w:szCs w:val="24"/>
          <w:lang w:eastAsia="es-SV"/>
        </w:rPr>
        <w:t xml:space="preserve">PANDEMIA DEL COVID-19, MUNICIPIO DE SAN RAFAEL CEDROS 2020” </w:t>
      </w:r>
      <w:r w:rsidRPr="00DD1AA9">
        <w:rPr>
          <w:rFonts w:ascii="Times New Roman" w:hAnsi="Times New Roman" w:cs="Times New Roman"/>
          <w:b/>
        </w:rPr>
        <w:t>NOTIFIQUESE</w:t>
      </w:r>
      <w:r>
        <w:rPr>
          <w:rFonts w:ascii="Times New Roman" w:hAnsi="Times New Roman" w:cs="Times New Roman"/>
          <w:b/>
        </w:rPr>
        <w:t xml:space="preserve"> A DONDE CORRESPONDE</w:t>
      </w:r>
      <w:r>
        <w:rPr>
          <w:rFonts w:ascii="Times New Roman" w:hAnsi="Times New Roman" w:cs="Times New Roman"/>
          <w:b/>
        </w:rPr>
        <w:t xml:space="preserve">. </w:t>
      </w:r>
      <w:r w:rsidR="00FB52DA" w:rsidRPr="001835FD">
        <w:rPr>
          <w:rFonts w:ascii="Times New Roman" w:hAnsi="Times New Roman" w:cs="Times New Roman"/>
          <w:b/>
          <w:sz w:val="24"/>
          <w:szCs w:val="24"/>
          <w:lang w:val="es-ES"/>
        </w:rPr>
        <w:t>A</w:t>
      </w:r>
      <w:r w:rsidR="00FB52DA" w:rsidRPr="001835FD">
        <w:rPr>
          <w:rFonts w:ascii="Times New Roman" w:hAnsi="Times New Roman" w:cs="Times New Roman"/>
          <w:b/>
          <w:sz w:val="24"/>
          <w:szCs w:val="24"/>
        </w:rPr>
        <w:t xml:space="preserve">CUERDO </w:t>
      </w:r>
      <w:r w:rsidR="00FB52DA" w:rsidRPr="00D16481">
        <w:rPr>
          <w:rFonts w:ascii="Times New Roman" w:hAnsi="Times New Roman" w:cs="Times New Roman"/>
          <w:b/>
          <w:sz w:val="24"/>
          <w:szCs w:val="24"/>
        </w:rPr>
        <w:t xml:space="preserve">NÚMERO </w:t>
      </w:r>
      <w:r w:rsidR="002E78A7">
        <w:rPr>
          <w:rFonts w:ascii="Times New Roman" w:hAnsi="Times New Roman" w:cs="Times New Roman"/>
          <w:b/>
          <w:sz w:val="24"/>
          <w:szCs w:val="24"/>
        </w:rPr>
        <w:t>DOS</w:t>
      </w:r>
      <w:r w:rsidR="00FB52DA" w:rsidRPr="00D16481">
        <w:rPr>
          <w:rFonts w:ascii="Times New Roman" w:hAnsi="Times New Roman" w:cs="Times New Roman"/>
          <w:b/>
          <w:sz w:val="24"/>
          <w:szCs w:val="24"/>
        </w:rPr>
        <w:t xml:space="preserve">: </w:t>
      </w:r>
      <w:r w:rsidR="00FB52DA" w:rsidRPr="00D16481">
        <w:rPr>
          <w:rFonts w:ascii="Times New Roman" w:hAnsi="Times New Roman" w:cs="Times New Roman"/>
          <w:sz w:val="24"/>
          <w:szCs w:val="24"/>
        </w:rPr>
        <w:t xml:space="preserve">El Concejo Municipal </w:t>
      </w:r>
      <w:r w:rsidR="00FB52DA">
        <w:rPr>
          <w:rFonts w:ascii="Times New Roman" w:hAnsi="Times New Roman" w:cs="Times New Roman"/>
          <w:sz w:val="24"/>
          <w:szCs w:val="24"/>
        </w:rPr>
        <w:t xml:space="preserve">CONSIDERANDO: Que se tuvo a la vista en esta reunión </w:t>
      </w:r>
      <w:r w:rsidR="002E78A7">
        <w:rPr>
          <w:rFonts w:ascii="Times New Roman" w:hAnsi="Times New Roman" w:cs="Times New Roman"/>
          <w:sz w:val="24"/>
          <w:szCs w:val="24"/>
        </w:rPr>
        <w:t>la solicitud</w:t>
      </w:r>
      <w:r w:rsidR="00FB52DA">
        <w:rPr>
          <w:rFonts w:ascii="Times New Roman" w:hAnsi="Times New Roman" w:cs="Times New Roman"/>
          <w:sz w:val="24"/>
          <w:szCs w:val="24"/>
        </w:rPr>
        <w:t xml:space="preserve"> presentad</w:t>
      </w:r>
      <w:r w:rsidR="002E78A7">
        <w:rPr>
          <w:rFonts w:ascii="Times New Roman" w:hAnsi="Times New Roman" w:cs="Times New Roman"/>
          <w:sz w:val="24"/>
          <w:szCs w:val="24"/>
        </w:rPr>
        <w:t>a</w:t>
      </w:r>
      <w:r w:rsidR="00FB52DA">
        <w:rPr>
          <w:rFonts w:ascii="Times New Roman" w:hAnsi="Times New Roman" w:cs="Times New Roman"/>
          <w:sz w:val="24"/>
          <w:szCs w:val="24"/>
        </w:rPr>
        <w:t xml:space="preserve"> por </w:t>
      </w:r>
      <w:r w:rsidR="002E78A7">
        <w:rPr>
          <w:rFonts w:ascii="Times New Roman" w:hAnsi="Times New Roman" w:cs="Times New Roman"/>
          <w:sz w:val="24"/>
          <w:szCs w:val="24"/>
        </w:rPr>
        <w:t>e</w:t>
      </w:r>
      <w:r w:rsidR="00FB52DA">
        <w:rPr>
          <w:rFonts w:ascii="Times New Roman" w:hAnsi="Times New Roman" w:cs="Times New Roman"/>
          <w:sz w:val="24"/>
          <w:szCs w:val="24"/>
        </w:rPr>
        <w:t>l</w:t>
      </w:r>
      <w:r w:rsidR="002E78A7">
        <w:rPr>
          <w:rFonts w:ascii="Times New Roman" w:hAnsi="Times New Roman" w:cs="Times New Roman"/>
          <w:sz w:val="24"/>
          <w:szCs w:val="24"/>
        </w:rPr>
        <w:t xml:space="preserve"> Destacamento Militar Número 5 DM5</w:t>
      </w:r>
      <w:r w:rsidR="00BA6794">
        <w:rPr>
          <w:rFonts w:ascii="Times New Roman" w:hAnsi="Times New Roman" w:cs="Times New Roman"/>
          <w:sz w:val="24"/>
          <w:szCs w:val="24"/>
        </w:rPr>
        <w:t xml:space="preserve"> de fecha 12 de mayo de 2020, </w:t>
      </w:r>
      <w:r w:rsidR="00FB52DA">
        <w:rPr>
          <w:rFonts w:ascii="Times New Roman" w:hAnsi="Times New Roman" w:cs="Times New Roman"/>
          <w:sz w:val="24"/>
          <w:szCs w:val="24"/>
        </w:rPr>
        <w:t xml:space="preserve">donde solicita </w:t>
      </w:r>
      <w:r w:rsidR="00BA6794">
        <w:rPr>
          <w:rFonts w:ascii="Times New Roman" w:hAnsi="Times New Roman" w:cs="Times New Roman"/>
          <w:sz w:val="24"/>
          <w:szCs w:val="24"/>
        </w:rPr>
        <w:t>30</w:t>
      </w:r>
      <w:r w:rsidR="00FB52DA">
        <w:rPr>
          <w:rFonts w:ascii="Times New Roman" w:hAnsi="Times New Roman" w:cs="Times New Roman"/>
          <w:sz w:val="24"/>
          <w:szCs w:val="24"/>
        </w:rPr>
        <w:t xml:space="preserve"> </w:t>
      </w:r>
      <w:r w:rsidR="00BA6794">
        <w:rPr>
          <w:rFonts w:ascii="Times New Roman" w:hAnsi="Times New Roman" w:cs="Times New Roman"/>
          <w:sz w:val="24"/>
          <w:szCs w:val="24"/>
        </w:rPr>
        <w:t>bolsas de cemento</w:t>
      </w:r>
      <w:r w:rsidR="00FB52DA">
        <w:rPr>
          <w:rFonts w:ascii="Times New Roman" w:hAnsi="Times New Roman" w:cs="Times New Roman"/>
          <w:sz w:val="24"/>
          <w:szCs w:val="24"/>
        </w:rPr>
        <w:t xml:space="preserve">. El concejo Municipal </w:t>
      </w:r>
      <w:r w:rsidR="00FB52DA" w:rsidRPr="00D16481">
        <w:rPr>
          <w:rFonts w:ascii="Times New Roman" w:hAnsi="Times New Roman" w:cs="Times New Roman"/>
          <w:sz w:val="24"/>
          <w:szCs w:val="24"/>
        </w:rPr>
        <w:t xml:space="preserve">en uso de las facultades que le confieren </w:t>
      </w:r>
      <w:r w:rsidR="00FB52DA">
        <w:rPr>
          <w:rFonts w:ascii="Times New Roman" w:hAnsi="Times New Roman" w:cs="Times New Roman"/>
          <w:sz w:val="24"/>
          <w:szCs w:val="24"/>
        </w:rPr>
        <w:t>el numeral 14</w:t>
      </w:r>
      <w:r w:rsidR="00FB52DA" w:rsidRPr="00D16481">
        <w:rPr>
          <w:rFonts w:ascii="Times New Roman" w:hAnsi="Times New Roman" w:cs="Times New Roman"/>
          <w:sz w:val="24"/>
          <w:szCs w:val="24"/>
        </w:rPr>
        <w:t xml:space="preserve"> </w:t>
      </w:r>
      <w:r w:rsidR="00FB52DA">
        <w:rPr>
          <w:rFonts w:ascii="Times New Roman" w:hAnsi="Times New Roman" w:cs="Times New Roman"/>
          <w:sz w:val="24"/>
          <w:szCs w:val="24"/>
        </w:rPr>
        <w:t xml:space="preserve">del </w:t>
      </w:r>
      <w:r w:rsidR="00FB52DA" w:rsidRPr="00D16481">
        <w:rPr>
          <w:rFonts w:ascii="Times New Roman" w:hAnsi="Times New Roman" w:cs="Times New Roman"/>
          <w:sz w:val="24"/>
          <w:szCs w:val="24"/>
        </w:rPr>
        <w:t>artículo</w:t>
      </w:r>
      <w:r w:rsidR="00FB52DA">
        <w:rPr>
          <w:rFonts w:ascii="Times New Roman" w:hAnsi="Times New Roman" w:cs="Times New Roman"/>
          <w:sz w:val="24"/>
          <w:szCs w:val="24"/>
        </w:rPr>
        <w:t xml:space="preserve"> 30</w:t>
      </w:r>
      <w:r w:rsidR="00FB52DA" w:rsidRPr="00D16481">
        <w:rPr>
          <w:rFonts w:ascii="Times New Roman" w:hAnsi="Times New Roman" w:cs="Times New Roman"/>
          <w:sz w:val="24"/>
          <w:szCs w:val="24"/>
        </w:rPr>
        <w:t xml:space="preserve"> del Código Municipal </w:t>
      </w:r>
      <w:r w:rsidR="00FB52DA" w:rsidRPr="00D16481">
        <w:rPr>
          <w:rFonts w:ascii="Times New Roman" w:hAnsi="Times New Roman" w:cs="Times New Roman"/>
          <w:b/>
          <w:sz w:val="24"/>
          <w:szCs w:val="24"/>
        </w:rPr>
        <w:t>ACUERDA:</w:t>
      </w:r>
      <w:r w:rsidR="00FB52DA" w:rsidRPr="00D16481">
        <w:rPr>
          <w:rFonts w:ascii="Times New Roman" w:hAnsi="Times New Roman" w:cs="Times New Roman"/>
          <w:sz w:val="24"/>
          <w:szCs w:val="24"/>
        </w:rPr>
        <w:t xml:space="preserve"> </w:t>
      </w:r>
      <w:r w:rsidR="00FB52DA">
        <w:rPr>
          <w:rFonts w:ascii="Times New Roman" w:hAnsi="Times New Roman" w:cs="Times New Roman"/>
          <w:sz w:val="24"/>
          <w:szCs w:val="24"/>
        </w:rPr>
        <w:t>AUTORIZAR  a la jefa de UACI, para que haga la siguiente adquisición d</w:t>
      </w:r>
      <w:r w:rsidR="00BA6794">
        <w:rPr>
          <w:rFonts w:ascii="Times New Roman" w:hAnsi="Times New Roman" w:cs="Times New Roman"/>
          <w:sz w:val="24"/>
          <w:szCs w:val="24"/>
        </w:rPr>
        <w:t>e 30</w:t>
      </w:r>
      <w:r w:rsidR="00FB52DA">
        <w:rPr>
          <w:rFonts w:ascii="Times New Roman" w:hAnsi="Times New Roman" w:cs="Times New Roman"/>
          <w:sz w:val="24"/>
          <w:szCs w:val="24"/>
        </w:rPr>
        <w:t xml:space="preserve"> </w:t>
      </w:r>
      <w:r w:rsidR="00BA6794">
        <w:rPr>
          <w:rFonts w:ascii="Times New Roman" w:hAnsi="Times New Roman" w:cs="Times New Roman"/>
          <w:sz w:val="24"/>
          <w:szCs w:val="24"/>
        </w:rPr>
        <w:t>bolsas de cemento</w:t>
      </w:r>
      <w:r w:rsidR="000A4DBE">
        <w:rPr>
          <w:rFonts w:ascii="Times New Roman" w:hAnsi="Times New Roman" w:cs="Times New Roman"/>
          <w:sz w:val="24"/>
          <w:szCs w:val="24"/>
        </w:rPr>
        <w:t>, para ser entregada</w:t>
      </w:r>
      <w:r w:rsidR="00FB52DA">
        <w:rPr>
          <w:rFonts w:ascii="Times New Roman" w:hAnsi="Times New Roman" w:cs="Times New Roman"/>
          <w:sz w:val="24"/>
          <w:szCs w:val="24"/>
        </w:rPr>
        <w:t>s a</w:t>
      </w:r>
      <w:r w:rsidR="000A4DBE">
        <w:rPr>
          <w:rFonts w:ascii="Times New Roman" w:hAnsi="Times New Roman" w:cs="Times New Roman"/>
          <w:sz w:val="24"/>
          <w:szCs w:val="24"/>
        </w:rPr>
        <w:t>l Destacamento Militar Número 5,</w:t>
      </w:r>
      <w:r w:rsidR="00FB52DA">
        <w:rPr>
          <w:rFonts w:ascii="Times New Roman" w:hAnsi="Times New Roman" w:cs="Times New Roman"/>
          <w:sz w:val="24"/>
          <w:szCs w:val="24"/>
        </w:rPr>
        <w:t xml:space="preserve"> y se cancelara de la cuenta FONDO COMUN. </w:t>
      </w:r>
      <w:r w:rsidR="00FB52DA" w:rsidRPr="00D16481">
        <w:rPr>
          <w:rFonts w:ascii="Times New Roman" w:eastAsia="Times New Roman" w:hAnsi="Times New Roman" w:cs="Times New Roman"/>
          <w:sz w:val="24"/>
          <w:szCs w:val="24"/>
          <w:lang w:eastAsia="es-SV"/>
        </w:rPr>
        <w:t xml:space="preserve">Por </w:t>
      </w:r>
      <w:r w:rsidR="00FB52DA"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B52DA" w:rsidRPr="00D16481">
        <w:rPr>
          <w:rFonts w:ascii="Times New Roman" w:eastAsia="Times New Roman" w:hAnsi="Times New Roman" w:cs="Times New Roman"/>
          <w:b/>
          <w:sz w:val="24"/>
          <w:szCs w:val="24"/>
          <w:lang w:val="es-MX" w:bidi="en-US"/>
        </w:rPr>
        <w:t xml:space="preserve">U.A.C.I. </w:t>
      </w:r>
      <w:r w:rsidR="00FB52DA" w:rsidRPr="009559DB">
        <w:rPr>
          <w:rFonts w:ascii="Times New Roman" w:eastAsia="Times New Roman" w:hAnsi="Times New Roman" w:cs="Times New Roman"/>
          <w:b/>
          <w:sz w:val="24"/>
          <w:szCs w:val="24"/>
          <w:lang w:val="es-MX" w:bidi="en-US"/>
        </w:rPr>
        <w:t xml:space="preserve">Licenciada </w:t>
      </w:r>
      <w:r w:rsidR="00FB52DA" w:rsidRPr="009559DB">
        <w:rPr>
          <w:rFonts w:ascii="Times New Roman" w:hAnsi="Times New Roman" w:cs="Times New Roman"/>
          <w:b/>
          <w:sz w:val="24"/>
          <w:szCs w:val="24"/>
        </w:rPr>
        <w:t>MARÍA EMMA HERRERA DE JUAREZ</w:t>
      </w:r>
      <w:r w:rsidR="00FB52DA" w:rsidRPr="009559DB">
        <w:rPr>
          <w:rFonts w:ascii="Times New Roman" w:eastAsia="Times New Roman" w:hAnsi="Times New Roman" w:cs="Times New Roman"/>
          <w:b/>
          <w:sz w:val="24"/>
          <w:szCs w:val="24"/>
          <w:lang w:val="es-MX" w:bidi="en-US"/>
        </w:rPr>
        <w:t>,</w:t>
      </w:r>
      <w:r w:rsidR="00FB52DA" w:rsidRPr="00D16481">
        <w:rPr>
          <w:rFonts w:ascii="Times New Roman" w:eastAsia="Times New Roman" w:hAnsi="Times New Roman" w:cs="Times New Roman"/>
          <w:b/>
          <w:sz w:val="24"/>
          <w:szCs w:val="24"/>
          <w:lang w:val="es-MX" w:bidi="en-US"/>
        </w:rPr>
        <w:t xml:space="preserve"> </w:t>
      </w:r>
      <w:r w:rsidR="00FB52DA">
        <w:rPr>
          <w:rFonts w:ascii="Times New Roman" w:eastAsia="Times New Roman" w:hAnsi="Times New Roman" w:cs="Times New Roman"/>
          <w:sz w:val="24"/>
          <w:szCs w:val="24"/>
          <w:lang w:val="es-MX" w:bidi="en-US"/>
        </w:rPr>
        <w:t>elaborar el debido proceso</w:t>
      </w:r>
      <w:r w:rsidR="000A4DBE">
        <w:rPr>
          <w:rFonts w:ascii="Times New Roman" w:eastAsia="Times New Roman" w:hAnsi="Times New Roman" w:cs="Times New Roman"/>
          <w:sz w:val="24"/>
          <w:szCs w:val="24"/>
          <w:lang w:val="es-MX" w:bidi="en-US"/>
        </w:rPr>
        <w:t xml:space="preserve"> de comp</w:t>
      </w:r>
      <w:r w:rsidR="002D085E">
        <w:rPr>
          <w:rFonts w:ascii="Times New Roman" w:eastAsia="Times New Roman" w:hAnsi="Times New Roman" w:cs="Times New Roman"/>
          <w:sz w:val="24"/>
          <w:szCs w:val="24"/>
          <w:lang w:val="es-MX" w:bidi="en-US"/>
        </w:rPr>
        <w:t>r</w:t>
      </w:r>
      <w:r w:rsidR="000A4DBE">
        <w:rPr>
          <w:rFonts w:ascii="Times New Roman" w:eastAsia="Times New Roman" w:hAnsi="Times New Roman" w:cs="Times New Roman"/>
          <w:sz w:val="24"/>
          <w:szCs w:val="24"/>
          <w:lang w:val="es-MX" w:bidi="en-US"/>
        </w:rPr>
        <w:t>as</w:t>
      </w:r>
      <w:r w:rsidR="00FB52DA" w:rsidRPr="00D16481">
        <w:rPr>
          <w:rFonts w:ascii="Times New Roman" w:hAnsi="Times New Roman" w:cs="Times New Roman"/>
          <w:b/>
          <w:sz w:val="24"/>
          <w:szCs w:val="24"/>
        </w:rPr>
        <w:t>. COMUNIQUESE.</w:t>
      </w:r>
      <w:r w:rsidR="00E10DAD" w:rsidRPr="00E10DAD">
        <w:rPr>
          <w:rFonts w:ascii="Times New Roman" w:hAnsi="Times New Roman" w:cs="Times New Roman"/>
          <w:b/>
          <w:sz w:val="24"/>
          <w:szCs w:val="24"/>
          <w:lang w:val="es-ES"/>
        </w:rPr>
        <w:t xml:space="preserve"> </w:t>
      </w:r>
      <w:r w:rsidR="00E10DAD" w:rsidRPr="001835FD">
        <w:rPr>
          <w:rFonts w:ascii="Times New Roman" w:hAnsi="Times New Roman" w:cs="Times New Roman"/>
          <w:b/>
          <w:sz w:val="24"/>
          <w:szCs w:val="24"/>
          <w:lang w:val="es-ES"/>
        </w:rPr>
        <w:t>A</w:t>
      </w:r>
      <w:r w:rsidR="00E10DAD" w:rsidRPr="001835FD">
        <w:rPr>
          <w:rFonts w:ascii="Times New Roman" w:hAnsi="Times New Roman" w:cs="Times New Roman"/>
          <w:b/>
          <w:sz w:val="24"/>
          <w:szCs w:val="24"/>
        </w:rPr>
        <w:t xml:space="preserve">CUERDO </w:t>
      </w:r>
      <w:r w:rsidR="00E10DAD" w:rsidRPr="00D16481">
        <w:rPr>
          <w:rFonts w:ascii="Times New Roman" w:hAnsi="Times New Roman" w:cs="Times New Roman"/>
          <w:b/>
          <w:sz w:val="24"/>
          <w:szCs w:val="24"/>
        </w:rPr>
        <w:t xml:space="preserve">NÚMERO </w:t>
      </w:r>
      <w:r w:rsidR="00E10DAD">
        <w:rPr>
          <w:rFonts w:ascii="Times New Roman" w:hAnsi="Times New Roman" w:cs="Times New Roman"/>
          <w:b/>
          <w:sz w:val="24"/>
          <w:szCs w:val="24"/>
        </w:rPr>
        <w:t>TRES</w:t>
      </w:r>
      <w:r w:rsidR="00E10DAD" w:rsidRPr="00D16481">
        <w:rPr>
          <w:rFonts w:ascii="Times New Roman" w:hAnsi="Times New Roman" w:cs="Times New Roman"/>
          <w:b/>
          <w:sz w:val="24"/>
          <w:szCs w:val="24"/>
        </w:rPr>
        <w:t xml:space="preserve">: </w:t>
      </w:r>
      <w:r w:rsidR="00E10DAD" w:rsidRPr="00D16481">
        <w:rPr>
          <w:rFonts w:ascii="Times New Roman" w:hAnsi="Times New Roman" w:cs="Times New Roman"/>
          <w:sz w:val="24"/>
          <w:szCs w:val="24"/>
        </w:rPr>
        <w:t xml:space="preserve">El Concejo Municipal </w:t>
      </w:r>
      <w:r w:rsidR="00E10DAD">
        <w:rPr>
          <w:rFonts w:ascii="Times New Roman" w:hAnsi="Times New Roman" w:cs="Times New Roman"/>
          <w:sz w:val="24"/>
          <w:szCs w:val="24"/>
        </w:rPr>
        <w:t xml:space="preserve">CONSIDERANDO: Que se tuvo a la vista en esta reunión la solicitud presentada por el </w:t>
      </w:r>
      <w:r w:rsidR="002D085E">
        <w:rPr>
          <w:rFonts w:ascii="Times New Roman" w:hAnsi="Times New Roman" w:cs="Times New Roman"/>
          <w:sz w:val="24"/>
          <w:szCs w:val="24"/>
        </w:rPr>
        <w:t>señor Fernando Mendoza Ramírez,</w:t>
      </w:r>
      <w:r w:rsidR="00E10DAD">
        <w:rPr>
          <w:rFonts w:ascii="Times New Roman" w:hAnsi="Times New Roman" w:cs="Times New Roman"/>
          <w:sz w:val="24"/>
          <w:szCs w:val="24"/>
        </w:rPr>
        <w:t xml:space="preserve"> de fecha </w:t>
      </w:r>
      <w:r w:rsidR="002D085E">
        <w:rPr>
          <w:rFonts w:ascii="Times New Roman" w:hAnsi="Times New Roman" w:cs="Times New Roman"/>
          <w:sz w:val="24"/>
          <w:szCs w:val="24"/>
        </w:rPr>
        <w:t>3 de abril</w:t>
      </w:r>
      <w:r w:rsidR="00E10DAD">
        <w:rPr>
          <w:rFonts w:ascii="Times New Roman" w:hAnsi="Times New Roman" w:cs="Times New Roman"/>
          <w:sz w:val="24"/>
          <w:szCs w:val="24"/>
        </w:rPr>
        <w:t xml:space="preserve"> de 2020, donde solicita </w:t>
      </w:r>
      <w:r w:rsidR="002D085E">
        <w:rPr>
          <w:rFonts w:ascii="Times New Roman" w:hAnsi="Times New Roman" w:cs="Times New Roman"/>
          <w:sz w:val="24"/>
          <w:szCs w:val="24"/>
        </w:rPr>
        <w:t>16</w:t>
      </w:r>
      <w:r w:rsidR="00E10DAD">
        <w:rPr>
          <w:rFonts w:ascii="Times New Roman" w:hAnsi="Times New Roman" w:cs="Times New Roman"/>
          <w:sz w:val="24"/>
          <w:szCs w:val="24"/>
        </w:rPr>
        <w:t xml:space="preserve"> </w:t>
      </w:r>
      <w:r w:rsidR="002D085E">
        <w:rPr>
          <w:rFonts w:ascii="Times New Roman" w:hAnsi="Times New Roman" w:cs="Times New Roman"/>
          <w:sz w:val="24"/>
          <w:szCs w:val="24"/>
        </w:rPr>
        <w:t xml:space="preserve">láminas </w:t>
      </w:r>
      <w:proofErr w:type="spellStart"/>
      <w:r w:rsidR="002D085E">
        <w:rPr>
          <w:rFonts w:ascii="Times New Roman" w:hAnsi="Times New Roman" w:cs="Times New Roman"/>
          <w:sz w:val="24"/>
          <w:szCs w:val="24"/>
        </w:rPr>
        <w:t>alutec</w:t>
      </w:r>
      <w:proofErr w:type="spellEnd"/>
      <w:r w:rsidR="002D085E">
        <w:rPr>
          <w:rFonts w:ascii="Times New Roman" w:hAnsi="Times New Roman" w:cs="Times New Roman"/>
          <w:sz w:val="24"/>
          <w:szCs w:val="24"/>
        </w:rPr>
        <w:t xml:space="preserve"> </w:t>
      </w:r>
      <w:proofErr w:type="spellStart"/>
      <w:r w:rsidR="002D085E">
        <w:rPr>
          <w:rFonts w:ascii="Times New Roman" w:hAnsi="Times New Roman" w:cs="Times New Roman"/>
          <w:sz w:val="24"/>
          <w:szCs w:val="24"/>
        </w:rPr>
        <w:t>aluzin</w:t>
      </w:r>
      <w:proofErr w:type="spellEnd"/>
      <w:r w:rsidR="002D085E">
        <w:rPr>
          <w:rFonts w:ascii="Times New Roman" w:hAnsi="Times New Roman" w:cs="Times New Roman"/>
          <w:sz w:val="24"/>
          <w:szCs w:val="24"/>
        </w:rPr>
        <w:t xml:space="preserve"> de 5 metros c/u</w:t>
      </w:r>
      <w:proofErr w:type="gramStart"/>
      <w:r w:rsidR="002D085E">
        <w:rPr>
          <w:rFonts w:ascii="Times New Roman" w:hAnsi="Times New Roman" w:cs="Times New Roman"/>
          <w:sz w:val="24"/>
          <w:szCs w:val="24"/>
        </w:rPr>
        <w:t>,</w:t>
      </w:r>
      <w:r w:rsidR="00E10DAD">
        <w:rPr>
          <w:rFonts w:ascii="Times New Roman" w:hAnsi="Times New Roman" w:cs="Times New Roman"/>
          <w:sz w:val="24"/>
          <w:szCs w:val="24"/>
        </w:rPr>
        <w:t>.</w:t>
      </w:r>
      <w:proofErr w:type="gramEnd"/>
      <w:r w:rsidR="00E10DAD">
        <w:rPr>
          <w:rFonts w:ascii="Times New Roman" w:hAnsi="Times New Roman" w:cs="Times New Roman"/>
          <w:sz w:val="24"/>
          <w:szCs w:val="24"/>
        </w:rPr>
        <w:t xml:space="preserve"> El concejo Municipal </w:t>
      </w:r>
      <w:r w:rsidR="00E10DAD" w:rsidRPr="00D16481">
        <w:rPr>
          <w:rFonts w:ascii="Times New Roman" w:hAnsi="Times New Roman" w:cs="Times New Roman"/>
          <w:sz w:val="24"/>
          <w:szCs w:val="24"/>
        </w:rPr>
        <w:t xml:space="preserve">en uso de las facultades que le confieren </w:t>
      </w:r>
      <w:r w:rsidR="00E10DAD">
        <w:rPr>
          <w:rFonts w:ascii="Times New Roman" w:hAnsi="Times New Roman" w:cs="Times New Roman"/>
          <w:sz w:val="24"/>
          <w:szCs w:val="24"/>
        </w:rPr>
        <w:t>el numeral 14</w:t>
      </w:r>
      <w:r w:rsidR="00E10DAD" w:rsidRPr="00D16481">
        <w:rPr>
          <w:rFonts w:ascii="Times New Roman" w:hAnsi="Times New Roman" w:cs="Times New Roman"/>
          <w:sz w:val="24"/>
          <w:szCs w:val="24"/>
        </w:rPr>
        <w:t xml:space="preserve"> </w:t>
      </w:r>
      <w:r w:rsidR="00E10DAD">
        <w:rPr>
          <w:rFonts w:ascii="Times New Roman" w:hAnsi="Times New Roman" w:cs="Times New Roman"/>
          <w:sz w:val="24"/>
          <w:szCs w:val="24"/>
        </w:rPr>
        <w:t xml:space="preserve">del </w:t>
      </w:r>
      <w:r w:rsidR="00E10DAD" w:rsidRPr="00D16481">
        <w:rPr>
          <w:rFonts w:ascii="Times New Roman" w:hAnsi="Times New Roman" w:cs="Times New Roman"/>
          <w:sz w:val="24"/>
          <w:szCs w:val="24"/>
        </w:rPr>
        <w:t>artículo</w:t>
      </w:r>
      <w:r w:rsidR="00E10DAD">
        <w:rPr>
          <w:rFonts w:ascii="Times New Roman" w:hAnsi="Times New Roman" w:cs="Times New Roman"/>
          <w:sz w:val="24"/>
          <w:szCs w:val="24"/>
        </w:rPr>
        <w:t xml:space="preserve"> 30</w:t>
      </w:r>
      <w:r w:rsidR="00E10DAD" w:rsidRPr="00D16481">
        <w:rPr>
          <w:rFonts w:ascii="Times New Roman" w:hAnsi="Times New Roman" w:cs="Times New Roman"/>
          <w:sz w:val="24"/>
          <w:szCs w:val="24"/>
        </w:rPr>
        <w:t xml:space="preserve"> del Código Municipal </w:t>
      </w:r>
      <w:r w:rsidR="00E10DAD" w:rsidRPr="00D16481">
        <w:rPr>
          <w:rFonts w:ascii="Times New Roman" w:hAnsi="Times New Roman" w:cs="Times New Roman"/>
          <w:b/>
          <w:sz w:val="24"/>
          <w:szCs w:val="24"/>
        </w:rPr>
        <w:t>ACUERDA:</w:t>
      </w:r>
      <w:r w:rsidR="00E10DAD" w:rsidRPr="00D16481">
        <w:rPr>
          <w:rFonts w:ascii="Times New Roman" w:hAnsi="Times New Roman" w:cs="Times New Roman"/>
          <w:sz w:val="24"/>
          <w:szCs w:val="24"/>
        </w:rPr>
        <w:t xml:space="preserve"> </w:t>
      </w:r>
      <w:r w:rsidR="00E10DAD">
        <w:rPr>
          <w:rFonts w:ascii="Times New Roman" w:hAnsi="Times New Roman" w:cs="Times New Roman"/>
          <w:sz w:val="24"/>
          <w:szCs w:val="24"/>
        </w:rPr>
        <w:t>AUTORIZAR  a la jefa de UACI, para que haga la siguiente adquisición d</w:t>
      </w:r>
      <w:r w:rsidR="002D085E">
        <w:rPr>
          <w:rFonts w:ascii="Times New Roman" w:hAnsi="Times New Roman" w:cs="Times New Roman"/>
          <w:sz w:val="24"/>
          <w:szCs w:val="24"/>
        </w:rPr>
        <w:t xml:space="preserve">e  16 </w:t>
      </w:r>
      <w:r w:rsidR="002D085E">
        <w:rPr>
          <w:rFonts w:ascii="Times New Roman" w:hAnsi="Times New Roman" w:cs="Times New Roman"/>
          <w:sz w:val="24"/>
          <w:szCs w:val="24"/>
        </w:rPr>
        <w:lastRenderedPageBreak/>
        <w:t xml:space="preserve">láminas </w:t>
      </w:r>
      <w:proofErr w:type="spellStart"/>
      <w:r w:rsidR="002D085E">
        <w:rPr>
          <w:rFonts w:ascii="Times New Roman" w:hAnsi="Times New Roman" w:cs="Times New Roman"/>
          <w:sz w:val="24"/>
          <w:szCs w:val="24"/>
        </w:rPr>
        <w:t>alutec</w:t>
      </w:r>
      <w:proofErr w:type="spellEnd"/>
      <w:r w:rsidR="002D085E">
        <w:rPr>
          <w:rFonts w:ascii="Times New Roman" w:hAnsi="Times New Roman" w:cs="Times New Roman"/>
          <w:sz w:val="24"/>
          <w:szCs w:val="24"/>
        </w:rPr>
        <w:t xml:space="preserve"> </w:t>
      </w:r>
      <w:proofErr w:type="spellStart"/>
      <w:r w:rsidR="002D085E">
        <w:rPr>
          <w:rFonts w:ascii="Times New Roman" w:hAnsi="Times New Roman" w:cs="Times New Roman"/>
          <w:sz w:val="24"/>
          <w:szCs w:val="24"/>
        </w:rPr>
        <w:t>aluzin</w:t>
      </w:r>
      <w:proofErr w:type="spellEnd"/>
      <w:r w:rsidR="002D085E">
        <w:rPr>
          <w:rFonts w:ascii="Times New Roman" w:hAnsi="Times New Roman" w:cs="Times New Roman"/>
          <w:sz w:val="24"/>
          <w:szCs w:val="24"/>
        </w:rPr>
        <w:t xml:space="preserve"> de 5 metros c/u para ser entregadas al señor Fernando Mendoza Ramírez</w:t>
      </w:r>
      <w:r w:rsidR="00E10DAD">
        <w:rPr>
          <w:rFonts w:ascii="Times New Roman" w:hAnsi="Times New Roman" w:cs="Times New Roman"/>
          <w:sz w:val="24"/>
          <w:szCs w:val="24"/>
        </w:rPr>
        <w:t xml:space="preserve">, y se cancelara de la cuenta FONDO COMUN. </w:t>
      </w:r>
      <w:r w:rsidR="00E10DAD" w:rsidRPr="00D16481">
        <w:rPr>
          <w:rFonts w:ascii="Times New Roman" w:eastAsia="Times New Roman" w:hAnsi="Times New Roman" w:cs="Times New Roman"/>
          <w:sz w:val="24"/>
          <w:szCs w:val="24"/>
          <w:lang w:eastAsia="es-SV"/>
        </w:rPr>
        <w:t xml:space="preserve">Por </w:t>
      </w:r>
      <w:r w:rsidR="00E10DAD"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10DAD" w:rsidRPr="00D16481">
        <w:rPr>
          <w:rFonts w:ascii="Times New Roman" w:eastAsia="Times New Roman" w:hAnsi="Times New Roman" w:cs="Times New Roman"/>
          <w:b/>
          <w:sz w:val="24"/>
          <w:szCs w:val="24"/>
          <w:lang w:val="es-MX" w:bidi="en-US"/>
        </w:rPr>
        <w:t xml:space="preserve">U.A.C.I. </w:t>
      </w:r>
      <w:r w:rsidR="00E10DAD" w:rsidRPr="009559DB">
        <w:rPr>
          <w:rFonts w:ascii="Times New Roman" w:eastAsia="Times New Roman" w:hAnsi="Times New Roman" w:cs="Times New Roman"/>
          <w:b/>
          <w:sz w:val="24"/>
          <w:szCs w:val="24"/>
          <w:lang w:val="es-MX" w:bidi="en-US"/>
        </w:rPr>
        <w:t xml:space="preserve">Licenciada </w:t>
      </w:r>
      <w:r w:rsidR="00E10DAD" w:rsidRPr="009559DB">
        <w:rPr>
          <w:rFonts w:ascii="Times New Roman" w:hAnsi="Times New Roman" w:cs="Times New Roman"/>
          <w:b/>
          <w:sz w:val="24"/>
          <w:szCs w:val="24"/>
        </w:rPr>
        <w:t>MARÍA EMMA HERRERA DE JUAREZ</w:t>
      </w:r>
      <w:r w:rsidR="00E10DAD" w:rsidRPr="009559DB">
        <w:rPr>
          <w:rFonts w:ascii="Times New Roman" w:eastAsia="Times New Roman" w:hAnsi="Times New Roman" w:cs="Times New Roman"/>
          <w:b/>
          <w:sz w:val="24"/>
          <w:szCs w:val="24"/>
          <w:lang w:val="es-MX" w:bidi="en-US"/>
        </w:rPr>
        <w:t>,</w:t>
      </w:r>
      <w:r w:rsidR="00E10DAD" w:rsidRPr="00D16481">
        <w:rPr>
          <w:rFonts w:ascii="Times New Roman" w:eastAsia="Times New Roman" w:hAnsi="Times New Roman" w:cs="Times New Roman"/>
          <w:b/>
          <w:sz w:val="24"/>
          <w:szCs w:val="24"/>
          <w:lang w:val="es-MX" w:bidi="en-US"/>
        </w:rPr>
        <w:t xml:space="preserve"> </w:t>
      </w:r>
      <w:r w:rsidR="00E10DAD">
        <w:rPr>
          <w:rFonts w:ascii="Times New Roman" w:eastAsia="Times New Roman" w:hAnsi="Times New Roman" w:cs="Times New Roman"/>
          <w:sz w:val="24"/>
          <w:szCs w:val="24"/>
          <w:lang w:val="es-MX" w:bidi="en-US"/>
        </w:rPr>
        <w:t>elaborar el debido proceso de comp</w:t>
      </w:r>
      <w:r w:rsidR="002D085E">
        <w:rPr>
          <w:rFonts w:ascii="Times New Roman" w:eastAsia="Times New Roman" w:hAnsi="Times New Roman" w:cs="Times New Roman"/>
          <w:sz w:val="24"/>
          <w:szCs w:val="24"/>
          <w:lang w:val="es-MX" w:bidi="en-US"/>
        </w:rPr>
        <w:t>r</w:t>
      </w:r>
      <w:r w:rsidR="00E10DAD">
        <w:rPr>
          <w:rFonts w:ascii="Times New Roman" w:eastAsia="Times New Roman" w:hAnsi="Times New Roman" w:cs="Times New Roman"/>
          <w:sz w:val="24"/>
          <w:szCs w:val="24"/>
          <w:lang w:val="es-MX" w:bidi="en-US"/>
        </w:rPr>
        <w:t>as</w:t>
      </w:r>
      <w:r w:rsidR="00E10DAD" w:rsidRPr="00D16481">
        <w:rPr>
          <w:rFonts w:ascii="Times New Roman" w:hAnsi="Times New Roman" w:cs="Times New Roman"/>
          <w:b/>
          <w:sz w:val="24"/>
          <w:szCs w:val="24"/>
        </w:rPr>
        <w:t>. COMUNIQUESE.</w:t>
      </w:r>
      <w:r w:rsidR="004C72D3" w:rsidRPr="004C72D3">
        <w:rPr>
          <w:rFonts w:ascii="Times New Roman" w:hAnsi="Times New Roman" w:cs="Times New Roman"/>
          <w:b/>
          <w:sz w:val="24"/>
          <w:szCs w:val="24"/>
          <w:lang w:val="es-ES"/>
        </w:rPr>
        <w:t xml:space="preserve"> </w:t>
      </w:r>
      <w:r w:rsidR="004C72D3" w:rsidRPr="001835FD">
        <w:rPr>
          <w:rFonts w:ascii="Times New Roman" w:hAnsi="Times New Roman" w:cs="Times New Roman"/>
          <w:b/>
          <w:sz w:val="24"/>
          <w:szCs w:val="24"/>
          <w:lang w:val="es-ES"/>
        </w:rPr>
        <w:t>A</w:t>
      </w:r>
      <w:r w:rsidR="004C72D3" w:rsidRPr="001835FD">
        <w:rPr>
          <w:rFonts w:ascii="Times New Roman" w:hAnsi="Times New Roman" w:cs="Times New Roman"/>
          <w:b/>
          <w:sz w:val="24"/>
          <w:szCs w:val="24"/>
        </w:rPr>
        <w:t xml:space="preserve">CUERDO </w:t>
      </w:r>
      <w:r w:rsidR="004C72D3" w:rsidRPr="00D16481">
        <w:rPr>
          <w:rFonts w:ascii="Times New Roman" w:hAnsi="Times New Roman" w:cs="Times New Roman"/>
          <w:b/>
          <w:sz w:val="24"/>
          <w:szCs w:val="24"/>
        </w:rPr>
        <w:t xml:space="preserve">NÚMERO </w:t>
      </w:r>
      <w:r w:rsidR="004C72D3">
        <w:rPr>
          <w:rFonts w:ascii="Times New Roman" w:hAnsi="Times New Roman" w:cs="Times New Roman"/>
          <w:b/>
          <w:sz w:val="24"/>
          <w:szCs w:val="24"/>
        </w:rPr>
        <w:t>CUATRO</w:t>
      </w:r>
      <w:r w:rsidR="004C72D3" w:rsidRPr="00D16481">
        <w:rPr>
          <w:rFonts w:ascii="Times New Roman" w:hAnsi="Times New Roman" w:cs="Times New Roman"/>
          <w:b/>
          <w:sz w:val="24"/>
          <w:szCs w:val="24"/>
        </w:rPr>
        <w:t xml:space="preserve">: </w:t>
      </w:r>
      <w:r w:rsidR="004C72D3" w:rsidRPr="00D16481">
        <w:rPr>
          <w:rFonts w:ascii="Times New Roman" w:hAnsi="Times New Roman" w:cs="Times New Roman"/>
          <w:sz w:val="24"/>
          <w:szCs w:val="24"/>
        </w:rPr>
        <w:t xml:space="preserve">El Concejo Municipal </w:t>
      </w:r>
      <w:r w:rsidR="004C72D3">
        <w:rPr>
          <w:rFonts w:ascii="Times New Roman" w:hAnsi="Times New Roman" w:cs="Times New Roman"/>
          <w:sz w:val="24"/>
          <w:szCs w:val="24"/>
        </w:rPr>
        <w:t xml:space="preserve">CONSIDERANDO: Que según acuerdo 4, del acta 14 de fecha </w:t>
      </w:r>
      <w:r w:rsidR="00C25F36">
        <w:rPr>
          <w:rFonts w:ascii="Times New Roman" w:hAnsi="Times New Roman" w:cs="Times New Roman"/>
          <w:sz w:val="24"/>
          <w:szCs w:val="24"/>
        </w:rPr>
        <w:t xml:space="preserve">19/03/2020, se le autorizó a la jefa de UACI, la adquisición de </w:t>
      </w:r>
      <w:r w:rsidR="004C72D3">
        <w:rPr>
          <w:rFonts w:ascii="Times New Roman" w:hAnsi="Times New Roman" w:cs="Times New Roman"/>
          <w:sz w:val="24"/>
          <w:szCs w:val="24"/>
        </w:rPr>
        <w:t xml:space="preserve">rótulos de Identificación, Abierto, Cerrado y </w:t>
      </w:r>
      <w:proofErr w:type="spellStart"/>
      <w:r w:rsidR="004C72D3">
        <w:rPr>
          <w:rFonts w:ascii="Times New Roman" w:hAnsi="Times New Roman" w:cs="Times New Roman"/>
          <w:sz w:val="24"/>
          <w:szCs w:val="24"/>
        </w:rPr>
        <w:t>Stikers</w:t>
      </w:r>
      <w:proofErr w:type="spellEnd"/>
      <w:r w:rsidR="004C72D3">
        <w:rPr>
          <w:rFonts w:ascii="Times New Roman" w:hAnsi="Times New Roman" w:cs="Times New Roman"/>
          <w:sz w:val="24"/>
          <w:szCs w:val="24"/>
        </w:rPr>
        <w:t xml:space="preserve"> de Empuje y horarios laborales. El concejo Municipal </w:t>
      </w:r>
      <w:r w:rsidR="004C72D3" w:rsidRPr="00D16481">
        <w:rPr>
          <w:rFonts w:ascii="Times New Roman" w:hAnsi="Times New Roman" w:cs="Times New Roman"/>
          <w:sz w:val="24"/>
          <w:szCs w:val="24"/>
        </w:rPr>
        <w:t xml:space="preserve">en uso de las facultades que le confieren </w:t>
      </w:r>
      <w:r w:rsidR="004C72D3">
        <w:rPr>
          <w:rFonts w:ascii="Times New Roman" w:hAnsi="Times New Roman" w:cs="Times New Roman"/>
          <w:sz w:val="24"/>
          <w:szCs w:val="24"/>
        </w:rPr>
        <w:t>el numeral 14</w:t>
      </w:r>
      <w:r w:rsidR="004C72D3" w:rsidRPr="00D16481">
        <w:rPr>
          <w:rFonts w:ascii="Times New Roman" w:hAnsi="Times New Roman" w:cs="Times New Roman"/>
          <w:sz w:val="24"/>
          <w:szCs w:val="24"/>
        </w:rPr>
        <w:t xml:space="preserve"> </w:t>
      </w:r>
      <w:r w:rsidR="004C72D3">
        <w:rPr>
          <w:rFonts w:ascii="Times New Roman" w:hAnsi="Times New Roman" w:cs="Times New Roman"/>
          <w:sz w:val="24"/>
          <w:szCs w:val="24"/>
        </w:rPr>
        <w:t xml:space="preserve">del </w:t>
      </w:r>
      <w:r w:rsidR="004C72D3" w:rsidRPr="00D16481">
        <w:rPr>
          <w:rFonts w:ascii="Times New Roman" w:hAnsi="Times New Roman" w:cs="Times New Roman"/>
          <w:sz w:val="24"/>
          <w:szCs w:val="24"/>
        </w:rPr>
        <w:t>artículo</w:t>
      </w:r>
      <w:r w:rsidR="004C72D3">
        <w:rPr>
          <w:rFonts w:ascii="Times New Roman" w:hAnsi="Times New Roman" w:cs="Times New Roman"/>
          <w:sz w:val="24"/>
          <w:szCs w:val="24"/>
        </w:rPr>
        <w:t xml:space="preserve"> 30</w:t>
      </w:r>
      <w:r w:rsidR="004C72D3" w:rsidRPr="00D16481">
        <w:rPr>
          <w:rFonts w:ascii="Times New Roman" w:hAnsi="Times New Roman" w:cs="Times New Roman"/>
          <w:sz w:val="24"/>
          <w:szCs w:val="24"/>
        </w:rPr>
        <w:t xml:space="preserve"> del Código Municipal </w:t>
      </w:r>
      <w:r w:rsidR="004C72D3" w:rsidRPr="00D16481">
        <w:rPr>
          <w:rFonts w:ascii="Times New Roman" w:hAnsi="Times New Roman" w:cs="Times New Roman"/>
          <w:b/>
          <w:sz w:val="24"/>
          <w:szCs w:val="24"/>
        </w:rPr>
        <w:t>ACUERDA:</w:t>
      </w:r>
      <w:r w:rsidR="004C72D3" w:rsidRPr="00D16481">
        <w:rPr>
          <w:rFonts w:ascii="Times New Roman" w:hAnsi="Times New Roman" w:cs="Times New Roman"/>
          <w:sz w:val="24"/>
          <w:szCs w:val="24"/>
        </w:rPr>
        <w:t xml:space="preserve"> </w:t>
      </w:r>
      <w:r w:rsidR="00C25F36">
        <w:rPr>
          <w:rFonts w:ascii="Times New Roman" w:hAnsi="Times New Roman" w:cs="Times New Roman"/>
          <w:sz w:val="24"/>
          <w:szCs w:val="24"/>
        </w:rPr>
        <w:t xml:space="preserve">CANCELAR a ALBERTO JAVIER HUEZO, la cantidad de CIENTO TRES 94/100 DOLARES DE LOS ESTADOS UNIDOS DE AMERICA, (103.94), en concepto de pago por la compra de 32 </w:t>
      </w:r>
      <w:r w:rsidR="004C72D3">
        <w:rPr>
          <w:rFonts w:ascii="Times New Roman" w:hAnsi="Times New Roman" w:cs="Times New Roman"/>
          <w:sz w:val="24"/>
          <w:szCs w:val="24"/>
        </w:rPr>
        <w:t xml:space="preserve">rótulos Identificación, Abierto, Cerrado y </w:t>
      </w:r>
      <w:proofErr w:type="spellStart"/>
      <w:r w:rsidR="004C72D3">
        <w:rPr>
          <w:rFonts w:ascii="Times New Roman" w:hAnsi="Times New Roman" w:cs="Times New Roman"/>
          <w:sz w:val="24"/>
          <w:szCs w:val="24"/>
        </w:rPr>
        <w:t>Stikers</w:t>
      </w:r>
      <w:proofErr w:type="spellEnd"/>
      <w:r w:rsidR="004C72D3">
        <w:rPr>
          <w:rFonts w:ascii="Times New Roman" w:hAnsi="Times New Roman" w:cs="Times New Roman"/>
          <w:sz w:val="24"/>
          <w:szCs w:val="24"/>
        </w:rPr>
        <w:t xml:space="preserve"> de Empuje y horarios laborales impresos en vinil PVC, </w:t>
      </w:r>
      <w:r w:rsidR="00C25F36">
        <w:rPr>
          <w:rFonts w:ascii="Times New Roman" w:hAnsi="Times New Roman" w:cs="Times New Roman"/>
          <w:sz w:val="24"/>
          <w:szCs w:val="24"/>
        </w:rPr>
        <w:t>con cadena y ventosa de sujeción, para la señalización de las diferentes unidades y puertas de acceso de la Municipalidad de San Rafael Cedros</w:t>
      </w:r>
      <w:r w:rsidR="004C72D3" w:rsidRPr="00D16481">
        <w:rPr>
          <w:rFonts w:ascii="Times New Roman" w:hAnsi="Times New Roman" w:cs="Times New Roman"/>
          <w:sz w:val="24"/>
          <w:szCs w:val="24"/>
        </w:rPr>
        <w:t xml:space="preserve">. </w:t>
      </w:r>
      <w:r w:rsidR="004C72D3" w:rsidRPr="00D16481">
        <w:rPr>
          <w:rFonts w:ascii="Times New Roman" w:eastAsia="Times New Roman" w:hAnsi="Times New Roman" w:cs="Times New Roman"/>
          <w:sz w:val="24"/>
          <w:szCs w:val="24"/>
          <w:lang w:eastAsia="es-SV"/>
        </w:rPr>
        <w:t xml:space="preserve">Por </w:t>
      </w:r>
      <w:r w:rsidR="004C72D3"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C72D3" w:rsidRPr="00D16481">
        <w:rPr>
          <w:rFonts w:ascii="Times New Roman" w:eastAsia="Times New Roman" w:hAnsi="Times New Roman" w:cs="Times New Roman"/>
          <w:b/>
          <w:sz w:val="24"/>
          <w:szCs w:val="24"/>
          <w:lang w:val="es-MX" w:bidi="en-US"/>
        </w:rPr>
        <w:t xml:space="preserve">U.A.C.I. </w:t>
      </w:r>
      <w:r w:rsidR="004C72D3" w:rsidRPr="009559DB">
        <w:rPr>
          <w:rFonts w:ascii="Times New Roman" w:eastAsia="Times New Roman" w:hAnsi="Times New Roman" w:cs="Times New Roman"/>
          <w:b/>
          <w:sz w:val="24"/>
          <w:szCs w:val="24"/>
          <w:lang w:val="es-MX" w:bidi="en-US"/>
        </w:rPr>
        <w:t xml:space="preserve">Licenciada </w:t>
      </w:r>
      <w:r w:rsidR="004C72D3" w:rsidRPr="009559DB">
        <w:rPr>
          <w:rFonts w:ascii="Times New Roman" w:hAnsi="Times New Roman" w:cs="Times New Roman"/>
          <w:b/>
          <w:sz w:val="24"/>
          <w:szCs w:val="24"/>
        </w:rPr>
        <w:t>MARÍA EMMA HERRERA DE JUAREZ</w:t>
      </w:r>
      <w:r w:rsidR="004C72D3" w:rsidRPr="009559DB">
        <w:rPr>
          <w:rFonts w:ascii="Times New Roman" w:eastAsia="Times New Roman" w:hAnsi="Times New Roman" w:cs="Times New Roman"/>
          <w:b/>
          <w:sz w:val="24"/>
          <w:szCs w:val="24"/>
          <w:lang w:val="es-MX" w:bidi="en-US"/>
        </w:rPr>
        <w:t>,</w:t>
      </w:r>
      <w:r w:rsidR="004C72D3" w:rsidRPr="00D16481">
        <w:rPr>
          <w:rFonts w:ascii="Times New Roman" w:eastAsia="Times New Roman" w:hAnsi="Times New Roman" w:cs="Times New Roman"/>
          <w:b/>
          <w:sz w:val="24"/>
          <w:szCs w:val="24"/>
          <w:lang w:val="es-MX" w:bidi="en-US"/>
        </w:rPr>
        <w:t xml:space="preserve"> </w:t>
      </w:r>
      <w:r w:rsidR="004C72D3">
        <w:rPr>
          <w:rFonts w:ascii="Times New Roman" w:eastAsia="Times New Roman" w:hAnsi="Times New Roman" w:cs="Times New Roman"/>
          <w:sz w:val="24"/>
          <w:szCs w:val="24"/>
          <w:lang w:val="es-MX" w:bidi="en-US"/>
        </w:rPr>
        <w:t>elaborar el debido proceso</w:t>
      </w:r>
      <w:r w:rsidR="00C25F36">
        <w:rPr>
          <w:rFonts w:ascii="Times New Roman" w:eastAsia="Times New Roman" w:hAnsi="Times New Roman" w:cs="Times New Roman"/>
          <w:sz w:val="24"/>
          <w:szCs w:val="24"/>
          <w:lang w:val="es-MX" w:bidi="en-US"/>
        </w:rPr>
        <w:t xml:space="preserve"> de pago</w:t>
      </w:r>
      <w:r w:rsidR="004C72D3" w:rsidRPr="00D16481">
        <w:rPr>
          <w:rFonts w:ascii="Times New Roman" w:hAnsi="Times New Roman" w:cs="Times New Roman"/>
          <w:b/>
          <w:sz w:val="24"/>
          <w:szCs w:val="24"/>
        </w:rPr>
        <w:t xml:space="preserve">. </w:t>
      </w:r>
      <w:r w:rsidR="00C25F36" w:rsidRPr="00AA4B1C">
        <w:rPr>
          <w:rFonts w:ascii="Times New Roman" w:eastAsia="Times New Roman" w:hAnsi="Times New Roman" w:cs="Times New Roman"/>
          <w:sz w:val="24"/>
          <w:szCs w:val="24"/>
          <w:lang w:val="es-MX" w:bidi="en-US"/>
        </w:rPr>
        <w:t xml:space="preserve">Por lo que en base al artículo 91 del Condigo Municipal, se </w:t>
      </w:r>
      <w:r w:rsidR="00C25F36">
        <w:rPr>
          <w:rFonts w:ascii="Times New Roman" w:eastAsia="Times New Roman" w:hAnsi="Times New Roman" w:cs="Times New Roman"/>
          <w:sz w:val="24"/>
          <w:szCs w:val="24"/>
          <w:lang w:val="es-MX" w:bidi="en-US"/>
        </w:rPr>
        <w:t xml:space="preserve">acuerda </w:t>
      </w:r>
      <w:r w:rsidR="00C25F36" w:rsidRPr="00AA4B1C">
        <w:rPr>
          <w:rFonts w:ascii="Times New Roman" w:hAnsi="Times New Roman" w:cs="Times New Roman"/>
          <w:sz w:val="24"/>
          <w:szCs w:val="24"/>
        </w:rPr>
        <w:t>ordena</w:t>
      </w:r>
      <w:r w:rsidR="00C25F36">
        <w:rPr>
          <w:rFonts w:ascii="Times New Roman" w:hAnsi="Times New Roman" w:cs="Times New Roman"/>
          <w:sz w:val="24"/>
          <w:szCs w:val="24"/>
        </w:rPr>
        <w:t>r</w:t>
      </w:r>
      <w:r w:rsidR="00C25F36" w:rsidRPr="00AA4B1C">
        <w:rPr>
          <w:rFonts w:ascii="Times New Roman" w:hAnsi="Times New Roman" w:cs="Times New Roman"/>
          <w:sz w:val="24"/>
          <w:szCs w:val="24"/>
        </w:rPr>
        <w:t xml:space="preserve"> a la Tesorera Municipal Licenciada Ester Amanda Hernández para que haga el respectivo pago, desembolso que se hará de la cuenta. </w:t>
      </w:r>
      <w:r w:rsidR="00C25F36" w:rsidRPr="00AA4B1C">
        <w:rPr>
          <w:rFonts w:ascii="Times New Roman" w:hAnsi="Times New Roman" w:cs="Times New Roman"/>
          <w:b/>
          <w:sz w:val="24"/>
          <w:szCs w:val="24"/>
        </w:rPr>
        <w:t>“</w:t>
      </w:r>
      <w:r w:rsidR="00C25F36">
        <w:rPr>
          <w:rFonts w:ascii="Times New Roman" w:hAnsi="Times New Roman" w:cs="Times New Roman"/>
          <w:b/>
          <w:sz w:val="24"/>
          <w:szCs w:val="24"/>
        </w:rPr>
        <w:t>FONDO COMUN MUNICIPAL</w:t>
      </w:r>
      <w:r w:rsidR="00C25F36" w:rsidRPr="00AA4B1C">
        <w:rPr>
          <w:rFonts w:ascii="Times New Roman" w:hAnsi="Times New Roman" w:cs="Times New Roman"/>
          <w:b/>
          <w:sz w:val="24"/>
          <w:szCs w:val="24"/>
        </w:rPr>
        <w:t>”</w:t>
      </w:r>
      <w:r w:rsidR="00C25F36" w:rsidRPr="00AA4B1C">
        <w:rPr>
          <w:rFonts w:ascii="Times New Roman" w:eastAsia="Times New Roman" w:hAnsi="Times New Roman" w:cs="Times New Roman"/>
          <w:b/>
          <w:color w:val="000000"/>
          <w:sz w:val="24"/>
          <w:szCs w:val="24"/>
          <w:lang w:eastAsia="es-SV"/>
        </w:rPr>
        <w:t xml:space="preserve">. </w:t>
      </w:r>
      <w:r w:rsidR="00C25F36" w:rsidRPr="00AA4B1C">
        <w:rPr>
          <w:rFonts w:ascii="Times New Roman" w:eastAsia="Times New Roman" w:hAnsi="Times New Roman" w:cs="Times New Roman"/>
          <w:b/>
          <w:bCs/>
          <w:color w:val="000000"/>
          <w:sz w:val="24"/>
          <w:szCs w:val="24"/>
          <w:lang w:eastAsia="es-SV"/>
        </w:rPr>
        <w:t xml:space="preserve"> </w:t>
      </w:r>
      <w:r w:rsidR="00C25F36" w:rsidRPr="00AA4B1C">
        <w:rPr>
          <w:rFonts w:ascii="Times New Roman" w:hAnsi="Times New Roman" w:cs="Times New Roman"/>
          <w:b/>
          <w:sz w:val="24"/>
          <w:szCs w:val="24"/>
        </w:rPr>
        <w:t>COMUNÍQUESE</w:t>
      </w:r>
      <w:r w:rsidR="004C72D3" w:rsidRPr="00D16481">
        <w:rPr>
          <w:rFonts w:ascii="Times New Roman" w:hAnsi="Times New Roman" w:cs="Times New Roman"/>
          <w:b/>
          <w:sz w:val="24"/>
          <w:szCs w:val="24"/>
        </w:rPr>
        <w:t>.</w:t>
      </w:r>
      <w:r w:rsidR="004455E7" w:rsidRPr="004455E7">
        <w:rPr>
          <w:rFonts w:ascii="Times New Roman" w:hAnsi="Times New Roman" w:cs="Times New Roman"/>
          <w:b/>
          <w:sz w:val="24"/>
          <w:szCs w:val="24"/>
        </w:rPr>
        <w:t xml:space="preserve"> </w:t>
      </w:r>
      <w:r w:rsidR="004455E7" w:rsidRPr="00642582">
        <w:rPr>
          <w:rFonts w:ascii="Times New Roman" w:hAnsi="Times New Roman" w:cs="Times New Roman"/>
          <w:b/>
          <w:sz w:val="24"/>
          <w:szCs w:val="24"/>
        </w:rPr>
        <w:t xml:space="preserve">ACUERDO NÚMERO </w:t>
      </w:r>
      <w:r w:rsidR="007F3AE5">
        <w:rPr>
          <w:rFonts w:ascii="Times New Roman" w:hAnsi="Times New Roman" w:cs="Times New Roman"/>
          <w:b/>
          <w:sz w:val="24"/>
          <w:szCs w:val="24"/>
        </w:rPr>
        <w:t>CINCO</w:t>
      </w:r>
      <w:r w:rsidR="004455E7" w:rsidRPr="00642582">
        <w:rPr>
          <w:rFonts w:ascii="Times New Roman" w:hAnsi="Times New Roman" w:cs="Times New Roman"/>
          <w:b/>
          <w:sz w:val="24"/>
          <w:szCs w:val="24"/>
        </w:rPr>
        <w:t xml:space="preserve">: </w:t>
      </w:r>
      <w:r w:rsidR="004455E7" w:rsidRPr="00642582">
        <w:rPr>
          <w:rFonts w:ascii="Times New Roman" w:hAnsi="Times New Roman" w:cs="Times New Roman"/>
          <w:sz w:val="24"/>
          <w:szCs w:val="24"/>
        </w:rPr>
        <w:t>El Co</w:t>
      </w:r>
      <w:r w:rsidR="004455E7">
        <w:rPr>
          <w:rFonts w:ascii="Times New Roman" w:hAnsi="Times New Roman" w:cs="Times New Roman"/>
          <w:sz w:val="24"/>
          <w:szCs w:val="24"/>
        </w:rPr>
        <w:t xml:space="preserve">ncejo Municipal, CONSIDERANDO: </w:t>
      </w:r>
      <w:r w:rsidR="004455E7" w:rsidRPr="00642582">
        <w:rPr>
          <w:rFonts w:ascii="Times New Roman" w:hAnsi="Times New Roman" w:cs="Times New Roman"/>
          <w:sz w:val="24"/>
          <w:szCs w:val="24"/>
        </w:rPr>
        <w:t xml:space="preserve">I- </w:t>
      </w:r>
      <w:r w:rsidR="004455E7">
        <w:rPr>
          <w:rFonts w:ascii="Times New Roman" w:hAnsi="Times New Roman" w:cs="Times New Roman"/>
          <w:sz w:val="24"/>
          <w:szCs w:val="24"/>
        </w:rPr>
        <w:t xml:space="preserve">Que la municipalidad tiene la necesidad de mantener un cuerpo colegiado del Cuerpo de Agentes Municipales </w:t>
      </w:r>
      <w:r w:rsidR="004455E7" w:rsidRPr="00642582">
        <w:rPr>
          <w:rFonts w:ascii="Times New Roman" w:hAnsi="Times New Roman" w:cs="Times New Roman"/>
          <w:sz w:val="24"/>
          <w:szCs w:val="24"/>
        </w:rPr>
        <w:t>CAM</w:t>
      </w:r>
      <w:r w:rsidR="004455E7">
        <w:rPr>
          <w:rFonts w:ascii="Times New Roman" w:hAnsi="Times New Roman" w:cs="Times New Roman"/>
          <w:sz w:val="24"/>
          <w:szCs w:val="24"/>
        </w:rPr>
        <w:t xml:space="preserve">. </w:t>
      </w:r>
      <w:r w:rsidR="004455E7" w:rsidRPr="00642582">
        <w:rPr>
          <w:rFonts w:ascii="Times New Roman" w:hAnsi="Times New Roman" w:cs="Times New Roman"/>
          <w:sz w:val="24"/>
          <w:szCs w:val="24"/>
        </w:rPr>
        <w:t xml:space="preserve">. II- Que </w:t>
      </w:r>
      <w:r w:rsidR="004455E7">
        <w:rPr>
          <w:rFonts w:ascii="Times New Roman" w:hAnsi="Times New Roman" w:cs="Times New Roman"/>
          <w:sz w:val="24"/>
          <w:szCs w:val="24"/>
        </w:rPr>
        <w:t>con la continuidad de la emergencia surgida a raíz del COVID-19, la municipalidad se mantiene en emergencia por lo que se le da continuidad a los servicios del Agente Municipal que se encuentra en funciones de manera temporal</w:t>
      </w:r>
      <w:r w:rsidR="004455E7" w:rsidRPr="00642582">
        <w:rPr>
          <w:rFonts w:ascii="Times New Roman" w:hAnsi="Times New Roman" w:cs="Times New Roman"/>
          <w:sz w:val="24"/>
          <w:szCs w:val="24"/>
        </w:rPr>
        <w:t xml:space="preserve">. Por lo que el Concejo Municipal basado en el artículo treinta del Código Municipal.  ACUERDA: </w:t>
      </w:r>
      <w:r w:rsidR="004455E7">
        <w:rPr>
          <w:rFonts w:ascii="Times New Roman" w:hAnsi="Times New Roman" w:cs="Times New Roman"/>
          <w:sz w:val="24"/>
          <w:szCs w:val="24"/>
        </w:rPr>
        <w:t xml:space="preserve">RATIFICAR: el acuerdo número 2 en todas sus partes del acta </w:t>
      </w:r>
      <w:r w:rsidR="007F3AE5">
        <w:rPr>
          <w:rFonts w:ascii="Times New Roman" w:hAnsi="Times New Roman" w:cs="Times New Roman"/>
          <w:sz w:val="24"/>
          <w:szCs w:val="24"/>
        </w:rPr>
        <w:t>Extra-</w:t>
      </w:r>
      <w:r w:rsidR="004455E7">
        <w:rPr>
          <w:rFonts w:ascii="Times New Roman" w:hAnsi="Times New Roman" w:cs="Times New Roman"/>
          <w:sz w:val="24"/>
          <w:szCs w:val="24"/>
        </w:rPr>
        <w:t xml:space="preserve">ordinaria número 15 de fecha  27/03/2020, en el cual se </w:t>
      </w:r>
      <w:r w:rsidR="007F3AE5">
        <w:rPr>
          <w:rFonts w:ascii="Times New Roman" w:hAnsi="Times New Roman" w:cs="Times New Roman"/>
          <w:sz w:val="24"/>
          <w:szCs w:val="24"/>
        </w:rPr>
        <w:t xml:space="preserve">ratifica </w:t>
      </w:r>
      <w:r w:rsidR="004455E7" w:rsidRPr="00642582">
        <w:rPr>
          <w:rFonts w:ascii="Times New Roman" w:hAnsi="Times New Roman" w:cs="Times New Roman"/>
          <w:sz w:val="24"/>
          <w:szCs w:val="24"/>
        </w:rPr>
        <w:t xml:space="preserve">la contratación del señor JOSE MIGUEL CHAVEZ LOPEZ, por un periodo </w:t>
      </w:r>
      <w:r w:rsidR="004455E7">
        <w:rPr>
          <w:rFonts w:ascii="Times New Roman" w:hAnsi="Times New Roman" w:cs="Times New Roman"/>
          <w:sz w:val="24"/>
          <w:szCs w:val="24"/>
        </w:rPr>
        <w:t>de DOS meses, por lo que en este acuerdo se ratifica del</w:t>
      </w:r>
      <w:r w:rsidR="004455E7" w:rsidRPr="00642582">
        <w:rPr>
          <w:rFonts w:ascii="Times New Roman" w:hAnsi="Times New Roman" w:cs="Times New Roman"/>
          <w:sz w:val="24"/>
          <w:szCs w:val="24"/>
        </w:rPr>
        <w:t xml:space="preserve"> 1° de </w:t>
      </w:r>
      <w:r w:rsidR="004455E7">
        <w:rPr>
          <w:rFonts w:ascii="Times New Roman" w:hAnsi="Times New Roman" w:cs="Times New Roman"/>
          <w:sz w:val="24"/>
          <w:szCs w:val="24"/>
        </w:rPr>
        <w:t>junio al 31 de julio</w:t>
      </w:r>
      <w:r w:rsidR="004455E7" w:rsidRPr="00642582">
        <w:rPr>
          <w:rFonts w:ascii="Times New Roman" w:hAnsi="Times New Roman" w:cs="Times New Roman"/>
          <w:sz w:val="24"/>
          <w:szCs w:val="24"/>
        </w:rPr>
        <w:t xml:space="preserve"> de 2020, </w:t>
      </w:r>
      <w:r w:rsidR="004455E7">
        <w:rPr>
          <w:rFonts w:ascii="Times New Roman" w:hAnsi="Times New Roman" w:cs="Times New Roman"/>
          <w:sz w:val="24"/>
          <w:szCs w:val="24"/>
        </w:rPr>
        <w:t xml:space="preserve">por lo que se le ordena a la Jefa de Recursos Humanos para que elabore la planilla correspondiente </w:t>
      </w:r>
      <w:r w:rsidR="004455E7" w:rsidRPr="00642582">
        <w:rPr>
          <w:rFonts w:ascii="Times New Roman" w:hAnsi="Times New Roman" w:cs="Times New Roman"/>
          <w:sz w:val="24"/>
          <w:szCs w:val="24"/>
        </w:rPr>
        <w:t xml:space="preserve">y </w:t>
      </w:r>
      <w:r w:rsidR="004455E7" w:rsidRPr="00642582">
        <w:rPr>
          <w:rFonts w:ascii="Times New Roman" w:hAnsi="Times New Roman" w:cs="Times New Roman"/>
          <w:sz w:val="24"/>
          <w:szCs w:val="24"/>
        </w:rPr>
        <w:lastRenderedPageBreak/>
        <w:t xml:space="preserve">consecuentemente </w:t>
      </w:r>
      <w:r w:rsidR="004455E7" w:rsidRPr="00642582">
        <w:rPr>
          <w:rFonts w:ascii="Times New Roman" w:eastAsia="Times New Roman" w:hAnsi="Times New Roman" w:cs="Times New Roman"/>
          <w:sz w:val="24"/>
          <w:szCs w:val="24"/>
          <w:lang w:val="es-MX" w:bidi="en-US"/>
        </w:rPr>
        <w:t xml:space="preserve">en base al Artículo 91 del Código Municipal, </w:t>
      </w:r>
      <w:r w:rsidR="004455E7" w:rsidRPr="00642582">
        <w:rPr>
          <w:rFonts w:ascii="Times New Roman" w:eastAsia="Times New Roman" w:hAnsi="Times New Roman" w:cs="Times New Roman"/>
          <w:b/>
          <w:sz w:val="24"/>
          <w:szCs w:val="24"/>
          <w:lang w:val="es-MX" w:bidi="en-US"/>
        </w:rPr>
        <w:t>ACUERDA</w:t>
      </w:r>
      <w:r w:rsidR="004455E7" w:rsidRPr="00642582">
        <w:rPr>
          <w:rFonts w:ascii="Times New Roman" w:eastAsia="Times New Roman" w:hAnsi="Times New Roman" w:cs="Times New Roman"/>
          <w:sz w:val="24"/>
          <w:szCs w:val="24"/>
          <w:lang w:val="es-MX" w:bidi="en-US"/>
        </w:rPr>
        <w:t xml:space="preserve">: </w:t>
      </w:r>
      <w:r w:rsidR="004455E7" w:rsidRPr="00642582">
        <w:rPr>
          <w:rFonts w:ascii="Times New Roman" w:hAnsi="Times New Roman" w:cs="Times New Roman"/>
          <w:sz w:val="24"/>
          <w:szCs w:val="24"/>
        </w:rPr>
        <w:t xml:space="preserve">Autorizar a la Tesorera Municipal Licenciada Ester Amanda Hernández, para que erogue la cantidad antes mencionada de la cuenta </w:t>
      </w:r>
      <w:r w:rsidR="004455E7" w:rsidRPr="00642582">
        <w:rPr>
          <w:rFonts w:ascii="Times New Roman" w:hAnsi="Times New Roman" w:cs="Times New Roman"/>
          <w:b/>
          <w:sz w:val="24"/>
          <w:szCs w:val="24"/>
        </w:rPr>
        <w:t>FONDO COMUN MUNICIPAL. COMUNIQUESE.</w:t>
      </w:r>
      <w:r w:rsidR="00B63E05" w:rsidRPr="00B63E05">
        <w:rPr>
          <w:rFonts w:ascii="Times New Roman" w:hAnsi="Times New Roman" w:cs="Times New Roman"/>
          <w:sz w:val="24"/>
          <w:szCs w:val="24"/>
        </w:rPr>
        <w:t xml:space="preserve"> </w:t>
      </w:r>
      <w:r w:rsidR="00B63E05" w:rsidRPr="00DE68EB">
        <w:rPr>
          <w:rFonts w:ascii="Times New Roman" w:hAnsi="Times New Roman" w:cs="Times New Roman"/>
          <w:sz w:val="24"/>
          <w:szCs w:val="24"/>
        </w:rPr>
        <w:t>Y no habiendo más que hacer constar se da por cerrada la presente sesión, que firmamos. J.T.C.M ///G.A.G.D</w:t>
      </w:r>
      <w:proofErr w:type="gramStart"/>
      <w:r w:rsidR="00B63E05" w:rsidRPr="00DE68EB">
        <w:rPr>
          <w:rFonts w:ascii="Times New Roman" w:hAnsi="Times New Roman" w:cs="Times New Roman"/>
          <w:sz w:val="24"/>
          <w:szCs w:val="24"/>
        </w:rPr>
        <w:t>./</w:t>
      </w:r>
      <w:proofErr w:type="gramEnd"/>
      <w:r w:rsidR="00B63E05" w:rsidRPr="00DE68EB">
        <w:rPr>
          <w:rFonts w:ascii="Times New Roman" w:hAnsi="Times New Roman" w:cs="Times New Roman"/>
          <w:sz w:val="24"/>
          <w:szCs w:val="24"/>
        </w:rPr>
        <w:t xml:space="preserve">//S.E.A.V.////M.P.B.///S.V.C.H.///R.M.C.///I.Y.M.///J.C.N.G.///W.R.///M.A.D.U. ///M.A.R. ////J.C.L.P. ////S. A. G. B. </w:t>
      </w:r>
      <w:proofErr w:type="spellStart"/>
      <w:r w:rsidR="00B63E05" w:rsidRPr="00DE68EB">
        <w:rPr>
          <w:rFonts w:ascii="Times New Roman" w:hAnsi="Times New Roman" w:cs="Times New Roman"/>
          <w:sz w:val="24"/>
          <w:szCs w:val="24"/>
        </w:rPr>
        <w:t>Srio</w:t>
      </w:r>
      <w:proofErr w:type="spellEnd"/>
      <w:r w:rsidR="00B63E05" w:rsidRPr="00DE68EB">
        <w:rPr>
          <w:rFonts w:ascii="Times New Roman" w:hAnsi="Times New Roman" w:cs="Times New Roman"/>
          <w:sz w:val="24"/>
          <w:szCs w:val="24"/>
        </w:rPr>
        <w:t>.-RUBRICADAS.-ES CONFORME CON SU ORIGINAL CON EL CUAL SE CONFRONTO.</w:t>
      </w:r>
    </w:p>
    <w:p w:rsidR="00B63E05" w:rsidRDefault="00B63E05" w:rsidP="00B63E05">
      <w:pPr>
        <w:spacing w:line="360" w:lineRule="auto"/>
        <w:jc w:val="both"/>
        <w:rPr>
          <w:rFonts w:ascii="Times New Roman" w:hAnsi="Times New Roman" w:cs="Times New Roman"/>
          <w:sz w:val="24"/>
          <w:szCs w:val="24"/>
        </w:rPr>
      </w:pP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B63E05" w:rsidRDefault="00B63E05" w:rsidP="00B63E05">
      <w:pPr>
        <w:spacing w:line="360" w:lineRule="auto"/>
        <w:jc w:val="both"/>
        <w:rPr>
          <w:rFonts w:ascii="Times New Roman" w:hAnsi="Times New Roman" w:cs="Times New Roman"/>
          <w:sz w:val="24"/>
          <w:szCs w:val="24"/>
          <w:lang w:val="es-ES"/>
        </w:rPr>
      </w:pPr>
    </w:p>
    <w:p w:rsidR="00B63E05" w:rsidRDefault="00B63E05" w:rsidP="00B63E0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B63E05"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B63E05" w:rsidRDefault="00B63E05" w:rsidP="00B63E0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B63E05"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B63E05"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B63E05" w:rsidRPr="00412242" w:rsidRDefault="00B63E05" w:rsidP="00B63E05">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B63E05" w:rsidRDefault="00B63E05" w:rsidP="00B63E05">
      <w:pPr>
        <w:spacing w:line="360" w:lineRule="auto"/>
        <w:jc w:val="both"/>
        <w:rPr>
          <w:rFonts w:ascii="Times New Roman" w:hAnsi="Times New Roman" w:cs="Times New Roman"/>
          <w:sz w:val="24"/>
          <w:szCs w:val="24"/>
          <w:lang w:val="es-ES"/>
        </w:rPr>
      </w:pPr>
    </w:p>
    <w:p w:rsidR="00B63E05" w:rsidRDefault="00B63E05" w:rsidP="00B63E05">
      <w:pPr>
        <w:spacing w:line="360" w:lineRule="auto"/>
        <w:rPr>
          <w:rFonts w:ascii="Times New Roman" w:hAnsi="Times New Roman" w:cs="Times New Roman"/>
          <w:sz w:val="24"/>
          <w:szCs w:val="24"/>
          <w:lang w:val="es-ES"/>
        </w:rPr>
      </w:pPr>
    </w:p>
    <w:p w:rsidR="00B63E05" w:rsidRPr="00412242" w:rsidRDefault="00B63E05" w:rsidP="00B63E05">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B63E05" w:rsidRPr="00412242"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p>
    <w:p w:rsidR="00B63E05" w:rsidRPr="00412242" w:rsidRDefault="00B63E05" w:rsidP="00B63E0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B63E05" w:rsidRPr="00412242" w:rsidRDefault="00B63E05" w:rsidP="00B63E0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B63E05" w:rsidRPr="005147FF" w:rsidRDefault="00B63E05" w:rsidP="00B63E05">
      <w:pPr>
        <w:pStyle w:val="Prrafodelista"/>
        <w:spacing w:line="240" w:lineRule="auto"/>
        <w:ind w:left="0" w:right="-234"/>
        <w:jc w:val="both"/>
        <w:rPr>
          <w:sz w:val="24"/>
          <w:szCs w:val="24"/>
        </w:rPr>
      </w:pPr>
    </w:p>
    <w:p w:rsidR="004C72D3" w:rsidRPr="005147FF" w:rsidRDefault="004C72D3" w:rsidP="004C72D3">
      <w:pPr>
        <w:pStyle w:val="Prrafodelista"/>
        <w:spacing w:line="240" w:lineRule="auto"/>
        <w:ind w:left="0" w:right="-234"/>
        <w:jc w:val="both"/>
        <w:rPr>
          <w:sz w:val="24"/>
          <w:szCs w:val="24"/>
        </w:rPr>
      </w:pPr>
    </w:p>
    <w:p w:rsidR="00E10DAD" w:rsidRDefault="00E10DAD" w:rsidP="00E10DAD">
      <w:pPr>
        <w:jc w:val="both"/>
      </w:pPr>
    </w:p>
    <w:p w:rsidR="00D10C38" w:rsidRDefault="00126C88" w:rsidP="00FB52DA">
      <w:pPr>
        <w:jc w:val="both"/>
      </w:pPr>
    </w:p>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1B"/>
    <w:rsid w:val="0005721B"/>
    <w:rsid w:val="000A4DBE"/>
    <w:rsid w:val="00126C88"/>
    <w:rsid w:val="00144E59"/>
    <w:rsid w:val="002D085E"/>
    <w:rsid w:val="002E78A7"/>
    <w:rsid w:val="00325DF4"/>
    <w:rsid w:val="004455E7"/>
    <w:rsid w:val="004739E5"/>
    <w:rsid w:val="004C72D3"/>
    <w:rsid w:val="005734FB"/>
    <w:rsid w:val="00635F17"/>
    <w:rsid w:val="00694096"/>
    <w:rsid w:val="006F52F7"/>
    <w:rsid w:val="007F3AE5"/>
    <w:rsid w:val="008834E9"/>
    <w:rsid w:val="00AD5585"/>
    <w:rsid w:val="00AE2F5C"/>
    <w:rsid w:val="00B00C2D"/>
    <w:rsid w:val="00B63E05"/>
    <w:rsid w:val="00BA6794"/>
    <w:rsid w:val="00C25F36"/>
    <w:rsid w:val="00C90501"/>
    <w:rsid w:val="00E10DAD"/>
    <w:rsid w:val="00E35EB3"/>
    <w:rsid w:val="00EB3E95"/>
    <w:rsid w:val="00EC052D"/>
    <w:rsid w:val="00F41714"/>
    <w:rsid w:val="00FB52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F26E8-08E5-4809-993A-16D58588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5721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05721B"/>
    <w:rPr>
      <w:lang w:val="es-ES"/>
    </w:rPr>
  </w:style>
  <w:style w:type="paragraph" w:styleId="Prrafodelista">
    <w:name w:val="List Paragraph"/>
    <w:basedOn w:val="Normal"/>
    <w:link w:val="PrrafodelistaCar"/>
    <w:uiPriority w:val="34"/>
    <w:qFormat/>
    <w:rsid w:val="004C72D3"/>
    <w:pPr>
      <w:spacing w:after="160" w:line="259" w:lineRule="auto"/>
      <w:ind w:left="720"/>
      <w:contextualSpacing/>
    </w:pPr>
  </w:style>
  <w:style w:type="paragraph" w:styleId="Textodeglobo">
    <w:name w:val="Balloon Text"/>
    <w:basedOn w:val="Normal"/>
    <w:link w:val="TextodegloboCar"/>
    <w:uiPriority w:val="99"/>
    <w:semiHidden/>
    <w:unhideWhenUsed/>
    <w:rsid w:val="005734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4FB"/>
    <w:rPr>
      <w:rFonts w:ascii="Segoe UI" w:hAnsi="Segoe UI" w:cs="Segoe UI"/>
      <w:sz w:val="18"/>
      <w:szCs w:val="18"/>
    </w:rPr>
  </w:style>
  <w:style w:type="character" w:customStyle="1" w:styleId="PrrafodelistaCar">
    <w:name w:val="Párrafo de lista Car"/>
    <w:basedOn w:val="Fuentedeprrafopredeter"/>
    <w:link w:val="Prrafodelista"/>
    <w:uiPriority w:val="34"/>
    <w:locked/>
    <w:rsid w:val="0057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2020-08-21T20:12:00Z</dcterms:created>
  <dcterms:modified xsi:type="dcterms:W3CDTF">2020-08-21T20:12:00Z</dcterms:modified>
</cp:coreProperties>
</file>