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44" w:rsidRPr="00E26C79" w:rsidRDefault="00492244" w:rsidP="00492244">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7CC3B8B5" wp14:editId="7B91E3DF">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6DFE669" wp14:editId="7697227B">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1F12CECF" wp14:editId="2F949412">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7"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492244" w:rsidRPr="005D0E34" w:rsidRDefault="00492244" w:rsidP="00492244">
      <w:pPr>
        <w:pStyle w:val="Encabezado"/>
        <w:jc w:val="center"/>
        <w:rPr>
          <w:b/>
          <w:noProof/>
          <w:sz w:val="24"/>
          <w:szCs w:val="24"/>
        </w:rPr>
      </w:pPr>
      <w:r w:rsidRPr="005D0E34">
        <w:rPr>
          <w:b/>
          <w:noProof/>
          <w:sz w:val="24"/>
          <w:szCs w:val="24"/>
        </w:rPr>
        <w:t>Barrio El Centro, frente a Parque Central de</w:t>
      </w:r>
    </w:p>
    <w:p w:rsidR="00492244" w:rsidRPr="005D0E34" w:rsidRDefault="00492244" w:rsidP="00492244">
      <w:pPr>
        <w:pStyle w:val="Encabezado"/>
        <w:jc w:val="center"/>
        <w:rPr>
          <w:b/>
          <w:noProof/>
          <w:sz w:val="24"/>
          <w:szCs w:val="24"/>
        </w:rPr>
      </w:pPr>
      <w:r w:rsidRPr="005D0E34">
        <w:rPr>
          <w:b/>
          <w:noProof/>
          <w:sz w:val="24"/>
          <w:szCs w:val="24"/>
        </w:rPr>
        <w:t>San Rafael Cedros Dpto. De Cuscatlán Tels.: 2347-2000, Fax 2347- 2019</w:t>
      </w:r>
    </w:p>
    <w:p w:rsidR="00492244" w:rsidRPr="005D0E34" w:rsidRDefault="00492244" w:rsidP="00492244">
      <w:pPr>
        <w:pStyle w:val="Encabezado"/>
        <w:jc w:val="center"/>
        <w:rPr>
          <w:b/>
          <w:noProof/>
          <w:sz w:val="24"/>
          <w:szCs w:val="24"/>
        </w:rPr>
      </w:pPr>
      <w:r w:rsidRPr="005D0E34">
        <w:rPr>
          <w:b/>
          <w:noProof/>
          <w:sz w:val="24"/>
          <w:szCs w:val="24"/>
        </w:rPr>
        <w:t>e-mail: alcaldia_cedros@hotmail.com</w:t>
      </w:r>
    </w:p>
    <w:p w:rsidR="00492244" w:rsidRPr="005D0E34" w:rsidRDefault="00492244" w:rsidP="00492244">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72014B35" wp14:editId="36AF13D6">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A9E92"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7598BBA6" wp14:editId="7F63D75F">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5D659"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1C2357" w:rsidRPr="001C2357" w:rsidRDefault="00492244" w:rsidP="001C2357">
      <w:pPr>
        <w:jc w:val="both"/>
        <w:rPr>
          <w:rFonts w:ascii="Times New Roman" w:hAnsi="Times New Roman" w:cs="Times New Roman"/>
          <w:sz w:val="24"/>
          <w:szCs w:val="24"/>
        </w:rPr>
      </w:pPr>
      <w:r w:rsidRPr="001C2357">
        <w:rPr>
          <w:rFonts w:ascii="Times New Roman" w:hAnsi="Times New Roman" w:cs="Times New Roman"/>
          <w:b/>
          <w:sz w:val="24"/>
          <w:szCs w:val="24"/>
        </w:rPr>
        <w:t>ACTA NUMERO DIECISIETE:</w:t>
      </w:r>
      <w:r w:rsidRPr="001C2357">
        <w:rPr>
          <w:rFonts w:ascii="Times New Roman" w:hAnsi="Times New Roman" w:cs="Times New Roman"/>
          <w:sz w:val="24"/>
          <w:szCs w:val="24"/>
        </w:rPr>
        <w:t xml:space="preserve"> En la Alcaldía Municipal de San Rafael Cedros departamento de Cuscatlán, a las trece horas y treinta del día quince del mes de abril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 acta; VI- </w:t>
      </w:r>
      <w:r w:rsidRPr="001C2357">
        <w:rPr>
          <w:rFonts w:ascii="Times New Roman" w:hAnsi="Times New Roman" w:cs="Times New Roman"/>
          <w:sz w:val="24"/>
          <w:szCs w:val="24"/>
          <w:lang w:val="es-ES"/>
        </w:rPr>
        <w:t>I</w:t>
      </w:r>
      <w:r w:rsidR="005A5296" w:rsidRPr="001C2357">
        <w:rPr>
          <w:rFonts w:ascii="Times New Roman" w:hAnsi="Times New Roman" w:cs="Times New Roman"/>
          <w:sz w:val="24"/>
          <w:szCs w:val="24"/>
          <w:lang w:val="es-ES"/>
        </w:rPr>
        <w:t>nforme</w:t>
      </w:r>
      <w:r w:rsidRPr="001C2357">
        <w:rPr>
          <w:rFonts w:ascii="Times New Roman" w:hAnsi="Times New Roman" w:cs="Times New Roman"/>
          <w:sz w:val="24"/>
          <w:szCs w:val="24"/>
          <w:lang w:val="es-ES"/>
        </w:rPr>
        <w:t xml:space="preserve"> </w:t>
      </w:r>
      <w:r w:rsidR="005A5296" w:rsidRPr="001C2357">
        <w:rPr>
          <w:rFonts w:ascii="Times New Roman" w:hAnsi="Times New Roman" w:cs="Times New Roman"/>
          <w:sz w:val="24"/>
          <w:szCs w:val="24"/>
          <w:lang w:val="es-ES"/>
        </w:rPr>
        <w:t>de la tesorera</w:t>
      </w:r>
      <w:r w:rsidRPr="001C2357">
        <w:rPr>
          <w:rFonts w:ascii="Times New Roman" w:hAnsi="Times New Roman" w:cs="Times New Roman"/>
          <w:sz w:val="24"/>
          <w:szCs w:val="24"/>
          <w:lang w:val="es-ES"/>
        </w:rPr>
        <w:t>.</w:t>
      </w:r>
      <w:r w:rsidR="00F1492C" w:rsidRPr="001C2357">
        <w:rPr>
          <w:rFonts w:ascii="Times New Roman" w:hAnsi="Times New Roman" w:cs="Times New Roman"/>
          <w:sz w:val="24"/>
          <w:szCs w:val="24"/>
          <w:lang w:val="es-ES"/>
        </w:rPr>
        <w:t xml:space="preserve"> VII-</w:t>
      </w:r>
      <w:r w:rsidRPr="001C2357">
        <w:rPr>
          <w:rFonts w:ascii="Times New Roman" w:hAnsi="Times New Roman" w:cs="Times New Roman"/>
          <w:sz w:val="24"/>
          <w:szCs w:val="24"/>
          <w:lang w:val="es-ES"/>
        </w:rPr>
        <w:t>I</w:t>
      </w:r>
      <w:r w:rsidR="005A5296" w:rsidRPr="001C2357">
        <w:rPr>
          <w:rFonts w:ascii="Times New Roman" w:hAnsi="Times New Roman" w:cs="Times New Roman"/>
          <w:sz w:val="24"/>
          <w:szCs w:val="24"/>
          <w:lang w:val="es-ES"/>
        </w:rPr>
        <w:t>nforme</w:t>
      </w:r>
      <w:r w:rsidRPr="001C2357">
        <w:rPr>
          <w:rFonts w:ascii="Times New Roman" w:hAnsi="Times New Roman" w:cs="Times New Roman"/>
          <w:sz w:val="24"/>
          <w:szCs w:val="24"/>
          <w:lang w:val="es-ES"/>
        </w:rPr>
        <w:t xml:space="preserve"> </w:t>
      </w:r>
      <w:r w:rsidR="005A5296" w:rsidRPr="001C2357">
        <w:rPr>
          <w:rFonts w:ascii="Times New Roman" w:hAnsi="Times New Roman" w:cs="Times New Roman"/>
          <w:sz w:val="24"/>
          <w:szCs w:val="24"/>
          <w:lang w:val="es-ES"/>
        </w:rPr>
        <w:t>de UACI de los gastos de la canasta básica por estado de emergencia nacional por covid-19</w:t>
      </w:r>
      <w:r w:rsidRPr="001C2357">
        <w:rPr>
          <w:rFonts w:ascii="Times New Roman" w:hAnsi="Times New Roman" w:cs="Times New Roman"/>
          <w:sz w:val="24"/>
          <w:szCs w:val="24"/>
          <w:lang w:val="es-ES"/>
        </w:rPr>
        <w:t>.</w:t>
      </w:r>
      <w:r w:rsidR="00F1492C" w:rsidRPr="001C2357">
        <w:rPr>
          <w:rFonts w:ascii="Times New Roman" w:hAnsi="Times New Roman" w:cs="Times New Roman"/>
          <w:sz w:val="24"/>
          <w:szCs w:val="24"/>
          <w:lang w:val="es-ES"/>
        </w:rPr>
        <w:t xml:space="preserve"> VIII- </w:t>
      </w:r>
      <w:r w:rsidRPr="001C2357">
        <w:rPr>
          <w:rFonts w:ascii="Times New Roman" w:hAnsi="Times New Roman" w:cs="Times New Roman"/>
          <w:sz w:val="24"/>
          <w:szCs w:val="24"/>
          <w:lang w:val="es-ES"/>
        </w:rPr>
        <w:t>I</w:t>
      </w:r>
      <w:r w:rsidR="005A5296" w:rsidRPr="001C2357">
        <w:rPr>
          <w:rFonts w:ascii="Times New Roman" w:hAnsi="Times New Roman" w:cs="Times New Roman"/>
          <w:sz w:val="24"/>
          <w:szCs w:val="24"/>
          <w:lang w:val="es-ES"/>
        </w:rPr>
        <w:t>nforme</w:t>
      </w:r>
      <w:r w:rsidRPr="001C2357">
        <w:rPr>
          <w:rFonts w:ascii="Times New Roman" w:hAnsi="Times New Roman" w:cs="Times New Roman"/>
          <w:sz w:val="24"/>
          <w:szCs w:val="24"/>
          <w:lang w:val="es-ES"/>
        </w:rPr>
        <w:t xml:space="preserve"> </w:t>
      </w:r>
      <w:r w:rsidR="005A5296" w:rsidRPr="001C2357">
        <w:rPr>
          <w:rFonts w:ascii="Times New Roman" w:hAnsi="Times New Roman" w:cs="Times New Roman"/>
          <w:sz w:val="24"/>
          <w:szCs w:val="24"/>
          <w:lang w:val="es-ES"/>
        </w:rPr>
        <w:t>de</w:t>
      </w:r>
      <w:r w:rsidRPr="001C2357">
        <w:rPr>
          <w:rFonts w:ascii="Times New Roman" w:hAnsi="Times New Roman" w:cs="Times New Roman"/>
          <w:sz w:val="24"/>
          <w:szCs w:val="24"/>
          <w:lang w:val="es-ES"/>
        </w:rPr>
        <w:t xml:space="preserve"> UACI </w:t>
      </w:r>
      <w:r w:rsidR="005A5296" w:rsidRPr="001C2357">
        <w:rPr>
          <w:rFonts w:ascii="Times New Roman" w:hAnsi="Times New Roman" w:cs="Times New Roman"/>
          <w:sz w:val="24"/>
          <w:szCs w:val="24"/>
          <w:lang w:val="es-ES"/>
        </w:rPr>
        <w:t>por la compra de camión y pipa  municipal</w:t>
      </w:r>
      <w:r w:rsidRPr="001C2357">
        <w:rPr>
          <w:rFonts w:ascii="Times New Roman" w:hAnsi="Times New Roman" w:cs="Times New Roman"/>
          <w:sz w:val="24"/>
          <w:szCs w:val="24"/>
          <w:lang w:val="es-ES"/>
        </w:rPr>
        <w:t>.</w:t>
      </w:r>
      <w:r w:rsidR="00F1492C" w:rsidRPr="001C2357">
        <w:rPr>
          <w:rFonts w:ascii="Times New Roman" w:hAnsi="Times New Roman" w:cs="Times New Roman"/>
          <w:sz w:val="24"/>
          <w:szCs w:val="24"/>
          <w:lang w:val="es-ES"/>
        </w:rPr>
        <w:t xml:space="preserve"> IX- </w:t>
      </w:r>
      <w:r w:rsidRPr="001C2357">
        <w:rPr>
          <w:rFonts w:ascii="Times New Roman" w:hAnsi="Times New Roman" w:cs="Times New Roman"/>
          <w:sz w:val="24"/>
          <w:szCs w:val="24"/>
          <w:lang w:val="es-ES"/>
        </w:rPr>
        <w:t>L</w:t>
      </w:r>
      <w:r w:rsidR="005A5296" w:rsidRPr="001C2357">
        <w:rPr>
          <w:rFonts w:ascii="Times New Roman" w:hAnsi="Times New Roman" w:cs="Times New Roman"/>
          <w:sz w:val="24"/>
          <w:szCs w:val="24"/>
          <w:lang w:val="es-ES"/>
        </w:rPr>
        <w:t>istado</w:t>
      </w:r>
      <w:r w:rsidRPr="001C2357">
        <w:rPr>
          <w:rFonts w:ascii="Times New Roman" w:hAnsi="Times New Roman" w:cs="Times New Roman"/>
          <w:sz w:val="24"/>
          <w:szCs w:val="24"/>
          <w:lang w:val="es-ES"/>
        </w:rPr>
        <w:t xml:space="preserve"> </w:t>
      </w:r>
      <w:r w:rsidR="005A5296" w:rsidRPr="001C2357">
        <w:rPr>
          <w:rFonts w:ascii="Times New Roman" w:hAnsi="Times New Roman" w:cs="Times New Roman"/>
          <w:sz w:val="24"/>
          <w:szCs w:val="24"/>
          <w:lang w:val="es-ES"/>
        </w:rPr>
        <w:t>de personal administrativo en cuarentena por covid-19</w:t>
      </w:r>
      <w:r w:rsidRPr="001C2357">
        <w:rPr>
          <w:rFonts w:ascii="Times New Roman" w:hAnsi="Times New Roman" w:cs="Times New Roman"/>
          <w:sz w:val="24"/>
          <w:szCs w:val="24"/>
          <w:lang w:val="es-ES"/>
        </w:rPr>
        <w:t>.</w:t>
      </w:r>
      <w:r w:rsidR="00F1492C" w:rsidRPr="001C2357">
        <w:rPr>
          <w:rFonts w:ascii="Times New Roman" w:hAnsi="Times New Roman" w:cs="Times New Roman"/>
          <w:sz w:val="24"/>
          <w:szCs w:val="24"/>
          <w:lang w:val="es-ES"/>
        </w:rPr>
        <w:t xml:space="preserve"> X- </w:t>
      </w:r>
      <w:r w:rsidR="005A5296" w:rsidRPr="001C2357">
        <w:rPr>
          <w:rFonts w:ascii="Times New Roman" w:hAnsi="Times New Roman" w:cs="Times New Roman"/>
          <w:sz w:val="24"/>
          <w:szCs w:val="24"/>
          <w:lang w:val="es-ES"/>
        </w:rPr>
        <w:t>Disponibilidad</w:t>
      </w:r>
      <w:r w:rsidRPr="001C2357">
        <w:rPr>
          <w:rFonts w:ascii="Times New Roman" w:hAnsi="Times New Roman" w:cs="Times New Roman"/>
          <w:sz w:val="24"/>
          <w:szCs w:val="24"/>
          <w:lang w:val="es-ES"/>
        </w:rPr>
        <w:t xml:space="preserve"> </w:t>
      </w:r>
      <w:r w:rsidR="005A5296" w:rsidRPr="001C2357">
        <w:rPr>
          <w:rFonts w:ascii="Times New Roman" w:hAnsi="Times New Roman" w:cs="Times New Roman"/>
          <w:sz w:val="24"/>
          <w:szCs w:val="24"/>
          <w:lang w:val="es-ES"/>
        </w:rPr>
        <w:t>en cementerio para enterramientos de casos por fal</w:t>
      </w:r>
      <w:r w:rsidR="005A5296">
        <w:rPr>
          <w:rFonts w:ascii="Times New Roman" w:hAnsi="Times New Roman" w:cs="Times New Roman"/>
          <w:sz w:val="24"/>
          <w:szCs w:val="24"/>
          <w:lang w:val="es-ES"/>
        </w:rPr>
        <w:t>lecimiento por covid-19 en el m</w:t>
      </w:r>
      <w:r w:rsidR="005A5296" w:rsidRPr="001C2357">
        <w:rPr>
          <w:rFonts w:ascii="Times New Roman" w:hAnsi="Times New Roman" w:cs="Times New Roman"/>
          <w:sz w:val="24"/>
          <w:szCs w:val="24"/>
          <w:lang w:val="es-ES"/>
        </w:rPr>
        <w:t>unicipio.</w:t>
      </w:r>
      <w:r w:rsidR="005A5296">
        <w:rPr>
          <w:rFonts w:ascii="Times New Roman" w:hAnsi="Times New Roman" w:cs="Times New Roman"/>
          <w:sz w:val="24"/>
          <w:szCs w:val="24"/>
          <w:lang w:val="es-ES"/>
        </w:rPr>
        <w:t xml:space="preserve"> </w:t>
      </w:r>
      <w:r w:rsidR="00F1492C" w:rsidRPr="001C2357">
        <w:rPr>
          <w:rFonts w:ascii="Times New Roman" w:hAnsi="Times New Roman" w:cs="Times New Roman"/>
          <w:sz w:val="24"/>
          <w:szCs w:val="24"/>
          <w:lang w:val="es-ES"/>
        </w:rPr>
        <w:t xml:space="preserve">XI- </w:t>
      </w:r>
      <w:r w:rsidRPr="001C2357">
        <w:rPr>
          <w:rFonts w:ascii="Times New Roman" w:hAnsi="Times New Roman" w:cs="Times New Roman"/>
          <w:sz w:val="24"/>
          <w:szCs w:val="24"/>
        </w:rPr>
        <w:t>V</w:t>
      </w:r>
      <w:r w:rsidR="005A5296" w:rsidRPr="001C2357">
        <w:rPr>
          <w:rFonts w:ascii="Times New Roman" w:hAnsi="Times New Roman" w:cs="Times New Roman"/>
          <w:sz w:val="24"/>
          <w:szCs w:val="24"/>
        </w:rPr>
        <w:t>arios</w:t>
      </w:r>
      <w:r w:rsidRPr="001C2357">
        <w:rPr>
          <w:rFonts w:ascii="Times New Roman" w:hAnsi="Times New Roman" w:cs="Times New Roman"/>
          <w:sz w:val="24"/>
          <w:szCs w:val="24"/>
        </w:rPr>
        <w:t>.</w:t>
      </w:r>
      <w:r w:rsidR="00F1492C" w:rsidRPr="001C2357">
        <w:rPr>
          <w:rFonts w:ascii="Times New Roman" w:hAnsi="Times New Roman" w:cs="Times New Roman"/>
          <w:sz w:val="24"/>
          <w:szCs w:val="24"/>
        </w:rPr>
        <w:t xml:space="preserve"> XII- </w:t>
      </w:r>
      <w:r w:rsidRPr="001C2357">
        <w:rPr>
          <w:rFonts w:ascii="Times New Roman" w:hAnsi="Times New Roman" w:cs="Times New Roman"/>
          <w:sz w:val="24"/>
          <w:szCs w:val="24"/>
        </w:rPr>
        <w:t>S</w:t>
      </w:r>
      <w:r w:rsidR="00EC15A0" w:rsidRPr="001C2357">
        <w:rPr>
          <w:rFonts w:ascii="Times New Roman" w:hAnsi="Times New Roman" w:cs="Times New Roman"/>
          <w:sz w:val="24"/>
          <w:szCs w:val="24"/>
        </w:rPr>
        <w:t>olicitudes</w:t>
      </w:r>
      <w:r w:rsidRPr="001C2357">
        <w:rPr>
          <w:rFonts w:ascii="Times New Roman" w:hAnsi="Times New Roman" w:cs="Times New Roman"/>
          <w:sz w:val="24"/>
          <w:szCs w:val="24"/>
          <w:lang w:val="es-ES"/>
        </w:rPr>
        <w:t xml:space="preserve">.   </w:t>
      </w:r>
      <w:r w:rsidR="001C2357" w:rsidRPr="008409E8">
        <w:rPr>
          <w:rFonts w:ascii="Times New Roman" w:hAnsi="Times New Roman" w:cs="Times New Roman"/>
          <w:b/>
          <w:sz w:val="24"/>
          <w:szCs w:val="24"/>
          <w:lang w:val="es-MX"/>
        </w:rPr>
        <w:t>INFORME 1-</w:t>
      </w:r>
      <w:r w:rsidR="001C2357" w:rsidRPr="001C2357">
        <w:rPr>
          <w:rFonts w:ascii="Times New Roman" w:hAnsi="Times New Roman" w:cs="Times New Roman"/>
          <w:sz w:val="24"/>
          <w:szCs w:val="24"/>
          <w:lang w:val="es-MX"/>
        </w:rPr>
        <w:t xml:space="preserve"> de gastos del proyecto: </w:t>
      </w:r>
      <w:r w:rsidR="001C2357" w:rsidRPr="001C2357">
        <w:rPr>
          <w:rFonts w:ascii="Times New Roman" w:hAnsi="Times New Roman" w:cs="Times New Roman"/>
          <w:sz w:val="24"/>
          <w:szCs w:val="24"/>
        </w:rPr>
        <w:t xml:space="preserve">PREVENCION Y ACCIONES PARA COMBATIR EL ESTADO DE EMERGENCIA NACIONAL DE LA PANDEMIA DEL COVID-19, DEL MUNICIPIO DE SAN RAFAEL CEDROS, DEPARTAMENTO DE CUSCATLAN” </w:t>
      </w:r>
    </w:p>
    <w:p w:rsidR="001C2357" w:rsidRPr="008D79D5" w:rsidRDefault="001C2357" w:rsidP="001C2357">
      <w:pPr>
        <w:rPr>
          <w:rFonts w:asciiTheme="majorHAnsi" w:hAnsiTheme="majorHAnsi"/>
          <w:sz w:val="24"/>
        </w:rPr>
      </w:pPr>
      <w:r w:rsidRPr="008D79D5">
        <w:rPr>
          <w:rFonts w:asciiTheme="majorHAnsi" w:hAnsiTheme="majorHAnsi"/>
          <w:sz w:val="24"/>
        </w:rPr>
        <w:t xml:space="preserve">Compra de víveres </w:t>
      </w:r>
      <w:r w:rsidRPr="002B6BF2">
        <w:rPr>
          <w:rFonts w:asciiTheme="majorHAnsi" w:hAnsiTheme="majorHAnsi"/>
          <w:b/>
          <w:sz w:val="24"/>
        </w:rPr>
        <w:t>4, 700</w:t>
      </w:r>
      <w:r w:rsidRPr="008D79D5">
        <w:rPr>
          <w:rFonts w:asciiTheme="majorHAnsi" w:hAnsiTheme="majorHAnsi"/>
          <w:sz w:val="24"/>
        </w:rPr>
        <w:t xml:space="preserve"> paquetes de víveres en el cual consiste </w:t>
      </w:r>
    </w:p>
    <w:tbl>
      <w:tblPr>
        <w:tblStyle w:val="Tablaconcuadrcula"/>
        <w:tblW w:w="0" w:type="auto"/>
        <w:tblLook w:val="04A0" w:firstRow="1" w:lastRow="0" w:firstColumn="1" w:lastColumn="0" w:noHBand="0" w:noVBand="1"/>
      </w:tblPr>
      <w:tblGrid>
        <w:gridCol w:w="533"/>
        <w:gridCol w:w="1341"/>
        <w:gridCol w:w="3621"/>
        <w:gridCol w:w="3289"/>
      </w:tblGrid>
      <w:tr w:rsidR="001C2357" w:rsidRPr="001C2357" w:rsidTr="001C2357">
        <w:tc>
          <w:tcPr>
            <w:tcW w:w="533"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N°</w:t>
            </w:r>
          </w:p>
        </w:tc>
        <w:tc>
          <w:tcPr>
            <w:tcW w:w="1341"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cantidad</w:t>
            </w:r>
          </w:p>
        </w:tc>
        <w:tc>
          <w:tcPr>
            <w:tcW w:w="3621"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Descripción</w:t>
            </w:r>
          </w:p>
        </w:tc>
        <w:tc>
          <w:tcPr>
            <w:tcW w:w="3289"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Monto</w:t>
            </w:r>
          </w:p>
          <w:p w:rsidR="001C2357" w:rsidRPr="001C2357" w:rsidRDefault="001C2357" w:rsidP="001C2357">
            <w:pPr>
              <w:spacing w:line="240" w:lineRule="auto"/>
              <w:jc w:val="center"/>
              <w:rPr>
                <w:rFonts w:ascii="Times New Roman" w:hAnsi="Times New Roman" w:cs="Times New Roman"/>
                <w:b/>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12,300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Libras de frijol</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$8,747.00</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14,100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Libras de azúcar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$8,203.61</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4,700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Harina de maíz de  2 libras</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$3,164.98</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lastRenderedPageBreak/>
              <w:t>4</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lastRenderedPageBreak/>
              <w:t>12,000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Libras de arroz</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$5,164.80</w:t>
            </w:r>
          </w:p>
        </w:tc>
      </w:tr>
      <w:tr w:rsidR="001C2357" w:rsidRPr="001C2357" w:rsidTr="00EC15A0">
        <w:trPr>
          <w:trHeight w:val="424"/>
        </w:trPr>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lastRenderedPageBreak/>
              <w:t>5</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4,700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Libras de </w:t>
            </w:r>
            <w:proofErr w:type="spellStart"/>
            <w:r w:rsidRPr="001C2357">
              <w:rPr>
                <w:rFonts w:ascii="Times New Roman" w:hAnsi="Times New Roman" w:cs="Times New Roman"/>
                <w:sz w:val="18"/>
                <w:szCs w:val="18"/>
              </w:rPr>
              <w:t>incaparina</w:t>
            </w:r>
            <w:proofErr w:type="spellEnd"/>
            <w:r w:rsidRPr="001C2357">
              <w:rPr>
                <w:rFonts w:ascii="Times New Roman" w:hAnsi="Times New Roman" w:cs="Times New Roman"/>
                <w:sz w:val="18"/>
                <w:szCs w:val="18"/>
              </w:rPr>
              <w:t xml:space="preserve">  y avena</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$3,407.04</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6</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14,100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espagueti</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$2,779.59</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7</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14,100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Sopas </w:t>
            </w:r>
            <w:proofErr w:type="spellStart"/>
            <w:r w:rsidRPr="001C2357">
              <w:rPr>
                <w:rFonts w:ascii="Times New Roman" w:hAnsi="Times New Roman" w:cs="Times New Roman"/>
                <w:sz w:val="18"/>
                <w:szCs w:val="18"/>
              </w:rPr>
              <w:t>magui</w:t>
            </w:r>
            <w:proofErr w:type="spellEnd"/>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$4,057.41</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8</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4,700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aceite</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$4,944.67</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p>
        </w:tc>
        <w:tc>
          <w:tcPr>
            <w:tcW w:w="1341" w:type="dxa"/>
          </w:tcPr>
          <w:p w:rsidR="001C2357" w:rsidRPr="001C2357" w:rsidRDefault="001C2357" w:rsidP="001C2357">
            <w:pPr>
              <w:spacing w:line="240" w:lineRule="auto"/>
              <w:rPr>
                <w:rFonts w:ascii="Times New Roman" w:hAnsi="Times New Roman" w:cs="Times New Roman"/>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Total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w:t>
            </w:r>
            <w:r w:rsidRPr="001C2357">
              <w:rPr>
                <w:rFonts w:ascii="Times New Roman" w:hAnsi="Times New Roman" w:cs="Times New Roman"/>
                <w:b/>
                <w:sz w:val="18"/>
                <w:szCs w:val="18"/>
              </w:rPr>
              <w:t>40,468.49</w:t>
            </w:r>
          </w:p>
        </w:tc>
      </w:tr>
    </w:tbl>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 xml:space="preserve">Compra de producto para </w:t>
      </w:r>
      <w:proofErr w:type="spellStart"/>
      <w:r w:rsidRPr="001C2357">
        <w:rPr>
          <w:rFonts w:ascii="Times New Roman" w:hAnsi="Times New Roman" w:cs="Times New Roman"/>
          <w:b/>
          <w:sz w:val="18"/>
          <w:szCs w:val="18"/>
        </w:rPr>
        <w:t>sanitización</w:t>
      </w:r>
      <w:proofErr w:type="spellEnd"/>
      <w:r w:rsidRPr="001C2357">
        <w:rPr>
          <w:rFonts w:ascii="Times New Roman" w:hAnsi="Times New Roman" w:cs="Times New Roman"/>
          <w:b/>
          <w:sz w:val="18"/>
          <w:szCs w:val="18"/>
        </w:rPr>
        <w:t xml:space="preserve"> y kit de higiene y otros gastos </w:t>
      </w:r>
    </w:p>
    <w:tbl>
      <w:tblPr>
        <w:tblStyle w:val="Tablaconcuadrcula"/>
        <w:tblW w:w="0" w:type="auto"/>
        <w:tblLook w:val="04A0" w:firstRow="1" w:lastRow="0" w:firstColumn="1" w:lastColumn="0" w:noHBand="0" w:noVBand="1"/>
      </w:tblPr>
      <w:tblGrid>
        <w:gridCol w:w="533"/>
        <w:gridCol w:w="1341"/>
        <w:gridCol w:w="3621"/>
        <w:gridCol w:w="3289"/>
      </w:tblGrid>
      <w:tr w:rsidR="001C2357" w:rsidRPr="001C2357" w:rsidTr="001C2357">
        <w:trPr>
          <w:trHeight w:val="733"/>
        </w:trPr>
        <w:tc>
          <w:tcPr>
            <w:tcW w:w="533"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N°</w:t>
            </w:r>
          </w:p>
        </w:tc>
        <w:tc>
          <w:tcPr>
            <w:tcW w:w="1341"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cantidad</w:t>
            </w:r>
          </w:p>
        </w:tc>
        <w:tc>
          <w:tcPr>
            <w:tcW w:w="3621"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Descripción</w:t>
            </w:r>
          </w:p>
        </w:tc>
        <w:tc>
          <w:tcPr>
            <w:tcW w:w="3289" w:type="dxa"/>
            <w:shd w:val="clear" w:color="auto" w:fill="ACB9CA" w:themeFill="text2" w:themeFillTint="66"/>
          </w:tcPr>
          <w:p w:rsidR="001C2357" w:rsidRPr="001C2357" w:rsidRDefault="001C2357" w:rsidP="001C2357">
            <w:pPr>
              <w:spacing w:line="240" w:lineRule="auto"/>
              <w:jc w:val="center"/>
              <w:rPr>
                <w:rFonts w:ascii="Times New Roman" w:hAnsi="Times New Roman" w:cs="Times New Roman"/>
                <w:b/>
                <w:sz w:val="18"/>
                <w:szCs w:val="18"/>
              </w:rPr>
            </w:pPr>
          </w:p>
          <w:p w:rsidR="001C2357" w:rsidRPr="001C2357" w:rsidRDefault="001C2357" w:rsidP="001C2357">
            <w:pPr>
              <w:spacing w:line="240" w:lineRule="auto"/>
              <w:jc w:val="center"/>
              <w:rPr>
                <w:rFonts w:ascii="Times New Roman" w:hAnsi="Times New Roman" w:cs="Times New Roman"/>
                <w:b/>
                <w:sz w:val="18"/>
                <w:szCs w:val="18"/>
              </w:rPr>
            </w:pPr>
          </w:p>
          <w:p w:rsidR="001C2357" w:rsidRPr="001C2357" w:rsidRDefault="001C2357" w:rsidP="001C2357">
            <w:pPr>
              <w:spacing w:line="240" w:lineRule="auto"/>
              <w:jc w:val="center"/>
              <w:rPr>
                <w:rFonts w:ascii="Times New Roman" w:hAnsi="Times New Roman" w:cs="Times New Roman"/>
                <w:b/>
                <w:sz w:val="18"/>
                <w:szCs w:val="18"/>
              </w:rPr>
            </w:pPr>
          </w:p>
          <w:p w:rsidR="001C2357" w:rsidRPr="001C2357" w:rsidRDefault="001C2357" w:rsidP="001C2357">
            <w:pPr>
              <w:spacing w:line="240" w:lineRule="auto"/>
              <w:jc w:val="center"/>
              <w:rPr>
                <w:rFonts w:ascii="Times New Roman" w:hAnsi="Times New Roman" w:cs="Times New Roman"/>
                <w:b/>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2,000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Mascarillas</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$4,728.78</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4,794</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Jabón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$3,436.80</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12,000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Bolsas de lejía </w:t>
            </w:r>
            <w:proofErr w:type="spellStart"/>
            <w:r w:rsidRPr="001C2357">
              <w:rPr>
                <w:rFonts w:ascii="Times New Roman" w:hAnsi="Times New Roman" w:cs="Times New Roman"/>
                <w:sz w:val="18"/>
                <w:szCs w:val="18"/>
              </w:rPr>
              <w:t>maxisol</w:t>
            </w:r>
            <w:proofErr w:type="spellEnd"/>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$784.80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4,700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Papel Higiénico clásico de 4 rollos</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$3,663.65</w:t>
            </w:r>
          </w:p>
        </w:tc>
      </w:tr>
      <w:tr w:rsidR="001C2357" w:rsidRPr="001C2357" w:rsidTr="001C2357">
        <w:trPr>
          <w:trHeight w:val="402"/>
        </w:trPr>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5</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150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 Galones Alcohol gel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$2,005.50</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6</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5</w:t>
            </w:r>
          </w:p>
        </w:tc>
        <w:tc>
          <w:tcPr>
            <w:tcW w:w="3621" w:type="dxa"/>
          </w:tcPr>
          <w:p w:rsidR="001C2357" w:rsidRPr="001C2357" w:rsidRDefault="001C2357" w:rsidP="001C2357">
            <w:pPr>
              <w:spacing w:line="240" w:lineRule="auto"/>
              <w:rPr>
                <w:rFonts w:ascii="Times New Roman" w:hAnsi="Times New Roman" w:cs="Times New Roman"/>
                <w:sz w:val="18"/>
                <w:szCs w:val="18"/>
              </w:rPr>
            </w:pPr>
            <w:proofErr w:type="spellStart"/>
            <w:r w:rsidRPr="001C2357">
              <w:rPr>
                <w:rFonts w:ascii="Times New Roman" w:hAnsi="Times New Roman" w:cs="Times New Roman"/>
                <w:sz w:val="18"/>
                <w:szCs w:val="18"/>
              </w:rPr>
              <w:t>Qq</w:t>
            </w:r>
            <w:proofErr w:type="spellEnd"/>
            <w:r w:rsidRPr="001C2357">
              <w:rPr>
                <w:rFonts w:ascii="Times New Roman" w:hAnsi="Times New Roman" w:cs="Times New Roman"/>
                <w:sz w:val="18"/>
                <w:szCs w:val="18"/>
              </w:rPr>
              <w:t xml:space="preserve"> sal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$35.00</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7</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Rollos de cinta amarilla</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$99.50</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8</w:t>
            </w:r>
          </w:p>
        </w:tc>
        <w:tc>
          <w:tcPr>
            <w:tcW w:w="1341"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lastRenderedPageBreak/>
              <w:t xml:space="preserve"> Cajas Guantes y lentes</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$605.76</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lastRenderedPageBreak/>
              <w:t>9</w:t>
            </w:r>
          </w:p>
          <w:p w:rsidR="001C2357" w:rsidRPr="001C2357" w:rsidRDefault="001C2357" w:rsidP="001C2357">
            <w:pPr>
              <w:spacing w:line="240" w:lineRule="auto"/>
              <w:rPr>
                <w:rFonts w:ascii="Times New Roman" w:hAnsi="Times New Roman" w:cs="Times New Roman"/>
                <w:sz w:val="18"/>
                <w:szCs w:val="18"/>
              </w:rPr>
            </w:pPr>
          </w:p>
        </w:tc>
        <w:tc>
          <w:tcPr>
            <w:tcW w:w="1341" w:type="dxa"/>
          </w:tcPr>
          <w:p w:rsidR="001C2357" w:rsidRPr="001C2357" w:rsidRDefault="001C2357" w:rsidP="001C2357">
            <w:pPr>
              <w:spacing w:line="240" w:lineRule="auto"/>
              <w:rPr>
                <w:rFonts w:ascii="Times New Roman" w:hAnsi="Times New Roman" w:cs="Times New Roman"/>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Bolsas de arroba y de tres libras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$345.49</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10</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50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tirros</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$127.05</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11</w:t>
            </w:r>
          </w:p>
        </w:tc>
        <w:tc>
          <w:tcPr>
            <w:tcW w:w="134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2000</w:t>
            </w: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Envases para alcohol gel </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$638.25</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12</w:t>
            </w:r>
          </w:p>
        </w:tc>
        <w:tc>
          <w:tcPr>
            <w:tcW w:w="1341" w:type="dxa"/>
          </w:tcPr>
          <w:p w:rsidR="001C2357" w:rsidRPr="001C2357" w:rsidRDefault="001C2357" w:rsidP="001C2357">
            <w:pPr>
              <w:spacing w:line="240" w:lineRule="auto"/>
              <w:rPr>
                <w:rFonts w:ascii="Times New Roman" w:hAnsi="Times New Roman" w:cs="Times New Roman"/>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Alimentación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$3,878.83</w:t>
            </w:r>
          </w:p>
          <w:p w:rsidR="001C2357" w:rsidRPr="001C2357" w:rsidRDefault="001C2357" w:rsidP="001C2357">
            <w:pPr>
              <w:spacing w:line="240" w:lineRule="auto"/>
              <w:rPr>
                <w:rFonts w:ascii="Times New Roman" w:hAnsi="Times New Roman" w:cs="Times New Roman"/>
                <w:sz w:val="18"/>
                <w:szCs w:val="18"/>
              </w:rPr>
            </w:pP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p>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13</w:t>
            </w:r>
          </w:p>
        </w:tc>
        <w:tc>
          <w:tcPr>
            <w:tcW w:w="1341" w:type="dxa"/>
          </w:tcPr>
          <w:p w:rsidR="001C2357" w:rsidRPr="001C2357" w:rsidRDefault="001C2357" w:rsidP="001C2357">
            <w:pPr>
              <w:spacing w:line="240" w:lineRule="auto"/>
              <w:rPr>
                <w:rFonts w:ascii="Times New Roman" w:hAnsi="Times New Roman" w:cs="Times New Roman"/>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Pago de planilla de trabajadores eventuales en reparto de víveres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$5,941.91</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14</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Transporte de víveres</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$112.00</w:t>
            </w:r>
          </w:p>
        </w:tc>
      </w:tr>
      <w:tr w:rsidR="001C2357" w:rsidRPr="001C2357" w:rsidTr="001C2357">
        <w:trPr>
          <w:trHeight w:val="611"/>
        </w:trPr>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15</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Chequeras</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$23.22</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16</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Compra de agua  en pipa </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$1,190.00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17</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Compra de arcos sanitarios y túneles para personas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$3,389.10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18</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Compra de </w:t>
            </w:r>
            <w:proofErr w:type="spellStart"/>
            <w:r w:rsidRPr="001C2357">
              <w:rPr>
                <w:rFonts w:ascii="Times New Roman" w:hAnsi="Times New Roman" w:cs="Times New Roman"/>
                <w:sz w:val="18"/>
                <w:szCs w:val="18"/>
              </w:rPr>
              <w:t>pentaquat</w:t>
            </w:r>
            <w:proofErr w:type="spellEnd"/>
            <w:r w:rsidRPr="001C2357">
              <w:rPr>
                <w:rFonts w:ascii="Times New Roman" w:hAnsi="Times New Roman" w:cs="Times New Roman"/>
                <w:sz w:val="18"/>
                <w:szCs w:val="18"/>
              </w:rPr>
              <w:t xml:space="preserve"> y DRK</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$1,589.91</w:t>
            </w:r>
          </w:p>
        </w:tc>
      </w:tr>
      <w:tr w:rsidR="001C2357" w:rsidRPr="001C2357" w:rsidTr="001C2357">
        <w:trPr>
          <w:trHeight w:val="478"/>
        </w:trPr>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19</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Compra de repuestos de bomba</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$26.56</w:t>
            </w:r>
          </w:p>
        </w:tc>
      </w:tr>
      <w:tr w:rsidR="001C2357" w:rsidRPr="001C2357" w:rsidTr="001C2357">
        <w:trPr>
          <w:trHeight w:val="519"/>
        </w:trPr>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20</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Compra de maya ciclón</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$95.00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21</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Compra de guantes lentes, y atomizadores, par comisión</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$939.20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22</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IMPLEMENTOS PARA UTILIZACION DE ENTERRAMIENTO</w:t>
            </w:r>
          </w:p>
          <w:p w:rsidR="001C2357" w:rsidRPr="001C2357" w:rsidRDefault="001C2357" w:rsidP="001C2357">
            <w:pPr>
              <w:spacing w:line="240" w:lineRule="auto"/>
              <w:rPr>
                <w:rFonts w:ascii="Times New Roman" w:hAnsi="Times New Roman" w:cs="Times New Roman"/>
                <w:sz w:val="18"/>
                <w:szCs w:val="18"/>
              </w:rPr>
            </w:pP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$168.00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23</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COMPRA DE TRAJES</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$890.00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24</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GUANTES LATEX</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$114.00</w:t>
            </w:r>
          </w:p>
        </w:tc>
      </w:tr>
      <w:tr w:rsidR="001C2357" w:rsidRPr="001C2357" w:rsidTr="001C2357">
        <w:trPr>
          <w:trHeight w:val="134"/>
        </w:trPr>
        <w:tc>
          <w:tcPr>
            <w:tcW w:w="533"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25</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 xml:space="preserve">BANNER </w:t>
            </w:r>
          </w:p>
        </w:tc>
        <w:tc>
          <w:tcPr>
            <w:tcW w:w="3289" w:type="dxa"/>
          </w:tcPr>
          <w:p w:rsidR="001C2357" w:rsidRPr="001C2357" w:rsidRDefault="001C2357" w:rsidP="001C2357">
            <w:pPr>
              <w:spacing w:line="240" w:lineRule="auto"/>
              <w:rPr>
                <w:rFonts w:ascii="Times New Roman" w:hAnsi="Times New Roman" w:cs="Times New Roman"/>
                <w:sz w:val="18"/>
                <w:szCs w:val="18"/>
              </w:rPr>
            </w:pPr>
            <w:r w:rsidRPr="001C2357">
              <w:rPr>
                <w:rFonts w:ascii="Times New Roman" w:hAnsi="Times New Roman" w:cs="Times New Roman"/>
                <w:sz w:val="18"/>
                <w:szCs w:val="18"/>
              </w:rPr>
              <w:t>$73.20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26</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COMPRA DE COMBUSTIBLE</w:t>
            </w:r>
          </w:p>
        </w:tc>
        <w:tc>
          <w:tcPr>
            <w:tcW w:w="3289"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185.30</w:t>
            </w:r>
          </w:p>
        </w:tc>
      </w:tr>
      <w:tr w:rsidR="001C2357" w:rsidRPr="001C2357" w:rsidTr="001C2357">
        <w:tc>
          <w:tcPr>
            <w:tcW w:w="533"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lastRenderedPageBreak/>
              <w:t>27</w:t>
            </w: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CHALECOS DE SEGURIDAD</w:t>
            </w:r>
          </w:p>
        </w:tc>
        <w:tc>
          <w:tcPr>
            <w:tcW w:w="3289"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$475.00</w:t>
            </w:r>
          </w:p>
        </w:tc>
      </w:tr>
      <w:tr w:rsidR="001C2357" w:rsidRPr="001C2357" w:rsidTr="001C2357">
        <w:trPr>
          <w:trHeight w:val="567"/>
        </w:trPr>
        <w:tc>
          <w:tcPr>
            <w:tcW w:w="533" w:type="dxa"/>
          </w:tcPr>
          <w:p w:rsidR="001C2357" w:rsidRPr="001C2357" w:rsidRDefault="001C2357" w:rsidP="001C2357">
            <w:pPr>
              <w:spacing w:line="240" w:lineRule="auto"/>
              <w:rPr>
                <w:rFonts w:ascii="Times New Roman" w:hAnsi="Times New Roman" w:cs="Times New Roman"/>
                <w:b/>
                <w:sz w:val="18"/>
                <w:szCs w:val="18"/>
              </w:rPr>
            </w:pPr>
          </w:p>
        </w:tc>
        <w:tc>
          <w:tcPr>
            <w:tcW w:w="1341" w:type="dxa"/>
          </w:tcPr>
          <w:p w:rsidR="001C2357" w:rsidRPr="001C2357" w:rsidRDefault="001C2357" w:rsidP="001C2357">
            <w:pPr>
              <w:spacing w:line="240" w:lineRule="auto"/>
              <w:rPr>
                <w:rFonts w:ascii="Times New Roman" w:hAnsi="Times New Roman" w:cs="Times New Roman"/>
                <w:b/>
                <w:sz w:val="18"/>
                <w:szCs w:val="18"/>
              </w:rPr>
            </w:pPr>
          </w:p>
        </w:tc>
        <w:tc>
          <w:tcPr>
            <w:tcW w:w="3621" w:type="dxa"/>
          </w:tcPr>
          <w:p w:rsidR="001C2357" w:rsidRPr="001C2357" w:rsidRDefault="001C2357" w:rsidP="001C2357">
            <w:pPr>
              <w:spacing w:line="240" w:lineRule="auto"/>
              <w:jc w:val="center"/>
              <w:rPr>
                <w:rFonts w:ascii="Times New Roman" w:hAnsi="Times New Roman" w:cs="Times New Roman"/>
                <w:b/>
                <w:sz w:val="18"/>
                <w:szCs w:val="18"/>
              </w:rPr>
            </w:pPr>
            <w:r w:rsidRPr="001C2357">
              <w:rPr>
                <w:rFonts w:ascii="Times New Roman" w:hAnsi="Times New Roman" w:cs="Times New Roman"/>
                <w:b/>
                <w:sz w:val="18"/>
                <w:szCs w:val="18"/>
              </w:rPr>
              <w:t>Monto total</w:t>
            </w:r>
          </w:p>
          <w:p w:rsidR="001C2357" w:rsidRPr="001C2357" w:rsidRDefault="001C2357" w:rsidP="001C2357">
            <w:pPr>
              <w:spacing w:line="240" w:lineRule="auto"/>
              <w:rPr>
                <w:rFonts w:ascii="Times New Roman" w:hAnsi="Times New Roman" w:cs="Times New Roman"/>
                <w:b/>
                <w:sz w:val="18"/>
                <w:szCs w:val="18"/>
              </w:rPr>
            </w:pPr>
          </w:p>
        </w:tc>
        <w:tc>
          <w:tcPr>
            <w:tcW w:w="3289" w:type="dxa"/>
          </w:tcPr>
          <w:p w:rsidR="001C2357" w:rsidRPr="001C2357" w:rsidRDefault="001C2357" w:rsidP="001C2357">
            <w:pPr>
              <w:spacing w:line="240" w:lineRule="auto"/>
              <w:rPr>
                <w:rFonts w:ascii="Times New Roman" w:hAnsi="Times New Roman" w:cs="Times New Roman"/>
                <w:b/>
                <w:sz w:val="18"/>
                <w:szCs w:val="18"/>
              </w:rPr>
            </w:pPr>
            <w:r w:rsidRPr="001C2357">
              <w:rPr>
                <w:rFonts w:ascii="Times New Roman" w:hAnsi="Times New Roman" w:cs="Times New Roman"/>
                <w:b/>
                <w:sz w:val="18"/>
                <w:szCs w:val="18"/>
              </w:rPr>
              <w:t>$ 35,564.23</w:t>
            </w:r>
          </w:p>
        </w:tc>
      </w:tr>
    </w:tbl>
    <w:p w:rsidR="001C2357" w:rsidRDefault="001C2357" w:rsidP="00F1492C">
      <w:pPr>
        <w:pStyle w:val="Prrafodelista"/>
        <w:ind w:left="0"/>
        <w:jc w:val="both"/>
        <w:rPr>
          <w:rFonts w:ascii="Times New Roman" w:hAnsi="Times New Roman" w:cs="Times New Roman"/>
          <w:b/>
          <w:sz w:val="24"/>
          <w:szCs w:val="24"/>
        </w:rPr>
      </w:pPr>
    </w:p>
    <w:p w:rsidR="00DD427C" w:rsidRPr="00DE68EB" w:rsidRDefault="001C2357" w:rsidP="00DD427C">
      <w:pPr>
        <w:spacing w:line="360" w:lineRule="auto"/>
        <w:jc w:val="both"/>
        <w:rPr>
          <w:rFonts w:ascii="Times New Roman" w:hAnsi="Times New Roman" w:cs="Times New Roman"/>
          <w:sz w:val="24"/>
          <w:szCs w:val="24"/>
        </w:rPr>
      </w:pPr>
      <w:r w:rsidRPr="008409E8">
        <w:rPr>
          <w:rFonts w:ascii="Times New Roman" w:hAnsi="Times New Roman" w:cs="Times New Roman"/>
          <w:b/>
          <w:sz w:val="24"/>
          <w:szCs w:val="24"/>
        </w:rPr>
        <w:t>INFORME 2-</w:t>
      </w:r>
      <w:r w:rsidRPr="008409E8">
        <w:rPr>
          <w:rFonts w:ascii="Times New Roman" w:hAnsi="Times New Roman" w:cs="Times New Roman"/>
          <w:sz w:val="24"/>
          <w:szCs w:val="24"/>
        </w:rPr>
        <w:t xml:space="preserve"> Que con fecha 2</w:t>
      </w:r>
      <w:r w:rsidR="00A633E5">
        <w:rPr>
          <w:rFonts w:ascii="Times New Roman" w:hAnsi="Times New Roman" w:cs="Times New Roman"/>
          <w:sz w:val="24"/>
          <w:szCs w:val="24"/>
        </w:rPr>
        <w:t>7</w:t>
      </w:r>
      <w:r w:rsidRPr="008409E8">
        <w:rPr>
          <w:rFonts w:ascii="Times New Roman" w:hAnsi="Times New Roman" w:cs="Times New Roman"/>
          <w:sz w:val="24"/>
          <w:szCs w:val="24"/>
        </w:rPr>
        <w:t xml:space="preserve">/03/2020, se le informo al Concejo Municipal sobre la compra de un camión marca International, año 2007, capacidad 8 toneladas, costo CATORCE MIL 00/100 DOLARES DE LOS ESTADOS UNIDOS DE AMERICA ($ 14, 000.00) y que se convertirá en </w:t>
      </w:r>
      <w:r w:rsidR="008409E8" w:rsidRPr="008409E8">
        <w:rPr>
          <w:rFonts w:ascii="Times New Roman" w:hAnsi="Times New Roman" w:cs="Times New Roman"/>
          <w:sz w:val="24"/>
          <w:szCs w:val="24"/>
        </w:rPr>
        <w:t>hidráulico</w:t>
      </w:r>
      <w:r w:rsidRPr="008409E8">
        <w:rPr>
          <w:rFonts w:ascii="Times New Roman" w:hAnsi="Times New Roman" w:cs="Times New Roman"/>
          <w:sz w:val="24"/>
          <w:szCs w:val="24"/>
        </w:rPr>
        <w:t xml:space="preserve"> de 8 metros costo</w:t>
      </w:r>
      <w:r w:rsidR="008409E8" w:rsidRPr="008409E8">
        <w:rPr>
          <w:rFonts w:ascii="Times New Roman" w:hAnsi="Times New Roman" w:cs="Times New Roman"/>
          <w:sz w:val="24"/>
          <w:szCs w:val="24"/>
        </w:rPr>
        <w:t xml:space="preserve"> OCHO MIL QUINIENTOS 00/100 DOLARES ($8,500.00) </w:t>
      </w:r>
      <w:r w:rsidRPr="008409E8">
        <w:rPr>
          <w:rFonts w:ascii="Times New Roman" w:hAnsi="Times New Roman" w:cs="Times New Roman"/>
          <w:sz w:val="24"/>
          <w:szCs w:val="24"/>
        </w:rPr>
        <w:t xml:space="preserve">  y </w:t>
      </w:r>
      <w:r w:rsidR="008409E8" w:rsidRPr="008409E8">
        <w:rPr>
          <w:rFonts w:ascii="Times New Roman" w:hAnsi="Times New Roman" w:cs="Times New Roman"/>
          <w:sz w:val="24"/>
          <w:szCs w:val="24"/>
        </w:rPr>
        <w:t xml:space="preserve">una </w:t>
      </w:r>
      <w:r w:rsidRPr="008409E8">
        <w:rPr>
          <w:rFonts w:ascii="Times New Roman" w:hAnsi="Times New Roman" w:cs="Times New Roman"/>
          <w:sz w:val="24"/>
          <w:szCs w:val="24"/>
        </w:rPr>
        <w:t xml:space="preserve">pipa </w:t>
      </w:r>
      <w:r w:rsidR="008409E8" w:rsidRPr="008409E8">
        <w:rPr>
          <w:rFonts w:ascii="Times New Roman" w:hAnsi="Times New Roman" w:cs="Times New Roman"/>
          <w:sz w:val="24"/>
          <w:szCs w:val="24"/>
        </w:rPr>
        <w:t xml:space="preserve">de 40 a 50 barriles, costo CINCO MIL 00/100 DOLARES (5,000.00) </w:t>
      </w:r>
      <w:r w:rsidRPr="008409E8">
        <w:rPr>
          <w:rFonts w:ascii="Times New Roman" w:hAnsi="Times New Roman" w:cs="Times New Roman"/>
          <w:sz w:val="24"/>
          <w:szCs w:val="24"/>
        </w:rPr>
        <w:t>y</w:t>
      </w:r>
      <w:r w:rsidR="008409E8" w:rsidRPr="008409E8">
        <w:rPr>
          <w:rFonts w:ascii="Times New Roman" w:hAnsi="Times New Roman" w:cs="Times New Roman"/>
          <w:sz w:val="24"/>
          <w:szCs w:val="24"/>
        </w:rPr>
        <w:t xml:space="preserve"> CON UN AÑO DE GARANTIA. Que se usara para entregar agua a sectores donde no hay ese vital líquido y hoy con la emergencia es de urgencia suplir de agua a las comunidades para </w:t>
      </w:r>
      <w:proofErr w:type="spellStart"/>
      <w:r w:rsidR="008409E8" w:rsidRPr="008409E8">
        <w:rPr>
          <w:rFonts w:ascii="Times New Roman" w:hAnsi="Times New Roman" w:cs="Times New Roman"/>
          <w:sz w:val="24"/>
          <w:szCs w:val="24"/>
        </w:rPr>
        <w:t>sanitiza</w:t>
      </w:r>
      <w:r w:rsidR="00EC15A0">
        <w:rPr>
          <w:rFonts w:ascii="Times New Roman" w:hAnsi="Times New Roman" w:cs="Times New Roman"/>
          <w:sz w:val="24"/>
          <w:szCs w:val="24"/>
        </w:rPr>
        <w:t>cion</w:t>
      </w:r>
      <w:proofErr w:type="spellEnd"/>
      <w:r w:rsidR="008409E8" w:rsidRPr="008409E8">
        <w:rPr>
          <w:rFonts w:ascii="Times New Roman" w:hAnsi="Times New Roman" w:cs="Times New Roman"/>
          <w:sz w:val="24"/>
          <w:szCs w:val="24"/>
        </w:rPr>
        <w:t xml:space="preserve"> y prevenir un contagio en nuestro municipio</w:t>
      </w:r>
      <w:r w:rsidR="008409E8">
        <w:rPr>
          <w:rFonts w:ascii="Times New Roman" w:hAnsi="Times New Roman" w:cs="Times New Roman"/>
          <w:b/>
          <w:sz w:val="24"/>
          <w:szCs w:val="24"/>
        </w:rPr>
        <w:t>.</w:t>
      </w:r>
      <w:r>
        <w:rPr>
          <w:rFonts w:ascii="Times New Roman" w:hAnsi="Times New Roman" w:cs="Times New Roman"/>
          <w:b/>
          <w:sz w:val="24"/>
          <w:szCs w:val="24"/>
        </w:rPr>
        <w:t xml:space="preserve">  </w:t>
      </w:r>
      <w:r w:rsidR="00492244" w:rsidRPr="007A6CF3">
        <w:rPr>
          <w:rFonts w:ascii="Times New Roman" w:hAnsi="Times New Roman" w:cs="Times New Roman"/>
          <w:b/>
          <w:sz w:val="24"/>
          <w:szCs w:val="24"/>
        </w:rPr>
        <w:t xml:space="preserve">ACUERDO NÚMERO </w:t>
      </w:r>
      <w:r w:rsidR="00062D58">
        <w:rPr>
          <w:rFonts w:ascii="Times New Roman" w:hAnsi="Times New Roman" w:cs="Times New Roman"/>
          <w:b/>
          <w:sz w:val="24"/>
          <w:szCs w:val="24"/>
        </w:rPr>
        <w:t>UNO</w:t>
      </w:r>
      <w:r w:rsidR="00492244" w:rsidRPr="007A6CF3">
        <w:rPr>
          <w:rFonts w:ascii="Times New Roman" w:hAnsi="Times New Roman" w:cs="Times New Roman"/>
          <w:sz w:val="24"/>
          <w:szCs w:val="24"/>
        </w:rPr>
        <w:t xml:space="preserve">; El Concejo Municipal CONSIDERANDO: </w:t>
      </w:r>
      <w:r w:rsidR="00062D58" w:rsidRPr="00092067">
        <w:rPr>
          <w:rFonts w:ascii="Times New Roman" w:hAnsi="Times New Roman" w:cs="Times New Roman"/>
          <w:b/>
          <w:sz w:val="24"/>
          <w:szCs w:val="24"/>
        </w:rPr>
        <w:t>I</w:t>
      </w:r>
      <w:r w:rsidR="00062D58" w:rsidRPr="001C19A4">
        <w:rPr>
          <w:rFonts w:ascii="Times New Roman" w:hAnsi="Times New Roman" w:cs="Times New Roman"/>
          <w:sz w:val="24"/>
          <w:szCs w:val="24"/>
        </w:rPr>
        <w:t xml:space="preserve">- </w:t>
      </w:r>
      <w:r w:rsidR="00062D58">
        <w:rPr>
          <w:rFonts w:ascii="Times New Roman" w:hAnsi="Times New Roman" w:cs="Times New Roman"/>
          <w:sz w:val="24"/>
          <w:szCs w:val="24"/>
        </w:rPr>
        <w:t>Que el A</w:t>
      </w:r>
      <w:r w:rsidR="00054C20">
        <w:rPr>
          <w:rFonts w:ascii="Times New Roman" w:hAnsi="Times New Roman" w:cs="Times New Roman"/>
          <w:sz w:val="24"/>
          <w:szCs w:val="24"/>
        </w:rPr>
        <w:t>rt. 1,</w:t>
      </w:r>
      <w:r w:rsidR="00062D58">
        <w:rPr>
          <w:rFonts w:ascii="Times New Roman" w:hAnsi="Times New Roman" w:cs="Times New Roman"/>
          <w:sz w:val="24"/>
          <w:szCs w:val="24"/>
        </w:rPr>
        <w:t xml:space="preserve"> de la Constitución contempla que El Salvador Reconoce a la persona humana como el origen y fin de la actividad del Estado, que está organizado para la consecución de la justicia, de la seguridad jurídica y del bien común. y Art. 65 inciso 1° establece que la salud de los habitantes de la República constituyen un bien público y que el estado y las personas están obligados a velar por su conservación y restablecimiento. </w:t>
      </w:r>
      <w:r w:rsidR="00062D58" w:rsidRPr="00092067">
        <w:rPr>
          <w:rFonts w:ascii="Times New Roman" w:hAnsi="Times New Roman" w:cs="Times New Roman"/>
          <w:b/>
          <w:sz w:val="24"/>
          <w:szCs w:val="24"/>
        </w:rPr>
        <w:t>I</w:t>
      </w:r>
      <w:r w:rsidR="00062D58">
        <w:rPr>
          <w:rFonts w:ascii="Times New Roman" w:hAnsi="Times New Roman" w:cs="Times New Roman"/>
          <w:b/>
          <w:sz w:val="24"/>
          <w:szCs w:val="24"/>
        </w:rPr>
        <w:t>I</w:t>
      </w:r>
      <w:r w:rsidR="00062D58">
        <w:rPr>
          <w:rFonts w:ascii="Times New Roman" w:hAnsi="Times New Roman" w:cs="Times New Roman"/>
          <w:sz w:val="24"/>
          <w:szCs w:val="24"/>
        </w:rPr>
        <w:t xml:space="preserve">-  Que la municipalidad le da fiel cumplimiento a las medidas de prevención contra el COVID-19 instalando marcos de </w:t>
      </w:r>
      <w:proofErr w:type="spellStart"/>
      <w:r w:rsidR="00062D58">
        <w:rPr>
          <w:rFonts w:ascii="Times New Roman" w:hAnsi="Times New Roman" w:cs="Times New Roman"/>
          <w:sz w:val="24"/>
          <w:szCs w:val="24"/>
        </w:rPr>
        <w:t>Sanitización</w:t>
      </w:r>
      <w:proofErr w:type="spellEnd"/>
      <w:r w:rsidR="00062D58">
        <w:rPr>
          <w:rFonts w:ascii="Times New Roman" w:hAnsi="Times New Roman" w:cs="Times New Roman"/>
          <w:sz w:val="24"/>
          <w:szCs w:val="24"/>
        </w:rPr>
        <w:t xml:space="preserve"> vehicular y túneles personales en lugares estratégicos del municipio de San Rafael Cedros</w:t>
      </w:r>
      <w:r w:rsidR="00062D58" w:rsidRPr="00062D58">
        <w:rPr>
          <w:rFonts w:ascii="Times New Roman" w:hAnsi="Times New Roman" w:cs="Times New Roman"/>
          <w:b/>
          <w:sz w:val="24"/>
          <w:szCs w:val="24"/>
        </w:rPr>
        <w:t xml:space="preserve">. </w:t>
      </w:r>
      <w:r w:rsidR="00492244" w:rsidRPr="00062D58">
        <w:rPr>
          <w:rFonts w:ascii="Times New Roman" w:hAnsi="Times New Roman" w:cs="Times New Roman"/>
          <w:b/>
          <w:sz w:val="24"/>
          <w:szCs w:val="24"/>
        </w:rPr>
        <w:t>I</w:t>
      </w:r>
      <w:r w:rsidR="00062D58" w:rsidRPr="00062D58">
        <w:rPr>
          <w:rFonts w:ascii="Times New Roman" w:hAnsi="Times New Roman" w:cs="Times New Roman"/>
          <w:b/>
          <w:sz w:val="24"/>
          <w:szCs w:val="24"/>
        </w:rPr>
        <w:t>II</w:t>
      </w:r>
      <w:r w:rsidR="00492244" w:rsidRPr="00062D58">
        <w:rPr>
          <w:rFonts w:ascii="Times New Roman" w:hAnsi="Times New Roman" w:cs="Times New Roman"/>
          <w:b/>
          <w:sz w:val="24"/>
          <w:szCs w:val="24"/>
        </w:rPr>
        <w:t>.-</w:t>
      </w:r>
      <w:r w:rsidR="00492244" w:rsidRPr="007A6CF3">
        <w:rPr>
          <w:rFonts w:ascii="Times New Roman" w:hAnsi="Times New Roman" w:cs="Times New Roman"/>
          <w:sz w:val="24"/>
          <w:szCs w:val="24"/>
        </w:rPr>
        <w:t xml:space="preserve"> </w:t>
      </w:r>
      <w:r w:rsidR="00054C20">
        <w:rPr>
          <w:rFonts w:ascii="Times New Roman" w:hAnsi="Times New Roman" w:cs="Times New Roman"/>
          <w:sz w:val="24"/>
          <w:szCs w:val="24"/>
        </w:rPr>
        <w:t xml:space="preserve">Que la salud es de mucha importancia para nuestro municipio más en estos tiempos de emergencia nacional por la pandemia del COVID-19. </w:t>
      </w:r>
      <w:r w:rsidR="00054C20" w:rsidRPr="00054C20">
        <w:rPr>
          <w:rFonts w:ascii="Times New Roman" w:hAnsi="Times New Roman" w:cs="Times New Roman"/>
          <w:b/>
          <w:sz w:val="24"/>
          <w:szCs w:val="24"/>
        </w:rPr>
        <w:t>IV-</w:t>
      </w:r>
      <w:r w:rsidR="00054C20">
        <w:rPr>
          <w:rFonts w:ascii="Times New Roman" w:hAnsi="Times New Roman" w:cs="Times New Roman"/>
          <w:sz w:val="24"/>
          <w:szCs w:val="24"/>
        </w:rPr>
        <w:t xml:space="preserve"> </w:t>
      </w:r>
      <w:r w:rsidR="00062D58">
        <w:rPr>
          <w:rFonts w:ascii="Times New Roman" w:eastAsia="Times New Roman" w:hAnsi="Times New Roman" w:cs="Times New Roman"/>
          <w:sz w:val="24"/>
          <w:szCs w:val="24"/>
          <w:lang w:eastAsia="es-SV"/>
        </w:rPr>
        <w:t>Que d</w:t>
      </w:r>
      <w:r w:rsidR="00492244" w:rsidRPr="007A6CF3">
        <w:rPr>
          <w:rFonts w:ascii="Times New Roman" w:eastAsia="Times New Roman" w:hAnsi="Times New Roman" w:cs="Times New Roman"/>
          <w:sz w:val="24"/>
          <w:szCs w:val="24"/>
          <w:lang w:eastAsia="es-SV"/>
        </w:rPr>
        <w:t>e acuerdo a la recomendación de evaluación de ofertas girado por la UACI,  a este Concejo Municipal, se  realizó  el   debido   proceso  de  revisión de Ofertas, quedando como mejo</w:t>
      </w:r>
      <w:r w:rsidR="00492244">
        <w:rPr>
          <w:rFonts w:ascii="Times New Roman" w:eastAsia="Times New Roman" w:hAnsi="Times New Roman" w:cs="Times New Roman"/>
          <w:sz w:val="24"/>
          <w:szCs w:val="24"/>
          <w:lang w:eastAsia="es-SV"/>
        </w:rPr>
        <w:t>r evaluada</w:t>
      </w:r>
      <w:r w:rsidR="00492244" w:rsidRPr="007A6CF3">
        <w:rPr>
          <w:rFonts w:ascii="Times New Roman" w:eastAsia="Times New Roman" w:hAnsi="Times New Roman" w:cs="Times New Roman"/>
          <w:sz w:val="24"/>
          <w:szCs w:val="24"/>
          <w:lang w:eastAsia="es-SV"/>
        </w:rPr>
        <w:t xml:space="preserve"> </w:t>
      </w:r>
      <w:r w:rsidR="00492244">
        <w:rPr>
          <w:rFonts w:ascii="Times New Roman" w:eastAsia="Times New Roman" w:hAnsi="Times New Roman" w:cs="Times New Roman"/>
          <w:sz w:val="24"/>
          <w:szCs w:val="24"/>
          <w:lang w:eastAsia="es-SV"/>
        </w:rPr>
        <w:t xml:space="preserve">la Empresa GRUPO ELECTRONICO ALVARADO S. A. DE C. V., </w:t>
      </w:r>
      <w:r w:rsidR="00492244" w:rsidRPr="007A6CF3">
        <w:rPr>
          <w:rFonts w:ascii="Times New Roman" w:eastAsia="Times New Roman" w:hAnsi="Times New Roman" w:cs="Times New Roman"/>
          <w:sz w:val="24"/>
          <w:szCs w:val="24"/>
          <w:lang w:eastAsia="es-SV"/>
        </w:rPr>
        <w:t>por ser las ofertas que cumplen las condiciones más favorables para nuestra institución</w:t>
      </w:r>
      <w:r w:rsidR="00492244" w:rsidRPr="007A6CF3">
        <w:rPr>
          <w:rFonts w:ascii="Times New Roman" w:hAnsi="Times New Roman" w:cs="Times New Roman"/>
          <w:sz w:val="24"/>
          <w:szCs w:val="24"/>
          <w:lang w:val="es-ES"/>
        </w:rPr>
        <w:t>.</w:t>
      </w:r>
      <w:r w:rsidR="00492244" w:rsidRPr="007A6CF3">
        <w:rPr>
          <w:rFonts w:ascii="Times New Roman" w:eastAsia="Times New Roman" w:hAnsi="Times New Roman" w:cs="Times New Roman"/>
          <w:sz w:val="24"/>
          <w:szCs w:val="24"/>
          <w:lang w:eastAsia="es-SV"/>
        </w:rPr>
        <w:t xml:space="preserve"> Por lo tanto </w:t>
      </w:r>
      <w:r w:rsidR="00492244" w:rsidRPr="00DA7E3D">
        <w:rPr>
          <w:rFonts w:ascii="Times New Roman" w:hAnsi="Times New Roman" w:cs="Times New Roman"/>
          <w:sz w:val="24"/>
          <w:szCs w:val="24"/>
        </w:rPr>
        <w:t>E</w:t>
      </w:r>
      <w:r w:rsidR="00492244" w:rsidRPr="00DA7E3D">
        <w:rPr>
          <w:rFonts w:ascii="Times New Roman" w:hAnsi="Times New Roman" w:cs="Times New Roman"/>
          <w:sz w:val="24"/>
          <w:szCs w:val="24"/>
          <w:lang w:val="es-ES"/>
        </w:rPr>
        <w:t xml:space="preserve">l Concejo Municipal en uso de las facultades que le confiere el numeral 18 del art. 30 del Código Municipal, </w:t>
      </w:r>
      <w:r w:rsidR="00492244" w:rsidRPr="007A6CF3">
        <w:rPr>
          <w:rFonts w:ascii="Times New Roman" w:hAnsi="Times New Roman" w:cs="Times New Roman"/>
          <w:b/>
          <w:sz w:val="24"/>
          <w:szCs w:val="24"/>
        </w:rPr>
        <w:t xml:space="preserve">ACUERDA: </w:t>
      </w:r>
      <w:r w:rsidR="00492244" w:rsidRPr="007A6CF3">
        <w:rPr>
          <w:rFonts w:ascii="Times New Roman" w:eastAsia="Times New Roman" w:hAnsi="Times New Roman" w:cs="Times New Roman"/>
          <w:b/>
          <w:sz w:val="24"/>
          <w:szCs w:val="24"/>
          <w:lang w:eastAsia="es-SV"/>
        </w:rPr>
        <w:t xml:space="preserve">LA ADJUDICACIÓN de </w:t>
      </w:r>
      <w:r w:rsidR="00492244">
        <w:rPr>
          <w:rFonts w:ascii="Times New Roman" w:eastAsia="Times New Roman" w:hAnsi="Times New Roman" w:cs="Times New Roman"/>
          <w:b/>
          <w:sz w:val="24"/>
          <w:szCs w:val="24"/>
          <w:lang w:eastAsia="es-SV"/>
        </w:rPr>
        <w:t xml:space="preserve">la compra de </w:t>
      </w:r>
      <w:r w:rsidR="00103BDE">
        <w:rPr>
          <w:rFonts w:ascii="Times New Roman" w:eastAsia="Times New Roman" w:hAnsi="Times New Roman" w:cs="Times New Roman"/>
          <w:b/>
          <w:sz w:val="24"/>
          <w:szCs w:val="24"/>
          <w:lang w:eastAsia="es-SV"/>
        </w:rPr>
        <w:t xml:space="preserve">2 aros de </w:t>
      </w:r>
      <w:proofErr w:type="spellStart"/>
      <w:r w:rsidR="00103BDE">
        <w:rPr>
          <w:rFonts w:ascii="Times New Roman" w:eastAsia="Times New Roman" w:hAnsi="Times New Roman" w:cs="Times New Roman"/>
          <w:b/>
          <w:sz w:val="24"/>
          <w:szCs w:val="24"/>
          <w:lang w:eastAsia="es-SV"/>
        </w:rPr>
        <w:t>Sanización</w:t>
      </w:r>
      <w:proofErr w:type="spellEnd"/>
      <w:r w:rsidR="00103BDE">
        <w:rPr>
          <w:rFonts w:ascii="Times New Roman" w:eastAsia="Times New Roman" w:hAnsi="Times New Roman" w:cs="Times New Roman"/>
          <w:b/>
          <w:sz w:val="24"/>
          <w:szCs w:val="24"/>
          <w:lang w:eastAsia="es-SV"/>
        </w:rPr>
        <w:t xml:space="preserve"> vehicular con su estructura e instalación, 2 túneles de </w:t>
      </w:r>
      <w:proofErr w:type="spellStart"/>
      <w:r w:rsidR="00103BDE">
        <w:rPr>
          <w:rFonts w:ascii="Times New Roman" w:eastAsia="Times New Roman" w:hAnsi="Times New Roman" w:cs="Times New Roman"/>
          <w:b/>
          <w:sz w:val="24"/>
          <w:szCs w:val="24"/>
          <w:lang w:eastAsia="es-SV"/>
        </w:rPr>
        <w:t>sanitización</w:t>
      </w:r>
      <w:proofErr w:type="spellEnd"/>
      <w:r w:rsidR="00103BDE">
        <w:rPr>
          <w:rFonts w:ascii="Times New Roman" w:eastAsia="Times New Roman" w:hAnsi="Times New Roman" w:cs="Times New Roman"/>
          <w:b/>
          <w:sz w:val="24"/>
          <w:szCs w:val="24"/>
          <w:lang w:eastAsia="es-SV"/>
        </w:rPr>
        <w:t xml:space="preserve"> para personas,</w:t>
      </w:r>
      <w:r w:rsidR="00492244">
        <w:rPr>
          <w:rFonts w:ascii="Times New Roman" w:eastAsia="Times New Roman" w:hAnsi="Times New Roman" w:cs="Times New Roman"/>
          <w:b/>
          <w:sz w:val="24"/>
          <w:szCs w:val="24"/>
          <w:lang w:eastAsia="es-SV"/>
        </w:rPr>
        <w:t xml:space="preserve"> </w:t>
      </w:r>
      <w:r w:rsidR="00054C20">
        <w:rPr>
          <w:rFonts w:ascii="Times New Roman" w:eastAsia="Times New Roman" w:hAnsi="Times New Roman" w:cs="Times New Roman"/>
          <w:b/>
          <w:sz w:val="24"/>
          <w:szCs w:val="24"/>
          <w:lang w:eastAsia="es-SV"/>
        </w:rPr>
        <w:t>nuevos</w:t>
      </w:r>
      <w:r w:rsidR="00492244" w:rsidRPr="007A6CF3">
        <w:rPr>
          <w:rFonts w:ascii="Times New Roman" w:eastAsia="Times New Roman" w:hAnsi="Times New Roman" w:cs="Times New Roman"/>
          <w:b/>
          <w:sz w:val="24"/>
          <w:szCs w:val="24"/>
          <w:lang w:eastAsia="es-SV"/>
        </w:rPr>
        <w:t xml:space="preserve">, </w:t>
      </w:r>
      <w:r w:rsidR="00492244">
        <w:rPr>
          <w:rFonts w:ascii="Times New Roman" w:eastAsia="Times New Roman" w:hAnsi="Times New Roman" w:cs="Times New Roman"/>
          <w:b/>
          <w:sz w:val="24"/>
          <w:szCs w:val="24"/>
          <w:lang w:eastAsia="es-SV"/>
        </w:rPr>
        <w:t xml:space="preserve">a un costo de </w:t>
      </w:r>
      <w:r w:rsidR="00103BDE">
        <w:rPr>
          <w:rFonts w:ascii="Times New Roman" w:eastAsia="Times New Roman" w:hAnsi="Times New Roman" w:cs="Times New Roman"/>
          <w:b/>
          <w:sz w:val="24"/>
          <w:szCs w:val="24"/>
          <w:lang w:eastAsia="es-SV"/>
        </w:rPr>
        <w:t>TRES MIL OCHOCIENTOS OCHENTA Y NUEVE 00</w:t>
      </w:r>
      <w:r w:rsidR="00492244">
        <w:rPr>
          <w:rFonts w:ascii="Times New Roman" w:eastAsia="Times New Roman" w:hAnsi="Times New Roman" w:cs="Times New Roman"/>
          <w:b/>
          <w:sz w:val="24"/>
          <w:szCs w:val="24"/>
          <w:lang w:eastAsia="es-SV"/>
        </w:rPr>
        <w:t xml:space="preserve">/100 DOLARES ($ </w:t>
      </w:r>
      <w:r w:rsidR="00103BDE">
        <w:rPr>
          <w:rFonts w:ascii="Times New Roman" w:eastAsia="Times New Roman" w:hAnsi="Times New Roman" w:cs="Times New Roman"/>
          <w:b/>
          <w:sz w:val="24"/>
          <w:szCs w:val="24"/>
          <w:lang w:eastAsia="es-SV"/>
        </w:rPr>
        <w:t>3,889.00</w:t>
      </w:r>
      <w:r w:rsidR="00492244">
        <w:rPr>
          <w:rFonts w:ascii="Times New Roman" w:eastAsia="Times New Roman" w:hAnsi="Times New Roman" w:cs="Times New Roman"/>
          <w:b/>
          <w:sz w:val="24"/>
          <w:szCs w:val="24"/>
          <w:lang w:eastAsia="es-SV"/>
        </w:rPr>
        <w:t>)</w:t>
      </w:r>
      <w:r w:rsidR="00103BDE">
        <w:rPr>
          <w:rFonts w:ascii="Times New Roman" w:eastAsia="Times New Roman" w:hAnsi="Times New Roman" w:cs="Times New Roman"/>
          <w:b/>
          <w:sz w:val="24"/>
          <w:szCs w:val="24"/>
          <w:lang w:eastAsia="es-SV"/>
        </w:rPr>
        <w:t>,</w:t>
      </w:r>
      <w:r w:rsidR="00492244" w:rsidRPr="007A6CF3">
        <w:rPr>
          <w:rFonts w:ascii="Times New Roman" w:eastAsia="Times New Roman" w:hAnsi="Times New Roman" w:cs="Times New Roman"/>
          <w:sz w:val="24"/>
          <w:szCs w:val="24"/>
          <w:lang w:eastAsia="es-SV"/>
        </w:rPr>
        <w:t xml:space="preserve"> </w:t>
      </w:r>
      <w:r w:rsidR="00F1492C">
        <w:rPr>
          <w:rFonts w:ascii="Times New Roman" w:eastAsia="Times New Roman" w:hAnsi="Times New Roman" w:cs="Times New Roman"/>
          <w:sz w:val="24"/>
          <w:szCs w:val="24"/>
          <w:lang w:eastAsia="es-SV"/>
        </w:rPr>
        <w:t xml:space="preserve">según cotizaciones de fecha 15/04/2020. </w:t>
      </w:r>
      <w:r w:rsidR="00062D58">
        <w:rPr>
          <w:rFonts w:ascii="Times New Roman" w:eastAsia="Times New Roman" w:hAnsi="Times New Roman" w:cs="Times New Roman"/>
          <w:b/>
          <w:sz w:val="24"/>
          <w:szCs w:val="24"/>
          <w:lang w:eastAsia="es-SV"/>
        </w:rPr>
        <w:t>Los</w:t>
      </w:r>
      <w:r w:rsidR="00103BDE">
        <w:rPr>
          <w:rFonts w:ascii="Times New Roman" w:eastAsia="Times New Roman" w:hAnsi="Times New Roman" w:cs="Times New Roman"/>
          <w:b/>
          <w:sz w:val="24"/>
          <w:szCs w:val="24"/>
          <w:lang w:eastAsia="es-SV"/>
        </w:rPr>
        <w:t xml:space="preserve"> </w:t>
      </w:r>
      <w:r w:rsidR="00062D58">
        <w:rPr>
          <w:rFonts w:ascii="Times New Roman" w:eastAsia="Times New Roman" w:hAnsi="Times New Roman" w:cs="Times New Roman"/>
          <w:b/>
          <w:sz w:val="24"/>
          <w:szCs w:val="24"/>
          <w:lang w:eastAsia="es-SV"/>
        </w:rPr>
        <w:t>cuáles</w:t>
      </w:r>
      <w:r w:rsidR="00103BDE">
        <w:rPr>
          <w:rFonts w:ascii="Times New Roman" w:eastAsia="Times New Roman" w:hAnsi="Times New Roman" w:cs="Times New Roman"/>
          <w:b/>
          <w:sz w:val="24"/>
          <w:szCs w:val="24"/>
          <w:lang w:eastAsia="es-SV"/>
        </w:rPr>
        <w:t xml:space="preserve"> serán instalados en los diferentes puntos del municipio de san Rafael </w:t>
      </w:r>
      <w:r w:rsidR="00054C20">
        <w:rPr>
          <w:rFonts w:ascii="Times New Roman" w:eastAsia="Times New Roman" w:hAnsi="Times New Roman" w:cs="Times New Roman"/>
          <w:b/>
          <w:sz w:val="24"/>
          <w:szCs w:val="24"/>
          <w:lang w:eastAsia="es-SV"/>
        </w:rPr>
        <w:t>C</w:t>
      </w:r>
      <w:r w:rsidR="00103BDE">
        <w:rPr>
          <w:rFonts w:ascii="Times New Roman" w:eastAsia="Times New Roman" w:hAnsi="Times New Roman" w:cs="Times New Roman"/>
          <w:b/>
          <w:sz w:val="24"/>
          <w:szCs w:val="24"/>
          <w:lang w:eastAsia="es-SV"/>
        </w:rPr>
        <w:t xml:space="preserve">edros, </w:t>
      </w:r>
      <w:r w:rsidR="00103BDE" w:rsidRPr="00103BDE">
        <w:rPr>
          <w:rFonts w:ascii="Times New Roman" w:eastAsia="Times New Roman" w:hAnsi="Times New Roman" w:cs="Times New Roman"/>
          <w:sz w:val="24"/>
          <w:szCs w:val="24"/>
          <w:lang w:eastAsia="es-SV"/>
        </w:rPr>
        <w:t xml:space="preserve">como medidas </w:t>
      </w:r>
      <w:r w:rsidR="00103BDE" w:rsidRPr="00103BDE">
        <w:rPr>
          <w:rFonts w:ascii="Times New Roman" w:eastAsia="Times New Roman" w:hAnsi="Times New Roman" w:cs="Times New Roman"/>
          <w:sz w:val="24"/>
          <w:szCs w:val="24"/>
          <w:lang w:eastAsia="es-SV"/>
        </w:rPr>
        <w:lastRenderedPageBreak/>
        <w:t>de prevención de</w:t>
      </w:r>
      <w:r w:rsidR="00103BDE">
        <w:rPr>
          <w:rFonts w:ascii="Times New Roman" w:eastAsia="Times New Roman" w:hAnsi="Times New Roman" w:cs="Times New Roman"/>
          <w:b/>
          <w:sz w:val="24"/>
          <w:szCs w:val="24"/>
          <w:lang w:eastAsia="es-SV"/>
        </w:rPr>
        <w:t xml:space="preserve"> </w:t>
      </w:r>
      <w:r w:rsidR="00103BDE" w:rsidRPr="00103BDE">
        <w:rPr>
          <w:rFonts w:ascii="Times New Roman" w:eastAsia="Times New Roman" w:hAnsi="Times New Roman" w:cs="Times New Roman"/>
          <w:sz w:val="24"/>
          <w:szCs w:val="24"/>
          <w:lang w:eastAsia="es-SV"/>
        </w:rPr>
        <w:t xml:space="preserve">la pandemia </w:t>
      </w:r>
      <w:r w:rsidR="00103BDE">
        <w:rPr>
          <w:rFonts w:ascii="Times New Roman" w:eastAsia="Times New Roman" w:hAnsi="Times New Roman" w:cs="Times New Roman"/>
          <w:sz w:val="24"/>
          <w:szCs w:val="24"/>
          <w:lang w:eastAsia="es-SV"/>
        </w:rPr>
        <w:t>COVID-19</w:t>
      </w:r>
      <w:r w:rsidR="00492244" w:rsidRPr="007A6CF3">
        <w:rPr>
          <w:rFonts w:ascii="Times New Roman" w:eastAsia="Times New Roman" w:hAnsi="Times New Roman" w:cs="Times New Roman"/>
          <w:b/>
          <w:bCs/>
          <w:sz w:val="24"/>
          <w:szCs w:val="24"/>
          <w:lang w:eastAsia="es-SV"/>
        </w:rPr>
        <w:t>.</w:t>
      </w:r>
      <w:r w:rsidR="00492244" w:rsidRPr="007A6CF3">
        <w:rPr>
          <w:rFonts w:ascii="Times New Roman" w:hAnsi="Times New Roman" w:cs="Times New Roman"/>
          <w:sz w:val="24"/>
          <w:szCs w:val="24"/>
          <w:lang w:val="es-ES"/>
        </w:rPr>
        <w:t xml:space="preserve"> </w:t>
      </w:r>
      <w:r w:rsidR="00492244" w:rsidRPr="007A6CF3">
        <w:rPr>
          <w:rFonts w:ascii="Times New Roman" w:hAnsi="Times New Roman" w:cs="Times New Roman"/>
          <w:sz w:val="24"/>
          <w:szCs w:val="24"/>
        </w:rPr>
        <w:t>P</w:t>
      </w:r>
      <w:proofErr w:type="spellStart"/>
      <w:r w:rsidR="00492244" w:rsidRPr="007A6CF3">
        <w:rPr>
          <w:rFonts w:ascii="Times New Roman" w:eastAsia="Times New Roman" w:hAnsi="Times New Roman" w:cs="Times New Roman"/>
          <w:sz w:val="24"/>
          <w:szCs w:val="24"/>
          <w:lang w:val="es-MX" w:bidi="en-US"/>
        </w:rPr>
        <w:t>or</w:t>
      </w:r>
      <w:proofErr w:type="spellEnd"/>
      <w:r w:rsidR="00492244"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492244" w:rsidRPr="007A6CF3">
        <w:rPr>
          <w:rFonts w:ascii="Times New Roman" w:eastAsia="Times New Roman" w:hAnsi="Times New Roman" w:cs="Times New Roman"/>
          <w:b/>
          <w:sz w:val="24"/>
          <w:szCs w:val="24"/>
          <w:lang w:val="es-MX" w:bidi="en-US"/>
        </w:rPr>
        <w:t xml:space="preserve">U.A.C.I. Licenciada </w:t>
      </w:r>
      <w:r w:rsidR="00492244" w:rsidRPr="007A6CF3">
        <w:rPr>
          <w:rFonts w:ascii="Times New Roman" w:hAnsi="Times New Roman" w:cs="Times New Roman"/>
          <w:b/>
          <w:sz w:val="24"/>
          <w:szCs w:val="24"/>
        </w:rPr>
        <w:t>MARÍA EMMA HERRERA DE JUAREZ</w:t>
      </w:r>
      <w:r w:rsidR="00492244" w:rsidRPr="007A6CF3">
        <w:rPr>
          <w:rFonts w:ascii="Times New Roman" w:eastAsia="Times New Roman" w:hAnsi="Times New Roman" w:cs="Times New Roman"/>
          <w:b/>
          <w:sz w:val="24"/>
          <w:szCs w:val="24"/>
          <w:lang w:val="es-MX" w:bidi="en-US"/>
        </w:rPr>
        <w:t xml:space="preserve">, </w:t>
      </w:r>
      <w:r w:rsidR="00492244" w:rsidRPr="007A6CF3">
        <w:rPr>
          <w:rFonts w:ascii="Times New Roman" w:eastAsia="Times New Roman" w:hAnsi="Times New Roman" w:cs="Times New Roman"/>
          <w:sz w:val="24"/>
          <w:szCs w:val="24"/>
          <w:lang w:val="es-MX" w:bidi="en-US"/>
        </w:rPr>
        <w:t>para que dé seguimiento al</w:t>
      </w:r>
      <w:r w:rsidR="00492244" w:rsidRPr="007A6CF3">
        <w:rPr>
          <w:rFonts w:ascii="Times New Roman" w:eastAsia="Times New Roman" w:hAnsi="Times New Roman" w:cs="Times New Roman"/>
          <w:b/>
          <w:sz w:val="24"/>
          <w:szCs w:val="24"/>
          <w:lang w:val="es-MX" w:bidi="en-US"/>
        </w:rPr>
        <w:t xml:space="preserve"> </w:t>
      </w:r>
      <w:r w:rsidR="00492244" w:rsidRPr="007A6CF3">
        <w:rPr>
          <w:rFonts w:ascii="Times New Roman" w:eastAsia="Times New Roman" w:hAnsi="Times New Roman" w:cs="Times New Roman"/>
          <w:sz w:val="24"/>
          <w:szCs w:val="24"/>
          <w:lang w:val="es-MX" w:bidi="en-US"/>
        </w:rPr>
        <w:t>debido proceso.  G</w:t>
      </w:r>
      <w:r w:rsidR="00492244" w:rsidRPr="007A6CF3">
        <w:rPr>
          <w:rFonts w:ascii="Times New Roman" w:hAnsi="Times New Roman" w:cs="Times New Roman"/>
          <w:sz w:val="24"/>
          <w:szCs w:val="24"/>
        </w:rPr>
        <w:t>irar órdenes a la Tesorera Municipal Licenciada Ester Amanda Hernández para que haga el respectivo pago, de la cuenta.</w:t>
      </w:r>
      <w:r w:rsidR="00492244">
        <w:rPr>
          <w:rFonts w:ascii="Times New Roman" w:hAnsi="Times New Roman" w:cs="Times New Roman"/>
          <w:sz w:val="24"/>
          <w:szCs w:val="24"/>
        </w:rPr>
        <w:t xml:space="preserve"> </w:t>
      </w:r>
      <w:r w:rsidR="00492244" w:rsidRPr="007A6CF3">
        <w:rPr>
          <w:rFonts w:ascii="Times New Roman" w:hAnsi="Times New Roman" w:cs="Times New Roman"/>
          <w:sz w:val="24"/>
          <w:szCs w:val="24"/>
        </w:rPr>
        <w:t xml:space="preserve"> </w:t>
      </w:r>
      <w:r w:rsidR="00492244" w:rsidRPr="0031399E">
        <w:rPr>
          <w:rFonts w:ascii="Times New Roman" w:eastAsia="Times New Roman" w:hAnsi="Times New Roman" w:cs="Times New Roman"/>
          <w:b/>
          <w:bCs/>
          <w:sz w:val="24"/>
          <w:szCs w:val="24"/>
          <w:lang w:eastAsia="es-SV"/>
        </w:rPr>
        <w:t>“</w:t>
      </w:r>
      <w:r w:rsidR="00F1492C">
        <w:rPr>
          <w:rFonts w:ascii="Times New Roman" w:eastAsia="Times New Roman" w:hAnsi="Times New Roman" w:cs="Times New Roman"/>
          <w:b/>
          <w:bCs/>
          <w:sz w:val="24"/>
          <w:szCs w:val="24"/>
          <w:lang w:eastAsia="es-SV"/>
        </w:rPr>
        <w:t>PREVENCION Y ACCIONES PARA COMBATIR EL ESTADO DE EMERGENCIA NACIONAL DE LA PANDEMIA DEL COVID-19, DEL MUNICIPIO DE SAN RAFAEL CEDROS, DEPARTAMENTO DE CUSCATLAN</w:t>
      </w:r>
      <w:r w:rsidR="00492244" w:rsidRPr="0031399E">
        <w:rPr>
          <w:rFonts w:ascii="Times New Roman" w:eastAsia="Times New Roman" w:hAnsi="Times New Roman" w:cs="Times New Roman"/>
          <w:b/>
          <w:bCs/>
          <w:sz w:val="24"/>
          <w:szCs w:val="24"/>
          <w:lang w:eastAsia="es-SV"/>
        </w:rPr>
        <w:t>”</w:t>
      </w:r>
      <w:r w:rsidR="00F1492C">
        <w:rPr>
          <w:rFonts w:ascii="Times New Roman" w:eastAsia="Times New Roman" w:hAnsi="Times New Roman" w:cs="Times New Roman"/>
          <w:b/>
          <w:bCs/>
          <w:sz w:val="24"/>
          <w:szCs w:val="24"/>
          <w:lang w:eastAsia="es-SV"/>
        </w:rPr>
        <w:t>.</w:t>
      </w:r>
      <w:r w:rsidR="00492244" w:rsidRPr="0031399E">
        <w:rPr>
          <w:rFonts w:ascii="Times New Roman" w:eastAsia="Times New Roman" w:hAnsi="Times New Roman" w:cs="Times New Roman"/>
          <w:b/>
          <w:bCs/>
          <w:sz w:val="24"/>
          <w:szCs w:val="24"/>
          <w:lang w:eastAsia="es-SV"/>
        </w:rPr>
        <w:t xml:space="preserve"> </w:t>
      </w:r>
      <w:r w:rsidR="00492244">
        <w:rPr>
          <w:rFonts w:ascii="Times New Roman" w:eastAsia="Times New Roman" w:hAnsi="Times New Roman" w:cs="Times New Roman"/>
          <w:b/>
          <w:bCs/>
          <w:sz w:val="24"/>
          <w:szCs w:val="24"/>
          <w:lang w:eastAsia="es-SV"/>
        </w:rPr>
        <w:t xml:space="preserve">COMUNIQUESE. </w:t>
      </w:r>
      <w:r w:rsidR="00492244" w:rsidRPr="001B4333">
        <w:rPr>
          <w:rFonts w:ascii="Times New Roman" w:hAnsi="Times New Roman" w:cs="Times New Roman"/>
          <w:b/>
          <w:sz w:val="24"/>
          <w:szCs w:val="24"/>
        </w:rPr>
        <w:t xml:space="preserve"> </w:t>
      </w:r>
      <w:r w:rsidR="00DD427C" w:rsidRPr="00DE68EB">
        <w:rPr>
          <w:rFonts w:ascii="Times New Roman" w:hAnsi="Times New Roman" w:cs="Times New Roman"/>
          <w:sz w:val="24"/>
          <w:szCs w:val="24"/>
        </w:rPr>
        <w:t>Y no habiendo más que hacer constar se da por cerrada la presente sesión, que firmamos. J.T.C.M ///</w:t>
      </w:r>
      <w:r w:rsidR="00DD427C">
        <w:rPr>
          <w:rFonts w:ascii="Times New Roman" w:hAnsi="Times New Roman" w:cs="Times New Roman"/>
          <w:sz w:val="24"/>
          <w:szCs w:val="24"/>
        </w:rPr>
        <w:t xml:space="preserve"> </w:t>
      </w:r>
      <w:r w:rsidR="00DD427C" w:rsidRPr="00DE68EB">
        <w:rPr>
          <w:rFonts w:ascii="Times New Roman" w:hAnsi="Times New Roman" w:cs="Times New Roman"/>
          <w:sz w:val="24"/>
          <w:szCs w:val="24"/>
        </w:rPr>
        <w:t>G.A.G.D</w:t>
      </w:r>
      <w:proofErr w:type="gramStart"/>
      <w:r w:rsidR="00DD427C" w:rsidRPr="00DE68EB">
        <w:rPr>
          <w:rFonts w:ascii="Times New Roman" w:hAnsi="Times New Roman" w:cs="Times New Roman"/>
          <w:sz w:val="24"/>
          <w:szCs w:val="24"/>
        </w:rPr>
        <w:t>./</w:t>
      </w:r>
      <w:proofErr w:type="gramEnd"/>
      <w:r w:rsidR="00DD427C" w:rsidRPr="00DE68EB">
        <w:rPr>
          <w:rFonts w:ascii="Times New Roman" w:hAnsi="Times New Roman" w:cs="Times New Roman"/>
          <w:sz w:val="24"/>
          <w:szCs w:val="24"/>
        </w:rPr>
        <w:t>//</w:t>
      </w:r>
      <w:r w:rsidR="00DD427C">
        <w:rPr>
          <w:rFonts w:ascii="Times New Roman" w:hAnsi="Times New Roman" w:cs="Times New Roman"/>
          <w:sz w:val="24"/>
          <w:szCs w:val="24"/>
        </w:rPr>
        <w:t xml:space="preserve"> </w:t>
      </w:r>
      <w:r w:rsidR="00DD427C" w:rsidRPr="00DE68EB">
        <w:rPr>
          <w:rFonts w:ascii="Times New Roman" w:hAnsi="Times New Roman" w:cs="Times New Roman"/>
          <w:sz w:val="24"/>
          <w:szCs w:val="24"/>
        </w:rPr>
        <w:t>S.E.A.V.////</w:t>
      </w:r>
      <w:r w:rsidR="00DD427C">
        <w:rPr>
          <w:rFonts w:ascii="Times New Roman" w:hAnsi="Times New Roman" w:cs="Times New Roman"/>
          <w:sz w:val="24"/>
          <w:szCs w:val="24"/>
        </w:rPr>
        <w:t xml:space="preserve"> </w:t>
      </w:r>
      <w:r w:rsidR="00DD427C" w:rsidRPr="00DE68EB">
        <w:rPr>
          <w:rFonts w:ascii="Times New Roman" w:hAnsi="Times New Roman" w:cs="Times New Roman"/>
          <w:sz w:val="24"/>
          <w:szCs w:val="24"/>
        </w:rPr>
        <w:t>M.P.B.///</w:t>
      </w:r>
      <w:r w:rsidR="00DD427C">
        <w:rPr>
          <w:rFonts w:ascii="Times New Roman" w:hAnsi="Times New Roman" w:cs="Times New Roman"/>
          <w:sz w:val="24"/>
          <w:szCs w:val="24"/>
        </w:rPr>
        <w:t xml:space="preserve"> </w:t>
      </w:r>
      <w:r w:rsidR="00DD427C" w:rsidRPr="00DE68EB">
        <w:rPr>
          <w:rFonts w:ascii="Times New Roman" w:hAnsi="Times New Roman" w:cs="Times New Roman"/>
          <w:sz w:val="24"/>
          <w:szCs w:val="24"/>
        </w:rPr>
        <w:t>S.V.C.H.///</w:t>
      </w:r>
      <w:r w:rsidR="00DD427C">
        <w:rPr>
          <w:rFonts w:ascii="Times New Roman" w:hAnsi="Times New Roman" w:cs="Times New Roman"/>
          <w:sz w:val="24"/>
          <w:szCs w:val="24"/>
        </w:rPr>
        <w:t xml:space="preserve"> </w:t>
      </w:r>
      <w:r w:rsidR="00DD427C" w:rsidRPr="00DE68EB">
        <w:rPr>
          <w:rFonts w:ascii="Times New Roman" w:hAnsi="Times New Roman" w:cs="Times New Roman"/>
          <w:sz w:val="24"/>
          <w:szCs w:val="24"/>
        </w:rPr>
        <w:t>R.M.C.///</w:t>
      </w:r>
      <w:r w:rsidR="00DD427C">
        <w:rPr>
          <w:rFonts w:ascii="Times New Roman" w:hAnsi="Times New Roman" w:cs="Times New Roman"/>
          <w:sz w:val="24"/>
          <w:szCs w:val="24"/>
        </w:rPr>
        <w:t xml:space="preserve"> </w:t>
      </w:r>
      <w:r w:rsidR="00DD427C" w:rsidRPr="00DE68EB">
        <w:rPr>
          <w:rFonts w:ascii="Times New Roman" w:hAnsi="Times New Roman" w:cs="Times New Roman"/>
          <w:sz w:val="24"/>
          <w:szCs w:val="24"/>
        </w:rPr>
        <w:t xml:space="preserve">I.Y.M.///J.C.N.G.///W.R.///M.A.D.U. ///M.A.R. ////J.C.L.P. ////S. A. G. B. </w:t>
      </w:r>
      <w:proofErr w:type="spellStart"/>
      <w:r w:rsidR="00DD427C" w:rsidRPr="00DE68EB">
        <w:rPr>
          <w:rFonts w:ascii="Times New Roman" w:hAnsi="Times New Roman" w:cs="Times New Roman"/>
          <w:sz w:val="24"/>
          <w:szCs w:val="24"/>
        </w:rPr>
        <w:t>Srio</w:t>
      </w:r>
      <w:proofErr w:type="spellEnd"/>
      <w:r w:rsidR="00DD427C" w:rsidRPr="00DE68EB">
        <w:rPr>
          <w:rFonts w:ascii="Times New Roman" w:hAnsi="Times New Roman" w:cs="Times New Roman"/>
          <w:sz w:val="24"/>
          <w:szCs w:val="24"/>
        </w:rPr>
        <w:t>.-RUBRICADAS.-ES CONFORME CON SU ORIGINAL CON EL CUAL SE CONFRONTO.</w:t>
      </w:r>
    </w:p>
    <w:p w:rsidR="00DD427C" w:rsidRDefault="00DD427C" w:rsidP="00DD427C">
      <w:pPr>
        <w:spacing w:line="360" w:lineRule="auto"/>
        <w:jc w:val="both"/>
        <w:rPr>
          <w:rFonts w:ascii="Times New Roman" w:hAnsi="Times New Roman" w:cs="Times New Roman"/>
          <w:sz w:val="24"/>
          <w:szCs w:val="24"/>
        </w:rPr>
      </w:pPr>
    </w:p>
    <w:p w:rsidR="00DD427C" w:rsidRDefault="00DD427C" w:rsidP="00DD427C">
      <w:pPr>
        <w:spacing w:line="360" w:lineRule="auto"/>
        <w:jc w:val="both"/>
        <w:rPr>
          <w:rFonts w:ascii="Times New Roman" w:hAnsi="Times New Roman" w:cs="Times New Roman"/>
          <w:sz w:val="24"/>
          <w:szCs w:val="24"/>
        </w:rPr>
      </w:pPr>
    </w:p>
    <w:p w:rsidR="00DD427C" w:rsidRDefault="00DD427C" w:rsidP="00DD427C">
      <w:pPr>
        <w:spacing w:line="360" w:lineRule="auto"/>
        <w:jc w:val="both"/>
        <w:rPr>
          <w:rFonts w:ascii="Times New Roman" w:hAnsi="Times New Roman" w:cs="Times New Roman"/>
          <w:sz w:val="24"/>
          <w:szCs w:val="24"/>
        </w:rPr>
      </w:pP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DD427C" w:rsidRDefault="00DD427C" w:rsidP="00DD427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DD427C"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DD427C" w:rsidRPr="00412242" w:rsidRDefault="00DD427C" w:rsidP="00DD427C">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DD427C" w:rsidRDefault="00DD427C" w:rsidP="00DD427C">
      <w:pPr>
        <w:spacing w:line="360" w:lineRule="auto"/>
        <w:jc w:val="both"/>
        <w:rPr>
          <w:rFonts w:ascii="Times New Roman" w:hAnsi="Times New Roman" w:cs="Times New Roman"/>
          <w:sz w:val="24"/>
          <w:szCs w:val="24"/>
          <w:lang w:val="es-ES"/>
        </w:rPr>
      </w:pPr>
    </w:p>
    <w:p w:rsidR="00DD427C"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jc w:val="both"/>
        <w:rPr>
          <w:rFonts w:ascii="Times New Roman" w:hAnsi="Times New Roman" w:cs="Times New Roman"/>
          <w:sz w:val="24"/>
          <w:szCs w:val="24"/>
          <w:lang w:val="es-ES"/>
        </w:rPr>
      </w:pPr>
    </w:p>
    <w:p w:rsidR="00DD427C" w:rsidRPr="00412242" w:rsidRDefault="00DD427C" w:rsidP="00DD427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DD427C" w:rsidRPr="00412242" w:rsidRDefault="00DD427C" w:rsidP="00DD427C">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F1492C" w:rsidRDefault="00F1492C" w:rsidP="00F1492C">
      <w:pPr>
        <w:pStyle w:val="Prrafodelista"/>
        <w:ind w:left="0"/>
        <w:jc w:val="both"/>
        <w:rPr>
          <w:rFonts w:ascii="Times New Roman" w:hAnsi="Times New Roman" w:cs="Times New Roman"/>
          <w:b/>
          <w:sz w:val="24"/>
          <w:szCs w:val="24"/>
        </w:rPr>
      </w:pPr>
    </w:p>
    <w:p w:rsidR="00F1492C" w:rsidRDefault="00F1492C" w:rsidP="00492244">
      <w:pPr>
        <w:jc w:val="both"/>
        <w:rPr>
          <w:rFonts w:ascii="Times New Roman" w:hAnsi="Times New Roman" w:cs="Times New Roman"/>
          <w:b/>
          <w:sz w:val="24"/>
          <w:szCs w:val="24"/>
        </w:rPr>
      </w:pPr>
    </w:p>
    <w:p w:rsidR="00F1492C" w:rsidRDefault="00F1492C" w:rsidP="00492244">
      <w:pPr>
        <w:jc w:val="both"/>
        <w:rPr>
          <w:rFonts w:ascii="Times New Roman" w:hAnsi="Times New Roman" w:cs="Times New Roman"/>
          <w:b/>
          <w:sz w:val="24"/>
          <w:szCs w:val="24"/>
        </w:rPr>
      </w:pPr>
    </w:p>
    <w:p w:rsidR="00F1492C" w:rsidRDefault="00F1492C" w:rsidP="00492244">
      <w:pPr>
        <w:jc w:val="both"/>
        <w:rPr>
          <w:rFonts w:ascii="Times New Roman" w:hAnsi="Times New Roman" w:cs="Times New Roman"/>
          <w:b/>
          <w:sz w:val="24"/>
          <w:szCs w:val="24"/>
        </w:rPr>
      </w:pPr>
    </w:p>
    <w:sectPr w:rsidR="00F1492C" w:rsidSect="001C2357">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E13CA"/>
    <w:multiLevelType w:val="hybridMultilevel"/>
    <w:tmpl w:val="FE709C30"/>
    <w:lvl w:ilvl="0" w:tplc="AAC8580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44"/>
    <w:rsid w:val="00054C20"/>
    <w:rsid w:val="00062D58"/>
    <w:rsid w:val="000D6426"/>
    <w:rsid w:val="00103BDE"/>
    <w:rsid w:val="00144E59"/>
    <w:rsid w:val="001C2357"/>
    <w:rsid w:val="00492244"/>
    <w:rsid w:val="004C01C1"/>
    <w:rsid w:val="005A5296"/>
    <w:rsid w:val="00611F01"/>
    <w:rsid w:val="00694096"/>
    <w:rsid w:val="008409E8"/>
    <w:rsid w:val="00A633E5"/>
    <w:rsid w:val="00DD427C"/>
    <w:rsid w:val="00EC15A0"/>
    <w:rsid w:val="00F1492C"/>
    <w:rsid w:val="00F360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43C0B-CDB5-4477-A860-F79B057D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24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92244"/>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492244"/>
    <w:rPr>
      <w:lang w:val="es-ES"/>
    </w:rPr>
  </w:style>
  <w:style w:type="paragraph" w:styleId="Prrafodelista">
    <w:name w:val="List Paragraph"/>
    <w:basedOn w:val="Normal"/>
    <w:uiPriority w:val="34"/>
    <w:qFormat/>
    <w:rsid w:val="00492244"/>
    <w:pPr>
      <w:spacing w:after="160" w:line="259" w:lineRule="auto"/>
      <w:ind w:left="720"/>
      <w:contextualSpacing/>
    </w:pPr>
  </w:style>
  <w:style w:type="table" w:styleId="Tablaconcuadrcula">
    <w:name w:val="Table Grid"/>
    <w:basedOn w:val="Tablanormal"/>
    <w:uiPriority w:val="59"/>
    <w:rsid w:val="001C2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42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F184E-E97B-4EA8-85CE-EE9A078A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1314</Words>
  <Characters>7228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2020-09-14T22:38:00Z</cp:lastPrinted>
  <dcterms:created xsi:type="dcterms:W3CDTF">2020-10-01T20:42:00Z</dcterms:created>
  <dcterms:modified xsi:type="dcterms:W3CDTF">2020-10-01T20:42:00Z</dcterms:modified>
</cp:coreProperties>
</file>