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BE03FFE" w14:textId="4D3A35DE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F426C4">
        <w:rPr>
          <w:rFonts w:ascii="Century Gothic" w:hAnsi="Century Gothic"/>
          <w:sz w:val="24"/>
          <w:szCs w:val="24"/>
        </w:rPr>
        <w:t>24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591B4F">
        <w:rPr>
          <w:rFonts w:ascii="Century Gothic" w:hAnsi="Century Gothic"/>
          <w:sz w:val="24"/>
          <w:szCs w:val="24"/>
        </w:rPr>
        <w:t xml:space="preserve"> </w:t>
      </w:r>
      <w:r w:rsidR="00F426C4">
        <w:rPr>
          <w:rFonts w:ascii="Century Gothic" w:hAnsi="Century Gothic"/>
          <w:sz w:val="24"/>
          <w:szCs w:val="24"/>
        </w:rPr>
        <w:t>julio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20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 xml:space="preserve">.-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020B1761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F426C4">
        <w:rPr>
          <w:rFonts w:ascii="Century Gothic" w:hAnsi="Century Gothic" w:cs="Arial"/>
          <w:sz w:val="24"/>
          <w:szCs w:val="24"/>
        </w:rPr>
        <w:t xml:space="preserve"> trimestre comprendido de febrero a abril 2019</w:t>
      </w:r>
      <w:r w:rsidR="00617558"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>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617558">
        <w:rPr>
          <w:rFonts w:ascii="Century Gothic" w:hAnsi="Century Gothic" w:cs="Arial"/>
          <w:i/>
          <w:iCs/>
          <w:sz w:val="24"/>
          <w:szCs w:val="24"/>
        </w:rPr>
        <w:t>Actas</w:t>
      </w:r>
      <w:r w:rsidR="00F426C4">
        <w:rPr>
          <w:rFonts w:ascii="Century Gothic" w:hAnsi="Century Gothic" w:cs="Arial"/>
          <w:i/>
          <w:iCs/>
          <w:sz w:val="24"/>
          <w:szCs w:val="24"/>
        </w:rPr>
        <w:t xml:space="preserve"> de eliminación de documentos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F426C4">
        <w:rPr>
          <w:rFonts w:ascii="Century Gothic" w:hAnsi="Century Gothic" w:cs="Arial"/>
          <w:i/>
          <w:iCs/>
          <w:sz w:val="24"/>
          <w:szCs w:val="24"/>
        </w:rPr>
        <w:t>.</w:t>
      </w:r>
    </w:p>
    <w:p w14:paraId="71297733" w14:textId="248792AB" w:rsidR="000F51B6" w:rsidRDefault="00F426C4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2, del lineamiento 8 para el Acceso a la Información Pública a través de la Gestión Documental y Archivos.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CB239" w14:textId="77777777" w:rsidR="004F506E" w:rsidRDefault="004F506E" w:rsidP="00012065">
      <w:pPr>
        <w:spacing w:after="0" w:line="240" w:lineRule="auto"/>
      </w:pPr>
      <w:r>
        <w:separator/>
      </w:r>
    </w:p>
  </w:endnote>
  <w:endnote w:type="continuationSeparator" w:id="0">
    <w:p w14:paraId="3C2F0BF9" w14:textId="77777777" w:rsidR="004F506E" w:rsidRDefault="004F506E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50B86" w14:textId="77777777" w:rsidR="004F506E" w:rsidRDefault="004F506E" w:rsidP="00012065">
      <w:pPr>
        <w:spacing w:after="0" w:line="240" w:lineRule="auto"/>
      </w:pPr>
      <w:r>
        <w:separator/>
      </w:r>
    </w:p>
  </w:footnote>
  <w:footnote w:type="continuationSeparator" w:id="0">
    <w:p w14:paraId="6E9B1201" w14:textId="77777777" w:rsidR="004F506E" w:rsidRDefault="004F506E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6F11C3"/>
    <w:rsid w:val="00773036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426C4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4</cp:revision>
  <cp:lastPrinted>2018-01-10T14:54:00Z</cp:lastPrinted>
  <dcterms:created xsi:type="dcterms:W3CDTF">2020-07-25T00:34:00Z</dcterms:created>
  <dcterms:modified xsi:type="dcterms:W3CDTF">2020-07-25T00:36:00Z</dcterms:modified>
</cp:coreProperties>
</file>