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720" w:vertAnchor="page" w:horzAnchor="margin" w:tblpY="5041"/>
        <w:tblW w:w="5000" w:type="pct"/>
        <w:tblLook w:val="04A0" w:firstRow="1" w:lastRow="0" w:firstColumn="1" w:lastColumn="0" w:noHBand="0" w:noVBand="1"/>
      </w:tblPr>
      <w:tblGrid>
        <w:gridCol w:w="8720"/>
      </w:tblGrid>
      <w:tr w:rsidR="00756CAC" w:rsidTr="00756CAC">
        <w:tc>
          <w:tcPr>
            <w:tcW w:w="8720" w:type="dxa"/>
          </w:tcPr>
          <w:p w:rsidR="00756CAC" w:rsidRDefault="00B625DE" w:rsidP="00756CAC">
            <w:pPr>
              <w:pStyle w:val="Ttulo"/>
              <w:jc w:val="center"/>
              <w:rPr>
                <w:sz w:val="140"/>
                <w:szCs w:val="140"/>
              </w:rPr>
            </w:pPr>
            <w:r w:rsidRPr="000D46E2">
              <w:rPr>
                <w:rFonts w:ascii="Times New Roman" w:hAnsi="Times New Roman" w:cs="Times New Roman"/>
                <w:b/>
                <w:sz w:val="72"/>
                <w:szCs w:val="72"/>
              </w:rPr>
              <w:t>MANUAL DE ARCHIVOS DE GESTION</w:t>
            </w:r>
          </w:p>
        </w:tc>
      </w:tr>
      <w:tr w:rsidR="00756CAC" w:rsidTr="00756CAC">
        <w:tc>
          <w:tcPr>
            <w:tcW w:w="0" w:type="auto"/>
            <w:vAlign w:val="bottom"/>
          </w:tcPr>
          <w:p w:rsidR="00756CAC" w:rsidRDefault="004726ED" w:rsidP="000F681C">
            <w:pPr>
              <w:pStyle w:val="Subttulo"/>
              <w:jc w:val="center"/>
            </w:pPr>
            <w:r w:rsidRPr="00A13AA2">
              <w:rPr>
                <w:rFonts w:ascii="Times New Roman" w:hAnsi="Times New Roman" w:cs="Times New Roman"/>
                <w:color w:val="auto"/>
                <w:sz w:val="44"/>
                <w:szCs w:val="44"/>
              </w:rPr>
              <w:t>Alcaldía Municipal de S</w:t>
            </w:r>
            <w:r w:rsidR="009943DC">
              <w:rPr>
                <w:rFonts w:ascii="Times New Roman" w:hAnsi="Times New Roman" w:cs="Times New Roman"/>
                <w:color w:val="auto"/>
                <w:sz w:val="44"/>
                <w:szCs w:val="44"/>
              </w:rPr>
              <w:t>an Rafael Cedros</w:t>
            </w:r>
          </w:p>
        </w:tc>
      </w:tr>
      <w:tr w:rsidR="00756CAC" w:rsidTr="00756CAC">
        <w:trPr>
          <w:trHeight w:val="1152"/>
        </w:trPr>
        <w:tc>
          <w:tcPr>
            <w:tcW w:w="0" w:type="auto"/>
            <w:vAlign w:val="bottom"/>
          </w:tcPr>
          <w:p w:rsidR="004726ED" w:rsidRPr="000D46E2" w:rsidRDefault="004726ED" w:rsidP="00CA124A">
            <w:pPr>
              <w:pStyle w:val="Ttulo1"/>
              <w:pBdr>
                <w:left w:val="single" w:sz="48" w:space="13" w:color="4F81BD" w:themeColor="accent1"/>
              </w:pBdr>
              <w:spacing w:before="0" w:after="120"/>
              <w:jc w:val="both"/>
              <w:rPr>
                <w:rFonts w:ascii="Times New Roman" w:hAnsi="Times New Roman" w:cs="Times New Roman"/>
                <w:bCs w:val="0"/>
                <w:color w:val="4F81BD" w:themeColor="accent1"/>
                <w:sz w:val="22"/>
                <w:szCs w:val="22"/>
              </w:rPr>
            </w:pPr>
            <w:r>
              <w:rPr>
                <w:rFonts w:ascii="Times New Roman" w:eastAsia="Times New Roman" w:hAnsi="Times New Roman" w:cs="Times New Roman"/>
                <w:color w:val="2D2D2D"/>
                <w:sz w:val="22"/>
                <w:szCs w:val="22"/>
                <w:lang w:val="es-SV" w:eastAsia="es-SV"/>
              </w:rPr>
              <w:t>El presente manual ha sido creado tomando como base los lineamientos de Gestión Documental y Archivo, emitidos por el Instituto de Acceso a la Información Pública, específicamente el Art.  5 del Lineamiento 1 y el Cap. 2 de la Normativa Nacional de Archivo para ser entregado a todas las unidades de la Municipalidad.</w:t>
            </w:r>
          </w:p>
          <w:p w:rsidR="00756CAC" w:rsidRPr="00A538E8" w:rsidRDefault="00756CAC" w:rsidP="00756CAC">
            <w:pPr>
              <w:pStyle w:val="Ttulo1"/>
              <w:pBdr>
                <w:left w:val="single" w:sz="48" w:space="13" w:color="4F81BD" w:themeColor="accent1"/>
              </w:pBdr>
              <w:spacing w:before="0" w:after="120"/>
              <w:jc w:val="center"/>
              <w:rPr>
                <w:bCs w:val="0"/>
                <w:color w:val="4F81BD" w:themeColor="accent1"/>
                <w:sz w:val="22"/>
                <w:szCs w:val="22"/>
              </w:rPr>
            </w:pPr>
          </w:p>
          <w:p w:rsidR="00756CAC" w:rsidRPr="004726ED" w:rsidRDefault="00756CAC" w:rsidP="00756CAC">
            <w:pPr>
              <w:pStyle w:val="Ttulo1"/>
              <w:pBdr>
                <w:left w:val="single" w:sz="48" w:space="13" w:color="4F81BD" w:themeColor="accent1"/>
              </w:pBdr>
              <w:spacing w:before="0" w:after="120"/>
              <w:rPr>
                <w:bCs w:val="0"/>
                <w:color w:val="auto"/>
              </w:rPr>
            </w:pPr>
          </w:p>
          <w:p w:rsidR="00756CAC" w:rsidRPr="004726ED" w:rsidRDefault="00756CAC" w:rsidP="00CA124A">
            <w:pPr>
              <w:pStyle w:val="Ttulo1"/>
              <w:pBdr>
                <w:left w:val="single" w:sz="48" w:space="13" w:color="4F81BD" w:themeColor="accent1"/>
              </w:pBdr>
              <w:spacing w:before="0" w:after="120"/>
              <w:jc w:val="both"/>
              <w:rPr>
                <w:rFonts w:ascii="Times New Roman" w:hAnsi="Times New Roman" w:cs="Times New Roman"/>
                <w:bCs w:val="0"/>
                <w:color w:val="auto"/>
              </w:rPr>
            </w:pPr>
            <w:bookmarkStart w:id="0" w:name="_Toc526503053"/>
            <w:bookmarkStart w:id="1" w:name="_Toc526503087"/>
            <w:bookmarkStart w:id="2" w:name="_Toc526503185"/>
            <w:r w:rsidRPr="004726ED">
              <w:rPr>
                <w:rFonts w:ascii="Times New Roman" w:hAnsi="Times New Roman" w:cs="Times New Roman"/>
                <w:bCs w:val="0"/>
                <w:color w:val="auto"/>
              </w:rPr>
              <w:t>Elaborado y Presentado por:</w:t>
            </w:r>
            <w:bookmarkEnd w:id="0"/>
            <w:bookmarkEnd w:id="1"/>
            <w:bookmarkEnd w:id="2"/>
          </w:p>
          <w:p w:rsidR="009943DC" w:rsidRPr="009943DC" w:rsidRDefault="009943DC" w:rsidP="00CA124A">
            <w:pPr>
              <w:jc w:val="both"/>
              <w:rPr>
                <w:rFonts w:ascii="Times New Roman" w:hAnsi="Times New Roman" w:cs="Times New Roman"/>
                <w:b/>
                <w:bCs/>
                <w:sz w:val="28"/>
                <w:szCs w:val="28"/>
              </w:rPr>
            </w:pPr>
            <w:r>
              <w:rPr>
                <w:rFonts w:ascii="Times New Roman" w:hAnsi="Times New Roman" w:cs="Times New Roman"/>
                <w:b/>
                <w:bCs/>
                <w:sz w:val="28"/>
                <w:szCs w:val="28"/>
              </w:rPr>
              <w:t xml:space="preserve">Sra. Rosa Emilia Alas de </w:t>
            </w:r>
            <w:r w:rsidR="00CA124A">
              <w:rPr>
                <w:rFonts w:ascii="Times New Roman" w:hAnsi="Times New Roman" w:cs="Times New Roman"/>
                <w:b/>
                <w:bCs/>
                <w:sz w:val="28"/>
                <w:szCs w:val="28"/>
              </w:rPr>
              <w:t>Menjivar</w:t>
            </w:r>
            <w:r>
              <w:rPr>
                <w:rFonts w:ascii="Times New Roman" w:hAnsi="Times New Roman" w:cs="Times New Roman"/>
                <w:b/>
                <w:bCs/>
                <w:sz w:val="28"/>
                <w:szCs w:val="28"/>
              </w:rPr>
              <w:t>, Encargada</w:t>
            </w:r>
            <w:r w:rsidRPr="009943DC">
              <w:rPr>
                <w:rFonts w:ascii="Times New Roman" w:hAnsi="Times New Roman" w:cs="Times New Roman"/>
                <w:b/>
                <w:bCs/>
                <w:sz w:val="28"/>
                <w:szCs w:val="28"/>
              </w:rPr>
              <w:t xml:space="preserve"> UGD</w:t>
            </w:r>
            <w:r>
              <w:rPr>
                <w:rFonts w:ascii="Times New Roman" w:hAnsi="Times New Roman" w:cs="Times New Roman"/>
                <w:b/>
                <w:bCs/>
                <w:sz w:val="28"/>
                <w:szCs w:val="28"/>
              </w:rPr>
              <w:t>A</w:t>
            </w:r>
          </w:p>
          <w:p w:rsidR="009943DC" w:rsidRPr="009943DC" w:rsidRDefault="009943DC" w:rsidP="00CA124A">
            <w:pPr>
              <w:jc w:val="both"/>
              <w:rPr>
                <w:rFonts w:ascii="Times New Roman" w:hAnsi="Times New Roman" w:cs="Times New Roman"/>
                <w:b/>
                <w:bCs/>
                <w:sz w:val="28"/>
                <w:szCs w:val="28"/>
              </w:rPr>
            </w:pPr>
            <w:r w:rsidRPr="009943DC">
              <w:rPr>
                <w:rFonts w:ascii="Times New Roman" w:hAnsi="Times New Roman" w:cs="Times New Roman"/>
                <w:b/>
                <w:bCs/>
                <w:sz w:val="28"/>
                <w:szCs w:val="28"/>
              </w:rPr>
              <w:t>Lic. Lorena Patricia Argueta Rivas</w:t>
            </w:r>
            <w:r w:rsidR="00E0158C">
              <w:rPr>
                <w:rFonts w:ascii="Times New Roman" w:hAnsi="Times New Roman" w:cs="Times New Roman"/>
                <w:b/>
                <w:bCs/>
                <w:sz w:val="28"/>
                <w:szCs w:val="28"/>
              </w:rPr>
              <w:t>, Jefe</w:t>
            </w:r>
            <w:r>
              <w:rPr>
                <w:rFonts w:ascii="Times New Roman" w:hAnsi="Times New Roman" w:cs="Times New Roman"/>
                <w:b/>
                <w:bCs/>
                <w:sz w:val="28"/>
                <w:szCs w:val="28"/>
              </w:rPr>
              <w:t xml:space="preserve"> de Recursos Humanos</w:t>
            </w:r>
          </w:p>
          <w:p w:rsidR="009943DC" w:rsidRPr="009943DC" w:rsidRDefault="009943DC" w:rsidP="00CA124A">
            <w:pPr>
              <w:jc w:val="both"/>
              <w:rPr>
                <w:rFonts w:ascii="Times New Roman" w:hAnsi="Times New Roman" w:cs="Times New Roman"/>
                <w:b/>
                <w:bCs/>
                <w:sz w:val="28"/>
                <w:szCs w:val="28"/>
              </w:rPr>
            </w:pPr>
            <w:r w:rsidRPr="009943DC">
              <w:rPr>
                <w:rFonts w:ascii="Times New Roman" w:hAnsi="Times New Roman" w:cs="Times New Roman"/>
                <w:b/>
                <w:bCs/>
                <w:sz w:val="28"/>
                <w:szCs w:val="28"/>
              </w:rPr>
              <w:t xml:space="preserve">Lic. Félix Mauricio Flores </w:t>
            </w:r>
            <w:proofErr w:type="spellStart"/>
            <w:r w:rsidRPr="009943DC">
              <w:rPr>
                <w:rFonts w:ascii="Times New Roman" w:hAnsi="Times New Roman" w:cs="Times New Roman"/>
                <w:b/>
                <w:bCs/>
                <w:sz w:val="28"/>
                <w:szCs w:val="28"/>
              </w:rPr>
              <w:t>Ardón</w:t>
            </w:r>
            <w:proofErr w:type="spellEnd"/>
            <w:r>
              <w:rPr>
                <w:rFonts w:ascii="Times New Roman" w:hAnsi="Times New Roman" w:cs="Times New Roman"/>
                <w:b/>
                <w:bCs/>
                <w:sz w:val="28"/>
                <w:szCs w:val="28"/>
              </w:rPr>
              <w:t>, Auditor Interno</w:t>
            </w:r>
          </w:p>
          <w:p w:rsidR="009943DC" w:rsidRPr="004726ED" w:rsidRDefault="009943DC" w:rsidP="00CA124A">
            <w:pPr>
              <w:jc w:val="both"/>
              <w:rPr>
                <w:rFonts w:ascii="Times New Roman" w:hAnsi="Times New Roman" w:cs="Times New Roman"/>
                <w:b/>
                <w:bCs/>
                <w:sz w:val="28"/>
                <w:szCs w:val="28"/>
              </w:rPr>
            </w:pPr>
            <w:r w:rsidRPr="009943DC">
              <w:rPr>
                <w:rFonts w:ascii="Times New Roman" w:hAnsi="Times New Roman" w:cs="Times New Roman"/>
                <w:b/>
                <w:bCs/>
                <w:sz w:val="28"/>
                <w:szCs w:val="28"/>
              </w:rPr>
              <w:t>Lic. Cesar David Alvarado</w:t>
            </w:r>
            <w:r w:rsidR="0010349D">
              <w:rPr>
                <w:rFonts w:ascii="Times New Roman" w:hAnsi="Times New Roman" w:cs="Times New Roman"/>
                <w:b/>
                <w:bCs/>
                <w:sz w:val="28"/>
                <w:szCs w:val="28"/>
              </w:rPr>
              <w:t>, Contraventor</w:t>
            </w:r>
          </w:p>
          <w:p w:rsidR="00756CAC" w:rsidRDefault="00756CAC" w:rsidP="00756CAC">
            <w:pPr>
              <w:jc w:val="center"/>
              <w:rPr>
                <w:color w:val="000000" w:themeColor="text1"/>
                <w:sz w:val="24"/>
                <w:szCs w:val="24"/>
              </w:rPr>
            </w:pPr>
          </w:p>
        </w:tc>
      </w:tr>
    </w:tbl>
    <w:p w:rsidR="00D17EEC" w:rsidRDefault="002403BF">
      <w:pPr>
        <w:sectPr w:rsidR="00D17EEC" w:rsidSect="00D17EEC">
          <w:headerReference w:type="default" r:id="rId10"/>
          <w:footerReference w:type="default" r:id="rId11"/>
          <w:headerReference w:type="first" r:id="rId12"/>
          <w:footerReference w:type="first" r:id="rId13"/>
          <w:pgSz w:w="11906" w:h="16838" w:code="9"/>
          <w:pgMar w:top="1418" w:right="1701" w:bottom="1418" w:left="1701" w:header="709" w:footer="709" w:gutter="0"/>
          <w:pgNumType w:start="0"/>
          <w:cols w:space="708"/>
          <w:titlePg/>
          <w:docGrid w:linePitch="360"/>
        </w:sectPr>
      </w:pPr>
      <w:r w:rsidRPr="00903F5E">
        <w:rPr>
          <w:rFonts w:ascii="Edwardian Script ITC" w:hAnsi="Edwardian Script ITC" w:cs="Apple Chancery"/>
          <w:b/>
          <w:noProof/>
          <w:color w:val="002060"/>
          <w:sz w:val="56"/>
          <w:lang w:eastAsia="es-ES"/>
        </w:rPr>
        <w:drawing>
          <wp:anchor distT="0" distB="0" distL="114300" distR="114300" simplePos="0" relativeHeight="251666432" behindDoc="0" locked="0" layoutInCell="1" allowOverlap="1" wp14:anchorId="5F4EE3CF" wp14:editId="70865A75">
            <wp:simplePos x="0" y="0"/>
            <wp:positionH relativeFrom="column">
              <wp:posOffset>1387628</wp:posOffset>
            </wp:positionH>
            <wp:positionV relativeFrom="paragraph">
              <wp:posOffset>-503555</wp:posOffset>
            </wp:positionV>
            <wp:extent cx="2236424" cy="264539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36424" cy="2645391"/>
                    </a:xfrm>
                    <a:prstGeom prst="rect">
                      <a:avLst/>
                    </a:prstGeom>
                  </pic:spPr>
                </pic:pic>
              </a:graphicData>
            </a:graphic>
            <wp14:sizeRelH relativeFrom="page">
              <wp14:pctWidth>0</wp14:pctWidth>
            </wp14:sizeRelH>
            <wp14:sizeRelV relativeFrom="page">
              <wp14:pctHeight>0</wp14:pctHeight>
            </wp14:sizeRelV>
          </wp:anchor>
        </w:drawing>
      </w:r>
    </w:p>
    <w:p w:rsidR="00756CAC" w:rsidRPr="00CF30B3" w:rsidRDefault="00A538E8" w:rsidP="00D93DE7">
      <w:pPr>
        <w:widowControl w:val="0"/>
        <w:autoSpaceDE w:val="0"/>
        <w:autoSpaceDN w:val="0"/>
        <w:adjustRightInd w:val="0"/>
        <w:spacing w:before="60" w:after="0" w:line="265" w:lineRule="exact"/>
        <w:ind w:right="4237"/>
        <w:rPr>
          <w:rFonts w:asciiTheme="majorHAnsi" w:hAnsiTheme="majorHAnsi" w:cs="Calibri"/>
          <w:sz w:val="28"/>
          <w:szCs w:val="28"/>
        </w:rPr>
      </w:pPr>
      <w:r w:rsidRPr="00CF30B3">
        <w:rPr>
          <w:rFonts w:asciiTheme="majorHAnsi" w:hAnsiTheme="majorHAnsi" w:cs="Calibri"/>
          <w:b/>
          <w:bCs/>
          <w:sz w:val="28"/>
          <w:szCs w:val="28"/>
        </w:rPr>
        <w:lastRenderedPageBreak/>
        <w:t>Índice</w:t>
      </w:r>
    </w:p>
    <w:p w:rsidR="00756CAC" w:rsidRPr="00756CAC" w:rsidRDefault="00756CAC" w:rsidP="00756CAC">
      <w:pPr>
        <w:widowControl w:val="0"/>
        <w:autoSpaceDE w:val="0"/>
        <w:autoSpaceDN w:val="0"/>
        <w:adjustRightInd w:val="0"/>
        <w:spacing w:after="0" w:line="140" w:lineRule="exact"/>
        <w:rPr>
          <w:rFonts w:asciiTheme="majorHAnsi" w:hAnsiTheme="majorHAnsi" w:cs="Calibri"/>
          <w:sz w:val="24"/>
          <w:szCs w:val="24"/>
        </w:rPr>
      </w:pPr>
    </w:p>
    <w:p w:rsidR="00756CAC" w:rsidRPr="00756CAC" w:rsidRDefault="00756CAC" w:rsidP="00756CAC">
      <w:pPr>
        <w:widowControl w:val="0"/>
        <w:autoSpaceDE w:val="0"/>
        <w:autoSpaceDN w:val="0"/>
        <w:adjustRightInd w:val="0"/>
        <w:spacing w:after="0" w:line="200" w:lineRule="exact"/>
        <w:rPr>
          <w:rFonts w:asciiTheme="majorHAnsi" w:hAnsiTheme="majorHAnsi" w:cs="Calibri"/>
          <w:sz w:val="24"/>
          <w:szCs w:val="24"/>
        </w:rPr>
      </w:pPr>
    </w:p>
    <w:sdt>
      <w:sdtPr>
        <w:rPr>
          <w:rFonts w:asciiTheme="minorHAnsi" w:eastAsiaTheme="minorHAnsi" w:hAnsiTheme="minorHAnsi" w:cstheme="minorBidi"/>
          <w:b w:val="0"/>
          <w:bCs w:val="0"/>
          <w:color w:val="auto"/>
          <w:sz w:val="24"/>
          <w:szCs w:val="24"/>
          <w:lang w:eastAsia="en-US"/>
        </w:rPr>
        <w:id w:val="-462196120"/>
        <w:docPartObj>
          <w:docPartGallery w:val="Table of Contents"/>
          <w:docPartUnique/>
        </w:docPartObj>
      </w:sdtPr>
      <w:sdtEndPr/>
      <w:sdtContent>
        <w:p w:rsidR="00856179" w:rsidRPr="00CF30B3" w:rsidRDefault="00856179" w:rsidP="00856179">
          <w:pPr>
            <w:pStyle w:val="TtulodeTDC"/>
            <w:spacing w:after="240" w:line="480" w:lineRule="auto"/>
            <w:rPr>
              <w:color w:val="auto"/>
              <w:sz w:val="24"/>
              <w:szCs w:val="24"/>
            </w:rPr>
          </w:pPr>
          <w:r w:rsidRPr="00CF30B3">
            <w:rPr>
              <w:color w:val="auto"/>
              <w:sz w:val="24"/>
              <w:szCs w:val="24"/>
            </w:rPr>
            <w:t>Contenido</w:t>
          </w:r>
        </w:p>
        <w:p w:rsidR="00856179" w:rsidRPr="005A7456" w:rsidRDefault="00856179" w:rsidP="00856179">
          <w:pPr>
            <w:pStyle w:val="TDC1"/>
            <w:tabs>
              <w:tab w:val="right" w:leader="dot" w:pos="8494"/>
            </w:tabs>
            <w:rPr>
              <w:rFonts w:asciiTheme="majorHAnsi" w:eastAsiaTheme="minorEastAsia" w:hAnsiTheme="majorHAnsi" w:cstheme="minorBidi"/>
              <w:noProof/>
              <w:color w:val="auto"/>
              <w:lang w:val="es-ES"/>
            </w:rPr>
          </w:pPr>
          <w:r w:rsidRPr="005A7456">
            <w:rPr>
              <w:rFonts w:asciiTheme="majorHAnsi" w:hAnsiTheme="majorHAnsi"/>
            </w:rPr>
            <w:t>INTRODUCCION</w:t>
          </w:r>
          <w:r w:rsidR="00C60E7B" w:rsidRPr="005A7456">
            <w:rPr>
              <w:rFonts w:asciiTheme="majorHAnsi" w:hAnsiTheme="majorHAnsi"/>
            </w:rPr>
            <w:fldChar w:fldCharType="begin"/>
          </w:r>
          <w:r w:rsidRPr="005A7456">
            <w:rPr>
              <w:rFonts w:asciiTheme="majorHAnsi" w:hAnsiTheme="majorHAnsi"/>
            </w:rPr>
            <w:instrText xml:space="preserve"> TOC \o "1-3" \h \z \u </w:instrText>
          </w:r>
          <w:r w:rsidR="00C60E7B" w:rsidRPr="005A7456">
            <w:rPr>
              <w:rFonts w:asciiTheme="majorHAnsi" w:hAnsiTheme="majorHAnsi"/>
            </w:rPr>
            <w:fldChar w:fldCharType="separate"/>
          </w:r>
        </w:p>
        <w:p w:rsidR="00856179" w:rsidRPr="005A7456" w:rsidRDefault="00CA124A">
          <w:pPr>
            <w:pStyle w:val="TDC1"/>
            <w:tabs>
              <w:tab w:val="right" w:leader="dot" w:pos="8494"/>
            </w:tabs>
            <w:rPr>
              <w:rFonts w:asciiTheme="majorHAnsi" w:eastAsiaTheme="minorEastAsia" w:hAnsiTheme="majorHAnsi" w:cstheme="minorBidi"/>
              <w:noProof/>
              <w:color w:val="auto"/>
              <w:lang w:val="es-ES"/>
            </w:rPr>
          </w:pPr>
          <w:hyperlink w:anchor="_Toc526503187" w:history="1">
            <w:r w:rsidR="00856179" w:rsidRPr="005A7456">
              <w:rPr>
                <w:rStyle w:val="Hipervnculo"/>
                <w:rFonts w:asciiTheme="majorHAnsi" w:hAnsiTheme="majorHAnsi"/>
                <w:noProof/>
              </w:rPr>
              <w:t>OBJETIVOS</w:t>
            </w:r>
            <w:r w:rsidR="00856179" w:rsidRPr="005A7456">
              <w:rPr>
                <w:rFonts w:asciiTheme="majorHAnsi" w:hAnsiTheme="majorHAnsi"/>
                <w:noProof/>
                <w:webHidden/>
              </w:rPr>
              <w:tab/>
            </w:r>
            <w:r w:rsidR="00C60E7B" w:rsidRPr="005A7456">
              <w:rPr>
                <w:rFonts w:asciiTheme="majorHAnsi" w:hAnsiTheme="majorHAnsi"/>
                <w:noProof/>
                <w:webHidden/>
              </w:rPr>
              <w:fldChar w:fldCharType="begin"/>
            </w:r>
            <w:r w:rsidR="00856179" w:rsidRPr="005A7456">
              <w:rPr>
                <w:rFonts w:asciiTheme="majorHAnsi" w:hAnsiTheme="majorHAnsi"/>
                <w:noProof/>
                <w:webHidden/>
              </w:rPr>
              <w:instrText xml:space="preserve"> PAGEREF _Toc526503187 \h </w:instrText>
            </w:r>
            <w:r w:rsidR="00C60E7B" w:rsidRPr="005A7456">
              <w:rPr>
                <w:rFonts w:asciiTheme="majorHAnsi" w:hAnsiTheme="majorHAnsi"/>
                <w:noProof/>
                <w:webHidden/>
              </w:rPr>
            </w:r>
            <w:r w:rsidR="00C60E7B" w:rsidRPr="005A7456">
              <w:rPr>
                <w:rFonts w:asciiTheme="majorHAnsi" w:hAnsiTheme="majorHAnsi"/>
                <w:noProof/>
                <w:webHidden/>
              </w:rPr>
              <w:fldChar w:fldCharType="separate"/>
            </w:r>
            <w:r w:rsidR="00E0158C">
              <w:rPr>
                <w:rFonts w:asciiTheme="majorHAnsi" w:hAnsiTheme="majorHAnsi"/>
                <w:noProof/>
                <w:webHidden/>
              </w:rPr>
              <w:t>2</w:t>
            </w:r>
            <w:r w:rsidR="00C60E7B" w:rsidRPr="005A7456">
              <w:rPr>
                <w:rFonts w:asciiTheme="majorHAnsi" w:hAnsiTheme="majorHAnsi"/>
                <w:noProof/>
                <w:webHidden/>
              </w:rPr>
              <w:fldChar w:fldCharType="end"/>
            </w:r>
          </w:hyperlink>
        </w:p>
        <w:p w:rsidR="00856179" w:rsidRPr="005A7456" w:rsidRDefault="00CA124A">
          <w:pPr>
            <w:pStyle w:val="TDC1"/>
            <w:tabs>
              <w:tab w:val="right" w:leader="dot" w:pos="8494"/>
            </w:tabs>
            <w:rPr>
              <w:rFonts w:asciiTheme="majorHAnsi" w:eastAsiaTheme="minorEastAsia" w:hAnsiTheme="majorHAnsi" w:cstheme="minorBidi"/>
              <w:noProof/>
              <w:color w:val="auto"/>
              <w:lang w:val="es-ES"/>
            </w:rPr>
          </w:pPr>
          <w:hyperlink w:anchor="_Toc526503188" w:history="1">
            <w:r w:rsidR="00856179" w:rsidRPr="005A7456">
              <w:rPr>
                <w:rStyle w:val="Hipervnculo"/>
                <w:rFonts w:asciiTheme="majorHAnsi" w:hAnsiTheme="majorHAnsi"/>
                <w:noProof/>
              </w:rPr>
              <w:t>ALCANCE Y CAMPO DE APLICACIÓN</w:t>
            </w:r>
            <w:r w:rsidR="00856179" w:rsidRPr="005A7456">
              <w:rPr>
                <w:rFonts w:asciiTheme="majorHAnsi" w:hAnsiTheme="majorHAnsi"/>
                <w:noProof/>
                <w:webHidden/>
              </w:rPr>
              <w:tab/>
            </w:r>
            <w:r w:rsidR="00C60E7B" w:rsidRPr="005A7456">
              <w:rPr>
                <w:rFonts w:asciiTheme="majorHAnsi" w:hAnsiTheme="majorHAnsi"/>
                <w:noProof/>
                <w:webHidden/>
              </w:rPr>
              <w:fldChar w:fldCharType="begin"/>
            </w:r>
            <w:r w:rsidR="00856179" w:rsidRPr="005A7456">
              <w:rPr>
                <w:rFonts w:asciiTheme="majorHAnsi" w:hAnsiTheme="majorHAnsi"/>
                <w:noProof/>
                <w:webHidden/>
              </w:rPr>
              <w:instrText xml:space="preserve"> PAGEREF _Toc526503188 \h </w:instrText>
            </w:r>
            <w:r w:rsidR="00C60E7B" w:rsidRPr="005A7456">
              <w:rPr>
                <w:rFonts w:asciiTheme="majorHAnsi" w:hAnsiTheme="majorHAnsi"/>
                <w:noProof/>
                <w:webHidden/>
              </w:rPr>
            </w:r>
            <w:r w:rsidR="00C60E7B" w:rsidRPr="005A7456">
              <w:rPr>
                <w:rFonts w:asciiTheme="majorHAnsi" w:hAnsiTheme="majorHAnsi"/>
                <w:noProof/>
                <w:webHidden/>
              </w:rPr>
              <w:fldChar w:fldCharType="separate"/>
            </w:r>
            <w:r w:rsidR="00E0158C">
              <w:rPr>
                <w:rFonts w:asciiTheme="majorHAnsi" w:hAnsiTheme="majorHAnsi"/>
                <w:noProof/>
                <w:webHidden/>
              </w:rPr>
              <w:t>2</w:t>
            </w:r>
            <w:r w:rsidR="00C60E7B" w:rsidRPr="005A7456">
              <w:rPr>
                <w:rFonts w:asciiTheme="majorHAnsi" w:hAnsiTheme="majorHAnsi"/>
                <w:noProof/>
                <w:webHidden/>
              </w:rPr>
              <w:fldChar w:fldCharType="end"/>
            </w:r>
          </w:hyperlink>
        </w:p>
        <w:p w:rsidR="00856179" w:rsidRPr="005A7456" w:rsidRDefault="00CA124A" w:rsidP="00856179">
          <w:pPr>
            <w:pStyle w:val="TDC1"/>
            <w:tabs>
              <w:tab w:val="right" w:leader="dot" w:pos="8494"/>
            </w:tabs>
            <w:rPr>
              <w:rFonts w:asciiTheme="majorHAnsi" w:hAnsiTheme="majorHAnsi"/>
              <w:noProof/>
              <w:color w:val="0000FF" w:themeColor="hyperlink"/>
              <w:u w:val="single"/>
            </w:rPr>
          </w:pPr>
          <w:hyperlink w:anchor="_Toc526503189" w:history="1">
            <w:r w:rsidR="00856179" w:rsidRPr="005A7456">
              <w:rPr>
                <w:rStyle w:val="Hipervnculo"/>
                <w:rFonts w:asciiTheme="majorHAnsi" w:hAnsiTheme="majorHAnsi"/>
                <w:noProof/>
              </w:rPr>
              <w:t>MARCO NORMATIVO</w:t>
            </w:r>
            <w:r w:rsidR="00856179" w:rsidRPr="005A7456">
              <w:rPr>
                <w:rFonts w:asciiTheme="majorHAnsi" w:hAnsiTheme="majorHAnsi"/>
                <w:noProof/>
                <w:webHidden/>
              </w:rPr>
              <w:tab/>
            </w:r>
            <w:r w:rsidR="00C60E7B" w:rsidRPr="005A7456">
              <w:rPr>
                <w:rFonts w:asciiTheme="majorHAnsi" w:hAnsiTheme="majorHAnsi"/>
                <w:noProof/>
                <w:webHidden/>
              </w:rPr>
              <w:fldChar w:fldCharType="begin"/>
            </w:r>
            <w:r w:rsidR="00856179" w:rsidRPr="005A7456">
              <w:rPr>
                <w:rFonts w:asciiTheme="majorHAnsi" w:hAnsiTheme="majorHAnsi"/>
                <w:noProof/>
                <w:webHidden/>
              </w:rPr>
              <w:instrText xml:space="preserve"> PAGEREF _Toc526503189 \h </w:instrText>
            </w:r>
            <w:r w:rsidR="00C60E7B" w:rsidRPr="005A7456">
              <w:rPr>
                <w:rFonts w:asciiTheme="majorHAnsi" w:hAnsiTheme="majorHAnsi"/>
                <w:noProof/>
                <w:webHidden/>
              </w:rPr>
            </w:r>
            <w:r w:rsidR="00C60E7B" w:rsidRPr="005A7456">
              <w:rPr>
                <w:rFonts w:asciiTheme="majorHAnsi" w:hAnsiTheme="majorHAnsi"/>
                <w:noProof/>
                <w:webHidden/>
              </w:rPr>
              <w:fldChar w:fldCharType="separate"/>
            </w:r>
            <w:r w:rsidR="00E0158C">
              <w:rPr>
                <w:rFonts w:asciiTheme="majorHAnsi" w:hAnsiTheme="majorHAnsi"/>
                <w:noProof/>
                <w:webHidden/>
              </w:rPr>
              <w:t>3</w:t>
            </w:r>
            <w:r w:rsidR="00C60E7B" w:rsidRPr="005A7456">
              <w:rPr>
                <w:rFonts w:asciiTheme="majorHAnsi" w:hAnsiTheme="majorHAnsi"/>
                <w:noProof/>
                <w:webHidden/>
              </w:rPr>
              <w:fldChar w:fldCharType="end"/>
            </w:r>
          </w:hyperlink>
        </w:p>
        <w:p w:rsidR="00856179" w:rsidRPr="005A7456" w:rsidRDefault="00856179" w:rsidP="00856179">
          <w:pPr>
            <w:rPr>
              <w:rFonts w:asciiTheme="majorHAnsi" w:hAnsiTheme="majorHAnsi"/>
              <w:noProof/>
              <w:sz w:val="24"/>
              <w:szCs w:val="24"/>
              <w:lang w:val="es-SV" w:eastAsia="es-ES"/>
            </w:rPr>
          </w:pPr>
          <w:r w:rsidRPr="005A7456">
            <w:rPr>
              <w:rFonts w:asciiTheme="majorHAnsi" w:hAnsiTheme="majorHAnsi"/>
              <w:noProof/>
              <w:sz w:val="24"/>
              <w:szCs w:val="24"/>
              <w:lang w:val="es-SV" w:eastAsia="es-ES"/>
            </w:rPr>
            <w:t>DEFINICIONES…………………..………………………………………………</w:t>
          </w:r>
          <w:r w:rsidR="005A7456">
            <w:rPr>
              <w:rFonts w:asciiTheme="majorHAnsi" w:hAnsiTheme="majorHAnsi"/>
              <w:noProof/>
              <w:sz w:val="24"/>
              <w:szCs w:val="24"/>
              <w:lang w:val="es-SV" w:eastAsia="es-ES"/>
            </w:rPr>
            <w:t>.</w:t>
          </w:r>
          <w:r w:rsidRPr="005A7456">
            <w:rPr>
              <w:rFonts w:asciiTheme="majorHAnsi" w:hAnsiTheme="majorHAnsi"/>
              <w:noProof/>
              <w:sz w:val="24"/>
              <w:szCs w:val="24"/>
              <w:lang w:val="es-SV" w:eastAsia="es-ES"/>
            </w:rPr>
            <w:t>………………………………8</w:t>
          </w:r>
        </w:p>
        <w:p w:rsidR="00856179" w:rsidRPr="005A7456" w:rsidRDefault="00856179" w:rsidP="00856179">
          <w:pPr>
            <w:rPr>
              <w:rFonts w:asciiTheme="majorHAnsi" w:hAnsiTheme="majorHAnsi"/>
              <w:noProof/>
              <w:sz w:val="24"/>
              <w:szCs w:val="24"/>
              <w:lang w:val="es-SV" w:eastAsia="es-ES"/>
            </w:rPr>
          </w:pPr>
          <w:r w:rsidRPr="005A7456">
            <w:rPr>
              <w:rFonts w:asciiTheme="majorHAnsi" w:hAnsiTheme="majorHAnsi"/>
              <w:noProof/>
              <w:sz w:val="24"/>
              <w:szCs w:val="24"/>
              <w:lang w:val="es-SV" w:eastAsia="es-ES"/>
            </w:rPr>
            <w:t>DE LOS ADMINISTRADORES DE ARCHIVO………………………………</w:t>
          </w:r>
          <w:r w:rsidR="005A7456">
            <w:rPr>
              <w:rFonts w:asciiTheme="majorHAnsi" w:hAnsiTheme="majorHAnsi"/>
              <w:noProof/>
              <w:sz w:val="24"/>
              <w:szCs w:val="24"/>
              <w:lang w:val="es-SV" w:eastAsia="es-ES"/>
            </w:rPr>
            <w:t>.</w:t>
          </w:r>
          <w:r w:rsidRPr="005A7456">
            <w:rPr>
              <w:rFonts w:asciiTheme="majorHAnsi" w:hAnsiTheme="majorHAnsi"/>
              <w:noProof/>
              <w:sz w:val="24"/>
              <w:szCs w:val="24"/>
              <w:lang w:val="es-SV" w:eastAsia="es-ES"/>
            </w:rPr>
            <w:t>………..………………11</w:t>
          </w:r>
        </w:p>
        <w:p w:rsidR="00856179" w:rsidRPr="005A7456" w:rsidRDefault="00CA124A">
          <w:pPr>
            <w:pStyle w:val="TDC1"/>
            <w:tabs>
              <w:tab w:val="right" w:leader="dot" w:pos="8494"/>
            </w:tabs>
            <w:rPr>
              <w:rFonts w:asciiTheme="majorHAnsi" w:eastAsiaTheme="minorEastAsia" w:hAnsiTheme="majorHAnsi" w:cstheme="minorBidi"/>
              <w:noProof/>
              <w:color w:val="auto"/>
              <w:lang w:val="es-ES"/>
            </w:rPr>
          </w:pPr>
          <w:hyperlink w:anchor="_Toc526503190" w:history="1">
            <w:r w:rsidR="00856179" w:rsidRPr="005A7456">
              <w:rPr>
                <w:rStyle w:val="Hipervnculo"/>
                <w:rFonts w:asciiTheme="majorHAnsi" w:hAnsiTheme="majorHAnsi"/>
                <w:noProof/>
              </w:rPr>
              <w:t>DE LA CLASIFICACION DOCUMENTAL</w:t>
            </w:r>
            <w:r w:rsidR="00856179" w:rsidRPr="005A7456">
              <w:rPr>
                <w:rFonts w:asciiTheme="majorHAnsi" w:hAnsiTheme="majorHAnsi"/>
                <w:noProof/>
                <w:webHidden/>
              </w:rPr>
              <w:tab/>
            </w:r>
            <w:r w:rsidR="00C60E7B" w:rsidRPr="005A7456">
              <w:rPr>
                <w:rFonts w:asciiTheme="majorHAnsi" w:hAnsiTheme="majorHAnsi"/>
                <w:noProof/>
                <w:webHidden/>
              </w:rPr>
              <w:fldChar w:fldCharType="begin"/>
            </w:r>
            <w:r w:rsidR="00856179" w:rsidRPr="005A7456">
              <w:rPr>
                <w:rFonts w:asciiTheme="majorHAnsi" w:hAnsiTheme="majorHAnsi"/>
                <w:noProof/>
                <w:webHidden/>
              </w:rPr>
              <w:instrText xml:space="preserve"> PAGEREF _Toc526503190 \h </w:instrText>
            </w:r>
            <w:r w:rsidR="00C60E7B" w:rsidRPr="005A7456">
              <w:rPr>
                <w:rFonts w:asciiTheme="majorHAnsi" w:hAnsiTheme="majorHAnsi"/>
                <w:noProof/>
                <w:webHidden/>
              </w:rPr>
            </w:r>
            <w:r w:rsidR="00C60E7B" w:rsidRPr="005A7456">
              <w:rPr>
                <w:rFonts w:asciiTheme="majorHAnsi" w:hAnsiTheme="majorHAnsi"/>
                <w:noProof/>
                <w:webHidden/>
              </w:rPr>
              <w:fldChar w:fldCharType="separate"/>
            </w:r>
            <w:r w:rsidR="00E0158C">
              <w:rPr>
                <w:rFonts w:asciiTheme="majorHAnsi" w:hAnsiTheme="majorHAnsi"/>
                <w:noProof/>
                <w:webHidden/>
              </w:rPr>
              <w:t>12</w:t>
            </w:r>
            <w:r w:rsidR="00C60E7B" w:rsidRPr="005A7456">
              <w:rPr>
                <w:rFonts w:asciiTheme="majorHAnsi" w:hAnsiTheme="majorHAnsi"/>
                <w:noProof/>
                <w:webHidden/>
              </w:rPr>
              <w:fldChar w:fldCharType="end"/>
            </w:r>
          </w:hyperlink>
        </w:p>
        <w:p w:rsidR="00856179" w:rsidRPr="005A7456" w:rsidRDefault="00CA124A">
          <w:pPr>
            <w:pStyle w:val="TDC1"/>
            <w:tabs>
              <w:tab w:val="right" w:leader="dot" w:pos="8494"/>
            </w:tabs>
            <w:rPr>
              <w:rStyle w:val="Hipervnculo"/>
              <w:rFonts w:asciiTheme="majorHAnsi" w:hAnsiTheme="majorHAnsi"/>
              <w:noProof/>
            </w:rPr>
          </w:pPr>
          <w:hyperlink w:anchor="_Toc526503191" w:history="1">
            <w:r w:rsidR="00856179" w:rsidRPr="005A7456">
              <w:rPr>
                <w:rStyle w:val="Hipervnculo"/>
                <w:rFonts w:asciiTheme="majorHAnsi" w:hAnsiTheme="majorHAnsi"/>
                <w:noProof/>
              </w:rPr>
              <w:t>DE LOS PLAZOS DE CONSERVACION DOCUMENTAL</w:t>
            </w:r>
            <w:r w:rsidR="00856179" w:rsidRPr="005A7456">
              <w:rPr>
                <w:rFonts w:asciiTheme="majorHAnsi" w:hAnsiTheme="majorHAnsi"/>
                <w:noProof/>
                <w:webHidden/>
              </w:rPr>
              <w:tab/>
            </w:r>
            <w:r w:rsidR="00C60E7B" w:rsidRPr="005A7456">
              <w:rPr>
                <w:rFonts w:asciiTheme="majorHAnsi" w:hAnsiTheme="majorHAnsi"/>
                <w:noProof/>
                <w:webHidden/>
              </w:rPr>
              <w:fldChar w:fldCharType="begin"/>
            </w:r>
            <w:r w:rsidR="00856179" w:rsidRPr="005A7456">
              <w:rPr>
                <w:rFonts w:asciiTheme="majorHAnsi" w:hAnsiTheme="majorHAnsi"/>
                <w:noProof/>
                <w:webHidden/>
              </w:rPr>
              <w:instrText xml:space="preserve"> PAGEREF _Toc526503191 \h </w:instrText>
            </w:r>
            <w:r w:rsidR="00C60E7B" w:rsidRPr="005A7456">
              <w:rPr>
                <w:rFonts w:asciiTheme="majorHAnsi" w:hAnsiTheme="majorHAnsi"/>
                <w:noProof/>
                <w:webHidden/>
              </w:rPr>
            </w:r>
            <w:r w:rsidR="00C60E7B" w:rsidRPr="005A7456">
              <w:rPr>
                <w:rFonts w:asciiTheme="majorHAnsi" w:hAnsiTheme="majorHAnsi"/>
                <w:noProof/>
                <w:webHidden/>
              </w:rPr>
              <w:fldChar w:fldCharType="separate"/>
            </w:r>
            <w:r w:rsidR="00E0158C">
              <w:rPr>
                <w:rFonts w:asciiTheme="majorHAnsi" w:hAnsiTheme="majorHAnsi"/>
                <w:noProof/>
                <w:webHidden/>
              </w:rPr>
              <w:t>12</w:t>
            </w:r>
            <w:r w:rsidR="00C60E7B" w:rsidRPr="005A7456">
              <w:rPr>
                <w:rFonts w:asciiTheme="majorHAnsi" w:hAnsiTheme="majorHAnsi"/>
                <w:noProof/>
                <w:webHidden/>
              </w:rPr>
              <w:fldChar w:fldCharType="end"/>
            </w:r>
          </w:hyperlink>
        </w:p>
        <w:p w:rsidR="005A7456" w:rsidRDefault="005A7456" w:rsidP="005A7456">
          <w:pPr>
            <w:rPr>
              <w:rFonts w:asciiTheme="majorHAnsi" w:hAnsiTheme="majorHAnsi"/>
              <w:noProof/>
              <w:sz w:val="24"/>
              <w:szCs w:val="24"/>
              <w:lang w:val="es-SV" w:eastAsia="es-ES"/>
            </w:rPr>
          </w:pPr>
          <w:r w:rsidRPr="005A7456">
            <w:rPr>
              <w:rFonts w:asciiTheme="majorHAnsi" w:hAnsiTheme="majorHAnsi"/>
              <w:noProof/>
              <w:sz w:val="24"/>
              <w:szCs w:val="24"/>
              <w:lang w:val="es-SV" w:eastAsia="es-ES"/>
            </w:rPr>
            <w:t>DEL ORDENAMIENTO DE LOS DOCUMENTOS……</w:t>
          </w:r>
          <w:r>
            <w:rPr>
              <w:rFonts w:asciiTheme="majorHAnsi" w:hAnsiTheme="majorHAnsi"/>
              <w:noProof/>
              <w:sz w:val="24"/>
              <w:szCs w:val="24"/>
              <w:lang w:val="es-SV" w:eastAsia="es-ES"/>
            </w:rPr>
            <w:t>……..</w:t>
          </w:r>
          <w:r w:rsidRPr="005A7456">
            <w:rPr>
              <w:rFonts w:asciiTheme="majorHAnsi" w:hAnsiTheme="majorHAnsi"/>
              <w:noProof/>
              <w:sz w:val="24"/>
              <w:szCs w:val="24"/>
              <w:lang w:val="es-SV" w:eastAsia="es-ES"/>
            </w:rPr>
            <w:t>……………………………………….15</w:t>
          </w:r>
        </w:p>
        <w:p w:rsidR="005A7456" w:rsidRDefault="005A7456" w:rsidP="005A7456">
          <w:pPr>
            <w:rPr>
              <w:rFonts w:asciiTheme="majorHAnsi" w:hAnsiTheme="majorHAnsi"/>
              <w:noProof/>
              <w:sz w:val="24"/>
              <w:szCs w:val="24"/>
              <w:lang w:val="es-SV" w:eastAsia="es-ES"/>
            </w:rPr>
          </w:pPr>
          <w:r>
            <w:rPr>
              <w:rFonts w:asciiTheme="majorHAnsi" w:hAnsiTheme="majorHAnsi"/>
              <w:noProof/>
              <w:sz w:val="24"/>
              <w:szCs w:val="24"/>
              <w:lang w:val="es-SV" w:eastAsia="es-ES"/>
            </w:rPr>
            <w:t>ROTULACION PARA EL ORDENAMIENTO DE LOS DOCUMENTOS……………………....16</w:t>
          </w:r>
        </w:p>
        <w:p w:rsidR="00CC4178" w:rsidRDefault="00CC4178" w:rsidP="005A7456">
          <w:pPr>
            <w:rPr>
              <w:rFonts w:asciiTheme="majorHAnsi" w:hAnsiTheme="majorHAnsi"/>
              <w:noProof/>
              <w:sz w:val="24"/>
              <w:szCs w:val="24"/>
              <w:lang w:val="es-SV" w:eastAsia="es-ES"/>
            </w:rPr>
          </w:pPr>
          <w:r>
            <w:rPr>
              <w:rFonts w:asciiTheme="majorHAnsi" w:hAnsiTheme="majorHAnsi"/>
              <w:noProof/>
              <w:sz w:val="24"/>
              <w:szCs w:val="24"/>
              <w:lang w:val="es-SV" w:eastAsia="es-ES"/>
            </w:rPr>
            <w:t>DE LA TRANSFERENCIA DE LOS DOCUMENTOS…………………………………….....……….1</w:t>
          </w:r>
          <w:r w:rsidR="004D2442">
            <w:rPr>
              <w:rFonts w:asciiTheme="majorHAnsi" w:hAnsiTheme="majorHAnsi"/>
              <w:noProof/>
              <w:sz w:val="24"/>
              <w:szCs w:val="24"/>
              <w:lang w:val="es-SV" w:eastAsia="es-ES"/>
            </w:rPr>
            <w:t>5</w:t>
          </w:r>
        </w:p>
        <w:p w:rsidR="00CC4178" w:rsidRPr="00CC4178" w:rsidRDefault="00CC4178" w:rsidP="00CC4178">
          <w:pPr>
            <w:spacing w:line="360" w:lineRule="auto"/>
            <w:rPr>
              <w:rFonts w:asciiTheme="majorHAnsi" w:hAnsiTheme="majorHAnsi"/>
              <w:noProof/>
              <w:sz w:val="24"/>
              <w:szCs w:val="24"/>
              <w:lang w:val="es-SV" w:eastAsia="es-ES"/>
            </w:rPr>
          </w:pPr>
          <w:r w:rsidRPr="00CC4178">
            <w:rPr>
              <w:rFonts w:asciiTheme="majorHAnsi" w:hAnsiTheme="majorHAnsi"/>
              <w:bCs/>
              <w:noProof/>
              <w:sz w:val="24"/>
              <w:szCs w:val="24"/>
            </w:rPr>
            <w:t>DE LA DEPURACIÓN DE BORRADORES DE DOCUMENTOS EN ARCHIVOS DE OFICINA O GESTIÓN O ARCHIVOS PERIFÉRICO……</w:t>
          </w:r>
          <w:r>
            <w:rPr>
              <w:rFonts w:asciiTheme="majorHAnsi" w:hAnsiTheme="majorHAnsi"/>
              <w:bCs/>
              <w:noProof/>
              <w:sz w:val="24"/>
              <w:szCs w:val="24"/>
            </w:rPr>
            <w:t>…………………………………….……..1</w:t>
          </w:r>
          <w:r w:rsidR="00632592">
            <w:rPr>
              <w:rFonts w:asciiTheme="majorHAnsi" w:hAnsiTheme="majorHAnsi"/>
              <w:bCs/>
              <w:noProof/>
              <w:sz w:val="24"/>
              <w:szCs w:val="24"/>
            </w:rPr>
            <w:t>6</w:t>
          </w:r>
        </w:p>
        <w:p w:rsidR="00856179" w:rsidRDefault="00CA124A">
          <w:pPr>
            <w:pStyle w:val="TDC1"/>
            <w:tabs>
              <w:tab w:val="right" w:leader="dot" w:pos="8494"/>
            </w:tabs>
            <w:rPr>
              <w:rStyle w:val="Hipervnculo"/>
              <w:rFonts w:asciiTheme="majorHAnsi" w:hAnsiTheme="majorHAnsi"/>
              <w:noProof/>
            </w:rPr>
          </w:pPr>
          <w:hyperlink w:anchor="_Toc526503192" w:history="1">
            <w:r w:rsidR="00856179" w:rsidRPr="005A7456">
              <w:rPr>
                <w:rStyle w:val="Hipervnculo"/>
                <w:rFonts w:asciiTheme="majorHAnsi" w:hAnsiTheme="majorHAnsi"/>
                <w:noProof/>
              </w:rPr>
              <w:t>DE LAS DISPOSICIONES GENERALES</w:t>
            </w:r>
            <w:r w:rsidR="00856179" w:rsidRPr="005A7456">
              <w:rPr>
                <w:rFonts w:asciiTheme="majorHAnsi" w:hAnsiTheme="majorHAnsi"/>
                <w:noProof/>
                <w:webHidden/>
              </w:rPr>
              <w:tab/>
            </w:r>
            <w:r w:rsidR="00CC4178">
              <w:rPr>
                <w:rFonts w:asciiTheme="majorHAnsi" w:hAnsiTheme="majorHAnsi"/>
                <w:noProof/>
                <w:webHidden/>
              </w:rPr>
              <w:t>……………………………………………………………</w:t>
            </w:r>
            <w:r w:rsidR="00C60E7B" w:rsidRPr="005A7456">
              <w:rPr>
                <w:rFonts w:asciiTheme="majorHAnsi" w:hAnsiTheme="majorHAnsi"/>
                <w:noProof/>
                <w:webHidden/>
              </w:rPr>
              <w:fldChar w:fldCharType="begin"/>
            </w:r>
            <w:r w:rsidR="00856179" w:rsidRPr="005A7456">
              <w:rPr>
                <w:rFonts w:asciiTheme="majorHAnsi" w:hAnsiTheme="majorHAnsi"/>
                <w:noProof/>
                <w:webHidden/>
              </w:rPr>
              <w:instrText xml:space="preserve"> PAGEREF _Toc526503192 \h </w:instrText>
            </w:r>
            <w:r w:rsidR="00C60E7B" w:rsidRPr="005A7456">
              <w:rPr>
                <w:rFonts w:asciiTheme="majorHAnsi" w:hAnsiTheme="majorHAnsi"/>
                <w:noProof/>
                <w:webHidden/>
              </w:rPr>
            </w:r>
            <w:r w:rsidR="00C60E7B" w:rsidRPr="005A7456">
              <w:rPr>
                <w:rFonts w:asciiTheme="majorHAnsi" w:hAnsiTheme="majorHAnsi"/>
                <w:noProof/>
                <w:webHidden/>
              </w:rPr>
              <w:fldChar w:fldCharType="separate"/>
            </w:r>
            <w:r w:rsidR="00E0158C">
              <w:rPr>
                <w:rFonts w:asciiTheme="majorHAnsi" w:hAnsiTheme="majorHAnsi"/>
                <w:noProof/>
                <w:webHidden/>
              </w:rPr>
              <w:t>16</w:t>
            </w:r>
            <w:r w:rsidR="00C60E7B" w:rsidRPr="005A7456">
              <w:rPr>
                <w:rFonts w:asciiTheme="majorHAnsi" w:hAnsiTheme="majorHAnsi"/>
                <w:noProof/>
                <w:webHidden/>
              </w:rPr>
              <w:fldChar w:fldCharType="end"/>
            </w:r>
          </w:hyperlink>
        </w:p>
        <w:p w:rsidR="00CC4178" w:rsidRPr="000F681C" w:rsidRDefault="00CC4178" w:rsidP="00CC4178">
          <w:pPr>
            <w:rPr>
              <w:rFonts w:asciiTheme="majorHAnsi" w:hAnsiTheme="majorHAnsi"/>
              <w:noProof/>
              <w:sz w:val="24"/>
              <w:szCs w:val="24"/>
              <w:lang w:val="en-US" w:eastAsia="es-ES"/>
            </w:rPr>
          </w:pPr>
          <w:r w:rsidRPr="000F681C">
            <w:rPr>
              <w:rFonts w:asciiTheme="majorHAnsi" w:hAnsiTheme="majorHAnsi"/>
              <w:noProof/>
              <w:sz w:val="24"/>
              <w:szCs w:val="24"/>
              <w:lang w:val="en-US" w:eastAsia="es-ES"/>
            </w:rPr>
            <w:t>ANEXOS………………………………………………………………………………………………..………….1</w:t>
          </w:r>
          <w:r w:rsidR="00C12E76">
            <w:rPr>
              <w:rFonts w:asciiTheme="majorHAnsi" w:hAnsiTheme="majorHAnsi"/>
              <w:noProof/>
              <w:sz w:val="24"/>
              <w:szCs w:val="24"/>
              <w:lang w:val="en-US" w:eastAsia="es-ES"/>
            </w:rPr>
            <w:t>7</w:t>
          </w:r>
        </w:p>
        <w:p w:rsidR="000F209D" w:rsidRPr="000F681C" w:rsidRDefault="000F209D" w:rsidP="00CC4178">
          <w:pPr>
            <w:rPr>
              <w:rFonts w:asciiTheme="majorHAnsi" w:hAnsiTheme="majorHAnsi"/>
              <w:noProof/>
              <w:sz w:val="24"/>
              <w:szCs w:val="24"/>
              <w:lang w:val="en-US" w:eastAsia="es-ES"/>
            </w:rPr>
          </w:pPr>
          <w:r w:rsidRPr="000F681C">
            <w:rPr>
              <w:rFonts w:asciiTheme="majorHAnsi" w:hAnsiTheme="majorHAnsi"/>
              <w:noProof/>
              <w:sz w:val="24"/>
              <w:szCs w:val="24"/>
              <w:lang w:val="en-US" w:eastAsia="es-ES"/>
            </w:rPr>
            <w:t>ANEXO I…………………………………………………………………………………………………………..1</w:t>
          </w:r>
          <w:r w:rsidR="00C12E76">
            <w:rPr>
              <w:rFonts w:asciiTheme="majorHAnsi" w:hAnsiTheme="majorHAnsi"/>
              <w:noProof/>
              <w:sz w:val="24"/>
              <w:szCs w:val="24"/>
              <w:lang w:val="en-US" w:eastAsia="es-ES"/>
            </w:rPr>
            <w:t>7</w:t>
          </w:r>
        </w:p>
        <w:p w:rsidR="000F209D" w:rsidRPr="000F681C" w:rsidRDefault="000F209D" w:rsidP="00CC4178">
          <w:pPr>
            <w:rPr>
              <w:rFonts w:asciiTheme="majorHAnsi" w:hAnsiTheme="majorHAnsi"/>
              <w:noProof/>
              <w:sz w:val="24"/>
              <w:szCs w:val="24"/>
              <w:lang w:val="en-US" w:eastAsia="es-ES"/>
            </w:rPr>
          </w:pPr>
          <w:r w:rsidRPr="000F681C">
            <w:rPr>
              <w:rFonts w:asciiTheme="majorHAnsi" w:hAnsiTheme="majorHAnsi"/>
              <w:noProof/>
              <w:sz w:val="24"/>
              <w:szCs w:val="24"/>
              <w:lang w:val="en-US" w:eastAsia="es-ES"/>
            </w:rPr>
            <w:t>ANEXOS II………………………………………………………………………………………………………..1</w:t>
          </w:r>
          <w:r w:rsidR="00C12E76">
            <w:rPr>
              <w:rFonts w:asciiTheme="majorHAnsi" w:hAnsiTheme="majorHAnsi"/>
              <w:noProof/>
              <w:sz w:val="24"/>
              <w:szCs w:val="24"/>
              <w:lang w:val="en-US" w:eastAsia="es-ES"/>
            </w:rPr>
            <w:t>8</w:t>
          </w:r>
        </w:p>
        <w:p w:rsidR="000F209D" w:rsidRPr="00CC4178" w:rsidRDefault="000F209D" w:rsidP="00CC4178">
          <w:pPr>
            <w:rPr>
              <w:rFonts w:asciiTheme="majorHAnsi" w:hAnsiTheme="majorHAnsi"/>
              <w:noProof/>
              <w:sz w:val="24"/>
              <w:szCs w:val="24"/>
              <w:lang w:val="es-SV" w:eastAsia="es-ES"/>
            </w:rPr>
          </w:pPr>
          <w:r>
            <w:rPr>
              <w:rFonts w:asciiTheme="majorHAnsi" w:hAnsiTheme="majorHAnsi"/>
              <w:noProof/>
              <w:sz w:val="24"/>
              <w:szCs w:val="24"/>
              <w:lang w:val="es-SV" w:eastAsia="es-ES"/>
            </w:rPr>
            <w:t>ANEXOS III………………………………………………………………………………………………………</w:t>
          </w:r>
          <w:r w:rsidR="00C12E76">
            <w:rPr>
              <w:rFonts w:asciiTheme="majorHAnsi" w:hAnsiTheme="majorHAnsi"/>
              <w:noProof/>
              <w:sz w:val="24"/>
              <w:szCs w:val="24"/>
              <w:lang w:val="es-SV" w:eastAsia="es-ES"/>
            </w:rPr>
            <w:t>19</w:t>
          </w:r>
        </w:p>
        <w:p w:rsidR="00856179" w:rsidRPr="005A7456" w:rsidRDefault="00C60E7B">
          <w:pPr>
            <w:rPr>
              <w:rFonts w:asciiTheme="majorHAnsi" w:hAnsiTheme="majorHAnsi"/>
              <w:b/>
              <w:bCs/>
              <w:sz w:val="24"/>
              <w:szCs w:val="24"/>
            </w:rPr>
          </w:pPr>
          <w:r w:rsidRPr="005A7456">
            <w:rPr>
              <w:rFonts w:asciiTheme="majorHAnsi" w:hAnsiTheme="majorHAnsi"/>
              <w:b/>
              <w:bCs/>
              <w:sz w:val="24"/>
              <w:szCs w:val="24"/>
            </w:rPr>
            <w:fldChar w:fldCharType="end"/>
          </w:r>
        </w:p>
      </w:sdtContent>
    </w:sdt>
    <w:p w:rsidR="00756CAC" w:rsidRPr="00756CAC" w:rsidRDefault="00756CAC" w:rsidP="00D93DE7">
      <w:pPr>
        <w:widowControl w:val="0"/>
        <w:autoSpaceDE w:val="0"/>
        <w:autoSpaceDN w:val="0"/>
        <w:adjustRightInd w:val="0"/>
        <w:spacing w:before="16" w:after="0" w:line="240" w:lineRule="auto"/>
        <w:rPr>
          <w:rFonts w:asciiTheme="majorHAnsi" w:hAnsiTheme="majorHAnsi" w:cs="Calibri"/>
          <w:sz w:val="24"/>
          <w:szCs w:val="24"/>
        </w:rPr>
      </w:pPr>
    </w:p>
    <w:p w:rsidR="00D93DE7" w:rsidRDefault="00D93DE7" w:rsidP="00D93DE7">
      <w:pPr>
        <w:widowControl w:val="0"/>
        <w:autoSpaceDE w:val="0"/>
        <w:autoSpaceDN w:val="0"/>
        <w:adjustRightInd w:val="0"/>
        <w:spacing w:after="0" w:line="360" w:lineRule="auto"/>
        <w:rPr>
          <w:rFonts w:asciiTheme="majorHAnsi" w:hAnsiTheme="majorHAnsi" w:cs="Calibri"/>
          <w:sz w:val="24"/>
          <w:szCs w:val="24"/>
        </w:rPr>
      </w:pPr>
    </w:p>
    <w:p w:rsidR="00CC4178" w:rsidRDefault="00CC4178" w:rsidP="00856179">
      <w:pPr>
        <w:rPr>
          <w:rFonts w:asciiTheme="majorHAnsi" w:hAnsiTheme="majorHAnsi"/>
          <w:b/>
          <w:sz w:val="28"/>
          <w:szCs w:val="28"/>
        </w:rPr>
      </w:pPr>
    </w:p>
    <w:p w:rsidR="000F209D" w:rsidRDefault="000F209D" w:rsidP="00856179">
      <w:pPr>
        <w:rPr>
          <w:rFonts w:asciiTheme="majorHAnsi" w:hAnsiTheme="majorHAnsi"/>
          <w:b/>
          <w:sz w:val="28"/>
          <w:szCs w:val="28"/>
        </w:rPr>
      </w:pPr>
    </w:p>
    <w:p w:rsidR="00C650F3" w:rsidRPr="00F0619D" w:rsidRDefault="00C650F3" w:rsidP="00C650F3">
      <w:pPr>
        <w:jc w:val="center"/>
        <w:rPr>
          <w:rFonts w:ascii="Times New Roman" w:hAnsi="Times New Roman" w:cs="Times New Roman"/>
          <w:b/>
          <w:sz w:val="28"/>
          <w:szCs w:val="28"/>
        </w:rPr>
      </w:pPr>
      <w:r w:rsidRPr="00F0619D">
        <w:rPr>
          <w:rFonts w:ascii="Times New Roman" w:hAnsi="Times New Roman" w:cs="Times New Roman"/>
          <w:b/>
          <w:sz w:val="28"/>
          <w:szCs w:val="28"/>
        </w:rPr>
        <w:lastRenderedPageBreak/>
        <w:t>INTRODUCCION</w:t>
      </w:r>
    </w:p>
    <w:p w:rsidR="006A580B" w:rsidRDefault="006A580B" w:rsidP="00756CAC">
      <w:pPr>
        <w:jc w:val="both"/>
        <w:rPr>
          <w:rFonts w:asciiTheme="majorHAnsi" w:hAnsiTheme="majorHAnsi"/>
          <w:sz w:val="24"/>
          <w:szCs w:val="24"/>
        </w:rPr>
      </w:pPr>
    </w:p>
    <w:p w:rsidR="00277F1D" w:rsidRDefault="00277F1D" w:rsidP="00756CAC">
      <w:pPr>
        <w:jc w:val="both"/>
        <w:rPr>
          <w:rFonts w:asciiTheme="majorHAnsi" w:hAnsiTheme="majorHAnsi"/>
          <w:sz w:val="24"/>
          <w:szCs w:val="24"/>
        </w:rPr>
      </w:pPr>
    </w:p>
    <w:p w:rsidR="004973DE" w:rsidRPr="000D46E2" w:rsidRDefault="00756CAC" w:rsidP="004973DE">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El presente Manual de Archivo de Gestión de la Unidad de Gestión Documental y Archivo (UGDA)</w:t>
      </w:r>
      <w:r w:rsidR="004973DE" w:rsidRPr="000D46E2">
        <w:rPr>
          <w:rFonts w:ascii="Times New Roman" w:hAnsi="Times New Roman" w:cs="Times New Roman"/>
          <w:sz w:val="24"/>
          <w:szCs w:val="24"/>
        </w:rPr>
        <w:t xml:space="preserve">, de la Municipalidad de </w:t>
      </w:r>
      <w:r w:rsidR="00A13AA2">
        <w:rPr>
          <w:rFonts w:ascii="Times New Roman" w:hAnsi="Times New Roman" w:cs="Times New Roman"/>
          <w:sz w:val="24"/>
          <w:szCs w:val="24"/>
        </w:rPr>
        <w:t>S</w:t>
      </w:r>
      <w:r w:rsidR="0010349D">
        <w:rPr>
          <w:rFonts w:ascii="Times New Roman" w:hAnsi="Times New Roman" w:cs="Times New Roman"/>
          <w:sz w:val="24"/>
          <w:szCs w:val="24"/>
        </w:rPr>
        <w:t>an Rafael Cedros</w:t>
      </w:r>
      <w:r w:rsidR="004973DE" w:rsidRPr="000D46E2">
        <w:rPr>
          <w:rFonts w:ascii="Times New Roman" w:hAnsi="Times New Roman" w:cs="Times New Roman"/>
          <w:sz w:val="24"/>
          <w:szCs w:val="24"/>
        </w:rPr>
        <w:t>,</w:t>
      </w:r>
      <w:r w:rsidR="00DB0F55">
        <w:rPr>
          <w:rFonts w:ascii="Times New Roman" w:hAnsi="Times New Roman" w:cs="Times New Roman"/>
          <w:sz w:val="24"/>
          <w:szCs w:val="24"/>
        </w:rPr>
        <w:t xml:space="preserve"> </w:t>
      </w:r>
      <w:r w:rsidR="00C650F3" w:rsidRPr="000D46E2">
        <w:rPr>
          <w:rFonts w:ascii="Times New Roman" w:hAnsi="Times New Roman" w:cs="Times New Roman"/>
          <w:sz w:val="24"/>
          <w:szCs w:val="24"/>
        </w:rPr>
        <w:t xml:space="preserve">servirá </w:t>
      </w:r>
      <w:r w:rsidRPr="000D46E2">
        <w:rPr>
          <w:rFonts w:ascii="Times New Roman" w:hAnsi="Times New Roman" w:cs="Times New Roman"/>
          <w:sz w:val="24"/>
          <w:szCs w:val="24"/>
        </w:rPr>
        <w:t xml:space="preserve">como una guía de apoyo a las diferentes </w:t>
      </w:r>
      <w:r w:rsidR="00C650F3" w:rsidRPr="000D46E2">
        <w:rPr>
          <w:rFonts w:ascii="Times New Roman" w:hAnsi="Times New Roman" w:cs="Times New Roman"/>
          <w:sz w:val="24"/>
          <w:szCs w:val="24"/>
        </w:rPr>
        <w:t>unidades administrativas,</w:t>
      </w:r>
      <w:r w:rsidR="006D6279" w:rsidRPr="000D46E2">
        <w:rPr>
          <w:rFonts w:ascii="Times New Roman" w:hAnsi="Times New Roman" w:cs="Times New Roman"/>
          <w:sz w:val="24"/>
          <w:szCs w:val="24"/>
        </w:rPr>
        <w:t xml:space="preserve"> para la organización de los Archivos de Gestión,</w:t>
      </w:r>
      <w:r w:rsidRPr="000D46E2">
        <w:rPr>
          <w:rFonts w:ascii="Times New Roman" w:hAnsi="Times New Roman" w:cs="Times New Roman"/>
          <w:sz w:val="24"/>
          <w:szCs w:val="24"/>
        </w:rPr>
        <w:t xml:space="preserve"> para una correcta identificación,</w:t>
      </w:r>
      <w:r w:rsidR="00DB0F55">
        <w:rPr>
          <w:rFonts w:ascii="Times New Roman" w:hAnsi="Times New Roman" w:cs="Times New Roman"/>
          <w:sz w:val="24"/>
          <w:szCs w:val="24"/>
        </w:rPr>
        <w:t xml:space="preserve"> </w:t>
      </w:r>
      <w:r w:rsidRPr="000D46E2">
        <w:rPr>
          <w:rFonts w:ascii="Times New Roman" w:hAnsi="Times New Roman" w:cs="Times New Roman"/>
          <w:sz w:val="24"/>
          <w:szCs w:val="24"/>
        </w:rPr>
        <w:t xml:space="preserve">clasificación y orden de los documentos bajo niveles de seguridad y </w:t>
      </w:r>
      <w:r w:rsidR="00C650F3" w:rsidRPr="000D46E2">
        <w:rPr>
          <w:rFonts w:ascii="Times New Roman" w:hAnsi="Times New Roman" w:cs="Times New Roman"/>
          <w:sz w:val="24"/>
          <w:szCs w:val="24"/>
        </w:rPr>
        <w:t>conservación</w:t>
      </w:r>
      <w:r w:rsidR="004973DE" w:rsidRPr="000D46E2">
        <w:rPr>
          <w:rFonts w:ascii="Times New Roman" w:hAnsi="Times New Roman" w:cs="Times New Roman"/>
          <w:sz w:val="24"/>
          <w:szCs w:val="24"/>
        </w:rPr>
        <w:t>.</w:t>
      </w:r>
    </w:p>
    <w:p w:rsidR="00A538E8" w:rsidRPr="000D46E2" w:rsidRDefault="00A538E8" w:rsidP="004973DE">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La Ley de Acceso a la Información Pública (LAIP), da las pautas para la administración de archivos, de forma que se facilite el acceso a la información mediante procedimientos y herramientas para la organización eficiente de estos, siendo el Instituto de Acceso a la Información Pública (IAIP), quien dictará los lineamientos de gestión documental y archivo, las cuales deberán cumplir los entes obligados; asimismo deberá observarse las instrucciones que dictamine el Archivo General de la Nación.</w:t>
      </w:r>
    </w:p>
    <w:p w:rsidR="003A3DD7" w:rsidRPr="000D46E2" w:rsidRDefault="00756CAC" w:rsidP="004973DE">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 xml:space="preserve">En el </w:t>
      </w:r>
      <w:r w:rsidR="004973DE" w:rsidRPr="000D46E2">
        <w:rPr>
          <w:rFonts w:ascii="Times New Roman" w:hAnsi="Times New Roman" w:cs="Times New Roman"/>
          <w:sz w:val="24"/>
          <w:szCs w:val="24"/>
        </w:rPr>
        <w:t xml:space="preserve">entendido </w:t>
      </w:r>
      <w:r w:rsidRPr="000D46E2">
        <w:rPr>
          <w:rFonts w:ascii="Times New Roman" w:hAnsi="Times New Roman" w:cs="Times New Roman"/>
          <w:sz w:val="24"/>
          <w:szCs w:val="24"/>
        </w:rPr>
        <w:t>que la protección apropiada de los documentos debe ser un</w:t>
      </w:r>
      <w:r w:rsidR="006C71A2">
        <w:rPr>
          <w:rFonts w:ascii="Times New Roman" w:hAnsi="Times New Roman" w:cs="Times New Roman"/>
          <w:sz w:val="24"/>
          <w:szCs w:val="24"/>
        </w:rPr>
        <w:t xml:space="preserve"> </w:t>
      </w:r>
      <w:r w:rsidRPr="000D46E2">
        <w:rPr>
          <w:rFonts w:ascii="Times New Roman" w:hAnsi="Times New Roman" w:cs="Times New Roman"/>
          <w:sz w:val="24"/>
          <w:szCs w:val="24"/>
        </w:rPr>
        <w:t>ele</w:t>
      </w:r>
      <w:r w:rsidR="004973DE" w:rsidRPr="000D46E2">
        <w:rPr>
          <w:rFonts w:ascii="Times New Roman" w:hAnsi="Times New Roman" w:cs="Times New Roman"/>
          <w:sz w:val="24"/>
          <w:szCs w:val="24"/>
        </w:rPr>
        <w:t xml:space="preserve">mento trascendente para la conservación </w:t>
      </w:r>
      <w:r w:rsidRPr="000D46E2">
        <w:rPr>
          <w:rFonts w:ascii="Times New Roman" w:hAnsi="Times New Roman" w:cs="Times New Roman"/>
          <w:sz w:val="24"/>
          <w:szCs w:val="24"/>
        </w:rPr>
        <w:t>de los archivos de gestión, razón por</w:t>
      </w:r>
      <w:r w:rsidR="006C71A2">
        <w:rPr>
          <w:rFonts w:ascii="Times New Roman" w:hAnsi="Times New Roman" w:cs="Times New Roman"/>
          <w:sz w:val="24"/>
          <w:szCs w:val="24"/>
        </w:rPr>
        <w:t xml:space="preserve"> </w:t>
      </w:r>
      <w:r w:rsidRPr="000D46E2">
        <w:rPr>
          <w:rFonts w:ascii="Times New Roman" w:hAnsi="Times New Roman" w:cs="Times New Roman"/>
          <w:sz w:val="24"/>
          <w:szCs w:val="24"/>
        </w:rPr>
        <w:t>la cual este documento contiene las normas y procedimientos a seguir por el</w:t>
      </w:r>
      <w:r w:rsidR="00E202D9">
        <w:rPr>
          <w:rFonts w:ascii="Times New Roman" w:hAnsi="Times New Roman" w:cs="Times New Roman"/>
          <w:sz w:val="24"/>
          <w:szCs w:val="24"/>
        </w:rPr>
        <w:t xml:space="preserve"> </w:t>
      </w:r>
      <w:r w:rsidRPr="000D46E2">
        <w:rPr>
          <w:rFonts w:ascii="Times New Roman" w:hAnsi="Times New Roman" w:cs="Times New Roman"/>
          <w:sz w:val="24"/>
          <w:szCs w:val="24"/>
        </w:rPr>
        <w:t>personal de la institución, los cuales cumplen con la normativa</w:t>
      </w:r>
      <w:r w:rsidR="00C650F3" w:rsidRPr="000D46E2">
        <w:rPr>
          <w:rFonts w:ascii="Times New Roman" w:hAnsi="Times New Roman" w:cs="Times New Roman"/>
          <w:sz w:val="24"/>
          <w:szCs w:val="24"/>
        </w:rPr>
        <w:t xml:space="preserve"> y lineamientos</w:t>
      </w:r>
      <w:r w:rsidR="00C407D8" w:rsidRPr="000D46E2">
        <w:rPr>
          <w:rFonts w:ascii="Times New Roman" w:hAnsi="Times New Roman" w:cs="Times New Roman"/>
          <w:sz w:val="24"/>
          <w:szCs w:val="24"/>
        </w:rPr>
        <w:t xml:space="preserve"> emitidos</w:t>
      </w:r>
      <w:r w:rsidRPr="000D46E2">
        <w:rPr>
          <w:rFonts w:ascii="Times New Roman" w:hAnsi="Times New Roman" w:cs="Times New Roman"/>
          <w:sz w:val="24"/>
          <w:szCs w:val="24"/>
        </w:rPr>
        <w:t xml:space="preserve"> por el</w:t>
      </w:r>
      <w:r w:rsidR="00C650F3" w:rsidRPr="000D46E2">
        <w:rPr>
          <w:rFonts w:ascii="Times New Roman" w:hAnsi="Times New Roman" w:cs="Times New Roman"/>
          <w:sz w:val="24"/>
          <w:szCs w:val="24"/>
        </w:rPr>
        <w:t xml:space="preserve"> Instituto de Acceso a la Información pública y</w:t>
      </w:r>
      <w:r w:rsidRPr="000D46E2">
        <w:rPr>
          <w:rFonts w:ascii="Times New Roman" w:hAnsi="Times New Roman" w:cs="Times New Roman"/>
          <w:sz w:val="24"/>
          <w:szCs w:val="24"/>
        </w:rPr>
        <w:t xml:space="preserve"> en lo que </w:t>
      </w:r>
      <w:r w:rsidR="00C650F3" w:rsidRPr="000D46E2">
        <w:rPr>
          <w:rFonts w:ascii="Times New Roman" w:hAnsi="Times New Roman" w:cs="Times New Roman"/>
          <w:sz w:val="24"/>
          <w:szCs w:val="24"/>
        </w:rPr>
        <w:t>relaciona</w:t>
      </w:r>
      <w:r w:rsidRPr="000D46E2">
        <w:rPr>
          <w:rFonts w:ascii="Times New Roman" w:hAnsi="Times New Roman" w:cs="Times New Roman"/>
          <w:sz w:val="24"/>
          <w:szCs w:val="24"/>
        </w:rPr>
        <w:t xml:space="preserve"> a la identificación y</w:t>
      </w:r>
      <w:r w:rsidR="00E202D9">
        <w:rPr>
          <w:rFonts w:ascii="Times New Roman" w:hAnsi="Times New Roman" w:cs="Times New Roman"/>
          <w:sz w:val="24"/>
          <w:szCs w:val="24"/>
        </w:rPr>
        <w:t xml:space="preserve"> </w:t>
      </w:r>
      <w:r w:rsidRPr="000D46E2">
        <w:rPr>
          <w:rFonts w:ascii="Times New Roman" w:hAnsi="Times New Roman" w:cs="Times New Roman"/>
          <w:sz w:val="24"/>
          <w:szCs w:val="24"/>
        </w:rPr>
        <w:t>clasificación de documentos.</w:t>
      </w:r>
    </w:p>
    <w:p w:rsidR="003A3DD7" w:rsidRPr="000D46E2" w:rsidRDefault="003A3DD7" w:rsidP="004973DE">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 xml:space="preserve">Siendo estos archivos los primogénitos ya que es donde inicia el proceso archivístico hasta llegar a la conclusión de dicho proceso, esto permitirá que todo proceso de gestión documentado se lleve a cabo en forma eficiente y eficaz, servicio que será un elemento esencial para el ejercicio de una cultura de trasparencia y rendición de cuentas para la ciudadanía de parte de la </w:t>
      </w:r>
      <w:r w:rsidR="00A13AA2">
        <w:rPr>
          <w:rFonts w:ascii="Times New Roman" w:hAnsi="Times New Roman" w:cs="Times New Roman"/>
          <w:sz w:val="24"/>
          <w:szCs w:val="24"/>
        </w:rPr>
        <w:t>Alcaldía</w:t>
      </w:r>
      <w:r w:rsidRPr="000D46E2">
        <w:rPr>
          <w:rFonts w:ascii="Times New Roman" w:hAnsi="Times New Roman" w:cs="Times New Roman"/>
          <w:sz w:val="24"/>
          <w:szCs w:val="24"/>
        </w:rPr>
        <w:t xml:space="preserve"> de </w:t>
      </w:r>
      <w:r w:rsidR="00A13AA2">
        <w:rPr>
          <w:rFonts w:ascii="Times New Roman" w:hAnsi="Times New Roman" w:cs="Times New Roman"/>
          <w:sz w:val="24"/>
          <w:szCs w:val="24"/>
        </w:rPr>
        <w:t>S</w:t>
      </w:r>
      <w:r w:rsidR="006F1978">
        <w:rPr>
          <w:rFonts w:ascii="Times New Roman" w:hAnsi="Times New Roman" w:cs="Times New Roman"/>
          <w:sz w:val="24"/>
          <w:szCs w:val="24"/>
        </w:rPr>
        <w:t>an Rafael Cedros</w:t>
      </w:r>
      <w:r w:rsidRPr="000D46E2">
        <w:rPr>
          <w:rFonts w:ascii="Times New Roman" w:hAnsi="Times New Roman" w:cs="Times New Roman"/>
          <w:sz w:val="24"/>
          <w:szCs w:val="24"/>
        </w:rPr>
        <w:t>.</w:t>
      </w:r>
    </w:p>
    <w:p w:rsidR="00DB68D5" w:rsidRPr="000D46E2" w:rsidRDefault="00DB68D5" w:rsidP="004973DE">
      <w:pPr>
        <w:spacing w:line="360" w:lineRule="auto"/>
        <w:jc w:val="both"/>
        <w:rPr>
          <w:rFonts w:ascii="Times New Roman" w:hAnsi="Times New Roman" w:cs="Times New Roman"/>
          <w:sz w:val="24"/>
          <w:szCs w:val="24"/>
        </w:rPr>
      </w:pPr>
    </w:p>
    <w:p w:rsidR="00DB68D5" w:rsidRDefault="00DB68D5" w:rsidP="004973DE">
      <w:pPr>
        <w:spacing w:line="360" w:lineRule="auto"/>
        <w:jc w:val="both"/>
        <w:rPr>
          <w:rFonts w:asciiTheme="majorHAnsi" w:hAnsiTheme="majorHAnsi"/>
          <w:sz w:val="24"/>
          <w:szCs w:val="24"/>
        </w:rPr>
      </w:pPr>
    </w:p>
    <w:p w:rsidR="00DB68D5" w:rsidRDefault="00DB68D5" w:rsidP="004973DE">
      <w:pPr>
        <w:spacing w:line="360" w:lineRule="auto"/>
        <w:jc w:val="both"/>
        <w:rPr>
          <w:rFonts w:asciiTheme="majorHAnsi" w:hAnsiTheme="majorHAnsi"/>
          <w:sz w:val="24"/>
          <w:szCs w:val="24"/>
        </w:rPr>
      </w:pPr>
    </w:p>
    <w:p w:rsidR="000D46E2" w:rsidRDefault="000D46E2" w:rsidP="004973DE">
      <w:pPr>
        <w:spacing w:line="360" w:lineRule="auto"/>
        <w:jc w:val="both"/>
        <w:rPr>
          <w:rFonts w:asciiTheme="majorHAnsi" w:hAnsiTheme="majorHAnsi"/>
          <w:sz w:val="24"/>
          <w:szCs w:val="24"/>
        </w:rPr>
      </w:pPr>
    </w:p>
    <w:p w:rsidR="004953BD" w:rsidRPr="00A13AA2" w:rsidRDefault="00F0619D" w:rsidP="00D93DE7">
      <w:pPr>
        <w:pStyle w:val="Ttulo1"/>
        <w:spacing w:after="240"/>
        <w:rPr>
          <w:rFonts w:ascii="Times New Roman" w:hAnsi="Times New Roman" w:cs="Times New Roman"/>
          <w:color w:val="auto"/>
        </w:rPr>
      </w:pPr>
      <w:bookmarkStart w:id="3" w:name="_Toc526503187"/>
      <w:r w:rsidRPr="00A13AA2">
        <w:rPr>
          <w:rFonts w:ascii="Times New Roman" w:hAnsi="Times New Roman" w:cs="Times New Roman"/>
          <w:color w:val="auto"/>
        </w:rPr>
        <w:lastRenderedPageBreak/>
        <w:t>Objetivos</w:t>
      </w:r>
      <w:bookmarkEnd w:id="3"/>
    </w:p>
    <w:p w:rsidR="003A3DD7" w:rsidRPr="000D46E2" w:rsidRDefault="003A3DD7" w:rsidP="003A3DD7">
      <w:pPr>
        <w:pStyle w:val="Sinespaciado"/>
        <w:spacing w:line="360" w:lineRule="auto"/>
        <w:jc w:val="both"/>
        <w:rPr>
          <w:rFonts w:ascii="Times New Roman" w:hAnsi="Times New Roman"/>
          <w:b/>
          <w:sz w:val="24"/>
        </w:rPr>
      </w:pPr>
      <w:r w:rsidRPr="000D46E2">
        <w:rPr>
          <w:rFonts w:ascii="Times New Roman" w:hAnsi="Times New Roman"/>
          <w:b/>
          <w:sz w:val="24"/>
        </w:rPr>
        <w:t>Objetivo   General</w:t>
      </w:r>
    </w:p>
    <w:p w:rsidR="00DB68D5" w:rsidRPr="000D46E2" w:rsidRDefault="003A0606" w:rsidP="006D6279">
      <w:pPr>
        <w:pStyle w:val="Sinespaciado"/>
        <w:spacing w:line="360" w:lineRule="auto"/>
        <w:jc w:val="both"/>
        <w:rPr>
          <w:rFonts w:ascii="Times New Roman" w:hAnsi="Times New Roman"/>
          <w:sz w:val="24"/>
        </w:rPr>
      </w:pPr>
      <w:r w:rsidRPr="000D46E2">
        <w:rPr>
          <w:rFonts w:ascii="Times New Roman" w:hAnsi="Times New Roman"/>
          <w:sz w:val="24"/>
        </w:rPr>
        <w:t>Implementar un sistema que regule la organización y resguardo de los archivos de gestión bajo los lineamientos y norm</w:t>
      </w:r>
      <w:r w:rsidR="004E770B" w:rsidRPr="000D46E2">
        <w:rPr>
          <w:rFonts w:ascii="Times New Roman" w:hAnsi="Times New Roman"/>
          <w:sz w:val="24"/>
        </w:rPr>
        <w:t>as emitidas por el IAIP</w:t>
      </w:r>
      <w:r w:rsidR="00E25299" w:rsidRPr="000D46E2">
        <w:rPr>
          <w:rFonts w:ascii="Times New Roman" w:hAnsi="Times New Roman"/>
          <w:sz w:val="24"/>
        </w:rPr>
        <w:t>, técnicas que permitirán la</w:t>
      </w:r>
      <w:r w:rsidR="00E202D9">
        <w:rPr>
          <w:rFonts w:ascii="Times New Roman" w:hAnsi="Times New Roman"/>
          <w:sz w:val="24"/>
        </w:rPr>
        <w:t xml:space="preserve"> </w:t>
      </w:r>
      <w:r w:rsidR="00E25299" w:rsidRPr="000D46E2">
        <w:rPr>
          <w:rFonts w:ascii="Times New Roman" w:hAnsi="Times New Roman"/>
          <w:sz w:val="24"/>
        </w:rPr>
        <w:t>identificación</w:t>
      </w:r>
      <w:r w:rsidR="00E202D9">
        <w:rPr>
          <w:rFonts w:ascii="Times New Roman" w:hAnsi="Times New Roman"/>
          <w:sz w:val="24"/>
        </w:rPr>
        <w:t xml:space="preserve"> </w:t>
      </w:r>
      <w:r w:rsidR="00E25299" w:rsidRPr="000D46E2">
        <w:rPr>
          <w:rFonts w:ascii="Times New Roman" w:hAnsi="Times New Roman"/>
          <w:sz w:val="24"/>
        </w:rPr>
        <w:t xml:space="preserve">de </w:t>
      </w:r>
      <w:r w:rsidRPr="000D46E2">
        <w:rPr>
          <w:rFonts w:ascii="Times New Roman" w:hAnsi="Times New Roman"/>
          <w:sz w:val="24"/>
        </w:rPr>
        <w:t xml:space="preserve">la información, para </w:t>
      </w:r>
      <w:r w:rsidR="00DB68D5" w:rsidRPr="000D46E2">
        <w:rPr>
          <w:rFonts w:ascii="Times New Roman" w:hAnsi="Times New Roman"/>
          <w:sz w:val="24"/>
        </w:rPr>
        <w:t>mantener</w:t>
      </w:r>
      <w:r w:rsidRPr="000D46E2">
        <w:rPr>
          <w:rFonts w:ascii="Times New Roman" w:hAnsi="Times New Roman"/>
          <w:sz w:val="24"/>
        </w:rPr>
        <w:t xml:space="preserve"> los documentos</w:t>
      </w:r>
      <w:r w:rsidR="00DB68D5" w:rsidRPr="000D46E2">
        <w:rPr>
          <w:rFonts w:ascii="Times New Roman" w:hAnsi="Times New Roman"/>
          <w:sz w:val="24"/>
        </w:rPr>
        <w:t xml:space="preserve"> de manera ordenada y ac</w:t>
      </w:r>
      <w:r w:rsidRPr="000D46E2">
        <w:rPr>
          <w:rFonts w:ascii="Times New Roman" w:hAnsi="Times New Roman"/>
          <w:sz w:val="24"/>
        </w:rPr>
        <w:t>cesible, a nivel institucional.</w:t>
      </w:r>
    </w:p>
    <w:p w:rsidR="00DB68D5" w:rsidRPr="000D46E2" w:rsidRDefault="00DB68D5" w:rsidP="003A3DD7">
      <w:pPr>
        <w:pStyle w:val="Sinespaciado"/>
        <w:spacing w:line="360" w:lineRule="auto"/>
        <w:jc w:val="both"/>
        <w:rPr>
          <w:rFonts w:ascii="Times New Roman" w:hAnsi="Times New Roman"/>
          <w:sz w:val="24"/>
        </w:rPr>
      </w:pPr>
    </w:p>
    <w:p w:rsidR="003A3DD7" w:rsidRPr="000D46E2" w:rsidRDefault="003A0606" w:rsidP="003A3DD7">
      <w:pPr>
        <w:pStyle w:val="Sinespaciado"/>
        <w:spacing w:line="360" w:lineRule="auto"/>
        <w:jc w:val="both"/>
        <w:rPr>
          <w:rFonts w:ascii="Times New Roman" w:hAnsi="Times New Roman"/>
          <w:b/>
          <w:sz w:val="24"/>
        </w:rPr>
      </w:pPr>
      <w:r w:rsidRPr="000D46E2">
        <w:rPr>
          <w:rFonts w:ascii="Times New Roman" w:hAnsi="Times New Roman"/>
          <w:b/>
          <w:sz w:val="24"/>
        </w:rPr>
        <w:t>Objetivos Específicos</w:t>
      </w:r>
    </w:p>
    <w:p w:rsidR="003A0606" w:rsidRPr="000D46E2" w:rsidRDefault="003A0606" w:rsidP="00A13AA2">
      <w:pPr>
        <w:widowControl w:val="0"/>
        <w:numPr>
          <w:ilvl w:val="0"/>
          <w:numId w:val="13"/>
        </w:numPr>
        <w:pBdr>
          <w:top w:val="nil"/>
          <w:left w:val="nil"/>
          <w:bottom w:val="nil"/>
          <w:right w:val="nil"/>
          <w:between w:val="nil"/>
        </w:pBdr>
        <w:overflowPunct w:val="0"/>
        <w:autoSpaceDE w:val="0"/>
        <w:autoSpaceDN w:val="0"/>
        <w:adjustRightInd w:val="0"/>
        <w:spacing w:after="0" w:line="360" w:lineRule="auto"/>
        <w:ind w:right="340"/>
        <w:jc w:val="both"/>
        <w:rPr>
          <w:rFonts w:ascii="Times New Roman" w:hAnsi="Times New Roman" w:cs="Times New Roman"/>
          <w:sz w:val="24"/>
          <w:szCs w:val="24"/>
        </w:rPr>
      </w:pPr>
      <w:r w:rsidRPr="000D46E2">
        <w:rPr>
          <w:rFonts w:ascii="Times New Roman" w:hAnsi="Times New Roman" w:cs="Times New Roman"/>
          <w:sz w:val="24"/>
          <w:szCs w:val="24"/>
        </w:rPr>
        <w:t>Establecer las normas para el ordenamiento, catalogación, administración y resguardo de los document</w:t>
      </w:r>
      <w:r w:rsidR="004E770B" w:rsidRPr="000D46E2">
        <w:rPr>
          <w:rFonts w:ascii="Times New Roman" w:hAnsi="Times New Roman" w:cs="Times New Roman"/>
          <w:sz w:val="24"/>
          <w:szCs w:val="24"/>
        </w:rPr>
        <w:t xml:space="preserve">os e información de la </w:t>
      </w:r>
      <w:r w:rsidR="00A13AA2">
        <w:rPr>
          <w:rFonts w:ascii="Times New Roman" w:hAnsi="Times New Roman" w:cs="Times New Roman"/>
          <w:sz w:val="24"/>
          <w:szCs w:val="24"/>
        </w:rPr>
        <w:t>Alcaldía</w:t>
      </w:r>
      <w:r w:rsidRPr="000D46E2">
        <w:rPr>
          <w:rFonts w:ascii="Times New Roman" w:hAnsi="Times New Roman" w:cs="Times New Roman"/>
          <w:sz w:val="24"/>
          <w:szCs w:val="24"/>
        </w:rPr>
        <w:t xml:space="preserve"> de </w:t>
      </w:r>
      <w:r w:rsidR="00A13AA2">
        <w:rPr>
          <w:rFonts w:ascii="Times New Roman" w:hAnsi="Times New Roman" w:cs="Times New Roman"/>
          <w:sz w:val="24"/>
          <w:szCs w:val="24"/>
        </w:rPr>
        <w:t>S</w:t>
      </w:r>
      <w:r w:rsidR="006F1978">
        <w:rPr>
          <w:rFonts w:ascii="Times New Roman" w:hAnsi="Times New Roman" w:cs="Times New Roman"/>
          <w:sz w:val="24"/>
          <w:szCs w:val="24"/>
        </w:rPr>
        <w:t>an Rafael Cedros</w:t>
      </w:r>
      <w:r w:rsidRPr="000D46E2">
        <w:rPr>
          <w:rFonts w:ascii="Times New Roman" w:hAnsi="Times New Roman" w:cs="Times New Roman"/>
          <w:sz w:val="24"/>
          <w:szCs w:val="24"/>
        </w:rPr>
        <w:t>.</w:t>
      </w:r>
    </w:p>
    <w:p w:rsidR="004953BD" w:rsidRPr="000D46E2" w:rsidRDefault="004953BD" w:rsidP="004953BD">
      <w:pPr>
        <w:widowControl w:val="0"/>
        <w:pBdr>
          <w:top w:val="nil"/>
          <w:left w:val="nil"/>
          <w:bottom w:val="nil"/>
          <w:right w:val="nil"/>
          <w:between w:val="nil"/>
        </w:pBdr>
        <w:overflowPunct w:val="0"/>
        <w:autoSpaceDE w:val="0"/>
        <w:autoSpaceDN w:val="0"/>
        <w:adjustRightInd w:val="0"/>
        <w:spacing w:after="0" w:line="360" w:lineRule="auto"/>
        <w:ind w:left="720" w:right="340"/>
        <w:jc w:val="both"/>
        <w:rPr>
          <w:rFonts w:ascii="Times New Roman" w:hAnsi="Times New Roman" w:cs="Times New Roman"/>
          <w:sz w:val="24"/>
          <w:szCs w:val="24"/>
        </w:rPr>
      </w:pPr>
    </w:p>
    <w:p w:rsidR="003A0606" w:rsidRPr="000D46E2" w:rsidRDefault="00E25299" w:rsidP="00A13AA2">
      <w:pPr>
        <w:pStyle w:val="Sinespaciado"/>
        <w:numPr>
          <w:ilvl w:val="0"/>
          <w:numId w:val="13"/>
        </w:numPr>
        <w:spacing w:line="360" w:lineRule="auto"/>
        <w:jc w:val="both"/>
        <w:rPr>
          <w:rFonts w:ascii="Times New Roman" w:hAnsi="Times New Roman"/>
          <w:sz w:val="24"/>
        </w:rPr>
      </w:pPr>
      <w:r w:rsidRPr="000D46E2">
        <w:rPr>
          <w:rFonts w:ascii="Times New Roman" w:hAnsi="Times New Roman"/>
          <w:sz w:val="24"/>
          <w:szCs w:val="24"/>
        </w:rPr>
        <w:t xml:space="preserve">Ofrecer servicio de apoyo y </w:t>
      </w:r>
      <w:r w:rsidR="000F681C" w:rsidRPr="000D46E2">
        <w:rPr>
          <w:rFonts w:ascii="Times New Roman" w:hAnsi="Times New Roman"/>
          <w:sz w:val="24"/>
          <w:szCs w:val="24"/>
        </w:rPr>
        <w:t>orientación a</w:t>
      </w:r>
      <w:r w:rsidRPr="000D46E2">
        <w:rPr>
          <w:rFonts w:ascii="Times New Roman" w:hAnsi="Times New Roman"/>
          <w:sz w:val="24"/>
          <w:szCs w:val="24"/>
        </w:rPr>
        <w:t xml:space="preserve"> las diferentes dependencias de la municipalidad, en sus gestiones administrativas, para cumplir con los procesos </w:t>
      </w:r>
      <w:r w:rsidR="004953BD" w:rsidRPr="000D46E2">
        <w:rPr>
          <w:rFonts w:ascii="Times New Roman" w:hAnsi="Times New Roman"/>
          <w:sz w:val="24"/>
        </w:rPr>
        <w:t>de las etapas de la organización documental.</w:t>
      </w:r>
    </w:p>
    <w:p w:rsidR="004953BD" w:rsidRPr="00A13AA2" w:rsidRDefault="00F0619D" w:rsidP="00D93DE7">
      <w:pPr>
        <w:pStyle w:val="Ttulo1"/>
        <w:spacing w:after="240"/>
        <w:rPr>
          <w:rFonts w:ascii="Times New Roman" w:hAnsi="Times New Roman" w:cs="Times New Roman"/>
          <w:color w:val="auto"/>
        </w:rPr>
      </w:pPr>
      <w:bookmarkStart w:id="4" w:name="_Toc526503188"/>
      <w:r w:rsidRPr="00A13AA2">
        <w:rPr>
          <w:rFonts w:ascii="Times New Roman" w:hAnsi="Times New Roman" w:cs="Times New Roman"/>
          <w:color w:val="auto"/>
        </w:rPr>
        <w:t>Alcance y campo de aplicación</w:t>
      </w:r>
      <w:bookmarkEnd w:id="4"/>
    </w:p>
    <w:p w:rsidR="004953BD" w:rsidRPr="000D46E2" w:rsidRDefault="004953BD" w:rsidP="00A13AA2">
      <w:pPr>
        <w:pStyle w:val="Sinespaciado"/>
        <w:numPr>
          <w:ilvl w:val="0"/>
          <w:numId w:val="14"/>
        </w:numPr>
        <w:spacing w:line="360" w:lineRule="auto"/>
        <w:jc w:val="both"/>
        <w:rPr>
          <w:rFonts w:ascii="Times New Roman" w:hAnsi="Times New Roman"/>
          <w:b/>
          <w:sz w:val="24"/>
          <w:szCs w:val="24"/>
        </w:rPr>
      </w:pPr>
      <w:r w:rsidRPr="000D46E2">
        <w:rPr>
          <w:rFonts w:ascii="Times New Roman" w:hAnsi="Times New Roman"/>
          <w:b/>
          <w:sz w:val="24"/>
          <w:szCs w:val="24"/>
        </w:rPr>
        <w:t>Alcance</w:t>
      </w:r>
    </w:p>
    <w:p w:rsidR="007E7C39" w:rsidRPr="000D46E2" w:rsidRDefault="00A13AA2" w:rsidP="000D46E2">
      <w:pPr>
        <w:pStyle w:val="Sinespaciado"/>
        <w:spacing w:line="360" w:lineRule="auto"/>
        <w:jc w:val="both"/>
        <w:rPr>
          <w:rFonts w:ascii="Times New Roman" w:hAnsi="Times New Roman"/>
          <w:sz w:val="24"/>
          <w:szCs w:val="24"/>
        </w:rPr>
      </w:pPr>
      <w:r>
        <w:rPr>
          <w:rFonts w:ascii="Times New Roman" w:hAnsi="Times New Roman"/>
          <w:sz w:val="24"/>
          <w:szCs w:val="24"/>
        </w:rPr>
        <w:t>La Unidad</w:t>
      </w:r>
      <w:r w:rsidR="004953BD" w:rsidRPr="000D46E2">
        <w:rPr>
          <w:rFonts w:ascii="Times New Roman" w:hAnsi="Times New Roman"/>
          <w:sz w:val="24"/>
          <w:szCs w:val="24"/>
        </w:rPr>
        <w:t xml:space="preserve"> de Gesti</w:t>
      </w:r>
      <w:r>
        <w:rPr>
          <w:rFonts w:ascii="Times New Roman" w:hAnsi="Times New Roman"/>
          <w:sz w:val="24"/>
          <w:szCs w:val="24"/>
        </w:rPr>
        <w:t>ón Documental y Archivo, será la encargada</w:t>
      </w:r>
      <w:r w:rsidR="004953BD" w:rsidRPr="000D46E2">
        <w:rPr>
          <w:rFonts w:ascii="Times New Roman" w:hAnsi="Times New Roman"/>
          <w:sz w:val="24"/>
          <w:szCs w:val="24"/>
        </w:rPr>
        <w:t xml:space="preserve"> de velar por el cumplimiento de los lineamientos, normativas y disposiciones orientadas a una adecuada administración del sistema de archivos institucionales</w:t>
      </w:r>
      <w:r w:rsidR="007E7C39" w:rsidRPr="000D46E2">
        <w:rPr>
          <w:rFonts w:ascii="Times New Roman" w:hAnsi="Times New Roman"/>
          <w:sz w:val="24"/>
          <w:szCs w:val="24"/>
        </w:rPr>
        <w:t>, así como realizar inspecciones, para medir el cumplimiento y los avances en la implementación de los procesos establecidos</w:t>
      </w:r>
      <w:r w:rsidR="004953BD" w:rsidRPr="000D46E2">
        <w:rPr>
          <w:rFonts w:ascii="Times New Roman" w:hAnsi="Times New Roman"/>
          <w:sz w:val="24"/>
          <w:szCs w:val="24"/>
        </w:rPr>
        <w:t xml:space="preserve">. El presente manual será de estricto cumplimiento por las </w:t>
      </w:r>
      <w:r w:rsidR="00581555">
        <w:rPr>
          <w:rFonts w:ascii="Times New Roman" w:hAnsi="Times New Roman"/>
          <w:sz w:val="24"/>
          <w:szCs w:val="24"/>
        </w:rPr>
        <w:t xml:space="preserve">Jefaturas </w:t>
      </w:r>
      <w:r w:rsidR="007E7C39" w:rsidRPr="000D46E2">
        <w:rPr>
          <w:rFonts w:ascii="Times New Roman" w:hAnsi="Times New Roman"/>
          <w:sz w:val="24"/>
          <w:szCs w:val="24"/>
        </w:rPr>
        <w:t>d</w:t>
      </w:r>
      <w:r w:rsidR="000D47C8" w:rsidRPr="000D46E2">
        <w:rPr>
          <w:rFonts w:ascii="Times New Roman" w:hAnsi="Times New Roman"/>
          <w:sz w:val="24"/>
          <w:szCs w:val="24"/>
        </w:rPr>
        <w:t xml:space="preserve">e la </w:t>
      </w:r>
      <w:r w:rsidR="00F0619D">
        <w:rPr>
          <w:rFonts w:ascii="Times New Roman" w:hAnsi="Times New Roman"/>
          <w:sz w:val="24"/>
          <w:szCs w:val="24"/>
        </w:rPr>
        <w:t>Alcaldía</w:t>
      </w:r>
      <w:r w:rsidR="000D47C8" w:rsidRPr="000D46E2">
        <w:rPr>
          <w:rFonts w:ascii="Times New Roman" w:hAnsi="Times New Roman"/>
          <w:sz w:val="24"/>
          <w:szCs w:val="24"/>
        </w:rPr>
        <w:t xml:space="preserve"> de </w:t>
      </w:r>
      <w:r>
        <w:rPr>
          <w:rFonts w:ascii="Times New Roman" w:hAnsi="Times New Roman"/>
          <w:sz w:val="24"/>
          <w:szCs w:val="24"/>
        </w:rPr>
        <w:t>S</w:t>
      </w:r>
      <w:r w:rsidR="006F1978">
        <w:rPr>
          <w:rFonts w:ascii="Times New Roman" w:hAnsi="Times New Roman"/>
          <w:sz w:val="24"/>
          <w:szCs w:val="24"/>
        </w:rPr>
        <w:t>an Rafael Cedros</w:t>
      </w:r>
      <w:r w:rsidR="007E7C39" w:rsidRPr="000D46E2">
        <w:rPr>
          <w:rFonts w:ascii="Times New Roman" w:hAnsi="Times New Roman"/>
          <w:sz w:val="24"/>
          <w:szCs w:val="24"/>
        </w:rPr>
        <w:t>.</w:t>
      </w:r>
    </w:p>
    <w:p w:rsidR="00D93DE7" w:rsidRPr="00DB0F55" w:rsidRDefault="007E7C39" w:rsidP="000D46E2">
      <w:pPr>
        <w:pStyle w:val="Sinespaciado"/>
        <w:spacing w:line="360" w:lineRule="auto"/>
        <w:jc w:val="both"/>
        <w:rPr>
          <w:rFonts w:ascii="Times New Roman" w:hAnsi="Times New Roman"/>
          <w:color w:val="000000" w:themeColor="text1"/>
          <w:sz w:val="24"/>
          <w:szCs w:val="24"/>
        </w:rPr>
      </w:pPr>
      <w:r w:rsidRPr="000D46E2">
        <w:rPr>
          <w:rFonts w:ascii="Times New Roman" w:hAnsi="Times New Roman"/>
          <w:sz w:val="24"/>
          <w:szCs w:val="24"/>
        </w:rPr>
        <w:t>Según el Art. 13 d</w:t>
      </w:r>
      <w:r w:rsidR="004953BD" w:rsidRPr="000D46E2">
        <w:rPr>
          <w:rFonts w:ascii="Times New Roman" w:hAnsi="Times New Roman"/>
          <w:sz w:val="24"/>
          <w:szCs w:val="24"/>
        </w:rPr>
        <w:t>e</w:t>
      </w:r>
      <w:r w:rsidRPr="000D46E2">
        <w:rPr>
          <w:rFonts w:ascii="Times New Roman" w:hAnsi="Times New Roman"/>
          <w:sz w:val="24"/>
          <w:szCs w:val="24"/>
        </w:rPr>
        <w:t xml:space="preserve"> los</w:t>
      </w:r>
      <w:r w:rsidR="004953BD" w:rsidRPr="000D46E2">
        <w:rPr>
          <w:rFonts w:ascii="Times New Roman" w:hAnsi="Times New Roman"/>
          <w:sz w:val="24"/>
          <w:szCs w:val="24"/>
        </w:rPr>
        <w:t xml:space="preserve"> Lineamientos d</w:t>
      </w:r>
      <w:r w:rsidRPr="000D46E2">
        <w:rPr>
          <w:rFonts w:ascii="Times New Roman" w:hAnsi="Times New Roman"/>
          <w:sz w:val="24"/>
          <w:szCs w:val="24"/>
        </w:rPr>
        <w:t>e Gestión Documental y Archivos es</w:t>
      </w:r>
      <w:r w:rsidR="004953BD" w:rsidRPr="000D46E2">
        <w:rPr>
          <w:rFonts w:ascii="Times New Roman" w:hAnsi="Times New Roman"/>
          <w:sz w:val="24"/>
          <w:szCs w:val="24"/>
        </w:rPr>
        <w:t xml:space="preserve"> </w:t>
      </w:r>
      <w:r w:rsidR="004953BD" w:rsidRPr="00DB0F55">
        <w:rPr>
          <w:rFonts w:ascii="Times New Roman" w:hAnsi="Times New Roman"/>
          <w:color w:val="000000" w:themeColor="text1"/>
          <w:sz w:val="24"/>
          <w:szCs w:val="24"/>
        </w:rPr>
        <w:t xml:space="preserve">responsabilidad de las </w:t>
      </w:r>
      <w:r w:rsidR="009C1DA1" w:rsidRPr="00DB0F55">
        <w:rPr>
          <w:rFonts w:ascii="Times New Roman" w:hAnsi="Times New Roman"/>
          <w:color w:val="000000" w:themeColor="text1"/>
          <w:sz w:val="24"/>
          <w:szCs w:val="24"/>
        </w:rPr>
        <w:t>Jefaturas</w:t>
      </w:r>
      <w:r w:rsidR="000F681C" w:rsidRPr="00DB0F55">
        <w:rPr>
          <w:rFonts w:ascii="Times New Roman" w:hAnsi="Times New Roman"/>
          <w:color w:val="000000" w:themeColor="text1"/>
          <w:sz w:val="24"/>
          <w:szCs w:val="24"/>
        </w:rPr>
        <w:t>, aplicar</w:t>
      </w:r>
      <w:r w:rsidR="004953BD" w:rsidRPr="00DB0F55">
        <w:rPr>
          <w:rFonts w:ascii="Times New Roman" w:hAnsi="Times New Roman"/>
          <w:color w:val="000000" w:themeColor="text1"/>
          <w:sz w:val="24"/>
          <w:szCs w:val="24"/>
        </w:rPr>
        <w:t xml:space="preserve"> los procesos y mantener ordenada la </w:t>
      </w:r>
      <w:r w:rsidR="000F681C" w:rsidRPr="00DB0F55">
        <w:rPr>
          <w:rFonts w:ascii="Times New Roman" w:hAnsi="Times New Roman"/>
          <w:color w:val="000000" w:themeColor="text1"/>
          <w:sz w:val="24"/>
          <w:szCs w:val="24"/>
        </w:rPr>
        <w:t>información, que</w:t>
      </w:r>
      <w:r w:rsidR="004953BD" w:rsidRPr="00DB0F55">
        <w:rPr>
          <w:rFonts w:ascii="Times New Roman" w:hAnsi="Times New Roman"/>
          <w:color w:val="000000" w:themeColor="text1"/>
          <w:sz w:val="24"/>
          <w:szCs w:val="24"/>
        </w:rPr>
        <w:t xml:space="preserve"> se produce con base a los proce</w:t>
      </w:r>
      <w:r w:rsidRPr="00DB0F55">
        <w:rPr>
          <w:rFonts w:ascii="Times New Roman" w:hAnsi="Times New Roman"/>
          <w:color w:val="000000" w:themeColor="text1"/>
          <w:sz w:val="24"/>
          <w:szCs w:val="24"/>
        </w:rPr>
        <w:t xml:space="preserve">sos definidos en este Manual.  </w:t>
      </w:r>
    </w:p>
    <w:p w:rsidR="00F0619D" w:rsidRDefault="00F0619D" w:rsidP="000D46E2">
      <w:pPr>
        <w:pStyle w:val="Sinespaciado"/>
        <w:spacing w:line="360" w:lineRule="auto"/>
        <w:jc w:val="both"/>
        <w:rPr>
          <w:rFonts w:ascii="Times New Roman" w:hAnsi="Times New Roman"/>
          <w:sz w:val="24"/>
          <w:szCs w:val="24"/>
        </w:rPr>
      </w:pPr>
    </w:p>
    <w:p w:rsidR="004953BD" w:rsidRPr="000D46E2" w:rsidRDefault="004953BD" w:rsidP="000D46E2">
      <w:pPr>
        <w:pStyle w:val="Prrafodelista"/>
        <w:numPr>
          <w:ilvl w:val="0"/>
          <w:numId w:val="8"/>
        </w:numPr>
        <w:jc w:val="both"/>
        <w:rPr>
          <w:rFonts w:ascii="Times New Roman" w:hAnsi="Times New Roman" w:cs="Times New Roman"/>
        </w:rPr>
      </w:pPr>
      <w:r w:rsidRPr="000D46E2">
        <w:rPr>
          <w:rFonts w:ascii="Times New Roman" w:hAnsi="Times New Roman" w:cs="Times New Roman"/>
          <w:b/>
          <w:bCs/>
        </w:rPr>
        <w:t>Campo de aplicación</w:t>
      </w:r>
    </w:p>
    <w:p w:rsidR="004953BD" w:rsidRDefault="004953BD" w:rsidP="000D46E2">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 xml:space="preserve">Este documento es aplicable a todas las </w:t>
      </w:r>
      <w:r w:rsidR="009C1DA1">
        <w:rPr>
          <w:rFonts w:ascii="Times New Roman" w:hAnsi="Times New Roman" w:cs="Times New Roman"/>
          <w:sz w:val="24"/>
          <w:szCs w:val="24"/>
        </w:rPr>
        <w:t xml:space="preserve">Jefaturas </w:t>
      </w:r>
      <w:r w:rsidR="004E770B" w:rsidRPr="000D46E2">
        <w:rPr>
          <w:rFonts w:ascii="Times New Roman" w:hAnsi="Times New Roman" w:cs="Times New Roman"/>
          <w:sz w:val="24"/>
          <w:szCs w:val="24"/>
        </w:rPr>
        <w:t xml:space="preserve">que conforman la </w:t>
      </w:r>
      <w:r w:rsidR="00F0619D">
        <w:rPr>
          <w:rFonts w:ascii="Times New Roman" w:hAnsi="Times New Roman" w:cs="Times New Roman"/>
          <w:sz w:val="24"/>
          <w:szCs w:val="24"/>
        </w:rPr>
        <w:t>Alcaldía</w:t>
      </w:r>
      <w:r w:rsidR="007E7C39" w:rsidRPr="000D46E2">
        <w:rPr>
          <w:rFonts w:ascii="Times New Roman" w:hAnsi="Times New Roman" w:cs="Times New Roman"/>
          <w:sz w:val="24"/>
          <w:szCs w:val="24"/>
        </w:rPr>
        <w:t xml:space="preserve"> de </w:t>
      </w:r>
      <w:r w:rsidR="00A13AA2">
        <w:rPr>
          <w:rFonts w:ascii="Times New Roman" w:hAnsi="Times New Roman" w:cs="Times New Roman"/>
          <w:sz w:val="24"/>
          <w:szCs w:val="24"/>
        </w:rPr>
        <w:t>S</w:t>
      </w:r>
      <w:r w:rsidR="00601AFF">
        <w:rPr>
          <w:rFonts w:ascii="Times New Roman" w:hAnsi="Times New Roman" w:cs="Times New Roman"/>
          <w:sz w:val="24"/>
          <w:szCs w:val="24"/>
        </w:rPr>
        <w:t>an Rafael Cedros</w:t>
      </w:r>
      <w:r w:rsidRPr="000D46E2">
        <w:rPr>
          <w:rFonts w:ascii="Times New Roman" w:hAnsi="Times New Roman" w:cs="Times New Roman"/>
          <w:sz w:val="24"/>
          <w:szCs w:val="24"/>
        </w:rPr>
        <w:t>; al momento de generar información documental y respecto de su administración</w:t>
      </w:r>
      <w:r w:rsidR="007E7C39" w:rsidRPr="000D46E2">
        <w:rPr>
          <w:rFonts w:ascii="Times New Roman" w:hAnsi="Times New Roman" w:cs="Times New Roman"/>
          <w:sz w:val="24"/>
          <w:szCs w:val="24"/>
        </w:rPr>
        <w:t>.</w:t>
      </w:r>
    </w:p>
    <w:p w:rsidR="00320FB0" w:rsidRPr="00F0619D" w:rsidRDefault="00320FB0" w:rsidP="00320FB0">
      <w:pPr>
        <w:pStyle w:val="Ttulo1"/>
        <w:spacing w:after="240" w:line="360" w:lineRule="auto"/>
        <w:rPr>
          <w:rFonts w:ascii="Times New Roman" w:hAnsi="Times New Roman" w:cs="Times New Roman"/>
          <w:color w:val="auto"/>
        </w:rPr>
      </w:pPr>
      <w:r w:rsidRPr="00F0619D">
        <w:rPr>
          <w:rFonts w:ascii="Times New Roman" w:hAnsi="Times New Roman" w:cs="Times New Roman"/>
          <w:color w:val="auto"/>
        </w:rPr>
        <w:lastRenderedPageBreak/>
        <w:t>Base Legal</w:t>
      </w:r>
    </w:p>
    <w:p w:rsidR="00535B9E" w:rsidRPr="00535B9E" w:rsidRDefault="00535B9E" w:rsidP="00535B9E">
      <w:pPr>
        <w:pStyle w:val="Prrafodelista"/>
        <w:numPr>
          <w:ilvl w:val="0"/>
          <w:numId w:val="11"/>
        </w:numPr>
      </w:pPr>
      <w:r>
        <w:rPr>
          <w:rFonts w:ascii="Times New Roman" w:hAnsi="Times New Roman" w:cs="Times New Roman"/>
        </w:rPr>
        <w:t>Constitución de la Republica Art. 86</w:t>
      </w:r>
    </w:p>
    <w:p w:rsidR="00535B9E" w:rsidRDefault="00535B9E" w:rsidP="00535B9E">
      <w:pPr>
        <w:pStyle w:val="Prrafodelista"/>
        <w:numPr>
          <w:ilvl w:val="0"/>
          <w:numId w:val="11"/>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Pr>
          <w:rFonts w:ascii="Times New Roman" w:hAnsi="Times New Roman" w:cs="Times New Roman"/>
        </w:rPr>
        <w:t>Ley de acceso a la información publica</w:t>
      </w:r>
    </w:p>
    <w:p w:rsidR="00535B9E" w:rsidRDefault="00535B9E" w:rsidP="00535B9E">
      <w:pPr>
        <w:pStyle w:val="Prrafodelista"/>
        <w:numPr>
          <w:ilvl w:val="0"/>
          <w:numId w:val="11"/>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Pr>
          <w:rFonts w:ascii="Times New Roman" w:hAnsi="Times New Roman" w:cs="Times New Roman"/>
        </w:rPr>
        <w:t>Lineamientos de GDA</w:t>
      </w:r>
      <w:bookmarkStart w:id="5" w:name="_Toc526503189"/>
    </w:p>
    <w:p w:rsidR="00F0619D" w:rsidRPr="00F0619D" w:rsidRDefault="008D5764" w:rsidP="00F0619D">
      <w:pPr>
        <w:pStyle w:val="Prrafodelista"/>
        <w:numPr>
          <w:ilvl w:val="0"/>
          <w:numId w:val="11"/>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r>
        <w:rPr>
          <w:rFonts w:ascii="Times New Roman" w:hAnsi="Times New Roman" w:cs="Times New Roman"/>
        </w:rPr>
        <w:t xml:space="preserve">Normativa </w:t>
      </w:r>
      <w:r w:rsidR="009C1DA1">
        <w:rPr>
          <w:rFonts w:ascii="Times New Roman" w:hAnsi="Times New Roman" w:cs="Times New Roman"/>
        </w:rPr>
        <w:t>N</w:t>
      </w:r>
      <w:r>
        <w:rPr>
          <w:rFonts w:ascii="Times New Roman" w:hAnsi="Times New Roman" w:cs="Times New Roman"/>
        </w:rPr>
        <w:t xml:space="preserve">acional de </w:t>
      </w:r>
      <w:r w:rsidR="009C1DA1">
        <w:rPr>
          <w:rFonts w:ascii="Times New Roman" w:hAnsi="Times New Roman" w:cs="Times New Roman"/>
        </w:rPr>
        <w:t>A</w:t>
      </w:r>
      <w:r>
        <w:rPr>
          <w:rFonts w:ascii="Times New Roman" w:hAnsi="Times New Roman" w:cs="Times New Roman"/>
        </w:rPr>
        <w:t>rchivo</w:t>
      </w:r>
    </w:p>
    <w:p w:rsidR="00535B9E" w:rsidRPr="00535B9E" w:rsidRDefault="00535B9E" w:rsidP="00535B9E">
      <w:pPr>
        <w:pStyle w:val="Prrafodelista"/>
        <w:pBdr>
          <w:top w:val="none" w:sz="0" w:space="0" w:color="auto"/>
          <w:left w:val="none" w:sz="0" w:space="0" w:color="auto"/>
          <w:bottom w:val="none" w:sz="0" w:space="0" w:color="auto"/>
          <w:right w:val="none" w:sz="0" w:space="0" w:color="auto"/>
          <w:between w:val="none" w:sz="0" w:space="0" w:color="auto"/>
        </w:pBdr>
        <w:spacing w:after="200" w:line="276" w:lineRule="auto"/>
        <w:rPr>
          <w:rFonts w:ascii="Times New Roman" w:hAnsi="Times New Roman" w:cs="Times New Roman"/>
        </w:rPr>
      </w:pPr>
    </w:p>
    <w:p w:rsidR="00FD346E" w:rsidRPr="00F0619D" w:rsidRDefault="00F0619D" w:rsidP="00FD346E">
      <w:pPr>
        <w:pStyle w:val="Ttulo1"/>
        <w:spacing w:after="240" w:line="360" w:lineRule="auto"/>
        <w:rPr>
          <w:rFonts w:ascii="Times New Roman" w:hAnsi="Times New Roman" w:cs="Times New Roman"/>
          <w:color w:val="auto"/>
        </w:rPr>
      </w:pPr>
      <w:r w:rsidRPr="00F0619D">
        <w:rPr>
          <w:rFonts w:ascii="Times New Roman" w:hAnsi="Times New Roman" w:cs="Times New Roman"/>
          <w:color w:val="auto"/>
        </w:rPr>
        <w:t>Marco normativo</w:t>
      </w:r>
      <w:bookmarkEnd w:id="5"/>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sz w:val="24"/>
          <w:szCs w:val="24"/>
          <w:lang w:val="es-SV"/>
        </w:rPr>
        <w:t>Lo relativo al Marco Normativo vinculante a esta Normativa, será lo establecido en:</w:t>
      </w:r>
    </w:p>
    <w:p w:rsidR="00FD346E" w:rsidRPr="000D46E2" w:rsidRDefault="00FD346E" w:rsidP="00F0619D">
      <w:pPr>
        <w:pStyle w:val="Prrafodelista"/>
        <w:numPr>
          <w:ilvl w:val="0"/>
          <w:numId w:val="15"/>
        </w:numPr>
        <w:jc w:val="both"/>
        <w:rPr>
          <w:rFonts w:ascii="Times New Roman" w:hAnsi="Times New Roman" w:cs="Times New Roman"/>
        </w:rPr>
      </w:pPr>
      <w:r w:rsidRPr="000D46E2">
        <w:rPr>
          <w:rFonts w:ascii="Times New Roman" w:hAnsi="Times New Roman" w:cs="Times New Roman"/>
          <w:b/>
          <w:bCs/>
        </w:rPr>
        <w:t>LEY DE ACCESO A LA INFORMACIÓN PÚBLICA</w:t>
      </w:r>
      <w:r w:rsidRPr="000D46E2">
        <w:rPr>
          <w:rFonts w:ascii="Times New Roman" w:hAnsi="Times New Roman" w:cs="Times New Roman"/>
        </w:rPr>
        <w:t>.</w:t>
      </w:r>
    </w:p>
    <w:p w:rsidR="00FD346E" w:rsidRPr="000D46E2" w:rsidRDefault="00FD346E" w:rsidP="00FD346E">
      <w:pPr>
        <w:spacing w:line="360" w:lineRule="auto"/>
        <w:jc w:val="both"/>
        <w:rPr>
          <w:rFonts w:ascii="Times New Roman" w:hAnsi="Times New Roman" w:cs="Times New Roman"/>
          <w:b/>
          <w:bCs/>
          <w:sz w:val="24"/>
          <w:szCs w:val="24"/>
        </w:rPr>
      </w:pPr>
      <w:r w:rsidRPr="000D46E2">
        <w:rPr>
          <w:rFonts w:ascii="Times New Roman" w:hAnsi="Times New Roman" w:cs="Times New Roman"/>
          <w:sz w:val="24"/>
          <w:szCs w:val="24"/>
        </w:rPr>
        <w:t xml:space="preserve">Lo referido en el </w:t>
      </w:r>
      <w:r w:rsidRPr="000D46E2">
        <w:rPr>
          <w:rFonts w:ascii="Times New Roman" w:hAnsi="Times New Roman" w:cs="Times New Roman"/>
          <w:b/>
          <w:bCs/>
          <w:sz w:val="24"/>
          <w:szCs w:val="24"/>
        </w:rPr>
        <w:t>Título I Disposiciones Generales.</w:t>
      </w:r>
    </w:p>
    <w:p w:rsidR="00FD346E" w:rsidRPr="00F0619D" w:rsidRDefault="00FD346E" w:rsidP="00FD346E">
      <w:pPr>
        <w:spacing w:line="360" w:lineRule="auto"/>
        <w:jc w:val="both"/>
        <w:rPr>
          <w:rFonts w:ascii="Times New Roman" w:hAnsi="Times New Roman" w:cs="Times New Roman"/>
          <w:b/>
          <w:bCs/>
          <w:sz w:val="28"/>
          <w:szCs w:val="28"/>
          <w:u w:val="single"/>
        </w:rPr>
      </w:pPr>
      <w:r w:rsidRPr="00F0619D">
        <w:rPr>
          <w:rFonts w:ascii="Times New Roman" w:hAnsi="Times New Roman" w:cs="Times New Roman"/>
          <w:b/>
          <w:bCs/>
          <w:sz w:val="28"/>
          <w:szCs w:val="28"/>
          <w:u w:val="single"/>
        </w:rPr>
        <w:t>Capítulo I Objeto, fines, principios y definiciones</w:t>
      </w:r>
    </w:p>
    <w:p w:rsidR="00FD346E" w:rsidRPr="000D46E2" w:rsidRDefault="00FD346E" w:rsidP="00FD346E">
      <w:pPr>
        <w:jc w:val="both"/>
        <w:rPr>
          <w:rFonts w:ascii="Times New Roman" w:hAnsi="Times New Roman" w:cs="Times New Roman"/>
          <w:b/>
          <w:bCs/>
          <w:sz w:val="24"/>
          <w:szCs w:val="24"/>
        </w:rPr>
      </w:pPr>
      <w:r w:rsidRPr="000D46E2">
        <w:rPr>
          <w:rFonts w:ascii="Times New Roman" w:hAnsi="Times New Roman" w:cs="Times New Roman"/>
          <w:b/>
          <w:bCs/>
          <w:sz w:val="24"/>
          <w:szCs w:val="24"/>
        </w:rPr>
        <w:t>Fines</w:t>
      </w:r>
    </w:p>
    <w:p w:rsidR="00FD346E" w:rsidRPr="000D46E2" w:rsidRDefault="00FD346E" w:rsidP="00FD346E">
      <w:pPr>
        <w:spacing w:line="360" w:lineRule="auto"/>
        <w:jc w:val="both"/>
        <w:rPr>
          <w:rFonts w:ascii="Times New Roman" w:hAnsi="Times New Roman" w:cs="Times New Roman"/>
          <w:sz w:val="24"/>
          <w:szCs w:val="24"/>
        </w:rPr>
      </w:pPr>
      <w:r w:rsidRPr="000D46E2">
        <w:rPr>
          <w:rFonts w:ascii="Times New Roman" w:hAnsi="Times New Roman" w:cs="Times New Roman"/>
          <w:b/>
          <w:bCs/>
          <w:sz w:val="24"/>
          <w:szCs w:val="24"/>
        </w:rPr>
        <w:t>Artículo 3</w:t>
      </w:r>
      <w:r w:rsidRPr="000D46E2">
        <w:rPr>
          <w:rFonts w:ascii="Times New Roman" w:hAnsi="Times New Roman" w:cs="Times New Roman"/>
          <w:sz w:val="24"/>
          <w:szCs w:val="24"/>
        </w:rPr>
        <w:t>.</w:t>
      </w:r>
      <w:r w:rsidRPr="000D46E2">
        <w:rPr>
          <w:rFonts w:ascii="Cambria Math" w:hAnsi="Cambria Math" w:cs="Cambria Math"/>
          <w:sz w:val="24"/>
          <w:szCs w:val="24"/>
        </w:rPr>
        <w:t>‐</w:t>
      </w:r>
      <w:r w:rsidRPr="000D46E2">
        <w:rPr>
          <w:rFonts w:ascii="Times New Roman" w:hAnsi="Times New Roman" w:cs="Times New Roman"/>
          <w:sz w:val="24"/>
          <w:szCs w:val="24"/>
        </w:rPr>
        <w:t xml:space="preserve"> Son fines de esta ley:</w:t>
      </w:r>
    </w:p>
    <w:p w:rsidR="00FD346E" w:rsidRPr="000D46E2" w:rsidRDefault="00FD346E" w:rsidP="00FD346E">
      <w:pPr>
        <w:spacing w:line="360" w:lineRule="auto"/>
        <w:jc w:val="both"/>
        <w:rPr>
          <w:rFonts w:ascii="Times New Roman" w:hAnsi="Times New Roman" w:cs="Times New Roman"/>
          <w:sz w:val="24"/>
          <w:szCs w:val="24"/>
        </w:rPr>
      </w:pPr>
      <w:r w:rsidRPr="000D46E2">
        <w:rPr>
          <w:rFonts w:ascii="Times New Roman" w:hAnsi="Times New Roman" w:cs="Times New Roman"/>
          <w:b/>
          <w:bCs/>
          <w:sz w:val="24"/>
          <w:szCs w:val="24"/>
        </w:rPr>
        <w:t xml:space="preserve">e. </w:t>
      </w:r>
      <w:r w:rsidRPr="000D46E2">
        <w:rPr>
          <w:rFonts w:ascii="Times New Roman" w:hAnsi="Times New Roman" w:cs="Times New Roman"/>
          <w:sz w:val="24"/>
          <w:szCs w:val="24"/>
        </w:rPr>
        <w:t>Modernizar la organización de la información pública.</w:t>
      </w:r>
    </w:p>
    <w:p w:rsidR="00FD346E" w:rsidRPr="000D46E2" w:rsidRDefault="00FD346E" w:rsidP="00FD346E">
      <w:pPr>
        <w:spacing w:line="360" w:lineRule="auto"/>
        <w:jc w:val="both"/>
        <w:rPr>
          <w:rFonts w:ascii="Times New Roman" w:hAnsi="Times New Roman" w:cs="Times New Roman"/>
          <w:b/>
          <w:bCs/>
          <w:sz w:val="28"/>
          <w:szCs w:val="28"/>
          <w:u w:val="single"/>
        </w:rPr>
      </w:pPr>
      <w:r w:rsidRPr="000D46E2">
        <w:rPr>
          <w:rFonts w:ascii="Times New Roman" w:hAnsi="Times New Roman" w:cs="Times New Roman"/>
          <w:b/>
          <w:bCs/>
          <w:sz w:val="28"/>
          <w:szCs w:val="28"/>
          <w:u w:val="single"/>
        </w:rPr>
        <w:t>Capítulo II Entes obligados y titulares</w:t>
      </w:r>
    </w:p>
    <w:p w:rsidR="00FD346E" w:rsidRPr="000D46E2" w:rsidRDefault="00FD346E" w:rsidP="00FD346E">
      <w:pPr>
        <w:spacing w:line="360" w:lineRule="auto"/>
        <w:jc w:val="both"/>
        <w:rPr>
          <w:rFonts w:ascii="Times New Roman" w:hAnsi="Times New Roman" w:cs="Times New Roman"/>
          <w:b/>
          <w:bCs/>
          <w:sz w:val="24"/>
          <w:szCs w:val="24"/>
        </w:rPr>
      </w:pPr>
      <w:r w:rsidRPr="000D46E2">
        <w:rPr>
          <w:rFonts w:ascii="Times New Roman" w:hAnsi="Times New Roman" w:cs="Times New Roman"/>
          <w:b/>
          <w:bCs/>
          <w:sz w:val="24"/>
          <w:szCs w:val="24"/>
        </w:rPr>
        <w:t>Entes obligados</w:t>
      </w:r>
    </w:p>
    <w:p w:rsidR="00FD346E" w:rsidRPr="000D46E2" w:rsidRDefault="00FD346E" w:rsidP="00FD346E">
      <w:pPr>
        <w:spacing w:line="360" w:lineRule="auto"/>
        <w:jc w:val="both"/>
        <w:rPr>
          <w:rFonts w:ascii="Times New Roman" w:hAnsi="Times New Roman" w:cs="Times New Roman"/>
          <w:sz w:val="24"/>
          <w:szCs w:val="24"/>
        </w:rPr>
      </w:pPr>
      <w:r w:rsidRPr="000D46E2">
        <w:rPr>
          <w:rFonts w:ascii="Times New Roman" w:hAnsi="Times New Roman" w:cs="Times New Roman"/>
          <w:b/>
          <w:bCs/>
          <w:sz w:val="24"/>
          <w:szCs w:val="24"/>
        </w:rPr>
        <w:t>Artículo 7.</w:t>
      </w:r>
      <w:r w:rsidRPr="000D46E2">
        <w:rPr>
          <w:rFonts w:ascii="Cambria Math" w:hAnsi="Cambria Math" w:cs="Cambria Math"/>
          <w:sz w:val="24"/>
          <w:szCs w:val="24"/>
        </w:rPr>
        <w:t>‐</w:t>
      </w:r>
      <w:r w:rsidRPr="000D46E2">
        <w:rPr>
          <w:rFonts w:ascii="Times New Roman" w:hAnsi="Times New Roman" w:cs="Times New Roman"/>
          <w:sz w:val="24"/>
          <w:szCs w:val="24"/>
        </w:rPr>
        <w:t>Están obligados al cumplimiento de esta ley los órganos del Estado, sus dependencias, las instituciones autónomas, las municipalidades o cualquier otra entidad u organismo que administre recursos públicos, bienes del Estado o ejecute actos de la administración pública en general. Se incluye dentro de los recursos públicos aquellos fondos provenientes de Convenios o Tratados que celebre el Estado con otros Estados o con Organismos Internacionales, a menos que el Convenio o Tratado determine otro régimen de acceso a la información.</w:t>
      </w:r>
    </w:p>
    <w:p w:rsidR="00FD346E" w:rsidRPr="000D46E2" w:rsidRDefault="000F681C"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sz w:val="24"/>
          <w:szCs w:val="24"/>
          <w:lang w:val="es-SV"/>
        </w:rPr>
        <w:t>Asimismo,</w:t>
      </w:r>
      <w:r w:rsidR="00FD346E" w:rsidRPr="000D46E2">
        <w:rPr>
          <w:rFonts w:ascii="Times New Roman" w:hAnsi="Times New Roman" w:cs="Times New Roman"/>
          <w:sz w:val="24"/>
          <w:szCs w:val="24"/>
          <w:lang w:val="es-SV"/>
        </w:rPr>
        <w:t xml:space="preserve"> se deberá atender lo referente a:</w:t>
      </w:r>
    </w:p>
    <w:p w:rsidR="00FD346E" w:rsidRPr="000D46E2" w:rsidRDefault="00FD346E" w:rsidP="00FD346E">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 xml:space="preserve">Dar Cumplimiento a lo regido en el </w:t>
      </w:r>
      <w:r w:rsidRPr="000D46E2">
        <w:rPr>
          <w:rFonts w:ascii="Times New Roman" w:hAnsi="Times New Roman" w:cs="Times New Roman"/>
          <w:b/>
          <w:sz w:val="24"/>
          <w:szCs w:val="24"/>
        </w:rPr>
        <w:t>TITULO IV</w:t>
      </w:r>
      <w:r w:rsidRPr="000D46E2">
        <w:rPr>
          <w:rFonts w:ascii="Times New Roman" w:hAnsi="Times New Roman" w:cs="Times New Roman"/>
          <w:sz w:val="24"/>
          <w:szCs w:val="24"/>
        </w:rPr>
        <w:t xml:space="preserve"> Administración de Archivos Capítulo Único y en específico a los Artículos siguientes:</w:t>
      </w:r>
    </w:p>
    <w:p w:rsidR="00FD346E" w:rsidRPr="000D46E2" w:rsidRDefault="00FD346E" w:rsidP="00C57AEA">
      <w:pPr>
        <w:pStyle w:val="Prrafodelista"/>
        <w:numPr>
          <w:ilvl w:val="0"/>
          <w:numId w:val="2"/>
        </w:numPr>
        <w:spacing w:after="240"/>
        <w:jc w:val="both"/>
        <w:rPr>
          <w:rFonts w:ascii="Times New Roman" w:hAnsi="Times New Roman" w:cs="Times New Roman"/>
          <w:b/>
        </w:rPr>
      </w:pPr>
      <w:r w:rsidRPr="000D46E2">
        <w:rPr>
          <w:rFonts w:ascii="Times New Roman" w:hAnsi="Times New Roman" w:cs="Times New Roman"/>
          <w:b/>
        </w:rPr>
        <w:lastRenderedPageBreak/>
        <w:t>Lineamientos para la administración de archivos:</w:t>
      </w:r>
    </w:p>
    <w:p w:rsidR="00FD346E" w:rsidRPr="00C57AEA" w:rsidRDefault="00FD346E" w:rsidP="00FD346E">
      <w:pPr>
        <w:spacing w:line="360" w:lineRule="auto"/>
        <w:jc w:val="both"/>
        <w:rPr>
          <w:rFonts w:asciiTheme="majorHAnsi" w:hAnsiTheme="majorHAnsi"/>
          <w:sz w:val="24"/>
          <w:szCs w:val="24"/>
          <w:lang w:val="es-SV"/>
        </w:rPr>
      </w:pPr>
      <w:r w:rsidRPr="000D46E2">
        <w:rPr>
          <w:rFonts w:ascii="Times New Roman" w:hAnsi="Times New Roman" w:cs="Times New Roman"/>
          <w:b/>
          <w:sz w:val="24"/>
          <w:szCs w:val="24"/>
          <w:lang w:val="es-SV"/>
        </w:rPr>
        <w:t>Artículo 40.</w:t>
      </w:r>
      <w:r w:rsidRPr="000D46E2">
        <w:rPr>
          <w:rFonts w:ascii="Cambria Math" w:hAnsi="Cambria Math" w:cs="Cambria Math"/>
          <w:b/>
          <w:sz w:val="24"/>
          <w:szCs w:val="24"/>
          <w:lang w:val="es-SV"/>
        </w:rPr>
        <w:t>‐</w:t>
      </w:r>
      <w:r w:rsidRPr="000D46E2">
        <w:rPr>
          <w:rFonts w:ascii="Times New Roman" w:hAnsi="Times New Roman" w:cs="Times New Roman"/>
          <w:sz w:val="24"/>
          <w:szCs w:val="24"/>
          <w:lang w:val="es-SV"/>
        </w:rPr>
        <w:t xml:space="preserve"> </w:t>
      </w:r>
      <w:r w:rsidRPr="00DB0F55">
        <w:rPr>
          <w:rFonts w:ascii="Times New Roman" w:hAnsi="Times New Roman" w:cs="Times New Roman"/>
          <w:color w:val="000000" w:themeColor="text1"/>
          <w:sz w:val="24"/>
          <w:szCs w:val="24"/>
          <w:lang w:val="es-SV"/>
        </w:rPr>
        <w:t>Corresponderá al Instituto elaborar</w:t>
      </w:r>
      <w:r w:rsidRPr="000D46E2">
        <w:rPr>
          <w:rFonts w:ascii="Times New Roman" w:hAnsi="Times New Roman" w:cs="Times New Roman"/>
          <w:sz w:val="24"/>
          <w:szCs w:val="24"/>
          <w:lang w:val="es-SV"/>
        </w:rPr>
        <w:t xml:space="preserve"> y actualizar los lineamientos técnicos para la administración, catalogación, conservación y protección de información pública en poder de los entes obligados, salvo que existan leyes especiales que regulen la administración de archivos de los entes obligados.</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sz w:val="24"/>
          <w:szCs w:val="24"/>
          <w:lang w:val="es-SV"/>
        </w:rPr>
        <w:t>Los lineamientos tomarán en cuenta las normas, estándares y prácticas internacionales en la materia.</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sz w:val="24"/>
          <w:szCs w:val="24"/>
          <w:lang w:val="es-SV"/>
        </w:rPr>
        <w:t>Los lineamientos serán orientaciones generales para la administración más eficaz y eficiente de los archivos.</w:t>
      </w:r>
    </w:p>
    <w:p w:rsidR="00FD346E" w:rsidRDefault="00FD346E" w:rsidP="00D93DE7">
      <w:pPr>
        <w:pStyle w:val="Prrafodelista"/>
        <w:numPr>
          <w:ilvl w:val="0"/>
          <w:numId w:val="2"/>
        </w:numPr>
        <w:jc w:val="both"/>
        <w:rPr>
          <w:rFonts w:ascii="Times New Roman" w:hAnsi="Times New Roman" w:cs="Times New Roman"/>
          <w:b/>
        </w:rPr>
      </w:pPr>
      <w:r w:rsidRPr="000D46E2">
        <w:rPr>
          <w:rFonts w:ascii="Times New Roman" w:hAnsi="Times New Roman" w:cs="Times New Roman"/>
          <w:b/>
        </w:rPr>
        <w:t>Contenido de los lineamientos</w:t>
      </w:r>
    </w:p>
    <w:p w:rsidR="00E3216B" w:rsidRPr="000D46E2" w:rsidRDefault="00E3216B" w:rsidP="00E3216B">
      <w:pPr>
        <w:pStyle w:val="Prrafodelista"/>
        <w:ind w:left="767"/>
        <w:jc w:val="both"/>
        <w:rPr>
          <w:rFonts w:ascii="Times New Roman" w:hAnsi="Times New Roman" w:cs="Times New Roman"/>
          <w:b/>
        </w:rPr>
      </w:pP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Artículo 41</w:t>
      </w:r>
      <w:r w:rsidRPr="00DB0F55">
        <w:rPr>
          <w:rFonts w:ascii="Times New Roman" w:hAnsi="Times New Roman" w:cs="Times New Roman"/>
          <w:b/>
          <w:color w:val="000000" w:themeColor="text1"/>
          <w:sz w:val="24"/>
          <w:szCs w:val="24"/>
          <w:lang w:val="es-SV"/>
        </w:rPr>
        <w:t>.</w:t>
      </w:r>
      <w:r w:rsidRPr="00DB0F55">
        <w:rPr>
          <w:rFonts w:ascii="Cambria Math" w:hAnsi="Cambria Math" w:cs="Cambria Math"/>
          <w:b/>
          <w:color w:val="000000" w:themeColor="text1"/>
          <w:sz w:val="24"/>
          <w:szCs w:val="24"/>
          <w:lang w:val="es-SV"/>
        </w:rPr>
        <w:t>‐</w:t>
      </w:r>
      <w:r w:rsidRPr="00DB0F55">
        <w:rPr>
          <w:rFonts w:ascii="Times New Roman" w:hAnsi="Times New Roman" w:cs="Times New Roman"/>
          <w:color w:val="000000" w:themeColor="text1"/>
          <w:sz w:val="24"/>
          <w:szCs w:val="24"/>
          <w:lang w:val="es-SV"/>
        </w:rPr>
        <w:t xml:space="preserve"> Los lineamientos que el Instituto emita</w:t>
      </w:r>
      <w:r w:rsidRPr="000D46E2">
        <w:rPr>
          <w:rFonts w:ascii="Times New Roman" w:hAnsi="Times New Roman" w:cs="Times New Roman"/>
          <w:sz w:val="24"/>
          <w:szCs w:val="24"/>
          <w:lang w:val="es-SV"/>
        </w:rPr>
        <w:t xml:space="preserve"> para la creación o generación de datos y archivos, así como para la conservación de los mismos, contendrán los siguientes aspectos:</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a.</w:t>
      </w:r>
      <w:r w:rsidRPr="000D46E2">
        <w:rPr>
          <w:rFonts w:ascii="Times New Roman" w:hAnsi="Times New Roman" w:cs="Times New Roman"/>
          <w:sz w:val="24"/>
          <w:szCs w:val="24"/>
          <w:lang w:val="es-SV"/>
        </w:rPr>
        <w:t xml:space="preserve"> Criterios sobre la identificación y seguimiento a los datos y documentos desde el momento en que sean creados o recibidos.</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b.</w:t>
      </w:r>
      <w:r w:rsidRPr="000D46E2">
        <w:rPr>
          <w:rFonts w:ascii="Times New Roman" w:hAnsi="Times New Roman" w:cs="Times New Roman"/>
          <w:sz w:val="24"/>
          <w:szCs w:val="24"/>
          <w:lang w:val="es-SV"/>
        </w:rPr>
        <w:t xml:space="preserve"> Mecanismos que permitan la adecuada administración, catalogación, conservación y protección de la información de acuerdo con su naturaleza.</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c.</w:t>
      </w:r>
      <w:r w:rsidRPr="000D46E2">
        <w:rPr>
          <w:rFonts w:ascii="Times New Roman" w:hAnsi="Times New Roman" w:cs="Times New Roman"/>
          <w:sz w:val="24"/>
          <w:szCs w:val="24"/>
          <w:lang w:val="es-SV"/>
        </w:rPr>
        <w:t xml:space="preserve"> Mecanismos para la conservación y mantenimiento de la información que obedezca a estándares mínimos en materia de archivología.</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d.</w:t>
      </w:r>
      <w:r w:rsidRPr="000D46E2">
        <w:rPr>
          <w:rFonts w:ascii="Times New Roman" w:hAnsi="Times New Roman" w:cs="Times New Roman"/>
          <w:sz w:val="24"/>
          <w:szCs w:val="24"/>
          <w:lang w:val="es-SV"/>
        </w:rPr>
        <w:t xml:space="preserve"> La capacitación a funcionarios en técnicas de archivología.</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e.</w:t>
      </w:r>
      <w:r w:rsidRPr="000D46E2">
        <w:rPr>
          <w:rFonts w:ascii="Times New Roman" w:hAnsi="Times New Roman" w:cs="Times New Roman"/>
          <w:sz w:val="24"/>
          <w:szCs w:val="24"/>
          <w:lang w:val="es-SV"/>
        </w:rPr>
        <w:t xml:space="preserve"> La organización de la información, de manera que facilite la consulta directa de los particulares.</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f.</w:t>
      </w:r>
      <w:r w:rsidRPr="000D46E2">
        <w:rPr>
          <w:rFonts w:ascii="Times New Roman" w:hAnsi="Times New Roman" w:cs="Times New Roman"/>
          <w:sz w:val="24"/>
          <w:szCs w:val="24"/>
          <w:lang w:val="es-SV"/>
        </w:rPr>
        <w:t xml:space="preserve"> El uso de tecnologías que permitan el resguardo eficiente y eficaz de la información pública.</w:t>
      </w:r>
    </w:p>
    <w:p w:rsidR="00FB26D6"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sz w:val="24"/>
          <w:szCs w:val="24"/>
          <w:lang w:val="es-SV"/>
        </w:rPr>
        <w:t>Los lineamientos deberán tener en cuenta las capacidades materiales y de recurso humano de las Instituciones a las que se dirijan.</w:t>
      </w:r>
    </w:p>
    <w:p w:rsidR="00EF1EA2" w:rsidRPr="000D46E2" w:rsidRDefault="00EF1EA2" w:rsidP="00FD346E">
      <w:pPr>
        <w:spacing w:line="360" w:lineRule="auto"/>
        <w:jc w:val="both"/>
        <w:rPr>
          <w:rFonts w:ascii="Times New Roman" w:hAnsi="Times New Roman" w:cs="Times New Roman"/>
          <w:sz w:val="24"/>
          <w:szCs w:val="24"/>
          <w:lang w:val="es-SV"/>
        </w:rPr>
      </w:pPr>
    </w:p>
    <w:p w:rsidR="00FD346E" w:rsidRPr="000D46E2" w:rsidRDefault="00FD346E" w:rsidP="00FB26D6">
      <w:pPr>
        <w:pStyle w:val="Prrafodelista"/>
        <w:numPr>
          <w:ilvl w:val="0"/>
          <w:numId w:val="2"/>
        </w:numPr>
        <w:spacing w:after="240"/>
        <w:jc w:val="both"/>
        <w:rPr>
          <w:rFonts w:ascii="Times New Roman" w:hAnsi="Times New Roman" w:cs="Times New Roman"/>
          <w:b/>
        </w:rPr>
      </w:pPr>
      <w:r w:rsidRPr="000D46E2">
        <w:rPr>
          <w:rFonts w:ascii="Times New Roman" w:hAnsi="Times New Roman" w:cs="Times New Roman"/>
          <w:b/>
        </w:rPr>
        <w:lastRenderedPageBreak/>
        <w:t>Funcionamiento de archivos</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Artículo 42.</w:t>
      </w:r>
      <w:r w:rsidRPr="000D46E2">
        <w:rPr>
          <w:rFonts w:ascii="Cambria Math" w:hAnsi="Cambria Math" w:cs="Cambria Math"/>
          <w:b/>
          <w:sz w:val="24"/>
          <w:szCs w:val="24"/>
          <w:lang w:val="es-SV"/>
        </w:rPr>
        <w:t>‐</w:t>
      </w:r>
      <w:r w:rsidRPr="000D46E2">
        <w:rPr>
          <w:rFonts w:ascii="Times New Roman" w:hAnsi="Times New Roman" w:cs="Times New Roman"/>
          <w:sz w:val="24"/>
          <w:szCs w:val="24"/>
          <w:lang w:val="es-SV"/>
        </w:rPr>
        <w:t xml:space="preserve"> Los entes obligados, de conformidad con las disposiciones aplicables, deberán asegurar el adecuado funcionamiento de los archivos, con tal fin:</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a.</w:t>
      </w:r>
      <w:r w:rsidRPr="000D46E2">
        <w:rPr>
          <w:rFonts w:ascii="Times New Roman" w:hAnsi="Times New Roman" w:cs="Times New Roman"/>
          <w:sz w:val="24"/>
          <w:szCs w:val="24"/>
          <w:lang w:val="es-SV"/>
        </w:rPr>
        <w:t xml:space="preserve"> Crearán un sistema de archivo que permita localizar con prontitud y seguridad los datos que genere, procese o reciba con motivo del desempeño de su función, el cual deberá mantenerse actualizado.</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b.</w:t>
      </w:r>
      <w:r w:rsidRPr="000D46E2">
        <w:rPr>
          <w:rFonts w:ascii="Times New Roman" w:hAnsi="Times New Roman" w:cs="Times New Roman"/>
          <w:sz w:val="24"/>
          <w:szCs w:val="24"/>
          <w:lang w:val="es-SV"/>
        </w:rPr>
        <w:t xml:space="preserve"> Establecerán programas de automatización de la consulta de archivos por medios electrónicos.</w:t>
      </w:r>
    </w:p>
    <w:p w:rsidR="00FB26D6"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c.</w:t>
      </w:r>
      <w:r w:rsidRPr="000D46E2">
        <w:rPr>
          <w:rFonts w:ascii="Times New Roman" w:hAnsi="Times New Roman" w:cs="Times New Roman"/>
          <w:sz w:val="24"/>
          <w:szCs w:val="24"/>
          <w:lang w:val="es-SV"/>
        </w:rPr>
        <w:t xml:space="preserve"> Se guiarán por los lineamientos y observaciones que sobre el particular emita el Instituto.</w:t>
      </w:r>
    </w:p>
    <w:p w:rsidR="00FD346E" w:rsidRPr="000D46E2" w:rsidRDefault="00FD346E" w:rsidP="00FB26D6">
      <w:pPr>
        <w:pStyle w:val="Prrafodelista"/>
        <w:numPr>
          <w:ilvl w:val="0"/>
          <w:numId w:val="2"/>
        </w:numPr>
        <w:spacing w:after="240"/>
        <w:jc w:val="both"/>
        <w:rPr>
          <w:rFonts w:ascii="Times New Roman" w:hAnsi="Times New Roman" w:cs="Times New Roman"/>
          <w:b/>
        </w:rPr>
      </w:pPr>
      <w:r w:rsidRPr="000D46E2">
        <w:rPr>
          <w:rFonts w:ascii="Times New Roman" w:hAnsi="Times New Roman" w:cs="Times New Roman"/>
          <w:b/>
        </w:rPr>
        <w:t>Responsable de archivos</w:t>
      </w:r>
    </w:p>
    <w:p w:rsidR="00FD346E" w:rsidRPr="000D46E2" w:rsidRDefault="00FD346E" w:rsidP="00FD346E">
      <w:pPr>
        <w:spacing w:line="360" w:lineRule="auto"/>
        <w:jc w:val="both"/>
        <w:rPr>
          <w:rFonts w:ascii="Times New Roman" w:hAnsi="Times New Roman" w:cs="Times New Roman"/>
          <w:sz w:val="24"/>
          <w:szCs w:val="24"/>
          <w:lang w:val="es-SV"/>
        </w:rPr>
      </w:pPr>
      <w:r w:rsidRPr="000D46E2">
        <w:rPr>
          <w:rFonts w:ascii="Times New Roman" w:hAnsi="Times New Roman" w:cs="Times New Roman"/>
          <w:b/>
          <w:sz w:val="24"/>
          <w:szCs w:val="24"/>
          <w:lang w:val="es-SV"/>
        </w:rPr>
        <w:t>Artículo 43.</w:t>
      </w:r>
      <w:r w:rsidRPr="000D46E2">
        <w:rPr>
          <w:rFonts w:ascii="Cambria Math" w:hAnsi="Cambria Math" w:cs="Cambria Math"/>
          <w:b/>
          <w:sz w:val="24"/>
          <w:szCs w:val="24"/>
          <w:lang w:val="es-SV"/>
        </w:rPr>
        <w:t>‐</w:t>
      </w:r>
      <w:r w:rsidRPr="000D46E2">
        <w:rPr>
          <w:rFonts w:ascii="Times New Roman" w:hAnsi="Times New Roman" w:cs="Times New Roman"/>
          <w:sz w:val="24"/>
          <w:szCs w:val="24"/>
          <w:lang w:val="es-SV"/>
        </w:rPr>
        <w:t xml:space="preserve"> </w:t>
      </w:r>
      <w:r w:rsidRPr="00DB0F55">
        <w:rPr>
          <w:rFonts w:ascii="Times New Roman" w:hAnsi="Times New Roman" w:cs="Times New Roman"/>
          <w:color w:val="000000" w:themeColor="text1"/>
          <w:sz w:val="24"/>
          <w:szCs w:val="24"/>
          <w:lang w:val="es-SV"/>
        </w:rPr>
        <w:t>Los titulares de los entes obligados</w:t>
      </w:r>
      <w:r w:rsidRPr="000D46E2">
        <w:rPr>
          <w:rFonts w:ascii="Times New Roman" w:hAnsi="Times New Roman" w:cs="Times New Roman"/>
          <w:sz w:val="24"/>
          <w:szCs w:val="24"/>
          <w:lang w:val="es-SV"/>
        </w:rPr>
        <w:t xml:space="preserve"> designarán a un funcionario responsable de los archivos en cada entidad, quien será el encargado de la organización, catalogación, conservación y administración de los documentos de la entidad; además, elaborará y pondrá a disposición del público una guía de la organización del archivo y de los sistemas de clasificación y catalogación.</w:t>
      </w:r>
    </w:p>
    <w:p w:rsidR="00FB26D6" w:rsidRDefault="00FB26D6" w:rsidP="00FB26D6">
      <w:pPr>
        <w:spacing w:line="360" w:lineRule="auto"/>
        <w:jc w:val="center"/>
        <w:rPr>
          <w:rFonts w:asciiTheme="majorHAnsi" w:hAnsiTheme="majorHAnsi"/>
          <w:b/>
          <w:sz w:val="24"/>
          <w:szCs w:val="24"/>
          <w:lang w:val="es-SV"/>
        </w:rPr>
      </w:pPr>
    </w:p>
    <w:p w:rsidR="00FB26D6" w:rsidRPr="000D46E2" w:rsidRDefault="00FB26D6" w:rsidP="00FB26D6">
      <w:pPr>
        <w:spacing w:line="360" w:lineRule="auto"/>
        <w:jc w:val="center"/>
        <w:rPr>
          <w:rFonts w:ascii="Times New Roman" w:hAnsi="Times New Roman" w:cs="Times New Roman"/>
          <w:b/>
          <w:sz w:val="28"/>
          <w:szCs w:val="28"/>
          <w:lang w:val="es-SV"/>
        </w:rPr>
      </w:pPr>
      <w:r w:rsidRPr="000D46E2">
        <w:rPr>
          <w:rFonts w:ascii="Times New Roman" w:hAnsi="Times New Roman" w:cs="Times New Roman"/>
          <w:b/>
          <w:sz w:val="28"/>
          <w:szCs w:val="28"/>
          <w:lang w:val="es-SV"/>
        </w:rPr>
        <w:t>Lineamientos de Gestión Documental y Archivo a utilizar para la elaboración del Manual</w:t>
      </w:r>
    </w:p>
    <w:tbl>
      <w:tblPr>
        <w:tblW w:w="7953" w:type="dxa"/>
        <w:tblInd w:w="55" w:type="dxa"/>
        <w:tblCellMar>
          <w:left w:w="70" w:type="dxa"/>
          <w:right w:w="70" w:type="dxa"/>
        </w:tblCellMar>
        <w:tblLook w:val="04A0" w:firstRow="1" w:lastRow="0" w:firstColumn="1" w:lastColumn="0" w:noHBand="0" w:noVBand="1"/>
      </w:tblPr>
      <w:tblGrid>
        <w:gridCol w:w="582"/>
        <w:gridCol w:w="5387"/>
        <w:gridCol w:w="1984"/>
      </w:tblGrid>
      <w:tr w:rsidR="00FB26D6" w:rsidRPr="00D93DE7" w:rsidTr="00D35E7E">
        <w:trPr>
          <w:trHeight w:val="810"/>
        </w:trPr>
        <w:tc>
          <w:tcPr>
            <w:tcW w:w="582"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N°</w:t>
            </w:r>
          </w:p>
        </w:tc>
        <w:tc>
          <w:tcPr>
            <w:tcW w:w="5387" w:type="dxa"/>
            <w:tcBorders>
              <w:top w:val="single" w:sz="8" w:space="0" w:color="auto"/>
              <w:left w:val="nil"/>
              <w:bottom w:val="single" w:sz="8" w:space="0" w:color="auto"/>
              <w:right w:val="single" w:sz="8" w:space="0" w:color="auto"/>
            </w:tcBorders>
            <w:shd w:val="clear" w:color="000000" w:fill="BDD7EE"/>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Aspectos que debe contener un Manual para la organización de Archivos de Gestión</w:t>
            </w:r>
          </w:p>
        </w:tc>
        <w:tc>
          <w:tcPr>
            <w:tcW w:w="1984" w:type="dxa"/>
            <w:tcBorders>
              <w:top w:val="single" w:sz="8" w:space="0" w:color="auto"/>
              <w:left w:val="nil"/>
              <w:bottom w:val="single" w:sz="8" w:space="0" w:color="auto"/>
              <w:right w:val="single" w:sz="8" w:space="0" w:color="auto"/>
            </w:tcBorders>
            <w:shd w:val="clear" w:color="000000" w:fill="BDD7EE"/>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Base Legal</w:t>
            </w:r>
          </w:p>
        </w:tc>
      </w:tr>
      <w:tr w:rsidR="00FB26D6" w:rsidRPr="00D93DE7" w:rsidTr="00D35E7E">
        <w:trPr>
          <w:trHeight w:val="435"/>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1</w:t>
            </w:r>
          </w:p>
        </w:tc>
        <w:tc>
          <w:tcPr>
            <w:tcW w:w="5387"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Definición del Archivo de Gestión.</w:t>
            </w:r>
          </w:p>
        </w:tc>
        <w:tc>
          <w:tcPr>
            <w:tcW w:w="1984"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1, Art. 5</w:t>
            </w:r>
          </w:p>
        </w:tc>
      </w:tr>
      <w:tr w:rsidR="00FB26D6" w:rsidRPr="00D93DE7" w:rsidTr="00D35E7E">
        <w:trPr>
          <w:trHeight w:val="405"/>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2</w:t>
            </w:r>
          </w:p>
        </w:tc>
        <w:tc>
          <w:tcPr>
            <w:tcW w:w="5387"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Su papel, proceso de identificación documental.</w:t>
            </w:r>
          </w:p>
        </w:tc>
        <w:tc>
          <w:tcPr>
            <w:tcW w:w="1984"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3, Art. 1 y 3</w:t>
            </w:r>
          </w:p>
        </w:tc>
      </w:tr>
      <w:tr w:rsidR="00FB26D6" w:rsidRPr="00D93DE7" w:rsidTr="00D35E7E">
        <w:trPr>
          <w:trHeight w:val="450"/>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3</w:t>
            </w:r>
          </w:p>
        </w:tc>
        <w:tc>
          <w:tcPr>
            <w:tcW w:w="5387"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Normas para la conformación del expediente.</w:t>
            </w:r>
          </w:p>
        </w:tc>
        <w:tc>
          <w:tcPr>
            <w:tcW w:w="1984"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4, Art. 1</w:t>
            </w:r>
          </w:p>
        </w:tc>
      </w:tr>
      <w:tr w:rsidR="00FB26D6" w:rsidRPr="00D93DE7" w:rsidTr="00D35E7E">
        <w:trPr>
          <w:trHeight w:val="660"/>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4</w:t>
            </w:r>
          </w:p>
        </w:tc>
        <w:tc>
          <w:tcPr>
            <w:tcW w:w="5387" w:type="dxa"/>
            <w:tcBorders>
              <w:top w:val="nil"/>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Normas para la ordenación de los expedientes y demás documentos que se manejen en las oficinas.</w:t>
            </w:r>
          </w:p>
        </w:tc>
        <w:tc>
          <w:tcPr>
            <w:tcW w:w="1984"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4, Art. 2</w:t>
            </w:r>
          </w:p>
        </w:tc>
      </w:tr>
      <w:tr w:rsidR="00FB26D6" w:rsidRPr="00D93DE7" w:rsidTr="00D35E7E">
        <w:trPr>
          <w:trHeight w:val="705"/>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lastRenderedPageBreak/>
              <w:t>5</w:t>
            </w:r>
          </w:p>
        </w:tc>
        <w:tc>
          <w:tcPr>
            <w:tcW w:w="5387" w:type="dxa"/>
            <w:tcBorders>
              <w:top w:val="nil"/>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Normas para la foliación (en los archivos especializados).</w:t>
            </w:r>
          </w:p>
        </w:tc>
        <w:tc>
          <w:tcPr>
            <w:tcW w:w="1984"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4, Art. 3</w:t>
            </w:r>
          </w:p>
        </w:tc>
      </w:tr>
      <w:tr w:rsidR="00FB26D6" w:rsidRPr="00D93DE7" w:rsidTr="00D35E7E">
        <w:trPr>
          <w:trHeight w:val="615"/>
        </w:trPr>
        <w:tc>
          <w:tcPr>
            <w:tcW w:w="58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6</w:t>
            </w:r>
          </w:p>
        </w:tc>
        <w:tc>
          <w:tcPr>
            <w:tcW w:w="5387" w:type="dxa"/>
            <w:tcBorders>
              <w:top w:val="single" w:sz="4" w:space="0" w:color="auto"/>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Procedimiento para realizar la transferencia de series documentales al Archivo Central.</w:t>
            </w:r>
          </w:p>
        </w:tc>
        <w:tc>
          <w:tcPr>
            <w:tcW w:w="1984" w:type="dxa"/>
            <w:tcBorders>
              <w:top w:val="single" w:sz="4" w:space="0" w:color="auto"/>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4, Art. 4 y                  Lineamiento 6, Art. 8</w:t>
            </w:r>
          </w:p>
        </w:tc>
      </w:tr>
      <w:tr w:rsidR="00FB26D6" w:rsidRPr="00D93DE7" w:rsidTr="00D35E7E">
        <w:trPr>
          <w:trHeight w:val="690"/>
        </w:trPr>
        <w:tc>
          <w:tcPr>
            <w:tcW w:w="58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7</w:t>
            </w:r>
          </w:p>
        </w:tc>
        <w:tc>
          <w:tcPr>
            <w:tcW w:w="5387" w:type="dxa"/>
            <w:tcBorders>
              <w:top w:val="single" w:sz="4" w:space="0" w:color="auto"/>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Normas para la ordenación de los documentos ofimáticos.</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5, Art. 4</w:t>
            </w:r>
          </w:p>
        </w:tc>
      </w:tr>
      <w:tr w:rsidR="00FB26D6" w:rsidRPr="00D93DE7" w:rsidTr="00D35E7E">
        <w:trPr>
          <w:trHeight w:val="390"/>
        </w:trPr>
        <w:tc>
          <w:tcPr>
            <w:tcW w:w="58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8</w:t>
            </w:r>
          </w:p>
        </w:tc>
        <w:tc>
          <w:tcPr>
            <w:tcW w:w="5387" w:type="dxa"/>
            <w:tcBorders>
              <w:top w:val="single" w:sz="4" w:space="0" w:color="auto"/>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Su papel el CISED.</w:t>
            </w:r>
          </w:p>
        </w:tc>
        <w:tc>
          <w:tcPr>
            <w:tcW w:w="1984" w:type="dxa"/>
            <w:tcBorders>
              <w:top w:val="single" w:sz="4" w:space="0" w:color="auto"/>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6, Art. 1</w:t>
            </w:r>
          </w:p>
        </w:tc>
      </w:tr>
      <w:tr w:rsidR="00FB26D6" w:rsidRPr="00D93DE7" w:rsidTr="00D35E7E">
        <w:trPr>
          <w:trHeight w:val="450"/>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9</w:t>
            </w:r>
          </w:p>
        </w:tc>
        <w:tc>
          <w:tcPr>
            <w:tcW w:w="5387"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Su papel en la valoración y selección documental.</w:t>
            </w:r>
          </w:p>
        </w:tc>
        <w:tc>
          <w:tcPr>
            <w:tcW w:w="1984"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6, Art. 2 y 3</w:t>
            </w:r>
          </w:p>
        </w:tc>
      </w:tr>
      <w:tr w:rsidR="00FB26D6" w:rsidRPr="00D93DE7" w:rsidTr="00D35E7E">
        <w:trPr>
          <w:trHeight w:val="630"/>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10</w:t>
            </w:r>
          </w:p>
        </w:tc>
        <w:tc>
          <w:tcPr>
            <w:tcW w:w="5387" w:type="dxa"/>
            <w:tcBorders>
              <w:top w:val="nil"/>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Normas de instalación y conservación adecuada para los documentos.</w:t>
            </w:r>
          </w:p>
        </w:tc>
        <w:tc>
          <w:tcPr>
            <w:tcW w:w="1984"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7, Art. 3</w:t>
            </w:r>
          </w:p>
        </w:tc>
      </w:tr>
      <w:tr w:rsidR="00FB26D6" w:rsidRPr="00D93DE7" w:rsidTr="00D35E7E">
        <w:trPr>
          <w:trHeight w:val="660"/>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11</w:t>
            </w:r>
          </w:p>
        </w:tc>
        <w:tc>
          <w:tcPr>
            <w:tcW w:w="5387" w:type="dxa"/>
            <w:tcBorders>
              <w:top w:val="nil"/>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Procedimiento para levantar inventario de documentos al cesar el cargo</w:t>
            </w:r>
          </w:p>
        </w:tc>
        <w:tc>
          <w:tcPr>
            <w:tcW w:w="1984" w:type="dxa"/>
            <w:tcBorders>
              <w:top w:val="nil"/>
              <w:left w:val="nil"/>
              <w:bottom w:val="single" w:sz="4"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8, Art. 4</w:t>
            </w:r>
          </w:p>
        </w:tc>
      </w:tr>
      <w:tr w:rsidR="00FB26D6" w:rsidRPr="00D93DE7" w:rsidTr="00D35E7E">
        <w:trPr>
          <w:trHeight w:val="300"/>
        </w:trPr>
        <w:tc>
          <w:tcPr>
            <w:tcW w:w="582" w:type="dxa"/>
            <w:tcBorders>
              <w:top w:val="nil"/>
              <w:left w:val="nil"/>
              <w:bottom w:val="nil"/>
              <w:right w:val="nil"/>
            </w:tcBorders>
            <w:shd w:val="clear" w:color="auto" w:fill="auto"/>
            <w:noWrap/>
            <w:vAlign w:val="bottom"/>
            <w:hideMark/>
          </w:tcPr>
          <w:p w:rsidR="00FB26D6" w:rsidRPr="00D93DE7" w:rsidRDefault="00FB26D6" w:rsidP="00D35E7E">
            <w:pPr>
              <w:spacing w:line="240" w:lineRule="auto"/>
              <w:rPr>
                <w:rFonts w:asciiTheme="majorHAnsi" w:eastAsia="Times New Roman" w:hAnsiTheme="majorHAnsi"/>
                <w:sz w:val="24"/>
                <w:szCs w:val="24"/>
              </w:rPr>
            </w:pPr>
          </w:p>
        </w:tc>
        <w:tc>
          <w:tcPr>
            <w:tcW w:w="5387" w:type="dxa"/>
            <w:tcBorders>
              <w:top w:val="nil"/>
              <w:left w:val="nil"/>
              <w:bottom w:val="nil"/>
              <w:right w:val="nil"/>
            </w:tcBorders>
            <w:shd w:val="clear" w:color="auto" w:fill="auto"/>
            <w:noWrap/>
            <w:vAlign w:val="bottom"/>
            <w:hideMark/>
          </w:tcPr>
          <w:p w:rsidR="00FB26D6" w:rsidRDefault="00FB26D6" w:rsidP="00D35E7E">
            <w:pPr>
              <w:spacing w:line="240" w:lineRule="auto"/>
              <w:rPr>
                <w:rFonts w:asciiTheme="majorHAnsi" w:eastAsia="Times New Roman" w:hAnsiTheme="majorHAnsi"/>
                <w:sz w:val="24"/>
                <w:szCs w:val="24"/>
              </w:rPr>
            </w:pPr>
          </w:p>
          <w:p w:rsidR="00D93DE7" w:rsidRPr="00D93DE7" w:rsidRDefault="00D93DE7" w:rsidP="00D35E7E">
            <w:pPr>
              <w:spacing w:line="240" w:lineRule="auto"/>
              <w:rPr>
                <w:rFonts w:asciiTheme="majorHAnsi" w:eastAsia="Times New Roman" w:hAnsiTheme="majorHAnsi"/>
                <w:sz w:val="24"/>
                <w:szCs w:val="24"/>
              </w:rPr>
            </w:pPr>
          </w:p>
        </w:tc>
        <w:tc>
          <w:tcPr>
            <w:tcW w:w="1984" w:type="dxa"/>
            <w:tcBorders>
              <w:top w:val="nil"/>
              <w:left w:val="nil"/>
              <w:bottom w:val="nil"/>
              <w:right w:val="nil"/>
            </w:tcBorders>
            <w:shd w:val="clear" w:color="auto" w:fill="auto"/>
            <w:noWrap/>
            <w:vAlign w:val="bottom"/>
            <w:hideMark/>
          </w:tcPr>
          <w:p w:rsidR="00FB26D6" w:rsidRPr="00D93DE7" w:rsidRDefault="00FB26D6" w:rsidP="00D35E7E">
            <w:pPr>
              <w:spacing w:line="240" w:lineRule="auto"/>
              <w:rPr>
                <w:rFonts w:asciiTheme="majorHAnsi" w:eastAsia="Times New Roman" w:hAnsiTheme="majorHAnsi"/>
                <w:sz w:val="24"/>
                <w:szCs w:val="24"/>
              </w:rPr>
            </w:pPr>
          </w:p>
        </w:tc>
      </w:tr>
      <w:tr w:rsidR="00FB26D6" w:rsidRPr="00D93DE7" w:rsidTr="00D35E7E">
        <w:trPr>
          <w:trHeight w:val="315"/>
        </w:trPr>
        <w:tc>
          <w:tcPr>
            <w:tcW w:w="582" w:type="dxa"/>
            <w:tcBorders>
              <w:top w:val="nil"/>
              <w:left w:val="nil"/>
              <w:bottom w:val="nil"/>
              <w:right w:val="nil"/>
            </w:tcBorders>
            <w:shd w:val="clear" w:color="auto" w:fill="auto"/>
            <w:noWrap/>
            <w:vAlign w:val="bottom"/>
            <w:hideMark/>
          </w:tcPr>
          <w:p w:rsidR="00FB26D6" w:rsidRPr="00D93DE7" w:rsidRDefault="00FB26D6" w:rsidP="00D35E7E">
            <w:pPr>
              <w:spacing w:line="240" w:lineRule="auto"/>
              <w:rPr>
                <w:rFonts w:asciiTheme="majorHAnsi" w:eastAsia="Times New Roman" w:hAnsiTheme="majorHAnsi"/>
                <w:sz w:val="24"/>
                <w:szCs w:val="24"/>
              </w:rPr>
            </w:pPr>
          </w:p>
        </w:tc>
        <w:tc>
          <w:tcPr>
            <w:tcW w:w="5387" w:type="dxa"/>
            <w:tcBorders>
              <w:top w:val="nil"/>
              <w:left w:val="nil"/>
              <w:bottom w:val="nil"/>
              <w:right w:val="nil"/>
            </w:tcBorders>
            <w:shd w:val="clear" w:color="auto" w:fill="auto"/>
            <w:noWrap/>
            <w:vAlign w:val="bottom"/>
            <w:hideMark/>
          </w:tcPr>
          <w:p w:rsidR="00FB26D6" w:rsidRPr="00D93DE7" w:rsidRDefault="00FB26D6" w:rsidP="00D35E7E">
            <w:pPr>
              <w:spacing w:line="240" w:lineRule="auto"/>
              <w:rPr>
                <w:rFonts w:asciiTheme="majorHAnsi" w:eastAsia="Times New Roman" w:hAnsiTheme="majorHAnsi"/>
                <w:sz w:val="24"/>
                <w:szCs w:val="24"/>
              </w:rPr>
            </w:pPr>
          </w:p>
        </w:tc>
        <w:tc>
          <w:tcPr>
            <w:tcW w:w="1984" w:type="dxa"/>
            <w:tcBorders>
              <w:top w:val="nil"/>
              <w:left w:val="nil"/>
              <w:bottom w:val="nil"/>
              <w:right w:val="nil"/>
            </w:tcBorders>
            <w:shd w:val="clear" w:color="auto" w:fill="auto"/>
            <w:noWrap/>
            <w:vAlign w:val="bottom"/>
            <w:hideMark/>
          </w:tcPr>
          <w:p w:rsidR="00FB26D6" w:rsidRPr="00D93DE7" w:rsidRDefault="00FB26D6" w:rsidP="00D35E7E">
            <w:pPr>
              <w:spacing w:line="240" w:lineRule="auto"/>
              <w:rPr>
                <w:rFonts w:asciiTheme="majorHAnsi" w:eastAsia="Times New Roman" w:hAnsiTheme="majorHAnsi"/>
                <w:sz w:val="24"/>
                <w:szCs w:val="24"/>
              </w:rPr>
            </w:pPr>
          </w:p>
        </w:tc>
      </w:tr>
      <w:tr w:rsidR="00FB26D6" w:rsidRPr="00D93DE7" w:rsidTr="00D35E7E">
        <w:trPr>
          <w:trHeight w:val="315"/>
        </w:trPr>
        <w:tc>
          <w:tcPr>
            <w:tcW w:w="7953" w:type="dxa"/>
            <w:gridSpan w:val="3"/>
            <w:tcBorders>
              <w:top w:val="single" w:sz="8" w:space="0" w:color="auto"/>
              <w:left w:val="single" w:sz="8" w:space="0" w:color="auto"/>
              <w:bottom w:val="single" w:sz="8" w:space="0" w:color="auto"/>
              <w:right w:val="single" w:sz="8" w:space="0" w:color="000000"/>
            </w:tcBorders>
            <w:shd w:val="clear" w:color="auto" w:fill="FBD4B4" w:themeFill="accent6" w:themeFillTint="66"/>
            <w:noWrap/>
            <w:vAlign w:val="bottom"/>
            <w:hideMark/>
          </w:tcPr>
          <w:p w:rsidR="00FB26D6" w:rsidRPr="000D46E2" w:rsidRDefault="00FB26D6" w:rsidP="00D35E7E">
            <w:pPr>
              <w:spacing w:line="240" w:lineRule="auto"/>
              <w:jc w:val="center"/>
              <w:rPr>
                <w:rFonts w:ascii="Times New Roman" w:eastAsia="Times New Roman" w:hAnsi="Times New Roman" w:cs="Times New Roman"/>
                <w:b/>
                <w:bCs/>
                <w:sz w:val="24"/>
                <w:szCs w:val="24"/>
              </w:rPr>
            </w:pPr>
            <w:r w:rsidRPr="000D46E2">
              <w:rPr>
                <w:rFonts w:ascii="Times New Roman" w:eastAsia="Times New Roman" w:hAnsi="Times New Roman" w:cs="Times New Roman"/>
                <w:b/>
                <w:bCs/>
                <w:sz w:val="24"/>
                <w:szCs w:val="24"/>
              </w:rPr>
              <w:t>DOCUMENTOS ADICIONALES</w:t>
            </w:r>
          </w:p>
        </w:tc>
      </w:tr>
      <w:tr w:rsidR="00FB26D6" w:rsidRPr="00D93DE7" w:rsidTr="00D35E7E">
        <w:trPr>
          <w:trHeight w:val="570"/>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D93DE7" w:rsidRDefault="00FB26D6" w:rsidP="00D35E7E">
            <w:pPr>
              <w:spacing w:line="240" w:lineRule="auto"/>
              <w:jc w:val="center"/>
              <w:rPr>
                <w:rFonts w:asciiTheme="majorHAnsi" w:eastAsia="Times New Roman" w:hAnsiTheme="majorHAnsi"/>
                <w:b/>
                <w:bCs/>
                <w:sz w:val="24"/>
                <w:szCs w:val="24"/>
              </w:rPr>
            </w:pPr>
            <w:r w:rsidRPr="00D93DE7">
              <w:rPr>
                <w:rFonts w:asciiTheme="majorHAnsi" w:eastAsia="Times New Roman" w:hAnsiTheme="majorHAnsi"/>
                <w:b/>
                <w:bCs/>
                <w:sz w:val="24"/>
                <w:szCs w:val="24"/>
              </w:rPr>
              <w:t>1</w:t>
            </w:r>
          </w:p>
        </w:tc>
        <w:tc>
          <w:tcPr>
            <w:tcW w:w="5387" w:type="dxa"/>
            <w:tcBorders>
              <w:top w:val="nil"/>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Establecer modelos y plantillas para todos los tipos documentales y firma de correo electrónico.</w:t>
            </w:r>
          </w:p>
        </w:tc>
        <w:tc>
          <w:tcPr>
            <w:tcW w:w="1984" w:type="dxa"/>
            <w:tcBorders>
              <w:top w:val="nil"/>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5, Art. 2</w:t>
            </w:r>
          </w:p>
        </w:tc>
      </w:tr>
      <w:tr w:rsidR="00FB26D6" w:rsidRPr="00D93DE7" w:rsidTr="00D35E7E">
        <w:trPr>
          <w:trHeight w:val="375"/>
        </w:trPr>
        <w:tc>
          <w:tcPr>
            <w:tcW w:w="582" w:type="dxa"/>
            <w:tcBorders>
              <w:top w:val="nil"/>
              <w:left w:val="single" w:sz="8" w:space="0" w:color="auto"/>
              <w:bottom w:val="single" w:sz="4" w:space="0" w:color="auto"/>
              <w:right w:val="single" w:sz="8" w:space="0" w:color="auto"/>
            </w:tcBorders>
            <w:shd w:val="clear" w:color="auto" w:fill="auto"/>
            <w:noWrap/>
            <w:vAlign w:val="center"/>
            <w:hideMark/>
          </w:tcPr>
          <w:p w:rsidR="00FB26D6" w:rsidRPr="00D93DE7" w:rsidRDefault="00FB26D6" w:rsidP="00D35E7E">
            <w:pPr>
              <w:spacing w:line="240" w:lineRule="auto"/>
              <w:jc w:val="center"/>
              <w:rPr>
                <w:rFonts w:asciiTheme="majorHAnsi" w:eastAsia="Times New Roman" w:hAnsiTheme="majorHAnsi"/>
                <w:b/>
                <w:bCs/>
                <w:sz w:val="24"/>
                <w:szCs w:val="24"/>
              </w:rPr>
            </w:pPr>
            <w:r w:rsidRPr="00D93DE7">
              <w:rPr>
                <w:rFonts w:asciiTheme="majorHAnsi" w:eastAsia="Times New Roman" w:hAnsiTheme="majorHAnsi"/>
                <w:b/>
                <w:bCs/>
                <w:sz w:val="24"/>
                <w:szCs w:val="24"/>
              </w:rPr>
              <w:t>2</w:t>
            </w:r>
          </w:p>
        </w:tc>
        <w:tc>
          <w:tcPr>
            <w:tcW w:w="5387" w:type="dxa"/>
            <w:tcBorders>
              <w:top w:val="nil"/>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Imagen institucional de documentos.</w:t>
            </w:r>
          </w:p>
        </w:tc>
        <w:tc>
          <w:tcPr>
            <w:tcW w:w="1984" w:type="dxa"/>
            <w:tcBorders>
              <w:top w:val="nil"/>
              <w:left w:val="nil"/>
              <w:bottom w:val="single" w:sz="4"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5, Art. 3</w:t>
            </w:r>
          </w:p>
        </w:tc>
      </w:tr>
      <w:tr w:rsidR="00FB26D6" w:rsidRPr="00D93DE7" w:rsidTr="00D35E7E">
        <w:trPr>
          <w:trHeight w:val="585"/>
        </w:trPr>
        <w:tc>
          <w:tcPr>
            <w:tcW w:w="582" w:type="dxa"/>
            <w:tcBorders>
              <w:top w:val="nil"/>
              <w:left w:val="single" w:sz="8" w:space="0" w:color="auto"/>
              <w:bottom w:val="single" w:sz="8" w:space="0" w:color="auto"/>
              <w:right w:val="single" w:sz="8" w:space="0" w:color="auto"/>
            </w:tcBorders>
            <w:shd w:val="clear" w:color="auto" w:fill="auto"/>
            <w:noWrap/>
            <w:vAlign w:val="center"/>
            <w:hideMark/>
          </w:tcPr>
          <w:p w:rsidR="00FB26D6" w:rsidRPr="00D93DE7" w:rsidRDefault="00FB26D6" w:rsidP="00D35E7E">
            <w:pPr>
              <w:spacing w:line="240" w:lineRule="auto"/>
              <w:jc w:val="center"/>
              <w:rPr>
                <w:rFonts w:asciiTheme="majorHAnsi" w:eastAsia="Times New Roman" w:hAnsiTheme="majorHAnsi"/>
                <w:b/>
                <w:bCs/>
                <w:sz w:val="24"/>
                <w:szCs w:val="24"/>
              </w:rPr>
            </w:pPr>
            <w:r w:rsidRPr="00D93DE7">
              <w:rPr>
                <w:rFonts w:asciiTheme="majorHAnsi" w:eastAsia="Times New Roman" w:hAnsiTheme="majorHAnsi"/>
                <w:b/>
                <w:bCs/>
                <w:sz w:val="24"/>
                <w:szCs w:val="24"/>
              </w:rPr>
              <w:t>3</w:t>
            </w:r>
          </w:p>
        </w:tc>
        <w:tc>
          <w:tcPr>
            <w:tcW w:w="5387" w:type="dxa"/>
            <w:tcBorders>
              <w:top w:val="nil"/>
              <w:left w:val="nil"/>
              <w:bottom w:val="single" w:sz="8" w:space="0" w:color="auto"/>
              <w:right w:val="single" w:sz="8" w:space="0" w:color="auto"/>
            </w:tcBorders>
            <w:shd w:val="clear" w:color="auto" w:fill="auto"/>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Elaborar e implementar proyectos de digitalización de documentos.</w:t>
            </w:r>
          </w:p>
        </w:tc>
        <w:tc>
          <w:tcPr>
            <w:tcW w:w="1984" w:type="dxa"/>
            <w:tcBorders>
              <w:top w:val="nil"/>
              <w:left w:val="nil"/>
              <w:bottom w:val="single" w:sz="8" w:space="0" w:color="auto"/>
              <w:right w:val="single" w:sz="8" w:space="0" w:color="auto"/>
            </w:tcBorders>
            <w:shd w:val="clear" w:color="auto" w:fill="auto"/>
            <w:noWrap/>
            <w:vAlign w:val="center"/>
            <w:hideMark/>
          </w:tcPr>
          <w:p w:rsidR="00FB26D6" w:rsidRPr="000D46E2" w:rsidRDefault="00FB26D6" w:rsidP="00D35E7E">
            <w:pPr>
              <w:spacing w:line="240" w:lineRule="auto"/>
              <w:rPr>
                <w:rFonts w:ascii="Times New Roman" w:eastAsia="Times New Roman" w:hAnsi="Times New Roman" w:cs="Times New Roman"/>
                <w:sz w:val="24"/>
                <w:szCs w:val="24"/>
              </w:rPr>
            </w:pPr>
            <w:r w:rsidRPr="000D46E2">
              <w:rPr>
                <w:rFonts w:ascii="Times New Roman" w:eastAsia="Times New Roman" w:hAnsi="Times New Roman" w:cs="Times New Roman"/>
                <w:sz w:val="24"/>
                <w:szCs w:val="24"/>
              </w:rPr>
              <w:t>Lineamiento 5, Art. 6</w:t>
            </w:r>
          </w:p>
        </w:tc>
      </w:tr>
    </w:tbl>
    <w:p w:rsidR="000D46E2" w:rsidRDefault="000D46E2" w:rsidP="00FB26D6">
      <w:pPr>
        <w:spacing w:line="360" w:lineRule="auto"/>
        <w:jc w:val="both"/>
        <w:rPr>
          <w:rFonts w:asciiTheme="majorHAnsi" w:hAnsiTheme="majorHAnsi"/>
          <w:sz w:val="24"/>
          <w:szCs w:val="24"/>
        </w:rPr>
      </w:pPr>
    </w:p>
    <w:p w:rsidR="000D46E2" w:rsidRDefault="000D46E2" w:rsidP="00FB26D6">
      <w:pPr>
        <w:spacing w:line="360" w:lineRule="auto"/>
        <w:jc w:val="both"/>
        <w:rPr>
          <w:rFonts w:asciiTheme="majorHAnsi" w:hAnsiTheme="majorHAnsi"/>
          <w:sz w:val="24"/>
          <w:szCs w:val="24"/>
        </w:rPr>
      </w:pPr>
    </w:p>
    <w:p w:rsidR="00FB26D6" w:rsidRPr="008B5919" w:rsidRDefault="008B5919" w:rsidP="00FB26D6">
      <w:pPr>
        <w:spacing w:line="360" w:lineRule="auto"/>
        <w:jc w:val="both"/>
        <w:rPr>
          <w:rFonts w:ascii="Times New Roman" w:hAnsi="Times New Roman" w:cs="Times New Roman"/>
          <w:b/>
          <w:sz w:val="28"/>
          <w:szCs w:val="28"/>
          <w:lang w:val="es-SV"/>
        </w:rPr>
      </w:pPr>
      <w:r w:rsidRPr="008B5919">
        <w:rPr>
          <w:rFonts w:ascii="Times New Roman" w:hAnsi="Times New Roman" w:cs="Times New Roman"/>
          <w:b/>
          <w:sz w:val="28"/>
          <w:szCs w:val="28"/>
          <w:lang w:val="es-SV"/>
        </w:rPr>
        <w:t>Definiciones</w:t>
      </w:r>
    </w:p>
    <w:p w:rsidR="00FB26D6" w:rsidRPr="000D46E2" w:rsidRDefault="00FB26D6" w:rsidP="00FB26D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En el marco de las Normativas se entenderá la definición de:</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Archivo: </w:t>
      </w:r>
      <w:r w:rsidRPr="000D46E2">
        <w:rPr>
          <w:rFonts w:ascii="Times New Roman" w:hAnsi="Times New Roman" w:cs="Times New Roman"/>
        </w:rPr>
        <w:t xml:space="preserve">Ubicación física dentro de cada </w:t>
      </w:r>
      <w:r w:rsidR="000D47C8" w:rsidRPr="000D46E2">
        <w:rPr>
          <w:rFonts w:ascii="Times New Roman" w:hAnsi="Times New Roman" w:cs="Times New Roman"/>
        </w:rPr>
        <w:t>Área Organizativa de la Municipalidad</w:t>
      </w:r>
      <w:r w:rsidRPr="000D46E2">
        <w:rPr>
          <w:rFonts w:ascii="Times New Roman" w:hAnsi="Times New Roman" w:cs="Times New Roman"/>
        </w:rPr>
        <w:t xml:space="preserve">, que se asigne para la administración y organización de los </w:t>
      </w:r>
      <w:r w:rsidRPr="000D46E2">
        <w:rPr>
          <w:rFonts w:ascii="Times New Roman" w:hAnsi="Times New Roman" w:cs="Times New Roman"/>
        </w:rPr>
        <w:lastRenderedPageBreak/>
        <w:t>documentos, que contará con un encargado para la custodia, preservación y conservación de los fondos documentales.</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Archivadores de Palanca </w:t>
      </w:r>
      <w:r w:rsidRPr="000D46E2">
        <w:rPr>
          <w:rFonts w:ascii="Times New Roman" w:hAnsi="Times New Roman" w:cs="Times New Roman"/>
        </w:rPr>
        <w:t>(Comúnmente referido por la marca comercial AMPO): Carpetas que permiten archivar la documentación; en su interior suelen llevar un sistema de anclaje de palanca para los documentos que portan, pudiéndose ser perforados, por presión u otros. Los archivadores suelen tener en el lomo una zona que permite escribir o insertar fichas con el fin de identificar correctamente la documentación que dentro porta.</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 Asunto. </w:t>
      </w:r>
      <w:r w:rsidRPr="000D46E2">
        <w:rPr>
          <w:rFonts w:ascii="Times New Roman" w:hAnsi="Times New Roman" w:cs="Times New Roman"/>
        </w:rPr>
        <w:t>Tema, motivo, argumento, materia, cuestión, negocio o persona de que trata una unidad documental y que genera, en consecuencia, una acción administrativa.</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Clasificación Documental: </w:t>
      </w:r>
      <w:r w:rsidRPr="000D46E2">
        <w:rPr>
          <w:rFonts w:ascii="Times New Roman" w:hAnsi="Times New Roman" w:cs="Times New Roman"/>
        </w:rPr>
        <w:t>Es la operación básica en la Organización de un fondo documental. Es dividir un fondo documental en subfondos y series, de acuerdo con su procedencia o su origen, ya sea tomado en cuenta la estructura orgánica o las funciones, actividades, trámites o asuntos de esta Institución, según sea el caso; se establece una relación de pertenencia de un documento a un grupo o clase de características similares.</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Conservación de archivos: </w:t>
      </w:r>
      <w:r w:rsidRPr="000D46E2">
        <w:rPr>
          <w:rFonts w:ascii="Times New Roman" w:hAnsi="Times New Roman" w:cs="Times New Roman"/>
        </w:rPr>
        <w:t>Conjunto de procedimientos y medidas destinados a asegurar la preservación de información; mediante la determinación de plazos de permanencia de los documentos, así como la prevención de alteraciones físicas de los documentos de archivo.</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Comité de Depuración de Documentos: </w:t>
      </w:r>
      <w:r w:rsidRPr="000D46E2">
        <w:rPr>
          <w:rFonts w:ascii="Times New Roman" w:hAnsi="Times New Roman" w:cs="Times New Roman"/>
        </w:rPr>
        <w:t>Es el mecanismo por el cual las instituciones avalan y transparentan los plazos de conservación documental establecidos por las unidades organizativas, a fin de proteger información, las actuaciones públicas y el patrimonio documental de las instituciones.</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Depuración Documental</w:t>
      </w:r>
      <w:r w:rsidRPr="000D46E2">
        <w:rPr>
          <w:rFonts w:ascii="Times New Roman" w:hAnsi="Times New Roman" w:cs="Times New Roman"/>
        </w:rPr>
        <w:t>: Operación por la cual se retiran físicamente los documentos que ya cumplieron su función y plazos determinados y debe estar acompañado del criterio de plazos de conservación documental. La realización de la depuración documental debe asentarse en un acta.</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Documentos: </w:t>
      </w:r>
      <w:r w:rsidRPr="000D46E2">
        <w:rPr>
          <w:rFonts w:ascii="Times New Roman" w:hAnsi="Times New Roman" w:cs="Times New Roman"/>
        </w:rPr>
        <w:t xml:space="preserve">Se refiere a todo escrito, correspondencia, memorándum, plano, mapa, dibujo, diagrama, documento gráfico, fotografía, grabación sonora, video, dispositivo susceptible de ser leído mediante la utilización de sistemas mecánicos, electrónicos o computacionales y, en general, todo soporte material </w:t>
      </w:r>
      <w:r w:rsidRPr="000D46E2">
        <w:rPr>
          <w:rFonts w:ascii="Times New Roman" w:hAnsi="Times New Roman" w:cs="Times New Roman"/>
        </w:rPr>
        <w:lastRenderedPageBreak/>
        <w:t>que contenga información, cualquiera sea su forma física o características, así como las copias de aquéllos.</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Expediente: </w:t>
      </w:r>
      <w:r w:rsidRPr="000D46E2">
        <w:rPr>
          <w:rFonts w:ascii="Times New Roman" w:hAnsi="Times New Roman" w:cs="Times New Roman"/>
        </w:rPr>
        <w:t>Conjunto de documentos relacionados entre sí. Unidades compuestas por un conjunto de documentos generados orgánica y funcionalmente por un mismo productor en la resolución de una misma actividad, procedimiento, tema o asunto.</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Fondo Documental: </w:t>
      </w:r>
      <w:r w:rsidRPr="000D46E2">
        <w:rPr>
          <w:rFonts w:ascii="Times New Roman" w:hAnsi="Times New Roman" w:cs="Times New Roman"/>
        </w:rPr>
        <w:t>Agrupación orgánica de documentos generados por una institución en el ejercicio de sus funciones que constituyen la expresión del conjunto de las actividades desarrolladas. Los fondos están formados por una gran variedad de tipologías documentales (documentos escritos, fotografías, planos, mapas, grabaciones sonoras y audiovisuales) sobre diferentes soportes (papel, apoyos ópticos, magnéticos).</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Ordenamiento: </w:t>
      </w:r>
      <w:r w:rsidRPr="000D46E2">
        <w:rPr>
          <w:rFonts w:ascii="Times New Roman" w:hAnsi="Times New Roman" w:cs="Times New Roman"/>
        </w:rPr>
        <w:t>Establecer secuencias a los documentos dentro de las categorías o grupos previamente clasificados según una unidad orden preestablecida (alfabética, numérica, cronológica) con el fin de facilitar su ubicación y su localización.</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Serie documental: </w:t>
      </w:r>
      <w:r w:rsidRPr="000D46E2">
        <w:rPr>
          <w:rFonts w:ascii="Times New Roman" w:hAnsi="Times New Roman" w:cs="Times New Roman"/>
        </w:rPr>
        <w:t>Conjunto de unidades documentales de estructura y contenido homogéneos, emanadas de un mismo órgano o entidad productora como consecuencia del ejercicio de sus funciones específicas, responden a la misma función administrativa, están sujetos al mismo trámite o uso administrativo y tiene características similares en cuanto al contenido y a menudo, en cuanto al aspecto externo de los documentos. Ejemplos: historias laborales, contratos, actas e informes, entre otros.</w:t>
      </w:r>
    </w:p>
    <w:p w:rsidR="00FB26D6" w:rsidRPr="000D46E2" w:rsidRDefault="000F681C"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Subseries</w:t>
      </w:r>
      <w:r w:rsidR="00FB26D6" w:rsidRPr="000D46E2">
        <w:rPr>
          <w:rFonts w:ascii="Times New Roman" w:hAnsi="Times New Roman" w:cs="Times New Roman"/>
          <w:b/>
          <w:bCs/>
        </w:rPr>
        <w:t xml:space="preserve"> Documental: </w:t>
      </w:r>
      <w:r w:rsidR="00FB26D6" w:rsidRPr="000D46E2">
        <w:rPr>
          <w:rFonts w:ascii="Times New Roman" w:hAnsi="Times New Roman" w:cs="Times New Roman"/>
        </w:rPr>
        <w:t>Conjunto de unidades documentales que forman parte de una serie y se jerarquizan e identifican en forma separada del conjunto de la serie por los tipos documentales que varían de acuerdo con el trámite de cada asunto.</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Sub fondo Documental: </w:t>
      </w:r>
      <w:r w:rsidRPr="000D46E2">
        <w:rPr>
          <w:rFonts w:ascii="Times New Roman" w:hAnsi="Times New Roman" w:cs="Times New Roman"/>
        </w:rPr>
        <w:t>Subdivisión del fondo documental consistente en un conjunto de documentos relacionados entre sí, que corresponde a las subdivisiones administrativas de la institución u organismo que lo origina y cuando esto no es posible, con agrupaciones geográficas, cronológicas, funcionales o similares de la propia documentación. Cuando el productor posee una estructura jerárquica compleja, cada sub-fondo tiene a su vez tantos sub-</w:t>
      </w:r>
      <w:r w:rsidRPr="000D46E2">
        <w:rPr>
          <w:rFonts w:ascii="Times New Roman" w:hAnsi="Times New Roman" w:cs="Times New Roman"/>
        </w:rPr>
        <w:lastRenderedPageBreak/>
        <w:t>fondo subordinados como sean necesarios para reflejar los niveles de la estructura jerárquica de la unidad administrativa primaria subordinada.</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Tabla de Clasificación Documental: </w:t>
      </w:r>
      <w:r w:rsidRPr="000D46E2">
        <w:rPr>
          <w:rFonts w:ascii="Times New Roman" w:hAnsi="Times New Roman" w:cs="Times New Roman"/>
        </w:rPr>
        <w:t>Instrumento técnico que refleja la estructura del archivo con base en las atribuciones y funciones de cada dependencia o entidad productora de los documentos, fundamentado en la estructura y jerarquía administrativa del Instituto con base en el organigrama funcional; debiéndose modificar adaptándose a los cambios estructurales del organigrama.</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Tabla de Conservación Documental: </w:t>
      </w:r>
      <w:r w:rsidRPr="000D46E2">
        <w:rPr>
          <w:rFonts w:ascii="Times New Roman" w:hAnsi="Times New Roman" w:cs="Times New Roman"/>
        </w:rPr>
        <w:t>Instrumento técnico que refleja el período de guarda de la documentación en los archivos de Oficina o Gestión, Central e Histórico. Consiste en la combinación de la vigencia documental y los periodos adicionales establecidos según las normas adaptadas para la conservación documental institucional.</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Tabla de Transferencia Documental: </w:t>
      </w:r>
      <w:r w:rsidRPr="000D46E2">
        <w:rPr>
          <w:rFonts w:ascii="Times New Roman" w:hAnsi="Times New Roman" w:cs="Times New Roman"/>
        </w:rPr>
        <w:t>Instrumento técnico utilizado para hacer efectivo el traslado documental que ha cumplido su tiempo en el Archivo de Oficina o Gestión al Archivo Central.</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Transferencia Documental: </w:t>
      </w:r>
      <w:r w:rsidRPr="000D46E2">
        <w:rPr>
          <w:rFonts w:ascii="Times New Roman" w:hAnsi="Times New Roman" w:cs="Times New Roman"/>
        </w:rPr>
        <w:t>Es un procedimiento archivístico y consiste en el traslado controlado y sistemático de los documentos de un archivo al vencimiento de los periodos de conservación documental.</w:t>
      </w:r>
    </w:p>
    <w:p w:rsidR="00AB7FFB"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Unidad Organizativa: </w:t>
      </w:r>
      <w:r w:rsidRPr="000D46E2">
        <w:rPr>
          <w:rFonts w:ascii="Times New Roman" w:hAnsi="Times New Roman" w:cs="Times New Roman"/>
        </w:rPr>
        <w:t>En el texto de la presente Normativa se entenderá incluidos dentro del término a cada una de las unidades de trabajo de la Alcaldía.</w:t>
      </w:r>
    </w:p>
    <w:p w:rsidR="00AB7FFB" w:rsidRPr="000D46E2" w:rsidRDefault="00FB26D6" w:rsidP="00AB7FFB">
      <w:pPr>
        <w:pStyle w:val="Prrafodelista"/>
        <w:jc w:val="both"/>
        <w:rPr>
          <w:rFonts w:ascii="Times New Roman" w:hAnsi="Times New Roman" w:cs="Times New Roman"/>
        </w:rPr>
      </w:pPr>
      <w:r w:rsidRPr="000D46E2">
        <w:rPr>
          <w:rFonts w:ascii="Times New Roman" w:hAnsi="Times New Roman" w:cs="Times New Roman"/>
        </w:rPr>
        <w:t xml:space="preserve">El Reglamento de la Ley de Acceso a la Información en su Artículo 2 define un sinónimo al término de la siguiente manera: </w:t>
      </w:r>
      <w:r w:rsidRPr="000D46E2">
        <w:rPr>
          <w:rFonts w:ascii="Times New Roman" w:hAnsi="Times New Roman" w:cs="Times New Roman"/>
          <w:b/>
          <w:bCs/>
        </w:rPr>
        <w:t xml:space="preserve">Unidades Administrativas: </w:t>
      </w:r>
      <w:r w:rsidRPr="000D46E2">
        <w:rPr>
          <w:rFonts w:ascii="Times New Roman" w:hAnsi="Times New Roman" w:cs="Times New Roman"/>
        </w:rPr>
        <w:t>Se refiere a las unidades, direcciones, departamentos, entre otros, a los que se les confieren atribuciones específicas dentro de la organización de cada Ente Obligado y que de acuerdo con la organización de cada uno de los Entes Obligados posean la información solicitada.</w:t>
      </w:r>
    </w:p>
    <w:p w:rsidR="00AB7FFB"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Valor Documental: </w:t>
      </w:r>
      <w:r w:rsidRPr="000D46E2">
        <w:rPr>
          <w:rFonts w:ascii="Times New Roman" w:hAnsi="Times New Roman" w:cs="Times New Roman"/>
        </w:rPr>
        <w:t>Condición de los documentos que les confiere características administrativas, legales, fiscales o contables en los archivos de Oficina o Gestión y hasta en los Archivos Centrales (valores primarios); o bien, evidénciales, testimoniales e informativas en los archivos históricos (valores secundarios).</w:t>
      </w:r>
    </w:p>
    <w:p w:rsidR="00FB26D6" w:rsidRPr="000D46E2" w:rsidRDefault="00FB26D6" w:rsidP="00FB26D6">
      <w:pPr>
        <w:pStyle w:val="Prrafodelista"/>
        <w:numPr>
          <w:ilvl w:val="0"/>
          <w:numId w:val="3"/>
        </w:numPr>
        <w:jc w:val="both"/>
        <w:rPr>
          <w:rFonts w:ascii="Times New Roman" w:hAnsi="Times New Roman" w:cs="Times New Roman"/>
        </w:rPr>
      </w:pPr>
      <w:r w:rsidRPr="000D46E2">
        <w:rPr>
          <w:rFonts w:ascii="Times New Roman" w:hAnsi="Times New Roman" w:cs="Times New Roman"/>
          <w:b/>
          <w:bCs/>
        </w:rPr>
        <w:t xml:space="preserve">Vigencia Documental: </w:t>
      </w:r>
      <w:r w:rsidRPr="000D46E2">
        <w:rPr>
          <w:rFonts w:ascii="Times New Roman" w:hAnsi="Times New Roman" w:cs="Times New Roman"/>
        </w:rPr>
        <w:t xml:space="preserve">Período durante el cual un documento de archivo mantiene sus valores administrativos, legales, fiscales o contables, de </w:t>
      </w:r>
      <w:r w:rsidRPr="000D46E2">
        <w:rPr>
          <w:rFonts w:ascii="Times New Roman" w:hAnsi="Times New Roman" w:cs="Times New Roman"/>
        </w:rPr>
        <w:lastRenderedPageBreak/>
        <w:t>conformidad con las disposiciones jurídicas vigentes y aplicables; mediante un proceso de asignación de plazos de conservación documental.</w:t>
      </w:r>
    </w:p>
    <w:p w:rsidR="000D46E2" w:rsidRDefault="000D46E2" w:rsidP="00AB7FFB">
      <w:pPr>
        <w:spacing w:line="360" w:lineRule="auto"/>
        <w:jc w:val="both"/>
        <w:rPr>
          <w:rFonts w:asciiTheme="majorHAnsi" w:hAnsiTheme="majorHAnsi"/>
          <w:b/>
          <w:bCs/>
          <w:color w:val="365F91" w:themeColor="accent1" w:themeShade="BF"/>
          <w:sz w:val="24"/>
          <w:szCs w:val="24"/>
        </w:rPr>
      </w:pPr>
    </w:p>
    <w:p w:rsidR="00131732" w:rsidRDefault="00131732" w:rsidP="00AB7FFB">
      <w:pPr>
        <w:spacing w:line="360" w:lineRule="auto"/>
        <w:jc w:val="both"/>
        <w:rPr>
          <w:rFonts w:ascii="Times New Roman" w:hAnsi="Times New Roman" w:cs="Times New Roman"/>
          <w:b/>
          <w:bCs/>
          <w:sz w:val="28"/>
          <w:szCs w:val="28"/>
        </w:rPr>
      </w:pPr>
    </w:p>
    <w:p w:rsidR="00AB7FFB" w:rsidRPr="004726ED" w:rsidRDefault="00AB7FFB" w:rsidP="00AB7FFB">
      <w:pPr>
        <w:spacing w:line="360" w:lineRule="auto"/>
        <w:jc w:val="both"/>
        <w:rPr>
          <w:rFonts w:ascii="Times New Roman" w:hAnsi="Times New Roman" w:cs="Times New Roman"/>
          <w:b/>
          <w:sz w:val="28"/>
          <w:szCs w:val="28"/>
          <w:lang w:val="es-SV"/>
        </w:rPr>
      </w:pPr>
      <w:r w:rsidRPr="004726ED">
        <w:rPr>
          <w:rFonts w:ascii="Times New Roman" w:hAnsi="Times New Roman" w:cs="Times New Roman"/>
          <w:b/>
          <w:bCs/>
          <w:sz w:val="28"/>
          <w:szCs w:val="28"/>
        </w:rPr>
        <w:t>DE LOS ADMINISTRADORES DE ARCHIVOS</w:t>
      </w:r>
    </w:p>
    <w:p w:rsidR="00AB7FFB" w:rsidRPr="000D46E2" w:rsidRDefault="00AB7FFB" w:rsidP="00AB7FFB">
      <w:pPr>
        <w:pStyle w:val="Prrafodelista"/>
        <w:numPr>
          <w:ilvl w:val="0"/>
          <w:numId w:val="2"/>
        </w:numPr>
        <w:spacing w:after="240"/>
        <w:jc w:val="both"/>
        <w:rPr>
          <w:rFonts w:ascii="Times New Roman" w:hAnsi="Times New Roman" w:cs="Times New Roman"/>
          <w:b/>
        </w:rPr>
      </w:pPr>
      <w:r w:rsidRPr="000D46E2">
        <w:rPr>
          <w:rFonts w:ascii="Times New Roman" w:hAnsi="Times New Roman" w:cs="Times New Roman"/>
          <w:b/>
        </w:rPr>
        <w:t>Encargados de Archivos de Oficina o Gestión</w:t>
      </w:r>
    </w:p>
    <w:p w:rsidR="00AB7FFB" w:rsidRPr="000D46E2" w:rsidRDefault="00AB7FFB" w:rsidP="00AB7FFB">
      <w:pPr>
        <w:spacing w:line="360" w:lineRule="auto"/>
        <w:jc w:val="both"/>
        <w:rPr>
          <w:rFonts w:ascii="Times New Roman" w:hAnsi="Times New Roman" w:cs="Times New Roman"/>
          <w:b/>
          <w:bCs/>
          <w:sz w:val="24"/>
          <w:szCs w:val="24"/>
        </w:rPr>
      </w:pPr>
      <w:r w:rsidRPr="000D46E2">
        <w:rPr>
          <w:rFonts w:ascii="Times New Roman" w:hAnsi="Times New Roman" w:cs="Times New Roman"/>
          <w:b/>
          <w:bCs/>
          <w:sz w:val="24"/>
          <w:szCs w:val="24"/>
        </w:rPr>
        <w:t>Nombramiento</w:t>
      </w:r>
    </w:p>
    <w:p w:rsidR="00AB7FFB" w:rsidRPr="000D46E2" w:rsidRDefault="00AB7FFB" w:rsidP="00AB7FFB">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El Consejo Directivo designarán a los encargados de los archivos de Oficina o Gestión, quienes deberán conservar la documentación que integra dichos archivos en términos de las disposiciones aplicables, descritos en la presente Normativa.</w:t>
      </w:r>
    </w:p>
    <w:p w:rsidR="00AB7FFB" w:rsidRPr="000D46E2" w:rsidRDefault="00AB7FFB" w:rsidP="00AB7FFB">
      <w:pPr>
        <w:pStyle w:val="Prrafodelista"/>
        <w:numPr>
          <w:ilvl w:val="0"/>
          <w:numId w:val="2"/>
        </w:numPr>
        <w:spacing w:after="240"/>
        <w:jc w:val="both"/>
        <w:rPr>
          <w:rFonts w:ascii="Times New Roman" w:hAnsi="Times New Roman" w:cs="Times New Roman"/>
          <w:b/>
          <w:bCs/>
        </w:rPr>
      </w:pPr>
      <w:r w:rsidRPr="000D46E2">
        <w:rPr>
          <w:rFonts w:ascii="Times New Roman" w:hAnsi="Times New Roman" w:cs="Times New Roman"/>
          <w:b/>
          <w:bCs/>
        </w:rPr>
        <w:t>Responsabilidades Institucionales</w:t>
      </w:r>
    </w:p>
    <w:p w:rsidR="00AB7FFB" w:rsidRPr="000D46E2" w:rsidRDefault="00AB7FFB" w:rsidP="00AB7FFB">
      <w:pPr>
        <w:spacing w:line="360" w:lineRule="auto"/>
        <w:jc w:val="both"/>
        <w:rPr>
          <w:rFonts w:ascii="Times New Roman" w:hAnsi="Times New Roman" w:cs="Times New Roman"/>
          <w:b/>
          <w:bCs/>
          <w:sz w:val="24"/>
          <w:szCs w:val="24"/>
        </w:rPr>
      </w:pPr>
      <w:r w:rsidRPr="000D46E2">
        <w:rPr>
          <w:rFonts w:ascii="Times New Roman" w:hAnsi="Times New Roman" w:cs="Times New Roman"/>
          <w:b/>
          <w:bCs/>
          <w:sz w:val="24"/>
          <w:szCs w:val="24"/>
        </w:rPr>
        <w:t>Responsabilidades Generales:</w:t>
      </w:r>
    </w:p>
    <w:p w:rsidR="00AB7FFB" w:rsidRPr="000D46E2" w:rsidRDefault="00AB7FFB" w:rsidP="00AB7FFB">
      <w:pPr>
        <w:spacing w:line="360" w:lineRule="auto"/>
        <w:jc w:val="both"/>
        <w:rPr>
          <w:rFonts w:ascii="Times New Roman" w:hAnsi="Times New Roman" w:cs="Times New Roman"/>
          <w:b/>
          <w:sz w:val="24"/>
          <w:szCs w:val="24"/>
        </w:rPr>
      </w:pPr>
      <w:r w:rsidRPr="000D46E2">
        <w:rPr>
          <w:rFonts w:ascii="Times New Roman" w:hAnsi="Times New Roman" w:cs="Times New Roman"/>
          <w:sz w:val="24"/>
          <w:szCs w:val="24"/>
        </w:rPr>
        <w:t>Velar por la organización de la totalidad de los documentos generados en la Unidad Organizativa, bajo los criterios establecidos en la presente Normativa. Cumplidos los plazos determinados en la Tabla de Conservación Documental, deberá encargarse de la transferencia y seguimiento o solicitudes de la documentación al Archivo Central.</w:t>
      </w:r>
    </w:p>
    <w:p w:rsidR="00AB7FFB" w:rsidRPr="00DB0F55" w:rsidRDefault="00AB7FFB" w:rsidP="00AB7FFB">
      <w:pPr>
        <w:spacing w:line="360" w:lineRule="auto"/>
        <w:jc w:val="both"/>
        <w:rPr>
          <w:rFonts w:ascii="Times New Roman" w:hAnsi="Times New Roman" w:cs="Times New Roman"/>
          <w:color w:val="000000" w:themeColor="text1"/>
          <w:sz w:val="24"/>
          <w:szCs w:val="24"/>
        </w:rPr>
      </w:pPr>
      <w:r w:rsidRPr="000D46E2">
        <w:rPr>
          <w:rFonts w:ascii="Times New Roman" w:hAnsi="Times New Roman" w:cs="Times New Roman"/>
          <w:sz w:val="24"/>
          <w:szCs w:val="24"/>
        </w:rPr>
        <w:t xml:space="preserve">Cumplir los lineamientos y disposiciones sobre el ordenamiento, control y seguimiento </w:t>
      </w:r>
      <w:r w:rsidRPr="00DB0F55">
        <w:rPr>
          <w:rFonts w:ascii="Times New Roman" w:hAnsi="Times New Roman" w:cs="Times New Roman"/>
          <w:color w:val="000000" w:themeColor="text1"/>
          <w:sz w:val="24"/>
          <w:szCs w:val="24"/>
        </w:rPr>
        <w:t>a la documentación contenida en los Archivos de Oficina o Gestión emitida por el Responsable de Archivo Institucional.</w:t>
      </w:r>
    </w:p>
    <w:p w:rsidR="00AB7FFB" w:rsidRPr="000D46E2" w:rsidRDefault="00AB7FFB" w:rsidP="00AB7FFB">
      <w:pPr>
        <w:spacing w:line="360" w:lineRule="auto"/>
        <w:jc w:val="both"/>
        <w:rPr>
          <w:rFonts w:ascii="Times New Roman" w:hAnsi="Times New Roman" w:cs="Times New Roman"/>
          <w:b/>
          <w:bCs/>
          <w:sz w:val="24"/>
          <w:szCs w:val="24"/>
        </w:rPr>
      </w:pPr>
      <w:r w:rsidRPr="000D46E2">
        <w:rPr>
          <w:rFonts w:ascii="Times New Roman" w:hAnsi="Times New Roman" w:cs="Times New Roman"/>
          <w:b/>
          <w:bCs/>
          <w:sz w:val="24"/>
          <w:szCs w:val="24"/>
        </w:rPr>
        <w:t>Responsabilidades Específicas:</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Ordenar y resguardar todos los documentos utilizados a lo largo de la jornada laboral, al final de la misma, en el espacio físico del Archivo de Oficina o Gestión.</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Evitar la acumulación innecesaria de documento en los Archivos de Oficina o Gestión y el deterioro de los mismos por amontonamiento y hacinamiento.</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Velar por la organización de los nuevos documentos que se generen, bajo los criterios establecidos en la presente Normativa.</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lastRenderedPageBreak/>
        <w:t xml:space="preserve">Actualizar la tabla de Clasificación Documental trimestralmente y enviarse sus actualizaciones al Responsable de Archivo Institucional. </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Ordenar los archivos por orden de año, de menor a mayor con su respectiva Tabla de Conservación Documental.</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Sugerir el plazo de conservación de los documentos que será analizado y definido en la Tabla de Conservación Documental.</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Remitir al Archivo Central los documentos una vez agotado el plazo de permanencia, en la forma y tiempo establecidos en la correspondiente Tabla de Conservación Documental.</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Realizar transferencia de los documentos al Archivo Central, debidamente identificados y ordenados, debiendo adjuntar la Tabla de Transferencia de Documentación al Archivo Central.</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Depurar los documentos de apoyo en la elaboración o borradores de documento antes de la transferencia al Archivo Central según tabla de Conservación Documental; deberá realizarse en coordinación con el Responsable de Archivo Institucional.</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Gestionar solicitud de archivos transferidos al Archivo Central de la misma Unidad Organizativa; o de ser necesario, de otras Unidades organizativas.</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Dichas gestiones deben ser bajo lineamientos del Gerente, jefe o Coordinador Regional de dicha unidad organizativa.</w:t>
      </w:r>
    </w:p>
    <w:p w:rsidR="00AB7FFB" w:rsidRPr="000D46E2" w:rsidRDefault="00AB7FFB" w:rsidP="00AB7FFB">
      <w:pPr>
        <w:numPr>
          <w:ilvl w:val="0"/>
          <w:numId w:val="4"/>
        </w:num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Llevar el control interno de la documentación que sea solicitada de manera justificada en carácter de préstamo por otra Unidad Organizativa, mediante complementación de la Tabla de control.</w:t>
      </w:r>
    </w:p>
    <w:p w:rsidR="00535B9E" w:rsidRDefault="00535B9E" w:rsidP="00E44D56">
      <w:pPr>
        <w:pStyle w:val="Ttulo1"/>
        <w:spacing w:line="360" w:lineRule="auto"/>
        <w:rPr>
          <w:rFonts w:ascii="Times New Roman" w:hAnsi="Times New Roman" w:cs="Times New Roman"/>
        </w:rPr>
      </w:pPr>
      <w:bookmarkStart w:id="6" w:name="_Toc526503190"/>
    </w:p>
    <w:p w:rsidR="00DB0F55" w:rsidRDefault="00DB0F55" w:rsidP="00DB0F55">
      <w:pPr>
        <w:rPr>
          <w:lang w:eastAsia="es-ES"/>
        </w:rPr>
      </w:pPr>
    </w:p>
    <w:p w:rsidR="00DB0F55" w:rsidRPr="00DB0F55" w:rsidRDefault="00DB0F55" w:rsidP="00DB0F55">
      <w:pPr>
        <w:rPr>
          <w:lang w:eastAsia="es-ES"/>
        </w:rPr>
      </w:pPr>
    </w:p>
    <w:p w:rsidR="00E44D56" w:rsidRPr="004726ED" w:rsidRDefault="00E44D56" w:rsidP="00E44D56">
      <w:pPr>
        <w:pStyle w:val="Ttulo1"/>
        <w:spacing w:line="360" w:lineRule="auto"/>
        <w:rPr>
          <w:rFonts w:ascii="Times New Roman" w:hAnsi="Times New Roman" w:cs="Times New Roman"/>
          <w:color w:val="auto"/>
        </w:rPr>
      </w:pPr>
      <w:r w:rsidRPr="004726ED">
        <w:rPr>
          <w:rFonts w:ascii="Times New Roman" w:hAnsi="Times New Roman" w:cs="Times New Roman"/>
          <w:color w:val="auto"/>
        </w:rPr>
        <w:lastRenderedPageBreak/>
        <w:t>DE LA CLASIFICACION DOCUMENTAL</w:t>
      </w:r>
      <w:bookmarkEnd w:id="6"/>
    </w:p>
    <w:p w:rsidR="000D46E2" w:rsidRPr="000D46E2" w:rsidRDefault="000D46E2" w:rsidP="000D46E2">
      <w:pPr>
        <w:rPr>
          <w:lang w:eastAsia="es-ES"/>
        </w:rPr>
      </w:pPr>
    </w:p>
    <w:p w:rsidR="00E44D56" w:rsidRPr="000D46E2" w:rsidRDefault="00E44D56" w:rsidP="00E44D56">
      <w:pPr>
        <w:pStyle w:val="Prrafodelista"/>
        <w:numPr>
          <w:ilvl w:val="0"/>
          <w:numId w:val="2"/>
        </w:numPr>
        <w:autoSpaceDE w:val="0"/>
        <w:autoSpaceDN w:val="0"/>
        <w:adjustRightInd w:val="0"/>
        <w:spacing w:after="240"/>
        <w:jc w:val="both"/>
        <w:rPr>
          <w:rFonts w:ascii="Times New Roman" w:hAnsi="Times New Roman" w:cs="Times New Roman"/>
          <w:b/>
          <w:bCs/>
        </w:rPr>
      </w:pPr>
      <w:r w:rsidRPr="000D46E2">
        <w:rPr>
          <w:rFonts w:ascii="Times New Roman" w:hAnsi="Times New Roman" w:cs="Times New Roman"/>
          <w:b/>
          <w:bCs/>
        </w:rPr>
        <w:t>Sobre la clasificación documental institucional.</w:t>
      </w:r>
    </w:p>
    <w:p w:rsidR="00E44D56" w:rsidRPr="000D46E2" w:rsidRDefault="00E44D56" w:rsidP="00E44D56">
      <w:pPr>
        <w:autoSpaceDE w:val="0"/>
        <w:autoSpaceDN w:val="0"/>
        <w:adjustRightInd w:val="0"/>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Al clasificar documentos se estará realizando la operación inicial de organización documental mediante el agrupamiento de documentos elaborados en cada Unidad Organizativa, de acuerdo a la estructura orgánica</w:t>
      </w:r>
      <w:r w:rsidRPr="000D46E2">
        <w:rPr>
          <w:rFonts w:ascii="Cambria Math" w:hAnsi="Cambria Math" w:cs="Cambria Math"/>
          <w:sz w:val="24"/>
          <w:szCs w:val="24"/>
        </w:rPr>
        <w:t>‐</w:t>
      </w:r>
      <w:r w:rsidRPr="000D46E2">
        <w:rPr>
          <w:rFonts w:ascii="Times New Roman" w:hAnsi="Times New Roman" w:cs="Times New Roman"/>
          <w:sz w:val="24"/>
          <w:szCs w:val="24"/>
        </w:rPr>
        <w:t>funcional de la institución; es decir, la naturaleza orgánica y funcional de los documentos que hayan sido generados.</w:t>
      </w:r>
    </w:p>
    <w:p w:rsidR="00E44D56" w:rsidRPr="004726ED" w:rsidRDefault="00E44D56" w:rsidP="00E44D56">
      <w:pPr>
        <w:pStyle w:val="Ttulo1"/>
        <w:spacing w:after="240" w:line="360" w:lineRule="auto"/>
        <w:rPr>
          <w:rFonts w:ascii="Times New Roman" w:hAnsi="Times New Roman" w:cs="Times New Roman"/>
          <w:color w:val="auto"/>
        </w:rPr>
      </w:pPr>
      <w:bookmarkStart w:id="7" w:name="_Toc526503191"/>
      <w:r w:rsidRPr="004726ED">
        <w:rPr>
          <w:rFonts w:ascii="Times New Roman" w:hAnsi="Times New Roman" w:cs="Times New Roman"/>
          <w:color w:val="auto"/>
        </w:rPr>
        <w:t>DE LOS PLAZOS DE CONSERVACION DOCUMENTAL</w:t>
      </w:r>
      <w:bookmarkEnd w:id="7"/>
    </w:p>
    <w:p w:rsidR="00E44D56" w:rsidRPr="000D46E2" w:rsidRDefault="00E44D56" w:rsidP="00E44D56">
      <w:pPr>
        <w:pStyle w:val="Prrafodelista"/>
        <w:numPr>
          <w:ilvl w:val="0"/>
          <w:numId w:val="2"/>
        </w:numPr>
        <w:autoSpaceDE w:val="0"/>
        <w:autoSpaceDN w:val="0"/>
        <w:adjustRightInd w:val="0"/>
        <w:spacing w:after="240"/>
        <w:jc w:val="both"/>
        <w:rPr>
          <w:rFonts w:ascii="Times New Roman" w:hAnsi="Times New Roman" w:cs="Times New Roman"/>
          <w:b/>
          <w:bCs/>
        </w:rPr>
      </w:pPr>
      <w:r w:rsidRPr="000D46E2">
        <w:rPr>
          <w:rFonts w:ascii="Times New Roman" w:hAnsi="Times New Roman" w:cs="Times New Roman"/>
          <w:b/>
          <w:bCs/>
        </w:rPr>
        <w:t>Sobre la conservación documental institucional.</w:t>
      </w:r>
    </w:p>
    <w:p w:rsidR="00E44D56" w:rsidRPr="000D46E2" w:rsidRDefault="00E44D56" w:rsidP="00E44D56">
      <w:pPr>
        <w:autoSpaceDE w:val="0"/>
        <w:autoSpaceDN w:val="0"/>
        <w:adjustRightInd w:val="0"/>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La conservación de archivos se realizará con la finalidad de asegurar la preservación de información; mediante la determinación de plazos de permanencia de los documentos de archivo, lo que constituirá la Vigencia Documental o período durante el cual un documento de archivo mantiene su valor administrativo, legal, fiscal o contable.</w:t>
      </w:r>
    </w:p>
    <w:p w:rsidR="00E44D56" w:rsidRPr="000D46E2" w:rsidRDefault="00E44D56" w:rsidP="00E44D56">
      <w:pPr>
        <w:autoSpaceDE w:val="0"/>
        <w:autoSpaceDN w:val="0"/>
        <w:adjustRightInd w:val="0"/>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Los plazos de conservación documental serán establecidos valuando el uso y consulta de los documentos en cada Unidad Organizativa, debiendo ser de conformidad con las disposiciones jurídicas aplicables y las características o condiciones administrativas, legales, fiscales o contables, clasificado como valores primarios; o bien, evidénciales, testimoniales e informativas en los archivos históricos, clasificado como valores secundarios.</w:t>
      </w:r>
    </w:p>
    <w:p w:rsidR="00E44D56" w:rsidRPr="000D46E2" w:rsidRDefault="00E44D56" w:rsidP="00E44D56">
      <w:pPr>
        <w:autoSpaceDE w:val="0"/>
        <w:autoSpaceDN w:val="0"/>
        <w:adjustRightInd w:val="0"/>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La vigencia documental de los archivos se establecerá con el propósito de determinar los tiempos máximos de conservación, facilitando el flujo de archivos y evitando acumulación innecesaria en los Archivos de Oficina o Gestión y Archivos Periféricos.</w:t>
      </w:r>
    </w:p>
    <w:p w:rsidR="00E44D56" w:rsidRPr="000D46E2" w:rsidRDefault="00E44D56" w:rsidP="00E44D56">
      <w:pPr>
        <w:autoSpaceDE w:val="0"/>
        <w:autoSpaceDN w:val="0"/>
        <w:adjustRightInd w:val="0"/>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Los documentos generados por cada Unidad Organizativa y en resguardo en los archivos de Oficina o Gestión deberán permanecer en razón de su uso y consulta durante un periodo máximo de entre 2 y 3 años de acuerdo a los plazos establecidos en la Tabla de Conservación Documental.</w:t>
      </w:r>
    </w:p>
    <w:p w:rsidR="00E44D56" w:rsidRPr="000D46E2" w:rsidRDefault="00E44D56" w:rsidP="00E44D56">
      <w:pPr>
        <w:pStyle w:val="Prrafodelista"/>
        <w:numPr>
          <w:ilvl w:val="0"/>
          <w:numId w:val="2"/>
        </w:numPr>
        <w:autoSpaceDE w:val="0"/>
        <w:autoSpaceDN w:val="0"/>
        <w:adjustRightInd w:val="0"/>
        <w:spacing w:after="240"/>
        <w:jc w:val="both"/>
        <w:rPr>
          <w:rFonts w:ascii="Times New Roman" w:hAnsi="Times New Roman" w:cs="Times New Roman"/>
          <w:b/>
          <w:bCs/>
        </w:rPr>
      </w:pPr>
      <w:r w:rsidRPr="000D46E2">
        <w:rPr>
          <w:rFonts w:ascii="Times New Roman" w:hAnsi="Times New Roman" w:cs="Times New Roman"/>
          <w:b/>
          <w:bCs/>
        </w:rPr>
        <w:t>Sistema de organización de Plazos de Conservación Documental</w:t>
      </w:r>
    </w:p>
    <w:p w:rsidR="00E44D56" w:rsidRPr="000D46E2" w:rsidRDefault="00E44D56" w:rsidP="00E44D56">
      <w:pPr>
        <w:autoSpaceDE w:val="0"/>
        <w:autoSpaceDN w:val="0"/>
        <w:adjustRightInd w:val="0"/>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lastRenderedPageBreak/>
        <w:t>Los Encargados de Archivo de Oficina o Gestión y Encargados de Archivo Periféricos deberán proponer los plazos en las Tablas de Conservación Documental, debiendo contar previamente con el visto bueno del Gerente, Jefe o Coordinador Regional de cada Unidad Organizativa, tal propuesta deberá considerar los plazos estimados durante el proceso de valoración del uso y consulta de los documentos.</w:t>
      </w:r>
    </w:p>
    <w:p w:rsidR="00E44D56" w:rsidRPr="000D46E2" w:rsidRDefault="00E44D56" w:rsidP="00E44D56">
      <w:pPr>
        <w:autoSpaceDE w:val="0"/>
        <w:autoSpaceDN w:val="0"/>
        <w:adjustRightInd w:val="0"/>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El comité de Depuración analizará los plazos propuestos por los Geren</w:t>
      </w:r>
      <w:r w:rsidR="000D47C8" w:rsidRPr="000D46E2">
        <w:rPr>
          <w:rFonts w:ascii="Times New Roman" w:hAnsi="Times New Roman" w:cs="Times New Roman"/>
          <w:sz w:val="24"/>
          <w:szCs w:val="24"/>
        </w:rPr>
        <w:t xml:space="preserve">te, Jefe </w:t>
      </w:r>
      <w:r w:rsidRPr="000D46E2">
        <w:rPr>
          <w:rFonts w:ascii="Times New Roman" w:hAnsi="Times New Roman" w:cs="Times New Roman"/>
          <w:sz w:val="24"/>
          <w:szCs w:val="24"/>
        </w:rPr>
        <w:t>de cada Unidad Organizativa en las Tablas de Conservación Documental, realizando un consolidado en una Tabla de Conservación Documental Institucional tomando de base la normativa aplicable aprobará los periodos o plazos que serán conservados como archivos los documentos generados en cada Unidad Organizativa siendo estos clasificados por clase de documento.</w:t>
      </w:r>
    </w:p>
    <w:p w:rsidR="00E44D56" w:rsidRPr="000D46E2" w:rsidRDefault="00E44D56" w:rsidP="00E44D56">
      <w:pPr>
        <w:autoSpaceDE w:val="0"/>
        <w:autoSpaceDN w:val="0"/>
        <w:adjustRightInd w:val="0"/>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 xml:space="preserve">Los plazos determinados en las Tablas de Conservación Documental de los Archivos de Oficina o Gestión y los Archivos Periféricos, deberán ser consensuados con el Responsable de Archivo Institucional, seguidamente deberán ser aprobados institucionalmente </w:t>
      </w:r>
      <w:r w:rsidRPr="002403BF">
        <w:rPr>
          <w:rFonts w:ascii="Times New Roman" w:hAnsi="Times New Roman" w:cs="Times New Roman"/>
          <w:color w:val="000000" w:themeColor="text1"/>
          <w:sz w:val="24"/>
          <w:szCs w:val="24"/>
        </w:rPr>
        <w:t>por el Comité de Depuración de Documentos y</w:t>
      </w:r>
      <w:r w:rsidRPr="000D46E2">
        <w:rPr>
          <w:rFonts w:ascii="Times New Roman" w:hAnsi="Times New Roman" w:cs="Times New Roman"/>
          <w:sz w:val="24"/>
          <w:szCs w:val="24"/>
        </w:rPr>
        <w:t xml:space="preserve"> constituirán la vigencia documental institucional de los documentos generados por cada Unidad Organizativa.</w:t>
      </w:r>
    </w:p>
    <w:p w:rsidR="00AB7FFB" w:rsidRPr="00E44D56" w:rsidRDefault="00AB7FFB" w:rsidP="00E44D56">
      <w:pPr>
        <w:spacing w:line="360" w:lineRule="auto"/>
        <w:jc w:val="both"/>
        <w:rPr>
          <w:rFonts w:asciiTheme="majorHAnsi" w:hAnsiTheme="majorHAnsi"/>
          <w:sz w:val="24"/>
          <w:szCs w:val="24"/>
        </w:rPr>
      </w:pPr>
    </w:p>
    <w:p w:rsidR="00E44D56" w:rsidRPr="00E22631" w:rsidRDefault="00E44D56" w:rsidP="00E44D56">
      <w:pPr>
        <w:spacing w:line="360" w:lineRule="auto"/>
        <w:jc w:val="both"/>
        <w:rPr>
          <w:rFonts w:asciiTheme="majorHAnsi" w:hAnsiTheme="majorHAnsi"/>
          <w:b/>
          <w:sz w:val="28"/>
          <w:szCs w:val="28"/>
          <w:lang w:val="es-SV"/>
        </w:rPr>
      </w:pPr>
      <w:r w:rsidRPr="00E22631">
        <w:rPr>
          <w:rFonts w:asciiTheme="majorHAnsi" w:hAnsiTheme="majorHAnsi"/>
          <w:b/>
          <w:sz w:val="28"/>
          <w:szCs w:val="28"/>
          <w:lang w:val="es-SV"/>
        </w:rPr>
        <w:t>DEL ORDENAMIENTO DE LOS DOCUMENTOS</w:t>
      </w:r>
    </w:p>
    <w:p w:rsidR="00E44D56" w:rsidRPr="000D46E2" w:rsidRDefault="00E44D56" w:rsidP="00E44D56">
      <w:pPr>
        <w:pStyle w:val="Prrafodelista"/>
        <w:numPr>
          <w:ilvl w:val="0"/>
          <w:numId w:val="2"/>
        </w:numPr>
        <w:jc w:val="both"/>
        <w:rPr>
          <w:rFonts w:ascii="Times New Roman" w:hAnsi="Times New Roman" w:cs="Times New Roman"/>
          <w:b/>
          <w:bCs/>
        </w:rPr>
      </w:pPr>
      <w:r w:rsidRPr="000D46E2">
        <w:rPr>
          <w:rFonts w:ascii="Times New Roman" w:hAnsi="Times New Roman" w:cs="Times New Roman"/>
          <w:b/>
          <w:bCs/>
        </w:rPr>
        <w:t>Sobre el Ordenamiento de los Documentos.</w:t>
      </w:r>
    </w:p>
    <w:p w:rsidR="00E44D56" w:rsidRPr="000D46E2"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Actividad de colocar los Archivadores de Palanca</w:t>
      </w:r>
      <w:r w:rsidR="00E22631">
        <w:rPr>
          <w:rFonts w:ascii="Times New Roman" w:hAnsi="Times New Roman" w:cs="Times New Roman"/>
          <w:sz w:val="24"/>
          <w:szCs w:val="24"/>
        </w:rPr>
        <w:t xml:space="preserve"> (AMPO por su nombre de marca)</w:t>
      </w:r>
      <w:r w:rsidRPr="000D46E2">
        <w:rPr>
          <w:rFonts w:ascii="Times New Roman" w:hAnsi="Times New Roman" w:cs="Times New Roman"/>
          <w:sz w:val="24"/>
          <w:szCs w:val="24"/>
        </w:rPr>
        <w:t xml:space="preserve"> de manera secuencial de acuerdo a categorías o grupos previamente establecidos, con el objetivo de facilitar y controlar su ubicación.</w:t>
      </w:r>
    </w:p>
    <w:p w:rsidR="00E44D56" w:rsidRPr="000D46E2" w:rsidRDefault="00E44D56" w:rsidP="00E44D56">
      <w:pPr>
        <w:pStyle w:val="Prrafodelista"/>
        <w:numPr>
          <w:ilvl w:val="0"/>
          <w:numId w:val="2"/>
        </w:numPr>
        <w:jc w:val="both"/>
        <w:rPr>
          <w:rFonts w:ascii="Times New Roman" w:hAnsi="Times New Roman" w:cs="Times New Roman"/>
          <w:b/>
          <w:bCs/>
        </w:rPr>
      </w:pPr>
      <w:r w:rsidRPr="000D46E2">
        <w:rPr>
          <w:rFonts w:ascii="Times New Roman" w:hAnsi="Times New Roman" w:cs="Times New Roman"/>
          <w:b/>
          <w:bCs/>
        </w:rPr>
        <w:t>Métodos de Ordenamiento Documental</w:t>
      </w:r>
    </w:p>
    <w:p w:rsidR="00E44D56" w:rsidRPr="000D46E2"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Cada Unidad Organizativa adoptará el método para el ordenamiento documental en el espacio de los Archivos de Oficina o Gestión y será visto en el exterior del archivador de palanca; pudiéndose visualizar el orden de acuerdo a las características de la información a archivar.</w:t>
      </w:r>
    </w:p>
    <w:p w:rsidR="00E44D56" w:rsidRPr="000D46E2"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 xml:space="preserve">Los Encargados de Archivos de Oficina o Gestión deberán ordenar utilizando el método alfabético, cronológico o mixto, a consideración de acuerdo a las características de la </w:t>
      </w:r>
      <w:r w:rsidRPr="000D46E2">
        <w:rPr>
          <w:rFonts w:ascii="Times New Roman" w:hAnsi="Times New Roman" w:cs="Times New Roman"/>
          <w:sz w:val="24"/>
          <w:szCs w:val="24"/>
        </w:rPr>
        <w:lastRenderedPageBreak/>
        <w:t xml:space="preserve">Unidad Organizativa, siendo dichas opciones a tomar de acuerdo a las características de información a archivar; especificándose su uso y aplicación de cada una de la siguiente manera: </w:t>
      </w:r>
    </w:p>
    <w:p w:rsidR="00E44D56" w:rsidRPr="000D46E2" w:rsidRDefault="00E44D56" w:rsidP="00E44D56">
      <w:pPr>
        <w:spacing w:line="360" w:lineRule="auto"/>
        <w:jc w:val="both"/>
        <w:rPr>
          <w:rFonts w:ascii="Times New Roman" w:hAnsi="Times New Roman" w:cs="Times New Roman"/>
          <w:b/>
          <w:sz w:val="24"/>
          <w:szCs w:val="24"/>
        </w:rPr>
      </w:pPr>
    </w:p>
    <w:p w:rsidR="00E44D56" w:rsidRPr="000D46E2" w:rsidRDefault="00E44D56" w:rsidP="00E44D56">
      <w:pPr>
        <w:pStyle w:val="Prrafodelista"/>
        <w:numPr>
          <w:ilvl w:val="0"/>
          <w:numId w:val="5"/>
        </w:numPr>
        <w:jc w:val="both"/>
        <w:rPr>
          <w:rFonts w:ascii="Times New Roman" w:hAnsi="Times New Roman" w:cs="Times New Roman"/>
        </w:rPr>
      </w:pPr>
      <w:r w:rsidRPr="000D46E2">
        <w:rPr>
          <w:rFonts w:ascii="Times New Roman" w:hAnsi="Times New Roman" w:cs="Times New Roman"/>
          <w:b/>
          <w:bCs/>
        </w:rPr>
        <w:t xml:space="preserve">Método Alfabético: </w:t>
      </w:r>
      <w:r w:rsidRPr="000D46E2">
        <w:rPr>
          <w:rFonts w:ascii="Times New Roman" w:hAnsi="Times New Roman" w:cs="Times New Roman"/>
        </w:rPr>
        <w:t>Siguiendo el orden continuo y estricto del alfabeto en español. Se aconseja su aplicación en series y Subseries documentales pequeñas.</w:t>
      </w:r>
    </w:p>
    <w:p w:rsidR="00E44D56" w:rsidRPr="000D46E2" w:rsidRDefault="00E44D56" w:rsidP="00E44D56">
      <w:pPr>
        <w:pStyle w:val="Prrafodelista"/>
        <w:numPr>
          <w:ilvl w:val="0"/>
          <w:numId w:val="5"/>
        </w:numPr>
        <w:jc w:val="both"/>
        <w:rPr>
          <w:rFonts w:ascii="Times New Roman" w:hAnsi="Times New Roman" w:cs="Times New Roman"/>
        </w:rPr>
      </w:pPr>
      <w:r w:rsidRPr="000D46E2">
        <w:rPr>
          <w:rFonts w:ascii="Times New Roman" w:hAnsi="Times New Roman" w:cs="Times New Roman"/>
          <w:b/>
          <w:bCs/>
          <w:lang w:val="es-ES"/>
        </w:rPr>
        <w:t xml:space="preserve">Método Cronológico o Numérico: </w:t>
      </w:r>
      <w:r w:rsidRPr="000D46E2">
        <w:rPr>
          <w:rFonts w:ascii="Times New Roman" w:hAnsi="Times New Roman" w:cs="Times New Roman"/>
          <w:lang w:val="es-ES"/>
        </w:rPr>
        <w:t xml:space="preserve">Basándose en la fecha de los documentos, siguiendo sus tres componentes de mayor a menor: año, mes y día. Comenzado del más antiguo, los elementos se suceden hasta la fecha más reciente, dentro de cada año por meses y dentro de estos, por días. </w:t>
      </w:r>
      <w:r w:rsidR="000F681C" w:rsidRPr="000D46E2">
        <w:rPr>
          <w:rFonts w:ascii="Times New Roman" w:hAnsi="Times New Roman" w:cs="Times New Roman"/>
          <w:lang w:val="es-ES"/>
        </w:rPr>
        <w:t>Además,</w:t>
      </w:r>
      <w:r w:rsidRPr="000D46E2">
        <w:rPr>
          <w:rFonts w:ascii="Times New Roman" w:hAnsi="Times New Roman" w:cs="Times New Roman"/>
          <w:lang w:val="es-ES"/>
        </w:rPr>
        <w:t xml:space="preserve"> permite intercalar nuevos documentos y la depuración razonada sin que se vea afectada la secuencia a lo largo del tiempo.</w:t>
      </w:r>
    </w:p>
    <w:p w:rsidR="00E44D56" w:rsidRPr="000D46E2" w:rsidRDefault="00E44D56" w:rsidP="00E44D56">
      <w:pPr>
        <w:pStyle w:val="Prrafodelista"/>
        <w:numPr>
          <w:ilvl w:val="0"/>
          <w:numId w:val="5"/>
        </w:numPr>
        <w:jc w:val="both"/>
        <w:rPr>
          <w:rFonts w:ascii="Times New Roman" w:hAnsi="Times New Roman" w:cs="Times New Roman"/>
        </w:rPr>
      </w:pPr>
      <w:r w:rsidRPr="000D46E2">
        <w:rPr>
          <w:rFonts w:ascii="Times New Roman" w:hAnsi="Times New Roman" w:cs="Times New Roman"/>
          <w:b/>
          <w:bCs/>
          <w:lang w:val="es-ES"/>
        </w:rPr>
        <w:t xml:space="preserve">Método Mixto: </w:t>
      </w:r>
      <w:r w:rsidRPr="000D46E2">
        <w:rPr>
          <w:rFonts w:ascii="Times New Roman" w:hAnsi="Times New Roman" w:cs="Times New Roman"/>
          <w:lang w:val="es-ES"/>
        </w:rPr>
        <w:t>Utilización de ambos métodos de ordenamiento: alfabético</w:t>
      </w:r>
      <w:r w:rsidRPr="000D46E2">
        <w:rPr>
          <w:rFonts w:ascii="Cambria Math" w:hAnsi="Cambria Math" w:cs="Cambria Math"/>
          <w:lang w:val="es-ES"/>
        </w:rPr>
        <w:t>‐</w:t>
      </w:r>
      <w:r w:rsidRPr="000D46E2">
        <w:rPr>
          <w:rFonts w:ascii="Times New Roman" w:hAnsi="Times New Roman" w:cs="Times New Roman"/>
          <w:lang w:val="es-ES"/>
        </w:rPr>
        <w:t>cronológico. Adecuándose el orden a las características de ambos métodos iniciándose de manera alfabética y luego en orden cronológico.</w:t>
      </w:r>
    </w:p>
    <w:p w:rsidR="00E44D56" w:rsidRPr="000D46E2" w:rsidRDefault="00E44D56" w:rsidP="00E44D56">
      <w:pPr>
        <w:spacing w:line="360" w:lineRule="auto"/>
        <w:jc w:val="both"/>
        <w:rPr>
          <w:rFonts w:ascii="Times New Roman" w:hAnsi="Times New Roman" w:cs="Times New Roman"/>
          <w:b/>
          <w:sz w:val="24"/>
          <w:szCs w:val="24"/>
        </w:rPr>
      </w:pPr>
    </w:p>
    <w:p w:rsidR="00E44D56" w:rsidRPr="00E22631" w:rsidRDefault="00D93DE7" w:rsidP="00E44D56">
      <w:pPr>
        <w:spacing w:line="360" w:lineRule="auto"/>
        <w:jc w:val="both"/>
        <w:rPr>
          <w:rFonts w:asciiTheme="majorHAnsi" w:hAnsiTheme="majorHAnsi"/>
          <w:b/>
          <w:bCs/>
          <w:sz w:val="28"/>
          <w:szCs w:val="28"/>
        </w:rPr>
      </w:pPr>
      <w:r w:rsidRPr="00E22631">
        <w:rPr>
          <w:rFonts w:asciiTheme="majorHAnsi" w:hAnsiTheme="majorHAnsi"/>
          <w:b/>
          <w:bCs/>
          <w:sz w:val="28"/>
          <w:szCs w:val="28"/>
        </w:rPr>
        <w:t>ROTULACIÓN PARA EL ORDENAMIENTO DE DOCUMENTOS.</w:t>
      </w:r>
    </w:p>
    <w:p w:rsidR="00E44D56" w:rsidRPr="000D46E2" w:rsidRDefault="00E44D56" w:rsidP="00E44D56">
      <w:pPr>
        <w:pStyle w:val="Prrafodelista"/>
        <w:numPr>
          <w:ilvl w:val="0"/>
          <w:numId w:val="2"/>
        </w:numPr>
        <w:jc w:val="both"/>
        <w:rPr>
          <w:rFonts w:ascii="Times New Roman" w:hAnsi="Times New Roman" w:cs="Times New Roman"/>
          <w:b/>
          <w:bCs/>
        </w:rPr>
      </w:pPr>
      <w:r w:rsidRPr="000D46E2">
        <w:rPr>
          <w:rFonts w:ascii="Times New Roman" w:hAnsi="Times New Roman" w:cs="Times New Roman"/>
          <w:b/>
          <w:bCs/>
        </w:rPr>
        <w:t xml:space="preserve">Rótulo exterior en archivador de palanca. </w:t>
      </w:r>
    </w:p>
    <w:p w:rsidR="00E44D56" w:rsidRPr="000D46E2"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 xml:space="preserve">Los archivos contenidos en los Archivos de Oficina o Gestión, deben contar con una viñeta de identificación con los datos mínimos de la estructura general de clasificación ubicada en lomo del archivo de palanca. Dicha estructura archivística deberá ser jerárquica. </w:t>
      </w:r>
    </w:p>
    <w:p w:rsidR="00E44D56" w:rsidRPr="000D46E2" w:rsidRDefault="00E44D56" w:rsidP="00D93DE7">
      <w:pPr>
        <w:pStyle w:val="Prrafodelista"/>
        <w:numPr>
          <w:ilvl w:val="0"/>
          <w:numId w:val="2"/>
        </w:numPr>
        <w:jc w:val="both"/>
        <w:rPr>
          <w:rFonts w:ascii="Times New Roman" w:hAnsi="Times New Roman" w:cs="Times New Roman"/>
          <w:b/>
          <w:bCs/>
        </w:rPr>
      </w:pPr>
      <w:r w:rsidRPr="000D46E2">
        <w:rPr>
          <w:rFonts w:ascii="Times New Roman" w:hAnsi="Times New Roman" w:cs="Times New Roman"/>
          <w:b/>
          <w:bCs/>
        </w:rPr>
        <w:t>Rótulo interior en Archivador de Palanca – Tabla de Contenido:</w:t>
      </w:r>
    </w:p>
    <w:p w:rsidR="00E44D56"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 xml:space="preserve">Con la finalidad de facilitar la consulta de los documentos, asimismo para un mayor control y organización, todos los archivadores de palanca podrán contener una rotulación en el interior especificando los documentos archivados. El rotulo interior se entenderá como un índice, construyéndose en la medida que se archiven los documentos y en el orden que se incorporen en el archivador de palanca. Pudiéndose laborar un borrador escribiéndolo a lápiz; para luego al cerrar el archivo, sea transcrito </w:t>
      </w:r>
      <w:r w:rsidRPr="000D46E2">
        <w:rPr>
          <w:rFonts w:ascii="Times New Roman" w:hAnsi="Times New Roman" w:cs="Times New Roman"/>
          <w:sz w:val="24"/>
          <w:szCs w:val="24"/>
        </w:rPr>
        <w:lastRenderedPageBreak/>
        <w:t>digitalmente e impreso para ser colocado de manera definitiva en la cara int</w:t>
      </w:r>
      <w:r w:rsidR="000D46E2">
        <w:rPr>
          <w:rFonts w:ascii="Times New Roman" w:hAnsi="Times New Roman" w:cs="Times New Roman"/>
          <w:sz w:val="24"/>
          <w:szCs w:val="24"/>
        </w:rPr>
        <w:t>erior del archivador de palanca.</w:t>
      </w:r>
    </w:p>
    <w:p w:rsidR="009A7DCE" w:rsidRPr="000D46E2" w:rsidRDefault="009A7DCE" w:rsidP="00E44D56">
      <w:pPr>
        <w:spacing w:line="360" w:lineRule="auto"/>
        <w:jc w:val="both"/>
        <w:rPr>
          <w:rFonts w:ascii="Times New Roman" w:hAnsi="Times New Roman" w:cs="Times New Roman"/>
          <w:sz w:val="24"/>
          <w:szCs w:val="24"/>
        </w:rPr>
      </w:pPr>
    </w:p>
    <w:p w:rsidR="00E44D56" w:rsidRPr="00E22631" w:rsidRDefault="00E44D56" w:rsidP="00E44D56">
      <w:pPr>
        <w:spacing w:line="360" w:lineRule="auto"/>
        <w:jc w:val="both"/>
        <w:rPr>
          <w:rFonts w:asciiTheme="majorHAnsi" w:hAnsiTheme="majorHAnsi"/>
          <w:b/>
          <w:sz w:val="28"/>
          <w:szCs w:val="28"/>
        </w:rPr>
      </w:pPr>
      <w:r w:rsidRPr="00E22631">
        <w:rPr>
          <w:rFonts w:asciiTheme="majorHAnsi" w:hAnsiTheme="majorHAnsi"/>
          <w:b/>
          <w:sz w:val="28"/>
          <w:szCs w:val="28"/>
        </w:rPr>
        <w:t>DE LA TRANSFERENCIA DE LOS DOCUMENTOS</w:t>
      </w:r>
    </w:p>
    <w:p w:rsidR="00E44D56" w:rsidRPr="00E44D56" w:rsidRDefault="00E44D56" w:rsidP="00E44D56">
      <w:pPr>
        <w:pStyle w:val="Prrafodelista"/>
        <w:numPr>
          <w:ilvl w:val="0"/>
          <w:numId w:val="2"/>
        </w:numPr>
        <w:jc w:val="both"/>
        <w:rPr>
          <w:rFonts w:asciiTheme="majorHAnsi" w:hAnsiTheme="majorHAnsi"/>
          <w:b/>
          <w:bCs/>
        </w:rPr>
      </w:pPr>
      <w:r w:rsidRPr="00E44D56">
        <w:rPr>
          <w:rFonts w:asciiTheme="majorHAnsi" w:hAnsiTheme="majorHAnsi"/>
          <w:b/>
          <w:bCs/>
        </w:rPr>
        <w:t>Sobre la Transferencia de Documentos</w:t>
      </w:r>
    </w:p>
    <w:p w:rsidR="00E44D56" w:rsidRDefault="00E44D56" w:rsidP="00E44D56">
      <w:pPr>
        <w:spacing w:line="360" w:lineRule="auto"/>
        <w:jc w:val="both"/>
        <w:rPr>
          <w:rFonts w:ascii="Times New Roman" w:hAnsi="Times New Roman" w:cs="Times New Roman"/>
          <w:sz w:val="24"/>
          <w:szCs w:val="24"/>
        </w:rPr>
      </w:pPr>
      <w:r w:rsidRPr="00AA25A1">
        <w:rPr>
          <w:rFonts w:ascii="Times New Roman" w:hAnsi="Times New Roman" w:cs="Times New Roman"/>
          <w:sz w:val="24"/>
          <w:szCs w:val="24"/>
        </w:rPr>
        <w:t>Procedimiento archivístico que consistirá en el traslado controlado y sistemático de los documentos al vencimiento de los plazos establecidos en la correspondiente Tabla de Conservación Documental desde Archivo de Oficina o Gestión hacia el Archivo Central.</w:t>
      </w:r>
    </w:p>
    <w:p w:rsidR="00E44D56" w:rsidRPr="000D46E2" w:rsidRDefault="00E44D56" w:rsidP="00E44D56">
      <w:pPr>
        <w:pStyle w:val="Prrafodelista"/>
        <w:numPr>
          <w:ilvl w:val="0"/>
          <w:numId w:val="2"/>
        </w:numPr>
        <w:jc w:val="both"/>
        <w:rPr>
          <w:rFonts w:ascii="Times New Roman" w:hAnsi="Times New Roman" w:cs="Times New Roman"/>
          <w:b/>
          <w:bCs/>
        </w:rPr>
      </w:pPr>
      <w:r w:rsidRPr="000D46E2">
        <w:rPr>
          <w:rFonts w:ascii="Times New Roman" w:hAnsi="Times New Roman" w:cs="Times New Roman"/>
          <w:b/>
          <w:bCs/>
        </w:rPr>
        <w:t>Disposiciones generales sobre la transferencia archivística de documentos.</w:t>
      </w:r>
    </w:p>
    <w:p w:rsidR="00E44D56" w:rsidRPr="000D46E2"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bCs/>
          <w:sz w:val="24"/>
          <w:szCs w:val="24"/>
        </w:rPr>
        <w:t xml:space="preserve">Indicaciones previas al envió de documentos: </w:t>
      </w:r>
      <w:r w:rsidRPr="000D46E2">
        <w:rPr>
          <w:rFonts w:ascii="Times New Roman" w:hAnsi="Times New Roman" w:cs="Times New Roman"/>
          <w:sz w:val="24"/>
          <w:szCs w:val="24"/>
        </w:rPr>
        <w:t>Los Encargados del Archivo de Oficina o Gestión y de los Archivo Periféricos; a la hora del envío de documentos hacia el Archivo Central, podrá solicitar ayuda al Responsable de Archivo Institucional.</w:t>
      </w:r>
    </w:p>
    <w:p w:rsidR="00E44D56" w:rsidRPr="000D46E2" w:rsidRDefault="00E44D56" w:rsidP="00E44D56">
      <w:pPr>
        <w:pStyle w:val="Prrafodelista"/>
        <w:numPr>
          <w:ilvl w:val="0"/>
          <w:numId w:val="2"/>
        </w:numPr>
        <w:jc w:val="both"/>
        <w:rPr>
          <w:rFonts w:ascii="Times New Roman" w:hAnsi="Times New Roman" w:cs="Times New Roman"/>
          <w:b/>
        </w:rPr>
      </w:pPr>
      <w:r w:rsidRPr="000D46E2">
        <w:rPr>
          <w:rFonts w:ascii="Times New Roman" w:hAnsi="Times New Roman" w:cs="Times New Roman"/>
          <w:b/>
          <w:bCs/>
        </w:rPr>
        <w:t xml:space="preserve">Plazo de Transferencia: </w:t>
      </w:r>
    </w:p>
    <w:p w:rsidR="00E44D56" w:rsidRPr="000D46E2"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Los Encargados de Archivos de Oficina o Gestión deberán realizar la transferencia de documentos al Archivo Central, una vez agotado el plazo de permanencia, en la forma y tiempo establecidos en la correspondiente Tabla de Conservación Documental; debiendo ser adjuntado memorándum firmado por el jefe de la Unidad Organizativa.</w:t>
      </w:r>
    </w:p>
    <w:p w:rsidR="00E44D56" w:rsidRPr="000D46E2" w:rsidRDefault="00E44D56" w:rsidP="00E44D56">
      <w:pPr>
        <w:pStyle w:val="Prrafodelista"/>
        <w:numPr>
          <w:ilvl w:val="0"/>
          <w:numId w:val="2"/>
        </w:numPr>
        <w:jc w:val="both"/>
        <w:rPr>
          <w:rFonts w:ascii="Times New Roman" w:hAnsi="Times New Roman" w:cs="Times New Roman"/>
          <w:b/>
          <w:bCs/>
        </w:rPr>
      </w:pPr>
      <w:r w:rsidRPr="000D46E2">
        <w:rPr>
          <w:rFonts w:ascii="Times New Roman" w:hAnsi="Times New Roman" w:cs="Times New Roman"/>
          <w:b/>
          <w:bCs/>
        </w:rPr>
        <w:t xml:space="preserve">Condiciones para la Transferencia: </w:t>
      </w:r>
    </w:p>
    <w:p w:rsidR="00E44D56" w:rsidRPr="000D46E2"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Deberán ser transferidos los documentos organizados hacia el Archivo Central, bajo condiciones de seguridad que garanticen su conservación y recuperación en el momento necesario; debiendo ser debidamente identificados, ordenados, clasificados en la respectiva Tabla de Conservación Documental y especificaciones adicionales.</w:t>
      </w:r>
    </w:p>
    <w:p w:rsidR="00E44D56" w:rsidRPr="000D46E2" w:rsidRDefault="00E44D56" w:rsidP="00E44D56">
      <w:pPr>
        <w:pStyle w:val="Prrafodelista"/>
        <w:numPr>
          <w:ilvl w:val="0"/>
          <w:numId w:val="2"/>
        </w:numPr>
        <w:jc w:val="both"/>
        <w:rPr>
          <w:rFonts w:ascii="Times New Roman" w:hAnsi="Times New Roman" w:cs="Times New Roman"/>
          <w:b/>
          <w:bCs/>
        </w:rPr>
      </w:pPr>
      <w:r w:rsidRPr="000D46E2">
        <w:rPr>
          <w:rFonts w:ascii="Times New Roman" w:hAnsi="Times New Roman" w:cs="Times New Roman"/>
          <w:b/>
          <w:bCs/>
        </w:rPr>
        <w:t xml:space="preserve">Rotulación de la caja de Envío: </w:t>
      </w:r>
    </w:p>
    <w:p w:rsidR="00E44D56" w:rsidRPr="000D46E2"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 xml:space="preserve">La transferencia de documentos debe realizarse mediante la colocación de los mismos en bolsa y caja, debiendo ser rotulada esta última. </w:t>
      </w:r>
      <w:r w:rsidR="00207399" w:rsidRPr="000D46E2">
        <w:rPr>
          <w:rFonts w:ascii="Times New Roman" w:hAnsi="Times New Roman" w:cs="Times New Roman"/>
          <w:sz w:val="24"/>
          <w:szCs w:val="24"/>
        </w:rPr>
        <w:t>Además,</w:t>
      </w:r>
      <w:r w:rsidRPr="000D46E2">
        <w:rPr>
          <w:rFonts w:ascii="Times New Roman" w:hAnsi="Times New Roman" w:cs="Times New Roman"/>
          <w:sz w:val="24"/>
          <w:szCs w:val="24"/>
        </w:rPr>
        <w:t xml:space="preserve"> debiéndose adjuntar las Tablas: de Conservación Documental y de Transferencia Documental al Archivo Central.</w:t>
      </w:r>
    </w:p>
    <w:p w:rsidR="00E44D56" w:rsidRPr="000D46E2" w:rsidRDefault="00E44D56" w:rsidP="00E44D56">
      <w:pPr>
        <w:pStyle w:val="Prrafodelista"/>
        <w:numPr>
          <w:ilvl w:val="0"/>
          <w:numId w:val="2"/>
        </w:numPr>
        <w:jc w:val="both"/>
        <w:rPr>
          <w:rFonts w:ascii="Times New Roman" w:hAnsi="Times New Roman" w:cs="Times New Roman"/>
          <w:b/>
          <w:bCs/>
        </w:rPr>
      </w:pPr>
      <w:r w:rsidRPr="000D46E2">
        <w:rPr>
          <w:rFonts w:ascii="Times New Roman" w:hAnsi="Times New Roman" w:cs="Times New Roman"/>
          <w:b/>
          <w:bCs/>
        </w:rPr>
        <w:t>Tabla de Transferencia Documental</w:t>
      </w:r>
    </w:p>
    <w:p w:rsidR="00E44D56" w:rsidRPr="000D46E2" w:rsidRDefault="00E44D56" w:rsidP="00E44D56">
      <w:pPr>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lastRenderedPageBreak/>
        <w:t>Instrumento técnico utilizado para hacer efectivo el traslado documental que ha cumplido su tiempo en el Archivo de Oficina o Gestión al Archivo Central.</w:t>
      </w:r>
    </w:p>
    <w:p w:rsidR="000D46E2" w:rsidRDefault="000D46E2" w:rsidP="00E44D56">
      <w:pPr>
        <w:spacing w:line="360" w:lineRule="auto"/>
        <w:jc w:val="both"/>
        <w:rPr>
          <w:rFonts w:asciiTheme="majorHAnsi" w:hAnsiTheme="majorHAnsi"/>
          <w:b/>
          <w:bCs/>
          <w:color w:val="365F91" w:themeColor="accent1" w:themeShade="BF"/>
          <w:sz w:val="24"/>
          <w:szCs w:val="24"/>
        </w:rPr>
      </w:pPr>
    </w:p>
    <w:p w:rsidR="00E44D56" w:rsidRPr="000D46E2" w:rsidRDefault="00D93DE7" w:rsidP="00E44D56">
      <w:pPr>
        <w:spacing w:line="360" w:lineRule="auto"/>
        <w:jc w:val="both"/>
        <w:rPr>
          <w:rFonts w:ascii="Times New Roman" w:hAnsi="Times New Roman" w:cs="Times New Roman"/>
          <w:b/>
          <w:bCs/>
          <w:color w:val="365F91" w:themeColor="accent1" w:themeShade="BF"/>
          <w:sz w:val="28"/>
          <w:szCs w:val="28"/>
        </w:rPr>
      </w:pPr>
      <w:r w:rsidRPr="00E22631">
        <w:rPr>
          <w:rFonts w:ascii="Times New Roman" w:hAnsi="Times New Roman" w:cs="Times New Roman"/>
          <w:b/>
          <w:bCs/>
          <w:sz w:val="28"/>
          <w:szCs w:val="28"/>
        </w:rPr>
        <w:t>DE LA DEPURACIÓN DE BORRADORES DE DOCUMENTOS EN ARCHIVOS DE OFICINA O GESTIÓN O ARCHIVOS PERIFÉRICO</w:t>
      </w:r>
    </w:p>
    <w:p w:rsidR="00E44D56" w:rsidRPr="000D46E2" w:rsidRDefault="00E44D56" w:rsidP="00D93DE7">
      <w:pPr>
        <w:pStyle w:val="Prrafodelista"/>
        <w:numPr>
          <w:ilvl w:val="0"/>
          <w:numId w:val="2"/>
        </w:numPr>
        <w:jc w:val="both"/>
        <w:rPr>
          <w:rFonts w:ascii="Times New Roman" w:hAnsi="Times New Roman" w:cs="Times New Roman"/>
        </w:rPr>
      </w:pPr>
      <w:r w:rsidRPr="000D46E2">
        <w:rPr>
          <w:rFonts w:ascii="Times New Roman" w:hAnsi="Times New Roman" w:cs="Times New Roman"/>
        </w:rPr>
        <w:t>Los documentos de apoyo en la elaboración o borradores de documentos deberán ser depurados antes de la transferencia al Archivo Central o Archivo Periférico, según tabla de Conservación Documental.</w:t>
      </w:r>
    </w:p>
    <w:p w:rsidR="00D93DE7" w:rsidRPr="000D46E2" w:rsidRDefault="00D93DE7" w:rsidP="00D93DE7">
      <w:pPr>
        <w:jc w:val="both"/>
        <w:rPr>
          <w:rFonts w:ascii="Times New Roman" w:hAnsi="Times New Roman" w:cs="Times New Roman"/>
        </w:rPr>
      </w:pPr>
    </w:p>
    <w:p w:rsidR="00E44D56" w:rsidRDefault="00E44D56" w:rsidP="00E44D56">
      <w:pPr>
        <w:pStyle w:val="Prrafodelista"/>
        <w:numPr>
          <w:ilvl w:val="0"/>
          <w:numId w:val="2"/>
        </w:numPr>
        <w:jc w:val="both"/>
        <w:rPr>
          <w:rFonts w:ascii="Times New Roman" w:hAnsi="Times New Roman" w:cs="Times New Roman"/>
        </w:rPr>
      </w:pPr>
      <w:r w:rsidRPr="000D46E2">
        <w:rPr>
          <w:rFonts w:ascii="Times New Roman" w:hAnsi="Times New Roman" w:cs="Times New Roman"/>
        </w:rPr>
        <w:t>Los documentos de apoyo en la elaboración o borradores de documentos depurados no podrán ser re</w:t>
      </w:r>
      <w:r w:rsidRPr="000D46E2">
        <w:rPr>
          <w:rFonts w:ascii="Cambria Math" w:hAnsi="Cambria Math" w:cs="Cambria Math"/>
        </w:rPr>
        <w:t>‐</w:t>
      </w:r>
      <w:r w:rsidRPr="000D46E2">
        <w:rPr>
          <w:rFonts w:ascii="Times New Roman" w:hAnsi="Times New Roman" w:cs="Times New Roman"/>
        </w:rPr>
        <w:t>archivados en los Archivos de Oficina o Gestión o Archivos Periféricos.</w:t>
      </w:r>
    </w:p>
    <w:p w:rsidR="00535B9E" w:rsidRPr="00535B9E" w:rsidRDefault="00535B9E" w:rsidP="00535B9E">
      <w:pPr>
        <w:pStyle w:val="Prrafodelista"/>
        <w:rPr>
          <w:rFonts w:ascii="Times New Roman" w:hAnsi="Times New Roman" w:cs="Times New Roman"/>
        </w:rPr>
      </w:pPr>
    </w:p>
    <w:p w:rsidR="00535B9E" w:rsidRPr="00535B9E" w:rsidRDefault="00535B9E" w:rsidP="00535B9E">
      <w:pPr>
        <w:pStyle w:val="Prrafodelista"/>
        <w:ind w:left="767"/>
        <w:jc w:val="both"/>
        <w:rPr>
          <w:rFonts w:ascii="Times New Roman" w:hAnsi="Times New Roman" w:cs="Times New Roman"/>
        </w:rPr>
      </w:pPr>
    </w:p>
    <w:p w:rsidR="00E44D56" w:rsidRPr="000D46E2" w:rsidRDefault="00E44D56" w:rsidP="00D93DE7">
      <w:pPr>
        <w:pStyle w:val="Prrafodelista"/>
        <w:numPr>
          <w:ilvl w:val="0"/>
          <w:numId w:val="2"/>
        </w:numPr>
        <w:jc w:val="both"/>
        <w:rPr>
          <w:rFonts w:ascii="Times New Roman" w:hAnsi="Times New Roman" w:cs="Times New Roman"/>
        </w:rPr>
      </w:pPr>
      <w:r w:rsidRPr="000D46E2">
        <w:rPr>
          <w:rFonts w:ascii="Times New Roman" w:hAnsi="Times New Roman" w:cs="Times New Roman"/>
        </w:rPr>
        <w:t>La Depuración de los borradores de documentos deberá realizarlo el Encargado de Archivo de Oficina o Gestión o Encargado de Archivo Periférico en coordinación con el Responsable de Archivo Institucional.</w:t>
      </w:r>
    </w:p>
    <w:p w:rsidR="00D93DE7" w:rsidRPr="00CF30B3" w:rsidRDefault="00D93DE7" w:rsidP="00D93DE7">
      <w:pPr>
        <w:pStyle w:val="Ttulo1"/>
        <w:spacing w:after="240"/>
        <w:rPr>
          <w:rFonts w:ascii="Times New Roman" w:hAnsi="Times New Roman" w:cs="Times New Roman"/>
          <w:color w:val="auto"/>
        </w:rPr>
      </w:pPr>
      <w:bookmarkStart w:id="8" w:name="_Toc526503192"/>
      <w:r w:rsidRPr="00CF30B3">
        <w:rPr>
          <w:rFonts w:ascii="Times New Roman" w:hAnsi="Times New Roman" w:cs="Times New Roman"/>
          <w:color w:val="auto"/>
        </w:rPr>
        <w:t>DE LAS DISPOSICIONES GENERALES</w:t>
      </w:r>
      <w:bookmarkEnd w:id="8"/>
    </w:p>
    <w:p w:rsidR="00D93DE7" w:rsidRPr="000D46E2" w:rsidRDefault="00D93DE7" w:rsidP="00D93DE7">
      <w:pPr>
        <w:pStyle w:val="Prrafodelista"/>
        <w:numPr>
          <w:ilvl w:val="0"/>
          <w:numId w:val="7"/>
        </w:numPr>
        <w:autoSpaceDE w:val="0"/>
        <w:autoSpaceDN w:val="0"/>
        <w:adjustRightInd w:val="0"/>
        <w:jc w:val="both"/>
        <w:rPr>
          <w:rFonts w:ascii="Times New Roman" w:hAnsi="Times New Roman" w:cs="Times New Roman"/>
          <w:b/>
          <w:bCs/>
        </w:rPr>
      </w:pPr>
      <w:r w:rsidRPr="000D46E2">
        <w:rPr>
          <w:rFonts w:ascii="Times New Roman" w:hAnsi="Times New Roman" w:cs="Times New Roman"/>
          <w:b/>
          <w:bCs/>
        </w:rPr>
        <w:t>Del uso interno</w:t>
      </w:r>
    </w:p>
    <w:p w:rsidR="00D35E7E" w:rsidRPr="000D46E2" w:rsidRDefault="00D93DE7" w:rsidP="0097487D">
      <w:pPr>
        <w:autoSpaceDE w:val="0"/>
        <w:autoSpaceDN w:val="0"/>
        <w:adjustRightInd w:val="0"/>
        <w:spacing w:line="360" w:lineRule="auto"/>
        <w:jc w:val="both"/>
        <w:rPr>
          <w:rFonts w:ascii="Times New Roman" w:hAnsi="Times New Roman" w:cs="Times New Roman"/>
          <w:sz w:val="24"/>
          <w:szCs w:val="24"/>
        </w:rPr>
      </w:pPr>
      <w:r w:rsidRPr="000D46E2">
        <w:rPr>
          <w:rFonts w:ascii="Times New Roman" w:hAnsi="Times New Roman" w:cs="Times New Roman"/>
          <w:sz w:val="24"/>
          <w:szCs w:val="24"/>
        </w:rPr>
        <w:t>Todos los documentos serán de uso interno, los encargados de los Archivos de Oficina o Gestión velarán por el manejo adecuado de los documentos generados de</w:t>
      </w:r>
      <w:r w:rsidR="0097487D" w:rsidRPr="000D46E2">
        <w:rPr>
          <w:rFonts w:ascii="Times New Roman" w:hAnsi="Times New Roman" w:cs="Times New Roman"/>
          <w:sz w:val="24"/>
          <w:szCs w:val="24"/>
        </w:rPr>
        <w:t>ntro de la unidad organizativa.</w:t>
      </w:r>
    </w:p>
    <w:p w:rsidR="00D17EEC" w:rsidRDefault="00D17EEC" w:rsidP="00E44D56">
      <w:pPr>
        <w:spacing w:line="360" w:lineRule="auto"/>
        <w:jc w:val="both"/>
        <w:rPr>
          <w:rFonts w:asciiTheme="majorHAnsi" w:hAnsiTheme="majorHAnsi"/>
          <w:b/>
          <w:color w:val="365F91" w:themeColor="accent1" w:themeShade="BF"/>
          <w:sz w:val="24"/>
          <w:szCs w:val="24"/>
        </w:rPr>
        <w:sectPr w:rsidR="00D17EEC" w:rsidSect="00D17EEC">
          <w:footerReference w:type="default" r:id="rId15"/>
          <w:pgSz w:w="11906" w:h="16838" w:code="9"/>
          <w:pgMar w:top="1418" w:right="1701" w:bottom="1418" w:left="1701" w:header="709" w:footer="709" w:gutter="0"/>
          <w:pgNumType w:start="0"/>
          <w:cols w:space="708"/>
          <w:titlePg/>
          <w:docGrid w:linePitch="360"/>
        </w:sectPr>
      </w:pPr>
    </w:p>
    <w:p w:rsidR="00D3136F" w:rsidRDefault="00D3136F" w:rsidP="00D3136F">
      <w:pPr>
        <w:spacing w:line="360" w:lineRule="auto"/>
        <w:jc w:val="both"/>
        <w:rPr>
          <w:rFonts w:ascii="Times New Roman" w:hAnsi="Times New Roman" w:cs="Times New Roman"/>
          <w:b/>
          <w:bCs/>
          <w:color w:val="000000"/>
          <w:spacing w:val="2"/>
          <w:sz w:val="24"/>
          <w:szCs w:val="24"/>
        </w:rPr>
      </w:pPr>
      <w:r w:rsidRPr="000D46E2">
        <w:rPr>
          <w:rFonts w:ascii="Times New Roman" w:hAnsi="Times New Roman" w:cs="Times New Roman"/>
          <w:b/>
          <w:bCs/>
          <w:color w:val="000000"/>
          <w:spacing w:val="1"/>
          <w:sz w:val="24"/>
          <w:szCs w:val="24"/>
        </w:rPr>
        <w:lastRenderedPageBreak/>
        <w:t>An</w:t>
      </w:r>
      <w:r w:rsidRPr="000D46E2">
        <w:rPr>
          <w:rFonts w:ascii="Times New Roman" w:hAnsi="Times New Roman" w:cs="Times New Roman"/>
          <w:b/>
          <w:bCs/>
          <w:color w:val="000000"/>
          <w:spacing w:val="-1"/>
          <w:sz w:val="24"/>
          <w:szCs w:val="24"/>
        </w:rPr>
        <w:t>e</w:t>
      </w:r>
      <w:r w:rsidRPr="000D46E2">
        <w:rPr>
          <w:rFonts w:ascii="Times New Roman" w:hAnsi="Times New Roman" w:cs="Times New Roman"/>
          <w:b/>
          <w:bCs/>
          <w:color w:val="000000"/>
          <w:sz w:val="24"/>
          <w:szCs w:val="24"/>
        </w:rPr>
        <w:t>xo</w:t>
      </w:r>
      <w:r w:rsidR="00DB0F55">
        <w:rPr>
          <w:rFonts w:ascii="Times New Roman" w:hAnsi="Times New Roman" w:cs="Times New Roman"/>
          <w:b/>
          <w:bCs/>
          <w:color w:val="000000"/>
          <w:sz w:val="24"/>
          <w:szCs w:val="24"/>
        </w:rPr>
        <w:t xml:space="preserve"> </w:t>
      </w:r>
      <w:r w:rsidRPr="000D46E2">
        <w:rPr>
          <w:rFonts w:ascii="Times New Roman" w:hAnsi="Times New Roman" w:cs="Times New Roman"/>
          <w:b/>
          <w:bCs/>
          <w:color w:val="000000"/>
          <w:spacing w:val="-2"/>
          <w:sz w:val="24"/>
          <w:szCs w:val="24"/>
        </w:rPr>
        <w:t>I</w:t>
      </w:r>
      <w:r w:rsidRPr="000D46E2">
        <w:rPr>
          <w:rFonts w:ascii="Times New Roman" w:hAnsi="Times New Roman" w:cs="Times New Roman"/>
          <w:b/>
          <w:bCs/>
          <w:color w:val="000000"/>
          <w:spacing w:val="2"/>
          <w:sz w:val="24"/>
          <w:szCs w:val="24"/>
        </w:rPr>
        <w:t>.</w:t>
      </w:r>
      <w:r w:rsidRPr="000D46E2">
        <w:rPr>
          <w:rFonts w:ascii="Times New Roman" w:hAnsi="Times New Roman" w:cs="Times New Roman"/>
          <w:b/>
          <w:bCs/>
          <w:color w:val="000000"/>
          <w:sz w:val="24"/>
          <w:szCs w:val="24"/>
        </w:rPr>
        <w:t xml:space="preserve">- </w:t>
      </w:r>
      <w:r w:rsidRPr="000D46E2">
        <w:rPr>
          <w:rFonts w:ascii="Times New Roman" w:hAnsi="Times New Roman" w:cs="Times New Roman"/>
          <w:b/>
          <w:bCs/>
          <w:color w:val="000000"/>
          <w:spacing w:val="1"/>
          <w:sz w:val="24"/>
          <w:szCs w:val="24"/>
        </w:rPr>
        <w:t>T</w:t>
      </w:r>
      <w:r w:rsidRPr="000D46E2">
        <w:rPr>
          <w:rFonts w:ascii="Times New Roman" w:hAnsi="Times New Roman" w:cs="Times New Roman"/>
          <w:b/>
          <w:bCs/>
          <w:color w:val="000000"/>
          <w:spacing w:val="-1"/>
          <w:sz w:val="24"/>
          <w:szCs w:val="24"/>
        </w:rPr>
        <w:t>a</w:t>
      </w:r>
      <w:r w:rsidRPr="000D46E2">
        <w:rPr>
          <w:rFonts w:ascii="Times New Roman" w:hAnsi="Times New Roman" w:cs="Times New Roman"/>
          <w:b/>
          <w:bCs/>
          <w:color w:val="000000"/>
          <w:spacing w:val="1"/>
          <w:sz w:val="24"/>
          <w:szCs w:val="24"/>
        </w:rPr>
        <w:t>bl</w:t>
      </w:r>
      <w:r w:rsidRPr="000D46E2">
        <w:rPr>
          <w:rFonts w:ascii="Times New Roman" w:hAnsi="Times New Roman" w:cs="Times New Roman"/>
          <w:b/>
          <w:bCs/>
          <w:color w:val="000000"/>
          <w:sz w:val="24"/>
          <w:szCs w:val="24"/>
        </w:rPr>
        <w:t>a</w:t>
      </w:r>
      <w:r w:rsidR="00DB0F55">
        <w:rPr>
          <w:rFonts w:ascii="Times New Roman" w:hAnsi="Times New Roman" w:cs="Times New Roman"/>
          <w:b/>
          <w:bCs/>
          <w:color w:val="000000"/>
          <w:sz w:val="24"/>
          <w:szCs w:val="24"/>
        </w:rPr>
        <w:t xml:space="preserve"> </w:t>
      </w:r>
      <w:r w:rsidRPr="000D46E2">
        <w:rPr>
          <w:rFonts w:ascii="Times New Roman" w:hAnsi="Times New Roman" w:cs="Times New Roman"/>
          <w:b/>
          <w:bCs/>
          <w:color w:val="000000"/>
          <w:spacing w:val="1"/>
          <w:sz w:val="24"/>
          <w:szCs w:val="24"/>
        </w:rPr>
        <w:t>d</w:t>
      </w:r>
      <w:r w:rsidRPr="000D46E2">
        <w:rPr>
          <w:rFonts w:ascii="Times New Roman" w:hAnsi="Times New Roman" w:cs="Times New Roman"/>
          <w:b/>
          <w:bCs/>
          <w:color w:val="000000"/>
          <w:sz w:val="24"/>
          <w:szCs w:val="24"/>
        </w:rPr>
        <w:t xml:space="preserve">e Plazo de Conservación </w:t>
      </w:r>
      <w:r w:rsidRPr="000D46E2">
        <w:rPr>
          <w:rFonts w:ascii="Times New Roman" w:hAnsi="Times New Roman" w:cs="Times New Roman"/>
          <w:b/>
          <w:bCs/>
          <w:color w:val="000000"/>
          <w:spacing w:val="2"/>
          <w:sz w:val="24"/>
          <w:szCs w:val="24"/>
        </w:rPr>
        <w:t>Documental</w:t>
      </w:r>
    </w:p>
    <w:tbl>
      <w:tblPr>
        <w:tblW w:w="16782" w:type="dxa"/>
        <w:tblInd w:w="70" w:type="dxa"/>
        <w:tblCellMar>
          <w:left w:w="70" w:type="dxa"/>
          <w:right w:w="70" w:type="dxa"/>
        </w:tblCellMar>
        <w:tblLook w:val="04A0" w:firstRow="1" w:lastRow="0" w:firstColumn="1" w:lastColumn="0" w:noHBand="0" w:noVBand="1"/>
      </w:tblPr>
      <w:tblGrid>
        <w:gridCol w:w="364"/>
        <w:gridCol w:w="1231"/>
        <w:gridCol w:w="106"/>
        <w:gridCol w:w="839"/>
        <w:gridCol w:w="685"/>
        <w:gridCol w:w="1070"/>
        <w:gridCol w:w="1765"/>
        <w:gridCol w:w="1559"/>
        <w:gridCol w:w="992"/>
        <w:gridCol w:w="993"/>
        <w:gridCol w:w="3685"/>
        <w:gridCol w:w="2444"/>
        <w:gridCol w:w="1155"/>
      </w:tblGrid>
      <w:tr w:rsidR="00D3136F" w:rsidRPr="001C367E" w:rsidTr="006F52DA">
        <w:trPr>
          <w:trHeight w:val="300"/>
        </w:trPr>
        <w:tc>
          <w:tcPr>
            <w:tcW w:w="15627" w:type="dxa"/>
            <w:gridSpan w:val="12"/>
            <w:tcBorders>
              <w:top w:val="nil"/>
              <w:left w:val="nil"/>
              <w:bottom w:val="nil"/>
              <w:right w:val="nil"/>
            </w:tcBorders>
            <w:shd w:val="clear" w:color="auto" w:fill="auto"/>
            <w:noWrap/>
            <w:vAlign w:val="bottom"/>
            <w:hideMark/>
          </w:tcPr>
          <w:p w:rsidR="00D3136F" w:rsidRPr="001C367E" w:rsidRDefault="00CF30B3" w:rsidP="006F52DA">
            <w:pPr>
              <w:spacing w:after="0" w:line="240" w:lineRule="auto"/>
              <w:jc w:val="center"/>
              <w:rPr>
                <w:rFonts w:ascii="Calibri" w:eastAsia="Times New Roman" w:hAnsi="Calibri" w:cs="Times New Roman"/>
                <w:color w:val="000000"/>
                <w:lang w:val="es-SV" w:eastAsia="es-SV"/>
              </w:rPr>
            </w:pPr>
            <w:r>
              <w:rPr>
                <w:rFonts w:ascii="Calibri" w:eastAsia="Times New Roman" w:hAnsi="Calibri" w:cs="Times New Roman"/>
                <w:color w:val="000000"/>
                <w:lang w:val="es-SV" w:eastAsia="es-SV"/>
              </w:rPr>
              <w:t>Unidad de Gestión Documental y A</w:t>
            </w:r>
            <w:r w:rsidR="00D3136F" w:rsidRPr="001C367E">
              <w:rPr>
                <w:rFonts w:ascii="Calibri" w:eastAsia="Times New Roman" w:hAnsi="Calibri" w:cs="Times New Roman"/>
                <w:color w:val="000000"/>
                <w:lang w:val="es-SV" w:eastAsia="es-SV"/>
              </w:rPr>
              <w:t>rchivo</w:t>
            </w: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p>
        </w:tc>
      </w:tr>
      <w:tr w:rsidR="00D3136F" w:rsidRPr="001C367E" w:rsidTr="006F52DA">
        <w:trPr>
          <w:trHeight w:val="300"/>
        </w:trPr>
        <w:tc>
          <w:tcPr>
            <w:tcW w:w="15627" w:type="dxa"/>
            <w:gridSpan w:val="12"/>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xml:space="preserve">Alcaldía Municipal de </w:t>
            </w:r>
            <w:r w:rsidR="00A13AA2">
              <w:rPr>
                <w:rFonts w:ascii="Calibri" w:eastAsia="Times New Roman" w:hAnsi="Calibri" w:cs="Times New Roman"/>
                <w:color w:val="000000"/>
                <w:lang w:val="es-SV" w:eastAsia="es-SV"/>
              </w:rPr>
              <w:t>S</w:t>
            </w:r>
            <w:r w:rsidR="00D323C8">
              <w:rPr>
                <w:rFonts w:ascii="Calibri" w:eastAsia="Times New Roman" w:hAnsi="Calibri" w:cs="Times New Roman"/>
                <w:color w:val="000000"/>
                <w:lang w:val="es-SV" w:eastAsia="es-SV"/>
              </w:rPr>
              <w:t>an Rafael Cedros</w:t>
            </w: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p>
        </w:tc>
      </w:tr>
      <w:tr w:rsidR="00D3136F" w:rsidRPr="001C367E" w:rsidTr="006F52DA">
        <w:trPr>
          <w:trHeight w:val="300"/>
        </w:trPr>
        <w:tc>
          <w:tcPr>
            <w:tcW w:w="15627" w:type="dxa"/>
            <w:gridSpan w:val="12"/>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Tabla de plazos de conservación de documentos</w:t>
            </w: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p>
        </w:tc>
      </w:tr>
      <w:tr w:rsidR="00D3136F" w:rsidRPr="001C367E" w:rsidTr="006F52DA">
        <w:trPr>
          <w:trHeight w:val="300"/>
        </w:trPr>
        <w:tc>
          <w:tcPr>
            <w:tcW w:w="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231"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839" w:type="dxa"/>
            <w:gridSpan w:val="2"/>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8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070"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559"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2"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3"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129" w:type="dxa"/>
            <w:gridSpan w:val="2"/>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1C367E" w:rsidTr="006F52DA">
        <w:trPr>
          <w:trHeight w:val="300"/>
        </w:trPr>
        <w:tc>
          <w:tcPr>
            <w:tcW w:w="4189" w:type="dxa"/>
            <w:gridSpan w:val="6"/>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Fondo:</w:t>
            </w: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p>
        </w:tc>
        <w:tc>
          <w:tcPr>
            <w:tcW w:w="10828" w:type="dxa"/>
            <w:gridSpan w:val="6"/>
            <w:tcBorders>
              <w:top w:val="nil"/>
              <w:left w:val="nil"/>
              <w:bottom w:val="nil"/>
              <w:right w:val="nil"/>
            </w:tcBorders>
            <w:shd w:val="clear" w:color="auto" w:fill="auto"/>
            <w:noWrap/>
            <w:vAlign w:val="bottom"/>
            <w:hideMark/>
          </w:tcPr>
          <w:p w:rsidR="00D3136F" w:rsidRPr="00F83808" w:rsidRDefault="00D3136F" w:rsidP="006F52DA">
            <w:pPr>
              <w:spacing w:after="0" w:line="240" w:lineRule="auto"/>
              <w:rPr>
                <w:rFonts w:ascii="Calibri" w:eastAsia="Times New Roman" w:hAnsi="Calibri" w:cs="Times New Roman"/>
                <w:color w:val="000000" w:themeColor="text1"/>
                <w:lang w:val="es-SV" w:eastAsia="es-SV"/>
              </w:rPr>
            </w:pPr>
            <w:r w:rsidRPr="00F83808">
              <w:rPr>
                <w:rFonts w:ascii="Calibri" w:eastAsia="Times New Roman" w:hAnsi="Calibri" w:cs="Times New Roman"/>
                <w:color w:val="000000" w:themeColor="text1"/>
                <w:lang w:val="es-SV" w:eastAsia="es-SV"/>
              </w:rPr>
              <w:t>Nombre de la Unidad:</w:t>
            </w:r>
          </w:p>
        </w:tc>
      </w:tr>
      <w:tr w:rsidR="00D3136F" w:rsidRPr="001C367E" w:rsidTr="006F52DA">
        <w:trPr>
          <w:trHeight w:val="300"/>
        </w:trPr>
        <w:tc>
          <w:tcPr>
            <w:tcW w:w="4189" w:type="dxa"/>
            <w:gridSpan w:val="6"/>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Sub</w:t>
            </w:r>
            <w:r w:rsidR="00E345A4">
              <w:rPr>
                <w:rFonts w:ascii="Calibri" w:eastAsia="Times New Roman" w:hAnsi="Calibri" w:cs="Times New Roman"/>
                <w:color w:val="000000"/>
                <w:lang w:val="es-SV" w:eastAsia="es-SV"/>
              </w:rPr>
              <w:t>-</w:t>
            </w:r>
            <w:r w:rsidRPr="001C367E">
              <w:rPr>
                <w:rFonts w:ascii="Calibri" w:eastAsia="Times New Roman" w:hAnsi="Calibri" w:cs="Times New Roman"/>
                <w:color w:val="000000"/>
                <w:lang w:val="es-SV" w:eastAsia="es-SV"/>
              </w:rPr>
              <w:t>fondos:</w:t>
            </w: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p>
        </w:tc>
        <w:tc>
          <w:tcPr>
            <w:tcW w:w="10828" w:type="dxa"/>
            <w:gridSpan w:val="6"/>
            <w:tcBorders>
              <w:top w:val="nil"/>
              <w:left w:val="nil"/>
              <w:bottom w:val="nil"/>
              <w:right w:val="nil"/>
            </w:tcBorders>
            <w:shd w:val="clear" w:color="auto" w:fill="auto"/>
            <w:noWrap/>
            <w:vAlign w:val="bottom"/>
            <w:hideMark/>
          </w:tcPr>
          <w:p w:rsidR="00D3136F" w:rsidRPr="00F83808" w:rsidRDefault="00D3136F" w:rsidP="006F52DA">
            <w:pPr>
              <w:spacing w:after="0" w:line="240" w:lineRule="auto"/>
              <w:rPr>
                <w:rFonts w:ascii="Calibri" w:eastAsia="Times New Roman" w:hAnsi="Calibri" w:cs="Times New Roman"/>
                <w:color w:val="000000" w:themeColor="text1"/>
                <w:lang w:val="es-SV" w:eastAsia="es-SV"/>
              </w:rPr>
            </w:pPr>
            <w:r w:rsidRPr="00F83808">
              <w:rPr>
                <w:rFonts w:ascii="Calibri" w:eastAsia="Times New Roman" w:hAnsi="Calibri" w:cs="Times New Roman"/>
                <w:color w:val="000000" w:themeColor="text1"/>
                <w:lang w:val="es-SV" w:eastAsia="es-SV"/>
              </w:rPr>
              <w:t>Funciones de la unidad:</w:t>
            </w:r>
          </w:p>
        </w:tc>
      </w:tr>
      <w:tr w:rsidR="00D3136F" w:rsidRPr="001C367E" w:rsidTr="00DB0F55">
        <w:trPr>
          <w:trHeight w:val="300"/>
        </w:trPr>
        <w:tc>
          <w:tcPr>
            <w:tcW w:w="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p>
        </w:tc>
        <w:tc>
          <w:tcPr>
            <w:tcW w:w="1337" w:type="dxa"/>
            <w:gridSpan w:val="2"/>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733"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8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070"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559"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2"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3"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129" w:type="dxa"/>
            <w:gridSpan w:val="2"/>
            <w:tcBorders>
              <w:top w:val="nil"/>
              <w:left w:val="nil"/>
              <w:bottom w:val="nil"/>
              <w:right w:val="nil"/>
            </w:tcBorders>
            <w:shd w:val="clear" w:color="auto" w:fill="auto"/>
            <w:noWrap/>
            <w:vAlign w:val="bottom"/>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155" w:type="dxa"/>
            <w:tcBorders>
              <w:top w:val="nil"/>
              <w:left w:val="nil"/>
              <w:bottom w:val="nil"/>
              <w:right w:val="nil"/>
            </w:tcBorders>
            <w:shd w:val="clear" w:color="auto" w:fill="auto"/>
            <w:noWrap/>
            <w:vAlign w:val="bottom"/>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1C367E" w:rsidTr="00DB0F55">
        <w:trPr>
          <w:gridAfter w:val="2"/>
          <w:wAfter w:w="3599" w:type="dxa"/>
          <w:trHeight w:val="300"/>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N°</w:t>
            </w:r>
          </w:p>
        </w:tc>
        <w:tc>
          <w:tcPr>
            <w:tcW w:w="1337" w:type="dxa"/>
            <w:gridSpan w:val="2"/>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B0F55" w:rsidP="00DB0F55">
            <w:pPr>
              <w:spacing w:after="0" w:line="240" w:lineRule="auto"/>
              <w:jc w:val="center"/>
              <w:rPr>
                <w:rFonts w:ascii="Calibri" w:eastAsia="Times New Roman" w:hAnsi="Calibri" w:cs="Times New Roman"/>
                <w:color w:val="000000"/>
                <w:lang w:val="es-SV" w:eastAsia="es-SV"/>
              </w:rPr>
            </w:pPr>
            <w:r>
              <w:rPr>
                <w:rFonts w:ascii="Calibri" w:eastAsia="Times New Roman" w:hAnsi="Calibri" w:cs="Times New Roman"/>
                <w:color w:val="000000"/>
                <w:lang w:val="es-SV" w:eastAsia="es-SV"/>
              </w:rPr>
              <w:t>Nombre del Documento</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Original</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Copia</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Contenido</w:t>
            </w:r>
          </w:p>
        </w:tc>
        <w:tc>
          <w:tcPr>
            <w:tcW w:w="176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xml:space="preserve">Vigencia Archivo u oficina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xml:space="preserve">Vigencia </w:t>
            </w:r>
            <w:proofErr w:type="spellStart"/>
            <w:r w:rsidRPr="001C367E">
              <w:rPr>
                <w:rFonts w:ascii="Calibri" w:eastAsia="Times New Roman" w:hAnsi="Calibri" w:cs="Times New Roman"/>
                <w:color w:val="000000"/>
                <w:lang w:val="es-SV" w:eastAsia="es-SV"/>
              </w:rPr>
              <w:t>Adm</w:t>
            </w:r>
            <w:proofErr w:type="spellEnd"/>
            <w:r w:rsidRPr="001C367E">
              <w:rPr>
                <w:rFonts w:ascii="Calibri" w:eastAsia="Times New Roman" w:hAnsi="Calibri" w:cs="Times New Roman"/>
                <w:color w:val="000000"/>
                <w:lang w:val="es-SV" w:eastAsia="es-SV"/>
              </w:rPr>
              <w:t>. o Legal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Volumen</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Fechas Extremas</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Observaciones</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1</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2</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3</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4</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5</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6</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7</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8</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9</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2"/>
          <w:wAfter w:w="3599" w:type="dxa"/>
          <w:trHeight w:val="300"/>
        </w:trPr>
        <w:tc>
          <w:tcPr>
            <w:tcW w:w="364" w:type="dxa"/>
            <w:tcBorders>
              <w:top w:val="nil"/>
              <w:left w:val="single" w:sz="4" w:space="0" w:color="auto"/>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10</w:t>
            </w:r>
          </w:p>
        </w:tc>
        <w:tc>
          <w:tcPr>
            <w:tcW w:w="1337" w:type="dxa"/>
            <w:gridSpan w:val="2"/>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73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68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070"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765"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2"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D3136F" w:rsidRPr="001C367E" w:rsidTr="00DB0F55">
        <w:trPr>
          <w:gridAfter w:val="3"/>
          <w:wAfter w:w="7284" w:type="dxa"/>
          <w:trHeight w:val="300"/>
        </w:trPr>
        <w:tc>
          <w:tcPr>
            <w:tcW w:w="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p>
        </w:tc>
        <w:tc>
          <w:tcPr>
            <w:tcW w:w="1337" w:type="dxa"/>
            <w:gridSpan w:val="2"/>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733"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8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070"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559"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2"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3"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1C367E" w:rsidTr="00DB0F55">
        <w:trPr>
          <w:trHeight w:val="300"/>
        </w:trPr>
        <w:tc>
          <w:tcPr>
            <w:tcW w:w="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337" w:type="dxa"/>
            <w:gridSpan w:val="2"/>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733"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8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070"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559"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2"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3"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129" w:type="dxa"/>
            <w:gridSpan w:val="2"/>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1C367E" w:rsidTr="00DB0F55">
        <w:trPr>
          <w:trHeight w:val="300"/>
        </w:trPr>
        <w:tc>
          <w:tcPr>
            <w:tcW w:w="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337" w:type="dxa"/>
            <w:gridSpan w:val="2"/>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733"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8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070"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559"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2"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93"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129" w:type="dxa"/>
            <w:gridSpan w:val="2"/>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1C367E" w:rsidTr="006F52DA">
        <w:trPr>
          <w:trHeight w:val="300"/>
        </w:trPr>
        <w:tc>
          <w:tcPr>
            <w:tcW w:w="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3825" w:type="dxa"/>
            <w:gridSpan w:val="5"/>
            <w:vMerge w:val="restart"/>
            <w:tcBorders>
              <w:top w:val="nil"/>
              <w:left w:val="nil"/>
              <w:bottom w:val="nil"/>
              <w:right w:val="nil"/>
            </w:tcBorders>
            <w:shd w:val="clear" w:color="auto" w:fill="auto"/>
            <w:noWrap/>
            <w:vAlign w:val="bottom"/>
            <w:hideMark/>
          </w:tcPr>
          <w:p w:rsidR="00D3136F" w:rsidRPr="001C367E" w:rsidRDefault="00CA124A" w:rsidP="006F52DA">
            <w:pPr>
              <w:spacing w:after="0" w:line="240" w:lineRule="auto"/>
              <w:rPr>
                <w:rFonts w:ascii="Times New Roman" w:eastAsia="Times New Roman" w:hAnsi="Times New Roman" w:cs="Times New Roman"/>
                <w:sz w:val="20"/>
                <w:szCs w:val="20"/>
                <w:lang w:val="es-SV" w:eastAsia="es-SV"/>
              </w:rPr>
            </w:pPr>
            <w:r>
              <w:rPr>
                <w:rFonts w:ascii="Times New Roman" w:eastAsia="Times New Roman" w:hAnsi="Times New Roman" w:cs="Times New Roman"/>
                <w:noProof/>
                <w:sz w:val="20"/>
                <w:szCs w:val="20"/>
                <w:lang w:val="es-SV" w:eastAsia="es-SV"/>
              </w:rPr>
              <w:pict>
                <v:shapetype id="_x0000_t32" coordsize="21600,21600" o:spt="32" o:oned="t" path="m,l21600,21600e" filled="f">
                  <v:path arrowok="t" fillok="f" o:connecttype="none"/>
                  <o:lock v:ext="edit" shapetype="t"/>
                </v:shapetype>
                <v:shape id="_x0000_s1026" type="#_x0000_t32" style="position:absolute;margin-left:8.9pt;margin-top:-8.6pt;width:154.4pt;height:.05pt;z-index:251658240;mso-position-horizontal-relative:text;mso-position-vertical-relative:text" o:connectortype="straight"/>
              </w:pict>
            </w: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Times New Roman" w:eastAsia="Times New Roman" w:hAnsi="Times New Roman" w:cs="Times New Roman"/>
                <w:sz w:val="20"/>
                <w:szCs w:val="20"/>
                <w:lang w:val="es-SV" w:eastAsia="es-SV"/>
              </w:rPr>
            </w:pPr>
          </w:p>
        </w:tc>
        <w:tc>
          <w:tcPr>
            <w:tcW w:w="9673" w:type="dxa"/>
            <w:gridSpan w:val="5"/>
            <w:vMerge w:val="restart"/>
            <w:tcBorders>
              <w:top w:val="nil"/>
              <w:left w:val="nil"/>
              <w:bottom w:val="nil"/>
              <w:right w:val="nil"/>
            </w:tcBorders>
            <w:shd w:val="clear" w:color="auto" w:fill="auto"/>
            <w:noWrap/>
            <w:vAlign w:val="bottom"/>
            <w:hideMark/>
          </w:tcPr>
          <w:p w:rsidR="00D3136F" w:rsidRPr="001C367E" w:rsidRDefault="00CA124A" w:rsidP="006F52DA">
            <w:pPr>
              <w:spacing w:after="0" w:line="240" w:lineRule="auto"/>
              <w:rPr>
                <w:rFonts w:ascii="Times New Roman" w:eastAsia="Times New Roman" w:hAnsi="Times New Roman" w:cs="Times New Roman"/>
                <w:sz w:val="20"/>
                <w:szCs w:val="20"/>
                <w:lang w:val="es-SV" w:eastAsia="es-SV"/>
              </w:rPr>
            </w:pPr>
            <w:r>
              <w:rPr>
                <w:rFonts w:ascii="Times New Roman" w:eastAsia="Times New Roman" w:hAnsi="Times New Roman" w:cs="Times New Roman"/>
                <w:noProof/>
                <w:sz w:val="20"/>
                <w:szCs w:val="20"/>
                <w:lang w:val="es-SV" w:eastAsia="es-SV"/>
              </w:rPr>
              <w:pict>
                <v:shape id="_x0000_s1027" type="#_x0000_t32" style="position:absolute;margin-left:154.5pt;margin-top:-12.95pt;width:154.4pt;height:.05pt;z-index:251659264;mso-position-horizontal-relative:text;mso-position-vertical-relative:text" o:connectortype="straight"/>
              </w:pict>
            </w: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Times New Roman" w:eastAsia="Times New Roman" w:hAnsi="Times New Roman" w:cs="Times New Roman"/>
                <w:sz w:val="20"/>
                <w:szCs w:val="20"/>
                <w:lang w:val="es-SV" w:eastAsia="es-SV"/>
              </w:rPr>
            </w:pPr>
          </w:p>
        </w:tc>
      </w:tr>
      <w:tr w:rsidR="00D3136F" w:rsidRPr="001C367E" w:rsidTr="006F52DA">
        <w:trPr>
          <w:trHeight w:val="300"/>
        </w:trPr>
        <w:tc>
          <w:tcPr>
            <w:tcW w:w="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3825" w:type="dxa"/>
            <w:gridSpan w:val="5"/>
            <w:vMerge/>
            <w:tcBorders>
              <w:top w:val="nil"/>
              <w:left w:val="nil"/>
              <w:bottom w:val="nil"/>
              <w:right w:val="nil"/>
            </w:tcBorders>
            <w:vAlign w:val="center"/>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673" w:type="dxa"/>
            <w:gridSpan w:val="5"/>
            <w:vMerge/>
            <w:tcBorders>
              <w:top w:val="nil"/>
              <w:left w:val="nil"/>
              <w:bottom w:val="nil"/>
              <w:right w:val="nil"/>
            </w:tcBorders>
            <w:vAlign w:val="center"/>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1C367E" w:rsidTr="006F52DA">
        <w:trPr>
          <w:trHeight w:val="300"/>
        </w:trPr>
        <w:tc>
          <w:tcPr>
            <w:tcW w:w="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3825" w:type="dxa"/>
            <w:gridSpan w:val="5"/>
            <w:vMerge/>
            <w:tcBorders>
              <w:top w:val="nil"/>
              <w:left w:val="nil"/>
              <w:bottom w:val="nil"/>
              <w:right w:val="nil"/>
            </w:tcBorders>
            <w:vAlign w:val="center"/>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9673" w:type="dxa"/>
            <w:gridSpan w:val="5"/>
            <w:vMerge/>
            <w:tcBorders>
              <w:top w:val="nil"/>
              <w:left w:val="nil"/>
              <w:bottom w:val="nil"/>
              <w:right w:val="nil"/>
            </w:tcBorders>
            <w:vAlign w:val="center"/>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1C367E" w:rsidTr="006F52DA">
        <w:trPr>
          <w:trHeight w:val="300"/>
        </w:trPr>
        <w:tc>
          <w:tcPr>
            <w:tcW w:w="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3825" w:type="dxa"/>
            <w:gridSpan w:val="5"/>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Firma y sello de la unidad productora</w:t>
            </w:r>
          </w:p>
        </w:tc>
        <w:tc>
          <w:tcPr>
            <w:tcW w:w="176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p>
        </w:tc>
        <w:tc>
          <w:tcPr>
            <w:tcW w:w="9673" w:type="dxa"/>
            <w:gridSpan w:val="5"/>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Firma y sello representante  CISED</w:t>
            </w:r>
          </w:p>
        </w:tc>
        <w:tc>
          <w:tcPr>
            <w:tcW w:w="115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jc w:val="center"/>
              <w:rPr>
                <w:rFonts w:ascii="Calibri" w:eastAsia="Times New Roman" w:hAnsi="Calibri" w:cs="Times New Roman"/>
                <w:color w:val="000000"/>
                <w:lang w:val="es-SV" w:eastAsia="es-SV"/>
              </w:rPr>
            </w:pPr>
          </w:p>
        </w:tc>
      </w:tr>
    </w:tbl>
    <w:p w:rsidR="00D3136F" w:rsidRPr="00E3216B" w:rsidRDefault="00D3136F" w:rsidP="00D3136F">
      <w:pPr>
        <w:widowControl w:val="0"/>
        <w:autoSpaceDE w:val="0"/>
        <w:autoSpaceDN w:val="0"/>
        <w:adjustRightInd w:val="0"/>
        <w:spacing w:before="43" w:after="0" w:line="289" w:lineRule="exact"/>
        <w:rPr>
          <w:rFonts w:ascii="Times New Roman" w:hAnsi="Times New Roman" w:cs="Times New Roman"/>
          <w:sz w:val="24"/>
          <w:szCs w:val="24"/>
        </w:rPr>
      </w:pPr>
      <w:proofErr w:type="spellStart"/>
      <w:r w:rsidRPr="00E3216B">
        <w:rPr>
          <w:rFonts w:ascii="Times New Roman" w:hAnsi="Times New Roman" w:cs="Times New Roman"/>
          <w:b/>
          <w:bCs/>
          <w:spacing w:val="1"/>
          <w:sz w:val="24"/>
          <w:szCs w:val="24"/>
        </w:rPr>
        <w:t>An</w:t>
      </w:r>
      <w:r w:rsidRPr="00E3216B">
        <w:rPr>
          <w:rFonts w:ascii="Times New Roman" w:hAnsi="Times New Roman" w:cs="Times New Roman"/>
          <w:b/>
          <w:bCs/>
          <w:spacing w:val="-1"/>
          <w:sz w:val="24"/>
          <w:szCs w:val="24"/>
        </w:rPr>
        <w:t>e</w:t>
      </w:r>
      <w:r w:rsidRPr="00E3216B">
        <w:rPr>
          <w:rFonts w:ascii="Times New Roman" w:hAnsi="Times New Roman" w:cs="Times New Roman"/>
          <w:b/>
          <w:bCs/>
          <w:sz w:val="24"/>
          <w:szCs w:val="24"/>
        </w:rPr>
        <w:t>xo</w:t>
      </w:r>
      <w:r w:rsidRPr="00E3216B">
        <w:rPr>
          <w:rFonts w:ascii="Times New Roman" w:hAnsi="Times New Roman" w:cs="Times New Roman"/>
          <w:b/>
          <w:bCs/>
          <w:spacing w:val="-2"/>
          <w:sz w:val="24"/>
          <w:szCs w:val="24"/>
        </w:rPr>
        <w:t>II</w:t>
      </w:r>
      <w:proofErr w:type="spellEnd"/>
      <w:r w:rsidRPr="00E3216B">
        <w:rPr>
          <w:rFonts w:ascii="Times New Roman" w:hAnsi="Times New Roman" w:cs="Times New Roman"/>
          <w:b/>
          <w:bCs/>
          <w:spacing w:val="2"/>
          <w:sz w:val="24"/>
          <w:szCs w:val="24"/>
        </w:rPr>
        <w:t>.</w:t>
      </w:r>
      <w:r w:rsidRPr="00E3216B">
        <w:rPr>
          <w:rFonts w:ascii="Times New Roman" w:hAnsi="Times New Roman" w:cs="Times New Roman"/>
          <w:b/>
          <w:bCs/>
          <w:sz w:val="24"/>
          <w:szCs w:val="24"/>
        </w:rPr>
        <w:t>-</w:t>
      </w:r>
      <w:r w:rsidRPr="00E3216B">
        <w:rPr>
          <w:rFonts w:ascii="Times New Roman" w:hAnsi="Times New Roman" w:cs="Times New Roman"/>
          <w:b/>
          <w:bCs/>
          <w:spacing w:val="1"/>
          <w:sz w:val="24"/>
          <w:szCs w:val="24"/>
        </w:rPr>
        <w:t xml:space="preserve">Hoja </w:t>
      </w:r>
      <w:proofErr w:type="spellStart"/>
      <w:r w:rsidRPr="00E3216B">
        <w:rPr>
          <w:rFonts w:ascii="Times New Roman" w:hAnsi="Times New Roman" w:cs="Times New Roman"/>
          <w:b/>
          <w:bCs/>
          <w:sz w:val="24"/>
          <w:szCs w:val="24"/>
        </w:rPr>
        <w:t>de</w:t>
      </w:r>
      <w:r w:rsidRPr="00E3216B">
        <w:rPr>
          <w:rFonts w:ascii="Times New Roman" w:hAnsi="Times New Roman" w:cs="Times New Roman"/>
          <w:b/>
          <w:bCs/>
          <w:spacing w:val="1"/>
          <w:sz w:val="24"/>
          <w:szCs w:val="24"/>
        </w:rPr>
        <w:t>Tr</w:t>
      </w:r>
      <w:r w:rsidRPr="00E3216B">
        <w:rPr>
          <w:rFonts w:ascii="Times New Roman" w:hAnsi="Times New Roman" w:cs="Times New Roman"/>
          <w:b/>
          <w:bCs/>
          <w:spacing w:val="-1"/>
          <w:sz w:val="24"/>
          <w:szCs w:val="24"/>
        </w:rPr>
        <w:t>a</w:t>
      </w:r>
      <w:r w:rsidRPr="00E3216B">
        <w:rPr>
          <w:rFonts w:ascii="Times New Roman" w:hAnsi="Times New Roman" w:cs="Times New Roman"/>
          <w:b/>
          <w:bCs/>
          <w:spacing w:val="-2"/>
          <w:sz w:val="24"/>
          <w:szCs w:val="24"/>
        </w:rPr>
        <w:t>n</w:t>
      </w:r>
      <w:r w:rsidRPr="00E3216B">
        <w:rPr>
          <w:rFonts w:ascii="Times New Roman" w:hAnsi="Times New Roman" w:cs="Times New Roman"/>
          <w:b/>
          <w:bCs/>
          <w:sz w:val="24"/>
          <w:szCs w:val="24"/>
        </w:rPr>
        <w:t>s</w:t>
      </w:r>
      <w:r w:rsidRPr="00E3216B">
        <w:rPr>
          <w:rFonts w:ascii="Times New Roman" w:hAnsi="Times New Roman" w:cs="Times New Roman"/>
          <w:b/>
          <w:bCs/>
          <w:spacing w:val="1"/>
          <w:sz w:val="24"/>
          <w:szCs w:val="24"/>
        </w:rPr>
        <w:t>f</w:t>
      </w:r>
      <w:r w:rsidRPr="00E3216B">
        <w:rPr>
          <w:rFonts w:ascii="Times New Roman" w:hAnsi="Times New Roman" w:cs="Times New Roman"/>
          <w:b/>
          <w:bCs/>
          <w:spacing w:val="-1"/>
          <w:sz w:val="24"/>
          <w:szCs w:val="24"/>
        </w:rPr>
        <w:t>e</w:t>
      </w:r>
      <w:r w:rsidRPr="00E3216B">
        <w:rPr>
          <w:rFonts w:ascii="Times New Roman" w:hAnsi="Times New Roman" w:cs="Times New Roman"/>
          <w:b/>
          <w:bCs/>
          <w:spacing w:val="1"/>
          <w:sz w:val="24"/>
          <w:szCs w:val="24"/>
        </w:rPr>
        <w:t>r</w:t>
      </w:r>
      <w:r w:rsidRPr="00E3216B">
        <w:rPr>
          <w:rFonts w:ascii="Times New Roman" w:hAnsi="Times New Roman" w:cs="Times New Roman"/>
          <w:b/>
          <w:bCs/>
          <w:spacing w:val="-1"/>
          <w:sz w:val="24"/>
          <w:szCs w:val="24"/>
        </w:rPr>
        <w:t>e</w:t>
      </w:r>
      <w:r w:rsidRPr="00E3216B">
        <w:rPr>
          <w:rFonts w:ascii="Times New Roman" w:hAnsi="Times New Roman" w:cs="Times New Roman"/>
          <w:b/>
          <w:bCs/>
          <w:spacing w:val="1"/>
          <w:sz w:val="24"/>
          <w:szCs w:val="24"/>
        </w:rPr>
        <w:t>n</w:t>
      </w:r>
      <w:r w:rsidRPr="00E3216B">
        <w:rPr>
          <w:rFonts w:ascii="Times New Roman" w:hAnsi="Times New Roman" w:cs="Times New Roman"/>
          <w:b/>
          <w:bCs/>
          <w:sz w:val="24"/>
          <w:szCs w:val="24"/>
        </w:rPr>
        <w:t>c</w:t>
      </w:r>
      <w:r w:rsidRPr="00E3216B">
        <w:rPr>
          <w:rFonts w:ascii="Times New Roman" w:hAnsi="Times New Roman" w:cs="Times New Roman"/>
          <w:b/>
          <w:bCs/>
          <w:spacing w:val="1"/>
          <w:sz w:val="24"/>
          <w:szCs w:val="24"/>
        </w:rPr>
        <w:t>i</w:t>
      </w:r>
      <w:r w:rsidRPr="00E3216B">
        <w:rPr>
          <w:rFonts w:ascii="Times New Roman" w:hAnsi="Times New Roman" w:cs="Times New Roman"/>
          <w:b/>
          <w:bCs/>
          <w:sz w:val="24"/>
          <w:szCs w:val="24"/>
        </w:rPr>
        <w:t>a</w:t>
      </w:r>
      <w:proofErr w:type="spellEnd"/>
      <w:r w:rsidRPr="00E3216B">
        <w:rPr>
          <w:rFonts w:ascii="Times New Roman" w:hAnsi="Times New Roman" w:cs="Times New Roman"/>
          <w:b/>
          <w:bCs/>
          <w:sz w:val="24"/>
          <w:szCs w:val="24"/>
        </w:rPr>
        <w:t xml:space="preserve"> D</w:t>
      </w:r>
      <w:r w:rsidRPr="00E3216B">
        <w:rPr>
          <w:rFonts w:ascii="Times New Roman" w:hAnsi="Times New Roman" w:cs="Times New Roman"/>
          <w:b/>
          <w:bCs/>
          <w:spacing w:val="-2"/>
          <w:sz w:val="24"/>
          <w:szCs w:val="24"/>
        </w:rPr>
        <w:t>o</w:t>
      </w:r>
      <w:r w:rsidRPr="00E3216B">
        <w:rPr>
          <w:rFonts w:ascii="Times New Roman" w:hAnsi="Times New Roman" w:cs="Times New Roman"/>
          <w:b/>
          <w:bCs/>
          <w:sz w:val="24"/>
          <w:szCs w:val="24"/>
        </w:rPr>
        <w:t>c</w:t>
      </w:r>
      <w:r w:rsidRPr="00E3216B">
        <w:rPr>
          <w:rFonts w:ascii="Times New Roman" w:hAnsi="Times New Roman" w:cs="Times New Roman"/>
          <w:b/>
          <w:bCs/>
          <w:spacing w:val="1"/>
          <w:sz w:val="24"/>
          <w:szCs w:val="24"/>
        </w:rPr>
        <w:t>u</w:t>
      </w:r>
      <w:r w:rsidRPr="00E3216B">
        <w:rPr>
          <w:rFonts w:ascii="Times New Roman" w:hAnsi="Times New Roman" w:cs="Times New Roman"/>
          <w:b/>
          <w:bCs/>
          <w:spacing w:val="-1"/>
          <w:sz w:val="24"/>
          <w:szCs w:val="24"/>
        </w:rPr>
        <w:t>me</w:t>
      </w:r>
      <w:r w:rsidRPr="00E3216B">
        <w:rPr>
          <w:rFonts w:ascii="Times New Roman" w:hAnsi="Times New Roman" w:cs="Times New Roman"/>
          <w:b/>
          <w:bCs/>
          <w:spacing w:val="1"/>
          <w:sz w:val="24"/>
          <w:szCs w:val="24"/>
        </w:rPr>
        <w:t>n</w:t>
      </w:r>
      <w:r w:rsidRPr="00E3216B">
        <w:rPr>
          <w:rFonts w:ascii="Times New Roman" w:hAnsi="Times New Roman" w:cs="Times New Roman"/>
          <w:b/>
          <w:bCs/>
          <w:sz w:val="24"/>
          <w:szCs w:val="24"/>
        </w:rPr>
        <w:t>tal</w:t>
      </w:r>
    </w:p>
    <w:p w:rsidR="00D3136F" w:rsidRDefault="00D3136F" w:rsidP="00D3136F">
      <w:pPr>
        <w:spacing w:line="360" w:lineRule="auto"/>
        <w:rPr>
          <w:rFonts w:asciiTheme="majorHAnsi" w:hAnsiTheme="majorHAnsi"/>
          <w:noProof/>
          <w:sz w:val="24"/>
          <w:szCs w:val="24"/>
          <w:lang w:val="es-SV" w:eastAsia="es-SV"/>
        </w:rPr>
      </w:pPr>
    </w:p>
    <w:tbl>
      <w:tblPr>
        <w:tblW w:w="12463" w:type="dxa"/>
        <w:tblInd w:w="70" w:type="dxa"/>
        <w:tblCellMar>
          <w:left w:w="70" w:type="dxa"/>
          <w:right w:w="70" w:type="dxa"/>
        </w:tblCellMar>
        <w:tblLook w:val="04A0" w:firstRow="1" w:lastRow="0" w:firstColumn="1" w:lastColumn="0" w:noHBand="0" w:noVBand="1"/>
      </w:tblPr>
      <w:tblGrid>
        <w:gridCol w:w="1682"/>
        <w:gridCol w:w="1943"/>
        <w:gridCol w:w="154"/>
        <w:gridCol w:w="1060"/>
        <w:gridCol w:w="851"/>
        <w:gridCol w:w="411"/>
        <w:gridCol w:w="1873"/>
        <w:gridCol w:w="2645"/>
        <w:gridCol w:w="146"/>
        <w:gridCol w:w="1727"/>
        <w:gridCol w:w="146"/>
      </w:tblGrid>
      <w:tr w:rsidR="00543EC9" w:rsidRPr="001C367E" w:rsidTr="00543EC9">
        <w:trPr>
          <w:trHeight w:val="293"/>
        </w:trPr>
        <w:tc>
          <w:tcPr>
            <w:tcW w:w="1621"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p>
        </w:tc>
        <w:tc>
          <w:tcPr>
            <w:tcW w:w="1873"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021"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284" w:type="dxa"/>
            <w:gridSpan w:val="2"/>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4518"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r>
      <w:tr w:rsidR="00543EC9" w:rsidRPr="001C367E" w:rsidTr="00543EC9">
        <w:trPr>
          <w:gridAfter w:val="7"/>
          <w:wAfter w:w="7799" w:type="dxa"/>
          <w:trHeight w:val="293"/>
        </w:trPr>
        <w:tc>
          <w:tcPr>
            <w:tcW w:w="4664" w:type="dxa"/>
            <w:gridSpan w:val="4"/>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N° de hojas:</w:t>
            </w:r>
            <w:r>
              <w:rPr>
                <w:rFonts w:ascii="Calibri" w:eastAsia="Times New Roman" w:hAnsi="Calibri" w:cs="Times New Roman"/>
                <w:color w:val="000000"/>
                <w:lang w:val="es-SV" w:eastAsia="es-SV"/>
              </w:rPr>
              <w:t>______________________________________</w:t>
            </w:r>
          </w:p>
        </w:tc>
      </w:tr>
      <w:tr w:rsidR="00543EC9" w:rsidRPr="001C367E" w:rsidTr="00543EC9">
        <w:trPr>
          <w:gridAfter w:val="7"/>
          <w:wAfter w:w="7799" w:type="dxa"/>
          <w:trHeight w:val="293"/>
        </w:trPr>
        <w:tc>
          <w:tcPr>
            <w:tcW w:w="4664" w:type="dxa"/>
            <w:gridSpan w:val="4"/>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N° total de cajas:</w:t>
            </w:r>
            <w:r>
              <w:rPr>
                <w:rFonts w:ascii="Calibri" w:eastAsia="Times New Roman" w:hAnsi="Calibri" w:cs="Times New Roman"/>
                <w:color w:val="000000"/>
                <w:lang w:val="es-SV" w:eastAsia="es-SV"/>
              </w:rPr>
              <w:t>_____________________________</w:t>
            </w:r>
          </w:p>
        </w:tc>
      </w:tr>
      <w:tr w:rsidR="00543EC9" w:rsidRPr="001C367E" w:rsidTr="00543EC9">
        <w:trPr>
          <w:gridAfter w:val="7"/>
          <w:wAfter w:w="7799" w:type="dxa"/>
          <w:trHeight w:val="293"/>
        </w:trPr>
        <w:tc>
          <w:tcPr>
            <w:tcW w:w="4664" w:type="dxa"/>
            <w:gridSpan w:val="4"/>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N° de transferencia:</w:t>
            </w:r>
            <w:r>
              <w:rPr>
                <w:rFonts w:ascii="Calibri" w:eastAsia="Times New Roman" w:hAnsi="Calibri" w:cs="Times New Roman"/>
                <w:color w:val="000000"/>
                <w:lang w:val="es-SV" w:eastAsia="es-SV"/>
              </w:rPr>
              <w:t>__________________________</w:t>
            </w:r>
          </w:p>
        </w:tc>
      </w:tr>
      <w:tr w:rsidR="00543EC9" w:rsidRPr="001C367E" w:rsidTr="00543EC9">
        <w:trPr>
          <w:trHeight w:val="293"/>
        </w:trPr>
        <w:tc>
          <w:tcPr>
            <w:tcW w:w="1621"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p>
        </w:tc>
        <w:tc>
          <w:tcPr>
            <w:tcW w:w="1873"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021"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284" w:type="dxa"/>
            <w:gridSpan w:val="2"/>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4518"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r>
      <w:tr w:rsidR="00543EC9" w:rsidRPr="001C367E" w:rsidTr="00543EC9">
        <w:trPr>
          <w:trHeight w:val="293"/>
        </w:trPr>
        <w:tc>
          <w:tcPr>
            <w:tcW w:w="1621"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1873"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021"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284" w:type="dxa"/>
            <w:gridSpan w:val="2"/>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4518"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r>
      <w:tr w:rsidR="00543EC9" w:rsidRPr="001C367E" w:rsidTr="00543EC9">
        <w:trPr>
          <w:trHeight w:val="293"/>
        </w:trPr>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N° de caja</w:t>
            </w:r>
          </w:p>
        </w:tc>
        <w:tc>
          <w:tcPr>
            <w:tcW w:w="1873" w:type="dxa"/>
            <w:tcBorders>
              <w:top w:val="single" w:sz="4" w:space="0" w:color="auto"/>
              <w:left w:val="nil"/>
              <w:bottom w:val="single" w:sz="4" w:space="0" w:color="auto"/>
              <w:right w:val="single" w:sz="4" w:space="0" w:color="auto"/>
            </w:tcBorders>
            <w:shd w:val="clear" w:color="auto" w:fill="auto"/>
            <w:noWrap/>
            <w:vAlign w:val="center"/>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Contenido</w:t>
            </w:r>
          </w:p>
        </w:tc>
        <w:tc>
          <w:tcPr>
            <w:tcW w:w="2021" w:type="dxa"/>
            <w:gridSpan w:val="3"/>
            <w:tcBorders>
              <w:top w:val="single" w:sz="4" w:space="0" w:color="auto"/>
              <w:left w:val="nil"/>
              <w:bottom w:val="single" w:sz="4" w:space="0" w:color="auto"/>
              <w:right w:val="single" w:sz="4" w:space="0" w:color="auto"/>
            </w:tcBorders>
            <w:shd w:val="clear" w:color="auto" w:fill="auto"/>
            <w:noWrap/>
            <w:vAlign w:val="center"/>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xml:space="preserve">Fecha Limite </w:t>
            </w:r>
          </w:p>
        </w:tc>
        <w:tc>
          <w:tcPr>
            <w:tcW w:w="2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xml:space="preserve">Vigencia </w:t>
            </w:r>
            <w:proofErr w:type="spellStart"/>
            <w:r w:rsidRPr="001C367E">
              <w:rPr>
                <w:rFonts w:ascii="Calibri" w:eastAsia="Times New Roman" w:hAnsi="Calibri" w:cs="Times New Roman"/>
                <w:color w:val="000000"/>
                <w:lang w:val="es-SV" w:eastAsia="es-SV"/>
              </w:rPr>
              <w:t>Adm</w:t>
            </w:r>
            <w:proofErr w:type="spellEnd"/>
            <w:r w:rsidRPr="001C367E">
              <w:rPr>
                <w:rFonts w:ascii="Calibri" w:eastAsia="Times New Roman" w:hAnsi="Calibri" w:cs="Times New Roman"/>
                <w:color w:val="000000"/>
                <w:lang w:val="es-SV" w:eastAsia="es-SV"/>
              </w:rPr>
              <w:t>.</w:t>
            </w:r>
          </w:p>
        </w:tc>
        <w:tc>
          <w:tcPr>
            <w:tcW w:w="4664" w:type="dxa"/>
            <w:gridSpan w:val="4"/>
            <w:tcBorders>
              <w:top w:val="single" w:sz="4" w:space="0" w:color="auto"/>
              <w:left w:val="nil"/>
              <w:bottom w:val="single" w:sz="4" w:space="0" w:color="auto"/>
              <w:right w:val="single" w:sz="4" w:space="0" w:color="auto"/>
            </w:tcBorders>
            <w:shd w:val="clear" w:color="auto" w:fill="auto"/>
            <w:noWrap/>
            <w:vAlign w:val="center"/>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Vigencia Archivo</w:t>
            </w:r>
          </w:p>
        </w:tc>
      </w:tr>
      <w:tr w:rsidR="00543EC9" w:rsidRPr="001C367E" w:rsidTr="00543EC9">
        <w:trPr>
          <w:trHeight w:val="293"/>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873" w:type="dxa"/>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021" w:type="dxa"/>
            <w:gridSpan w:val="3"/>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46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543EC9" w:rsidRPr="001C367E" w:rsidTr="00543EC9">
        <w:trPr>
          <w:trHeight w:val="293"/>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873" w:type="dxa"/>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021" w:type="dxa"/>
            <w:gridSpan w:val="3"/>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46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543EC9" w:rsidRPr="001C367E" w:rsidTr="00543EC9">
        <w:trPr>
          <w:trHeight w:val="293"/>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873" w:type="dxa"/>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021" w:type="dxa"/>
            <w:gridSpan w:val="3"/>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46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543EC9" w:rsidRPr="001C367E" w:rsidTr="00543EC9">
        <w:trPr>
          <w:trHeight w:val="293"/>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873" w:type="dxa"/>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021" w:type="dxa"/>
            <w:gridSpan w:val="3"/>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46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543EC9" w:rsidRPr="001C367E" w:rsidTr="00543EC9">
        <w:trPr>
          <w:trHeight w:val="293"/>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873" w:type="dxa"/>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021" w:type="dxa"/>
            <w:gridSpan w:val="3"/>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46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543EC9" w:rsidRPr="001C367E" w:rsidTr="00543EC9">
        <w:trPr>
          <w:trHeight w:val="293"/>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1873" w:type="dxa"/>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021" w:type="dxa"/>
            <w:gridSpan w:val="3"/>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2284" w:type="dxa"/>
            <w:gridSpan w:val="2"/>
            <w:tcBorders>
              <w:top w:val="nil"/>
              <w:left w:val="nil"/>
              <w:bottom w:val="single" w:sz="4" w:space="0" w:color="auto"/>
              <w:right w:val="single" w:sz="4" w:space="0" w:color="auto"/>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c>
          <w:tcPr>
            <w:tcW w:w="46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 </w:t>
            </w:r>
          </w:p>
        </w:tc>
      </w:tr>
      <w:tr w:rsidR="00543EC9" w:rsidRPr="001C367E" w:rsidTr="00543EC9">
        <w:trPr>
          <w:trHeight w:val="293"/>
        </w:trPr>
        <w:tc>
          <w:tcPr>
            <w:tcW w:w="1621"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p>
        </w:tc>
        <w:tc>
          <w:tcPr>
            <w:tcW w:w="1873"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021"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284" w:type="dxa"/>
            <w:gridSpan w:val="2"/>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4518"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146" w:type="dxa"/>
            <w:tcBorders>
              <w:top w:val="nil"/>
              <w:left w:val="nil"/>
              <w:bottom w:val="nil"/>
              <w:right w:val="nil"/>
            </w:tcBorders>
            <w:shd w:val="clear" w:color="auto" w:fill="auto"/>
            <w:noWrap/>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r>
      <w:tr w:rsidR="00543EC9" w:rsidRPr="001C367E" w:rsidTr="00543EC9">
        <w:trPr>
          <w:trHeight w:val="293"/>
        </w:trPr>
        <w:tc>
          <w:tcPr>
            <w:tcW w:w="1621"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1873"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021"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284" w:type="dxa"/>
            <w:gridSpan w:val="2"/>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4518" w:type="dxa"/>
            <w:gridSpan w:val="3"/>
            <w:tcBorders>
              <w:top w:val="nil"/>
              <w:left w:val="nil"/>
              <w:bottom w:val="nil"/>
              <w:right w:val="nil"/>
            </w:tcBorders>
            <w:shd w:val="clear" w:color="auto" w:fill="auto"/>
            <w:noWrap/>
            <w:vAlign w:val="bottom"/>
            <w:hideMark/>
          </w:tcPr>
          <w:p w:rsidR="00543EC9" w:rsidRDefault="00543EC9" w:rsidP="006F52DA">
            <w:pPr>
              <w:spacing w:after="0" w:line="240" w:lineRule="auto"/>
              <w:rPr>
                <w:rFonts w:ascii="Times New Roman" w:eastAsia="Times New Roman" w:hAnsi="Times New Roman" w:cs="Times New Roman"/>
                <w:sz w:val="20"/>
                <w:szCs w:val="20"/>
                <w:lang w:val="es-SV" w:eastAsia="es-SV"/>
              </w:rPr>
            </w:pPr>
          </w:p>
          <w:p w:rsidR="00F018AE" w:rsidRDefault="00F018AE" w:rsidP="006F52DA">
            <w:pPr>
              <w:spacing w:after="0" w:line="240" w:lineRule="auto"/>
              <w:rPr>
                <w:rFonts w:ascii="Times New Roman" w:eastAsia="Times New Roman" w:hAnsi="Times New Roman" w:cs="Times New Roman"/>
                <w:sz w:val="20"/>
                <w:szCs w:val="20"/>
                <w:lang w:val="es-SV" w:eastAsia="es-SV"/>
              </w:rPr>
            </w:pPr>
          </w:p>
          <w:p w:rsidR="00F018AE" w:rsidRPr="001C367E" w:rsidRDefault="00F018AE" w:rsidP="006F52DA">
            <w:pPr>
              <w:spacing w:after="0" w:line="240" w:lineRule="auto"/>
              <w:rPr>
                <w:rFonts w:ascii="Times New Roman" w:eastAsia="Times New Roman" w:hAnsi="Times New Roman" w:cs="Times New Roman"/>
                <w:sz w:val="20"/>
                <w:szCs w:val="20"/>
                <w:lang w:val="es-SV" w:eastAsia="es-SV"/>
              </w:rPr>
            </w:pPr>
          </w:p>
        </w:tc>
        <w:tc>
          <w:tcPr>
            <w:tcW w:w="146" w:type="dxa"/>
            <w:tcBorders>
              <w:top w:val="nil"/>
              <w:left w:val="nil"/>
              <w:bottom w:val="nil"/>
              <w:right w:val="nil"/>
            </w:tcBorders>
            <w:shd w:val="clear" w:color="auto" w:fill="auto"/>
            <w:noWrap/>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r>
      <w:tr w:rsidR="00543EC9" w:rsidRPr="001C367E" w:rsidTr="00543EC9">
        <w:trPr>
          <w:trHeight w:val="293"/>
        </w:trPr>
        <w:tc>
          <w:tcPr>
            <w:tcW w:w="1621"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Calibri" w:eastAsia="Times New Roman" w:hAnsi="Calibri" w:cs="Times New Roman"/>
                <w:color w:val="000000"/>
                <w:lang w:val="es-SV" w:eastAsia="es-SV"/>
              </w:rPr>
            </w:pPr>
          </w:p>
        </w:tc>
        <w:tc>
          <w:tcPr>
            <w:tcW w:w="1873"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021"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2284" w:type="dxa"/>
            <w:gridSpan w:val="2"/>
            <w:tcBorders>
              <w:top w:val="nil"/>
              <w:left w:val="nil"/>
              <w:bottom w:val="nil"/>
              <w:right w:val="nil"/>
            </w:tcBorders>
            <w:shd w:val="clear" w:color="auto" w:fill="auto"/>
            <w:noWrap/>
            <w:vAlign w:val="bottom"/>
            <w:hideMark/>
          </w:tcPr>
          <w:p w:rsidR="00543EC9" w:rsidRPr="001C367E" w:rsidRDefault="00CA124A" w:rsidP="006F52DA">
            <w:pPr>
              <w:spacing w:after="0" w:line="240" w:lineRule="auto"/>
              <w:rPr>
                <w:rFonts w:ascii="Times New Roman" w:eastAsia="Times New Roman" w:hAnsi="Times New Roman" w:cs="Times New Roman"/>
                <w:sz w:val="20"/>
                <w:szCs w:val="20"/>
                <w:lang w:val="es-SV" w:eastAsia="es-SV"/>
              </w:rPr>
            </w:pPr>
            <w:r>
              <w:rPr>
                <w:rFonts w:ascii="Times New Roman" w:eastAsia="Times New Roman" w:hAnsi="Times New Roman" w:cs="Times New Roman"/>
                <w:noProof/>
                <w:sz w:val="20"/>
                <w:szCs w:val="20"/>
                <w:lang w:val="es-SV" w:eastAsia="es-SV"/>
              </w:rPr>
              <w:pict>
                <v:shape id="_x0000_s1031" type="#_x0000_t32" style="position:absolute;margin-left:49.05pt;margin-top:-3.55pt;width:154.4pt;height:.05pt;z-index:251664384;mso-position-horizontal-relative:text;mso-position-vertical-relative:text" o:connectortype="straight"/>
              </w:pict>
            </w:r>
          </w:p>
        </w:tc>
        <w:tc>
          <w:tcPr>
            <w:tcW w:w="4518"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r>
      <w:tr w:rsidR="00543EC9" w:rsidRPr="001C367E" w:rsidTr="00543EC9">
        <w:trPr>
          <w:gridAfter w:val="2"/>
          <w:wAfter w:w="1873" w:type="dxa"/>
          <w:trHeight w:val="293"/>
        </w:trPr>
        <w:tc>
          <w:tcPr>
            <w:tcW w:w="1621"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jc w:val="center"/>
              <w:rPr>
                <w:rFonts w:ascii="Times New Roman" w:eastAsia="Times New Roman" w:hAnsi="Times New Roman" w:cs="Times New Roman"/>
                <w:sz w:val="20"/>
                <w:szCs w:val="20"/>
                <w:lang w:val="es-SV" w:eastAsia="es-SV"/>
              </w:rPr>
            </w:pPr>
          </w:p>
        </w:tc>
        <w:tc>
          <w:tcPr>
            <w:tcW w:w="2021" w:type="dxa"/>
            <w:gridSpan w:val="2"/>
            <w:tcBorders>
              <w:top w:val="nil"/>
              <w:left w:val="nil"/>
              <w:bottom w:val="nil"/>
              <w:right w:val="nil"/>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p>
        </w:tc>
        <w:tc>
          <w:tcPr>
            <w:tcW w:w="2284" w:type="dxa"/>
            <w:gridSpan w:val="3"/>
            <w:tcBorders>
              <w:top w:val="nil"/>
              <w:left w:val="nil"/>
              <w:bottom w:val="nil"/>
              <w:right w:val="nil"/>
            </w:tcBorders>
            <w:shd w:val="clear" w:color="auto" w:fill="auto"/>
            <w:noWrap/>
            <w:vAlign w:val="bottom"/>
            <w:hideMark/>
          </w:tcPr>
          <w:p w:rsidR="00543EC9" w:rsidRPr="001C367E" w:rsidRDefault="00543EC9" w:rsidP="006F52DA">
            <w:pPr>
              <w:spacing w:after="0" w:line="240" w:lineRule="auto"/>
              <w:rPr>
                <w:rFonts w:ascii="Times New Roman" w:eastAsia="Times New Roman" w:hAnsi="Times New Roman" w:cs="Times New Roman"/>
                <w:sz w:val="20"/>
                <w:szCs w:val="20"/>
                <w:lang w:val="es-SV" w:eastAsia="es-SV"/>
              </w:rPr>
            </w:pPr>
          </w:p>
        </w:tc>
        <w:tc>
          <w:tcPr>
            <w:tcW w:w="4518" w:type="dxa"/>
            <w:gridSpan w:val="2"/>
            <w:tcBorders>
              <w:top w:val="nil"/>
              <w:left w:val="nil"/>
              <w:bottom w:val="nil"/>
              <w:right w:val="nil"/>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r w:rsidRPr="001C367E">
              <w:rPr>
                <w:rFonts w:ascii="Calibri" w:eastAsia="Times New Roman" w:hAnsi="Calibri" w:cs="Times New Roman"/>
                <w:color w:val="000000"/>
                <w:lang w:val="es-SV" w:eastAsia="es-SV"/>
              </w:rPr>
              <w:t>Responsable Archivo Central</w:t>
            </w:r>
          </w:p>
        </w:tc>
        <w:tc>
          <w:tcPr>
            <w:tcW w:w="146" w:type="dxa"/>
            <w:tcBorders>
              <w:top w:val="nil"/>
              <w:left w:val="nil"/>
              <w:bottom w:val="nil"/>
              <w:right w:val="nil"/>
            </w:tcBorders>
            <w:shd w:val="clear" w:color="auto" w:fill="auto"/>
            <w:noWrap/>
            <w:vAlign w:val="bottom"/>
            <w:hideMark/>
          </w:tcPr>
          <w:p w:rsidR="00543EC9" w:rsidRPr="001C367E" w:rsidRDefault="00543EC9" w:rsidP="006F52DA">
            <w:pPr>
              <w:spacing w:after="0" w:line="240" w:lineRule="auto"/>
              <w:jc w:val="center"/>
              <w:rPr>
                <w:rFonts w:ascii="Calibri" w:eastAsia="Times New Roman" w:hAnsi="Calibri" w:cs="Times New Roman"/>
                <w:color w:val="000000"/>
                <w:lang w:val="es-SV" w:eastAsia="es-SV"/>
              </w:rPr>
            </w:pPr>
          </w:p>
        </w:tc>
      </w:tr>
    </w:tbl>
    <w:p w:rsidR="00D957FD" w:rsidRDefault="00D957FD" w:rsidP="006F52DA">
      <w:pPr>
        <w:spacing w:after="0" w:line="240" w:lineRule="auto"/>
        <w:rPr>
          <w:rFonts w:ascii="Times New Roman" w:eastAsia="Times New Roman" w:hAnsi="Times New Roman" w:cs="Times New Roman"/>
          <w:sz w:val="20"/>
          <w:szCs w:val="20"/>
          <w:lang w:val="es-SV" w:eastAsia="es-SV"/>
        </w:rPr>
        <w:sectPr w:rsidR="00D957FD" w:rsidSect="00F83808">
          <w:footerReference w:type="default" r:id="rId16"/>
          <w:footerReference w:type="first" r:id="rId17"/>
          <w:pgSz w:w="15840" w:h="12240" w:orient="landscape" w:code="1"/>
          <w:pgMar w:top="1701" w:right="1418" w:bottom="1701" w:left="1418" w:header="709" w:footer="709" w:gutter="0"/>
          <w:pgNumType w:start="0"/>
          <w:cols w:space="708"/>
          <w:titlePg/>
          <w:docGrid w:linePitch="360"/>
        </w:sectPr>
      </w:pPr>
    </w:p>
    <w:tbl>
      <w:tblPr>
        <w:tblW w:w="9757" w:type="dxa"/>
        <w:tblInd w:w="70" w:type="dxa"/>
        <w:tblCellMar>
          <w:left w:w="70" w:type="dxa"/>
          <w:right w:w="70" w:type="dxa"/>
        </w:tblCellMar>
        <w:tblLook w:val="04A0" w:firstRow="1" w:lastRow="0" w:firstColumn="1" w:lastColumn="0" w:noHBand="0" w:noVBand="1"/>
      </w:tblPr>
      <w:tblGrid>
        <w:gridCol w:w="1181"/>
        <w:gridCol w:w="679"/>
        <w:gridCol w:w="1364"/>
        <w:gridCol w:w="1472"/>
        <w:gridCol w:w="1664"/>
        <w:gridCol w:w="3292"/>
        <w:gridCol w:w="146"/>
      </w:tblGrid>
      <w:tr w:rsidR="00D3136F" w:rsidRPr="001C367E" w:rsidTr="00CF30B3">
        <w:trPr>
          <w:trHeight w:val="283"/>
        </w:trPr>
        <w:tc>
          <w:tcPr>
            <w:tcW w:w="1181"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679"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3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472"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664"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3292"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c>
          <w:tcPr>
            <w:tcW w:w="105" w:type="dxa"/>
            <w:tcBorders>
              <w:top w:val="nil"/>
              <w:left w:val="nil"/>
              <w:bottom w:val="nil"/>
              <w:right w:val="nil"/>
            </w:tcBorders>
            <w:shd w:val="clear" w:color="auto" w:fill="auto"/>
            <w:noWrap/>
            <w:vAlign w:val="bottom"/>
            <w:hideMark/>
          </w:tcPr>
          <w:p w:rsidR="00D3136F" w:rsidRPr="001C367E" w:rsidRDefault="00D3136F" w:rsidP="006F52DA">
            <w:pPr>
              <w:spacing w:after="0" w:line="240" w:lineRule="auto"/>
              <w:rPr>
                <w:rFonts w:ascii="Times New Roman" w:eastAsia="Times New Roman" w:hAnsi="Times New Roman" w:cs="Times New Roman"/>
                <w:sz w:val="20"/>
                <w:szCs w:val="20"/>
                <w:lang w:val="es-SV" w:eastAsia="es-SV"/>
              </w:rPr>
            </w:pPr>
          </w:p>
        </w:tc>
      </w:tr>
    </w:tbl>
    <w:p w:rsidR="00D3136F" w:rsidRDefault="00D3136F" w:rsidP="00632592">
      <w:pPr>
        <w:spacing w:line="360" w:lineRule="auto"/>
        <w:jc w:val="center"/>
        <w:rPr>
          <w:rFonts w:ascii="Times New Roman" w:hAnsi="Times New Roman" w:cs="Times New Roman"/>
          <w:b/>
          <w:bCs/>
          <w:spacing w:val="-1"/>
          <w:sz w:val="24"/>
          <w:szCs w:val="24"/>
        </w:rPr>
      </w:pPr>
      <w:r w:rsidRPr="00E3216B">
        <w:rPr>
          <w:rFonts w:ascii="Times New Roman" w:hAnsi="Times New Roman" w:cs="Times New Roman"/>
          <w:b/>
          <w:bCs/>
          <w:spacing w:val="-1"/>
          <w:sz w:val="24"/>
          <w:szCs w:val="24"/>
        </w:rPr>
        <w:t>Hoja de Solicitud de Préstamo de Documento</w:t>
      </w:r>
    </w:p>
    <w:tbl>
      <w:tblPr>
        <w:tblW w:w="10614" w:type="dxa"/>
        <w:tblInd w:w="-1061" w:type="dxa"/>
        <w:tblCellMar>
          <w:left w:w="70" w:type="dxa"/>
          <w:right w:w="70" w:type="dxa"/>
        </w:tblCellMar>
        <w:tblLook w:val="04A0" w:firstRow="1" w:lastRow="0" w:firstColumn="1" w:lastColumn="0" w:noHBand="0" w:noVBand="1"/>
      </w:tblPr>
      <w:tblGrid>
        <w:gridCol w:w="1991"/>
        <w:gridCol w:w="3662"/>
        <w:gridCol w:w="146"/>
        <w:gridCol w:w="1905"/>
        <w:gridCol w:w="2910"/>
      </w:tblGrid>
      <w:tr w:rsidR="00D3136F" w:rsidRPr="00D17EEC" w:rsidTr="00CF30B3">
        <w:trPr>
          <w:trHeight w:val="300"/>
        </w:trPr>
        <w:tc>
          <w:tcPr>
            <w:tcW w:w="10614" w:type="dxa"/>
            <w:gridSpan w:val="5"/>
            <w:tcBorders>
              <w:top w:val="nil"/>
              <w:left w:val="nil"/>
              <w:bottom w:val="nil"/>
              <w:right w:val="nil"/>
            </w:tcBorders>
            <w:shd w:val="clear" w:color="auto" w:fill="auto"/>
            <w:noWrap/>
            <w:vAlign w:val="bottom"/>
            <w:hideMark/>
          </w:tcPr>
          <w:p w:rsidR="00D3136F" w:rsidRPr="00D17EEC" w:rsidRDefault="00D3136F" w:rsidP="00632592">
            <w:pPr>
              <w:spacing w:after="0" w:line="240" w:lineRule="auto"/>
              <w:jc w:val="center"/>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 xml:space="preserve">Unidad de Gestión </w:t>
            </w:r>
            <w:r w:rsidR="00632592">
              <w:rPr>
                <w:rFonts w:ascii="Calibri" w:eastAsia="Times New Roman" w:hAnsi="Calibri" w:cs="Times New Roman"/>
                <w:color w:val="000000"/>
                <w:lang w:val="es-SV" w:eastAsia="es-SV"/>
              </w:rPr>
              <w:t>D</w:t>
            </w:r>
            <w:r w:rsidRPr="00D17EEC">
              <w:rPr>
                <w:rFonts w:ascii="Calibri" w:eastAsia="Times New Roman" w:hAnsi="Calibri" w:cs="Times New Roman"/>
                <w:color w:val="000000"/>
                <w:lang w:val="es-SV" w:eastAsia="es-SV"/>
              </w:rPr>
              <w:t xml:space="preserve">ocumental y </w:t>
            </w:r>
            <w:r w:rsidR="00632592">
              <w:rPr>
                <w:rFonts w:ascii="Calibri" w:eastAsia="Times New Roman" w:hAnsi="Calibri" w:cs="Times New Roman"/>
                <w:color w:val="000000"/>
                <w:lang w:val="es-SV" w:eastAsia="es-SV"/>
              </w:rPr>
              <w:t>A</w:t>
            </w:r>
            <w:r w:rsidRPr="00D17EEC">
              <w:rPr>
                <w:rFonts w:ascii="Calibri" w:eastAsia="Times New Roman" w:hAnsi="Calibri" w:cs="Times New Roman"/>
                <w:color w:val="000000"/>
                <w:lang w:val="es-SV" w:eastAsia="es-SV"/>
              </w:rPr>
              <w:t>rchivo</w:t>
            </w:r>
          </w:p>
        </w:tc>
      </w:tr>
      <w:tr w:rsidR="00D3136F" w:rsidRPr="00D17EEC" w:rsidTr="00CF30B3">
        <w:trPr>
          <w:trHeight w:val="300"/>
        </w:trPr>
        <w:tc>
          <w:tcPr>
            <w:tcW w:w="10614" w:type="dxa"/>
            <w:gridSpan w:val="5"/>
            <w:tcBorders>
              <w:top w:val="nil"/>
              <w:left w:val="nil"/>
              <w:bottom w:val="nil"/>
              <w:right w:val="nil"/>
            </w:tcBorders>
            <w:shd w:val="clear" w:color="auto" w:fill="auto"/>
            <w:noWrap/>
            <w:vAlign w:val="bottom"/>
            <w:hideMark/>
          </w:tcPr>
          <w:p w:rsidR="00D3136F" w:rsidRPr="00D17EEC" w:rsidRDefault="00D3136F" w:rsidP="006F52DA">
            <w:pPr>
              <w:spacing w:after="0" w:line="240" w:lineRule="auto"/>
              <w:jc w:val="center"/>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 xml:space="preserve">Alcaldía Municipal de </w:t>
            </w:r>
            <w:r w:rsidR="00A13AA2">
              <w:rPr>
                <w:rFonts w:ascii="Calibri" w:eastAsia="Times New Roman" w:hAnsi="Calibri" w:cs="Times New Roman"/>
                <w:color w:val="000000"/>
                <w:lang w:val="es-SV" w:eastAsia="es-SV"/>
              </w:rPr>
              <w:t>S</w:t>
            </w:r>
            <w:r w:rsidR="00D323C8">
              <w:rPr>
                <w:rFonts w:ascii="Calibri" w:eastAsia="Times New Roman" w:hAnsi="Calibri" w:cs="Times New Roman"/>
                <w:color w:val="000000"/>
                <w:lang w:val="es-SV" w:eastAsia="es-SV"/>
              </w:rPr>
              <w:t>an Rafael Cedros</w:t>
            </w:r>
          </w:p>
        </w:tc>
      </w:tr>
      <w:tr w:rsidR="00D3136F" w:rsidRPr="00D17EEC" w:rsidTr="00CF30B3">
        <w:trPr>
          <w:trHeight w:val="300"/>
        </w:trPr>
        <w:tc>
          <w:tcPr>
            <w:tcW w:w="10614" w:type="dxa"/>
            <w:gridSpan w:val="5"/>
            <w:tcBorders>
              <w:top w:val="nil"/>
              <w:left w:val="nil"/>
              <w:bottom w:val="nil"/>
              <w:right w:val="nil"/>
            </w:tcBorders>
            <w:shd w:val="clear" w:color="auto" w:fill="auto"/>
            <w:noWrap/>
            <w:vAlign w:val="bottom"/>
            <w:hideMark/>
          </w:tcPr>
          <w:p w:rsidR="00D3136F" w:rsidRPr="00D17EEC" w:rsidRDefault="00D3136F" w:rsidP="006F52DA">
            <w:pPr>
              <w:spacing w:after="0" w:line="240" w:lineRule="auto"/>
              <w:jc w:val="center"/>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Solicitud de préstamo</w:t>
            </w:r>
            <w:r w:rsidR="00E345A4">
              <w:rPr>
                <w:rFonts w:ascii="Calibri" w:eastAsia="Times New Roman" w:hAnsi="Calibri" w:cs="Times New Roman"/>
                <w:color w:val="000000"/>
                <w:lang w:val="es-SV" w:eastAsia="es-SV"/>
              </w:rPr>
              <w:t>.</w:t>
            </w:r>
          </w:p>
        </w:tc>
      </w:tr>
      <w:tr w:rsidR="00D3136F" w:rsidRPr="00D17EEC" w:rsidTr="00CF30B3">
        <w:trPr>
          <w:trHeight w:val="300"/>
        </w:trPr>
        <w:tc>
          <w:tcPr>
            <w:tcW w:w="1991"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jc w:val="center"/>
              <w:rPr>
                <w:rFonts w:ascii="Calibri" w:eastAsia="Times New Roman" w:hAnsi="Calibri" w:cs="Times New Roman"/>
                <w:color w:val="000000"/>
                <w:lang w:val="es-SV" w:eastAsia="es-SV"/>
              </w:rPr>
            </w:pPr>
          </w:p>
        </w:tc>
        <w:tc>
          <w:tcPr>
            <w:tcW w:w="3662" w:type="dxa"/>
            <w:tcBorders>
              <w:top w:val="nil"/>
              <w:left w:val="nil"/>
              <w:bottom w:val="single" w:sz="4" w:space="0" w:color="auto"/>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 </w:t>
            </w: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905"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2910"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D17EEC" w:rsidTr="00CF30B3">
        <w:trPr>
          <w:trHeight w:val="300"/>
        </w:trPr>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36F" w:rsidRPr="00D17EEC" w:rsidRDefault="00D3136F" w:rsidP="006F52DA">
            <w:pPr>
              <w:spacing w:after="0" w:line="240" w:lineRule="auto"/>
              <w:jc w:val="center"/>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Fecha de solicitud:</w:t>
            </w:r>
          </w:p>
        </w:tc>
        <w:tc>
          <w:tcPr>
            <w:tcW w:w="3662" w:type="dxa"/>
            <w:vMerge w:val="restart"/>
            <w:tcBorders>
              <w:top w:val="nil"/>
              <w:left w:val="single" w:sz="4" w:space="0" w:color="auto"/>
              <w:bottom w:val="single" w:sz="4" w:space="0" w:color="auto"/>
              <w:right w:val="single" w:sz="4" w:space="0" w:color="auto"/>
            </w:tcBorders>
            <w:shd w:val="clear" w:color="auto" w:fill="auto"/>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Nº de solicitud:</w:t>
            </w: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48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136F" w:rsidRPr="00D17EEC" w:rsidRDefault="00D3136F" w:rsidP="006F52DA">
            <w:pPr>
              <w:spacing w:after="0" w:line="240" w:lineRule="auto"/>
              <w:jc w:val="center"/>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 xml:space="preserve">Devolución de la documentación </w:t>
            </w:r>
          </w:p>
        </w:tc>
      </w:tr>
      <w:tr w:rsidR="00D3136F" w:rsidRPr="00D17EEC" w:rsidTr="00CF30B3">
        <w:trPr>
          <w:trHeight w:val="300"/>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3662"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jc w:val="center"/>
              <w:rPr>
                <w:rFonts w:ascii="Calibri" w:eastAsia="Times New Roman" w:hAnsi="Calibri" w:cs="Times New Roman"/>
                <w:color w:val="000000"/>
                <w:lang w:val="es-SV" w:eastAsia="es-SV"/>
              </w:rPr>
            </w:pPr>
          </w:p>
        </w:tc>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Fecha:</w:t>
            </w:r>
          </w:p>
        </w:tc>
        <w:tc>
          <w:tcPr>
            <w:tcW w:w="2910" w:type="dxa"/>
            <w:tcBorders>
              <w:top w:val="nil"/>
              <w:left w:val="nil"/>
              <w:bottom w:val="single" w:sz="4" w:space="0" w:color="auto"/>
              <w:right w:val="single" w:sz="4" w:space="0" w:color="auto"/>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Acuse de recibido:</w:t>
            </w:r>
          </w:p>
        </w:tc>
      </w:tr>
      <w:tr w:rsidR="00D3136F" w:rsidRPr="00D17EEC" w:rsidTr="00CF30B3">
        <w:trPr>
          <w:trHeight w:val="300"/>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3662" w:type="dxa"/>
            <w:vMerge w:val="restart"/>
            <w:tcBorders>
              <w:top w:val="nil"/>
              <w:left w:val="single" w:sz="4" w:space="0" w:color="auto"/>
              <w:bottom w:val="single" w:sz="4" w:space="0" w:color="auto"/>
              <w:right w:val="single" w:sz="4" w:space="0" w:color="auto"/>
            </w:tcBorders>
            <w:shd w:val="clear" w:color="auto" w:fill="auto"/>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Fecha de devolución:</w:t>
            </w: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F.</w:t>
            </w:r>
          </w:p>
        </w:tc>
        <w:tc>
          <w:tcPr>
            <w:tcW w:w="2910" w:type="dxa"/>
            <w:tcBorders>
              <w:top w:val="nil"/>
              <w:left w:val="nil"/>
              <w:bottom w:val="single" w:sz="4" w:space="0" w:color="auto"/>
              <w:right w:val="single" w:sz="4" w:space="0" w:color="auto"/>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F.</w:t>
            </w:r>
          </w:p>
        </w:tc>
      </w:tr>
      <w:tr w:rsidR="00D3136F" w:rsidRPr="00D17EEC" w:rsidTr="00CF30B3">
        <w:trPr>
          <w:trHeight w:val="300"/>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3662"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905" w:type="dxa"/>
            <w:vMerge w:val="restart"/>
            <w:tcBorders>
              <w:top w:val="nil"/>
              <w:left w:val="single" w:sz="4" w:space="0" w:color="auto"/>
              <w:bottom w:val="single" w:sz="4" w:space="0" w:color="auto"/>
              <w:right w:val="single" w:sz="4" w:space="0" w:color="auto"/>
            </w:tcBorders>
            <w:shd w:val="clear" w:color="auto" w:fill="auto"/>
            <w:noWrap/>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Nombre:</w:t>
            </w:r>
          </w:p>
        </w:tc>
        <w:tc>
          <w:tcPr>
            <w:tcW w:w="2910" w:type="dxa"/>
            <w:vMerge w:val="restart"/>
            <w:tcBorders>
              <w:top w:val="nil"/>
              <w:left w:val="single" w:sz="4" w:space="0" w:color="auto"/>
              <w:bottom w:val="single" w:sz="4" w:space="0" w:color="auto"/>
              <w:right w:val="single" w:sz="4" w:space="0" w:color="auto"/>
            </w:tcBorders>
            <w:shd w:val="clear" w:color="auto" w:fill="auto"/>
            <w:noWrap/>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Archivo:</w:t>
            </w:r>
          </w:p>
        </w:tc>
      </w:tr>
      <w:tr w:rsidR="00D3136F" w:rsidRPr="00D17EEC" w:rsidTr="00CF30B3">
        <w:trPr>
          <w:trHeight w:val="300"/>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3662" w:type="dxa"/>
            <w:vMerge w:val="restart"/>
            <w:tcBorders>
              <w:top w:val="nil"/>
              <w:left w:val="single" w:sz="4" w:space="0" w:color="auto"/>
              <w:bottom w:val="single" w:sz="4" w:space="0" w:color="000000"/>
              <w:right w:val="single" w:sz="4" w:space="0" w:color="auto"/>
            </w:tcBorders>
            <w:shd w:val="clear" w:color="auto" w:fill="auto"/>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Prorroga hasta:</w:t>
            </w: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905"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2910"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r>
      <w:tr w:rsidR="00D3136F" w:rsidRPr="00D17EEC" w:rsidTr="00CF30B3">
        <w:trPr>
          <w:trHeight w:val="300"/>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3662" w:type="dxa"/>
            <w:vMerge/>
            <w:tcBorders>
              <w:top w:val="nil"/>
              <w:left w:val="single" w:sz="4" w:space="0" w:color="auto"/>
              <w:bottom w:val="single" w:sz="4" w:space="0" w:color="000000"/>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1905" w:type="dxa"/>
            <w:vMerge w:val="restart"/>
            <w:tcBorders>
              <w:top w:val="nil"/>
              <w:left w:val="single" w:sz="4" w:space="0" w:color="auto"/>
              <w:bottom w:val="single" w:sz="4" w:space="0" w:color="auto"/>
              <w:right w:val="single" w:sz="4" w:space="0" w:color="auto"/>
            </w:tcBorders>
            <w:shd w:val="clear" w:color="auto" w:fill="auto"/>
            <w:noWrap/>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Sello:</w:t>
            </w:r>
          </w:p>
        </w:tc>
        <w:tc>
          <w:tcPr>
            <w:tcW w:w="2910" w:type="dxa"/>
            <w:vMerge w:val="restart"/>
            <w:tcBorders>
              <w:top w:val="nil"/>
              <w:left w:val="single" w:sz="4" w:space="0" w:color="auto"/>
              <w:bottom w:val="single" w:sz="4" w:space="0" w:color="auto"/>
              <w:right w:val="single" w:sz="4" w:space="0" w:color="auto"/>
            </w:tcBorders>
            <w:shd w:val="clear" w:color="auto" w:fill="auto"/>
            <w:noWrap/>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Sello:</w:t>
            </w:r>
          </w:p>
        </w:tc>
      </w:tr>
      <w:tr w:rsidR="00D3136F" w:rsidRPr="00D17EEC" w:rsidTr="00CF30B3">
        <w:trPr>
          <w:trHeight w:val="300"/>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3662" w:type="dxa"/>
            <w:vMerge w:val="restart"/>
            <w:tcBorders>
              <w:top w:val="nil"/>
              <w:left w:val="single" w:sz="4" w:space="0" w:color="auto"/>
              <w:bottom w:val="single" w:sz="4" w:space="0" w:color="000000"/>
              <w:right w:val="single" w:sz="4" w:space="0" w:color="auto"/>
            </w:tcBorders>
            <w:shd w:val="clear" w:color="auto" w:fill="auto"/>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Nº de docum</w:t>
            </w:r>
            <w:bookmarkStart w:id="9" w:name="_GoBack"/>
            <w:bookmarkEnd w:id="9"/>
            <w:r w:rsidRPr="00D17EEC">
              <w:rPr>
                <w:rFonts w:ascii="Calibri" w:eastAsia="Times New Roman" w:hAnsi="Calibri" w:cs="Times New Roman"/>
                <w:color w:val="000000"/>
                <w:lang w:val="es-SV" w:eastAsia="es-SV"/>
              </w:rPr>
              <w:t>ento Foliado:</w:t>
            </w: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905"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2910"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r>
      <w:tr w:rsidR="00D3136F" w:rsidRPr="00D17EEC" w:rsidTr="00CF30B3">
        <w:trPr>
          <w:trHeight w:val="300"/>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3662" w:type="dxa"/>
            <w:vMerge/>
            <w:tcBorders>
              <w:top w:val="nil"/>
              <w:left w:val="single" w:sz="4" w:space="0" w:color="auto"/>
              <w:bottom w:val="single" w:sz="4" w:space="0" w:color="000000"/>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1905"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2910"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r>
      <w:tr w:rsidR="00D3136F" w:rsidRPr="00D17EEC" w:rsidTr="00CF30B3">
        <w:trPr>
          <w:trHeight w:val="300"/>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3662" w:type="dxa"/>
            <w:vMerge w:val="restart"/>
            <w:tcBorders>
              <w:top w:val="nil"/>
              <w:left w:val="single" w:sz="4" w:space="0" w:color="auto"/>
              <w:bottom w:val="single" w:sz="4" w:space="0" w:color="auto"/>
              <w:right w:val="single" w:sz="4" w:space="0" w:color="auto"/>
            </w:tcBorders>
            <w:shd w:val="clear" w:color="auto" w:fill="auto"/>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Nº de serie</w:t>
            </w: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905"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2910"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r>
      <w:tr w:rsidR="00D3136F" w:rsidRPr="00D17EEC" w:rsidTr="00CF30B3">
        <w:trPr>
          <w:trHeight w:val="300"/>
        </w:trPr>
        <w:tc>
          <w:tcPr>
            <w:tcW w:w="1991" w:type="dxa"/>
            <w:vMerge/>
            <w:tcBorders>
              <w:top w:val="single" w:sz="4" w:space="0" w:color="auto"/>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3662"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1905"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2910" w:type="dxa"/>
            <w:vMerge/>
            <w:tcBorders>
              <w:top w:val="nil"/>
              <w:left w:val="single" w:sz="4" w:space="0" w:color="auto"/>
              <w:bottom w:val="single" w:sz="4" w:space="0" w:color="auto"/>
              <w:right w:val="single" w:sz="4" w:space="0" w:color="auto"/>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r>
      <w:tr w:rsidR="00D3136F" w:rsidRPr="00D17EEC" w:rsidTr="00CF30B3">
        <w:trPr>
          <w:trHeight w:val="300"/>
        </w:trPr>
        <w:tc>
          <w:tcPr>
            <w:tcW w:w="5653" w:type="dxa"/>
            <w:gridSpan w:val="2"/>
            <w:vMerge w:val="restart"/>
            <w:tcBorders>
              <w:top w:val="single" w:sz="4" w:space="0" w:color="auto"/>
              <w:left w:val="nil"/>
              <w:bottom w:val="nil"/>
              <w:right w:val="nil"/>
            </w:tcBorders>
            <w:shd w:val="clear" w:color="auto" w:fill="auto"/>
            <w:noWrap/>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Solicitante:</w:t>
            </w: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905"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2910"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D17EEC" w:rsidTr="00CF30B3">
        <w:trPr>
          <w:trHeight w:val="300"/>
        </w:trPr>
        <w:tc>
          <w:tcPr>
            <w:tcW w:w="5653" w:type="dxa"/>
            <w:gridSpan w:val="2"/>
            <w:vMerge/>
            <w:tcBorders>
              <w:top w:val="single" w:sz="4" w:space="0" w:color="auto"/>
              <w:left w:val="nil"/>
              <w:bottom w:val="nil"/>
              <w:right w:val="nil"/>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1905"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2910"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D17EEC" w:rsidTr="00CF30B3">
        <w:trPr>
          <w:trHeight w:val="300"/>
        </w:trPr>
        <w:tc>
          <w:tcPr>
            <w:tcW w:w="5653" w:type="dxa"/>
            <w:gridSpan w:val="2"/>
            <w:vMerge w:val="restart"/>
            <w:tcBorders>
              <w:top w:val="nil"/>
              <w:left w:val="nil"/>
              <w:bottom w:val="nil"/>
              <w:right w:val="nil"/>
            </w:tcBorders>
            <w:shd w:val="clear" w:color="auto" w:fill="auto"/>
            <w:noWrap/>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Oficina a la que pertenece:</w:t>
            </w: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905"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2910"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D17EEC" w:rsidTr="00CF30B3">
        <w:trPr>
          <w:trHeight w:val="300"/>
        </w:trPr>
        <w:tc>
          <w:tcPr>
            <w:tcW w:w="5653" w:type="dxa"/>
            <w:gridSpan w:val="2"/>
            <w:vMerge/>
            <w:tcBorders>
              <w:top w:val="nil"/>
              <w:left w:val="nil"/>
              <w:bottom w:val="nil"/>
              <w:right w:val="nil"/>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1905"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2910"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D17EEC" w:rsidTr="00CF30B3">
        <w:trPr>
          <w:trHeight w:val="300"/>
        </w:trPr>
        <w:tc>
          <w:tcPr>
            <w:tcW w:w="1991" w:type="dxa"/>
            <w:tcBorders>
              <w:top w:val="nil"/>
              <w:left w:val="nil"/>
              <w:bottom w:val="nil"/>
              <w:right w:val="nil"/>
            </w:tcBorders>
            <w:shd w:val="clear" w:color="auto" w:fill="auto"/>
            <w:noWrap/>
            <w:vAlign w:val="center"/>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3662" w:type="dxa"/>
            <w:tcBorders>
              <w:top w:val="nil"/>
              <w:left w:val="nil"/>
              <w:bottom w:val="nil"/>
              <w:right w:val="nil"/>
            </w:tcBorders>
            <w:shd w:val="clear" w:color="auto" w:fill="auto"/>
            <w:noWrap/>
            <w:vAlign w:val="center"/>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146"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1905"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c>
          <w:tcPr>
            <w:tcW w:w="2910" w:type="dxa"/>
            <w:tcBorders>
              <w:top w:val="nil"/>
              <w:left w:val="nil"/>
              <w:bottom w:val="nil"/>
              <w:right w:val="nil"/>
            </w:tcBorders>
            <w:shd w:val="clear" w:color="auto" w:fill="auto"/>
            <w:noWrap/>
            <w:vAlign w:val="bottom"/>
            <w:hideMark/>
          </w:tcPr>
          <w:p w:rsidR="00D3136F" w:rsidRPr="00D17EEC" w:rsidRDefault="00D3136F" w:rsidP="006F52DA">
            <w:pPr>
              <w:spacing w:after="0" w:line="240" w:lineRule="auto"/>
              <w:rPr>
                <w:rFonts w:ascii="Times New Roman" w:eastAsia="Times New Roman" w:hAnsi="Times New Roman" w:cs="Times New Roman"/>
                <w:sz w:val="20"/>
                <w:szCs w:val="20"/>
                <w:lang w:val="es-SV" w:eastAsia="es-SV"/>
              </w:rPr>
            </w:pPr>
          </w:p>
        </w:tc>
      </w:tr>
      <w:tr w:rsidR="00D3136F" w:rsidRPr="00D17EEC" w:rsidTr="00CF30B3">
        <w:trPr>
          <w:trHeight w:val="509"/>
        </w:trPr>
        <w:tc>
          <w:tcPr>
            <w:tcW w:w="5653" w:type="dxa"/>
            <w:gridSpan w:val="2"/>
            <w:vMerge w:val="restart"/>
            <w:tcBorders>
              <w:top w:val="nil"/>
              <w:left w:val="nil"/>
              <w:bottom w:val="nil"/>
              <w:right w:val="nil"/>
            </w:tcBorders>
            <w:shd w:val="clear" w:color="auto" w:fill="auto"/>
            <w:noWrap/>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Detalle de la Documentación</w:t>
            </w:r>
          </w:p>
        </w:tc>
        <w:tc>
          <w:tcPr>
            <w:tcW w:w="2051" w:type="dxa"/>
            <w:gridSpan w:val="2"/>
            <w:vMerge w:val="restart"/>
            <w:tcBorders>
              <w:top w:val="nil"/>
              <w:left w:val="nil"/>
              <w:bottom w:val="nil"/>
              <w:right w:val="nil"/>
            </w:tcBorders>
            <w:shd w:val="clear" w:color="auto" w:fill="auto"/>
            <w:noWrap/>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Fecha de Documento:</w:t>
            </w:r>
          </w:p>
        </w:tc>
        <w:tc>
          <w:tcPr>
            <w:tcW w:w="2910" w:type="dxa"/>
            <w:vMerge w:val="restart"/>
            <w:tcBorders>
              <w:top w:val="nil"/>
              <w:left w:val="nil"/>
              <w:bottom w:val="nil"/>
              <w:right w:val="nil"/>
            </w:tcBorders>
            <w:shd w:val="clear" w:color="auto" w:fill="auto"/>
            <w:noWrap/>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Archivo:</w:t>
            </w:r>
          </w:p>
        </w:tc>
      </w:tr>
      <w:tr w:rsidR="00D3136F" w:rsidRPr="00D17EEC" w:rsidTr="00CF30B3">
        <w:trPr>
          <w:trHeight w:val="509"/>
        </w:trPr>
        <w:tc>
          <w:tcPr>
            <w:tcW w:w="5653" w:type="dxa"/>
            <w:gridSpan w:val="2"/>
            <w:vMerge/>
            <w:tcBorders>
              <w:top w:val="nil"/>
              <w:left w:val="nil"/>
              <w:bottom w:val="nil"/>
              <w:right w:val="nil"/>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2051" w:type="dxa"/>
            <w:gridSpan w:val="2"/>
            <w:vMerge/>
            <w:tcBorders>
              <w:top w:val="nil"/>
              <w:left w:val="nil"/>
              <w:bottom w:val="nil"/>
              <w:right w:val="nil"/>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2910" w:type="dxa"/>
            <w:vMerge/>
            <w:tcBorders>
              <w:top w:val="nil"/>
              <w:left w:val="nil"/>
              <w:bottom w:val="nil"/>
              <w:right w:val="nil"/>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r>
      <w:tr w:rsidR="00D3136F" w:rsidRPr="00D17EEC" w:rsidTr="00CF30B3">
        <w:trPr>
          <w:trHeight w:val="300"/>
        </w:trPr>
        <w:tc>
          <w:tcPr>
            <w:tcW w:w="5653" w:type="dxa"/>
            <w:gridSpan w:val="2"/>
            <w:vMerge/>
            <w:tcBorders>
              <w:top w:val="nil"/>
              <w:left w:val="nil"/>
              <w:bottom w:val="nil"/>
              <w:right w:val="nil"/>
            </w:tcBorders>
            <w:vAlign w:val="center"/>
            <w:hideMark/>
          </w:tcPr>
          <w:p w:rsidR="00D3136F" w:rsidRPr="00D17EEC" w:rsidRDefault="00D3136F" w:rsidP="006F52DA">
            <w:pPr>
              <w:spacing w:after="0" w:line="240" w:lineRule="auto"/>
              <w:rPr>
                <w:rFonts w:ascii="Calibri" w:eastAsia="Times New Roman" w:hAnsi="Calibri" w:cs="Times New Roman"/>
                <w:color w:val="000000"/>
                <w:lang w:val="es-SV" w:eastAsia="es-SV"/>
              </w:rPr>
            </w:pPr>
          </w:p>
        </w:tc>
        <w:tc>
          <w:tcPr>
            <w:tcW w:w="4961" w:type="dxa"/>
            <w:gridSpan w:val="3"/>
            <w:tcBorders>
              <w:top w:val="nil"/>
              <w:left w:val="nil"/>
              <w:bottom w:val="nil"/>
              <w:right w:val="nil"/>
            </w:tcBorders>
            <w:shd w:val="clear" w:color="auto" w:fill="auto"/>
            <w:noWrap/>
            <w:hideMark/>
          </w:tcPr>
          <w:p w:rsidR="00D3136F" w:rsidRPr="00D17EEC" w:rsidRDefault="00D3136F" w:rsidP="006F52DA">
            <w:pPr>
              <w:spacing w:after="0" w:line="240" w:lineRule="auto"/>
              <w:rPr>
                <w:rFonts w:ascii="Calibri" w:eastAsia="Times New Roman" w:hAnsi="Calibri" w:cs="Times New Roman"/>
                <w:color w:val="000000"/>
                <w:lang w:val="es-SV" w:eastAsia="es-SV"/>
              </w:rPr>
            </w:pPr>
            <w:r w:rsidRPr="00D17EEC">
              <w:rPr>
                <w:rFonts w:ascii="Calibri" w:eastAsia="Times New Roman" w:hAnsi="Calibri" w:cs="Times New Roman"/>
                <w:color w:val="000000"/>
                <w:lang w:val="es-SV" w:eastAsia="es-SV"/>
              </w:rPr>
              <w:t>firma y sello del solicitante:</w:t>
            </w:r>
          </w:p>
        </w:tc>
      </w:tr>
    </w:tbl>
    <w:p w:rsidR="003A3DD7" w:rsidRPr="00C57AEA" w:rsidRDefault="003A3DD7" w:rsidP="00CF30B3">
      <w:pPr>
        <w:rPr>
          <w:rFonts w:asciiTheme="majorHAnsi" w:hAnsiTheme="majorHAnsi"/>
          <w:sz w:val="24"/>
          <w:szCs w:val="24"/>
        </w:rPr>
      </w:pPr>
    </w:p>
    <w:sectPr w:rsidR="003A3DD7" w:rsidRPr="00C57AEA" w:rsidSect="00CF30B3">
      <w:footerReference w:type="first" r:id="rId18"/>
      <w:pgSz w:w="11906" w:h="16838" w:code="9"/>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76C" w:rsidRDefault="00E0276C">
      <w:pPr>
        <w:spacing w:after="0" w:line="240" w:lineRule="auto"/>
      </w:pPr>
      <w:r>
        <w:separator/>
      </w:r>
    </w:p>
  </w:endnote>
  <w:endnote w:type="continuationSeparator" w:id="0">
    <w:p w:rsidR="00E0276C" w:rsidRDefault="00E0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414097"/>
      <w:docPartObj>
        <w:docPartGallery w:val="Page Numbers (Bottom of Page)"/>
        <w:docPartUnique/>
      </w:docPartObj>
    </w:sdtPr>
    <w:sdtEndPr/>
    <w:sdtContent>
      <w:p w:rsidR="00E0158C" w:rsidRDefault="00E0158C">
        <w:pPr>
          <w:pStyle w:val="Piedepgina"/>
          <w:jc w:val="right"/>
        </w:pPr>
        <w:r>
          <w:fldChar w:fldCharType="begin"/>
        </w:r>
        <w:r>
          <w:instrText>PAGE   \* MERGEFORMAT</w:instrText>
        </w:r>
        <w:r>
          <w:fldChar w:fldCharType="separate"/>
        </w:r>
        <w:r>
          <w:rPr>
            <w:noProof/>
          </w:rPr>
          <w:t>1</w:t>
        </w:r>
        <w:r>
          <w:rPr>
            <w:noProof/>
          </w:rPr>
          <w:fldChar w:fldCharType="end"/>
        </w:r>
      </w:p>
    </w:sdtContent>
  </w:sdt>
  <w:p w:rsidR="00E0158C" w:rsidRDefault="00E0158C">
    <w:pPr>
      <w:widowControl w:val="0"/>
      <w:autoSpaceDE w:val="0"/>
      <w:autoSpaceDN w:val="0"/>
      <w:adjustRightInd w:val="0"/>
      <w:spacing w:after="0" w:line="198" w:lineRule="exact"/>
      <w:rPr>
        <w:rFonts w:ascii="Times New Roman" w:hAnsi="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8C" w:rsidRDefault="00E0158C">
    <w:pPr>
      <w:pStyle w:val="Piedepgina"/>
      <w:jc w:val="right"/>
    </w:pPr>
  </w:p>
  <w:p w:rsidR="00E0158C" w:rsidRDefault="00E0158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651867"/>
      <w:docPartObj>
        <w:docPartGallery w:val="Page Numbers (Bottom of Page)"/>
        <w:docPartUnique/>
      </w:docPartObj>
    </w:sdtPr>
    <w:sdtEndPr/>
    <w:sdtContent>
      <w:p w:rsidR="00E0158C" w:rsidRDefault="00E0158C">
        <w:pPr>
          <w:pStyle w:val="Piedepgina"/>
          <w:jc w:val="right"/>
        </w:pPr>
        <w:r>
          <w:fldChar w:fldCharType="begin"/>
        </w:r>
        <w:r>
          <w:instrText>PAGE   \* MERGEFORMAT</w:instrText>
        </w:r>
        <w:r>
          <w:fldChar w:fldCharType="separate"/>
        </w:r>
        <w:r w:rsidR="00CA124A">
          <w:rPr>
            <w:noProof/>
          </w:rPr>
          <w:t>16</w:t>
        </w:r>
        <w:r>
          <w:rPr>
            <w:noProof/>
          </w:rPr>
          <w:fldChar w:fldCharType="end"/>
        </w:r>
      </w:p>
    </w:sdtContent>
  </w:sdt>
  <w:p w:rsidR="00E0158C" w:rsidRDefault="00E0158C">
    <w:pPr>
      <w:widowControl w:val="0"/>
      <w:autoSpaceDE w:val="0"/>
      <w:autoSpaceDN w:val="0"/>
      <w:adjustRightInd w:val="0"/>
      <w:spacing w:after="0" w:line="198" w:lineRule="exact"/>
      <w:rPr>
        <w:rFonts w:ascii="Times New Roman" w:hAnsi="Times New Roman"/>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789440"/>
      <w:docPartObj>
        <w:docPartGallery w:val="Page Numbers (Bottom of Page)"/>
        <w:docPartUnique/>
      </w:docPartObj>
    </w:sdtPr>
    <w:sdtEndPr/>
    <w:sdtContent>
      <w:p w:rsidR="00E0158C" w:rsidRDefault="00E0158C">
        <w:pPr>
          <w:pStyle w:val="Piedepgina"/>
          <w:jc w:val="right"/>
        </w:pPr>
        <w:r>
          <w:fldChar w:fldCharType="begin"/>
        </w:r>
        <w:r>
          <w:instrText>PAGE   \* MERGEFORMAT</w:instrText>
        </w:r>
        <w:r>
          <w:fldChar w:fldCharType="separate"/>
        </w:r>
        <w:r w:rsidR="00CA124A">
          <w:rPr>
            <w:noProof/>
          </w:rPr>
          <w:t>1</w:t>
        </w:r>
        <w:r>
          <w:rPr>
            <w:noProof/>
          </w:rPr>
          <w:fldChar w:fldCharType="end"/>
        </w:r>
        <w:r>
          <w:t>8</w:t>
        </w:r>
      </w:p>
    </w:sdtContent>
  </w:sdt>
  <w:p w:rsidR="00E0158C" w:rsidRDefault="00E0158C">
    <w:pPr>
      <w:widowControl w:val="0"/>
      <w:autoSpaceDE w:val="0"/>
      <w:autoSpaceDN w:val="0"/>
      <w:adjustRightInd w:val="0"/>
      <w:spacing w:after="0" w:line="198" w:lineRule="exact"/>
      <w:rPr>
        <w:rFonts w:ascii="Times New Roman" w:hAnsi="Times New Roman"/>
        <w:sz w:val="19"/>
        <w:szCs w:val="1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273307"/>
      <w:docPartObj>
        <w:docPartGallery w:val="Page Numbers (Bottom of Page)"/>
        <w:docPartUnique/>
      </w:docPartObj>
    </w:sdtPr>
    <w:sdtEndPr/>
    <w:sdtContent>
      <w:p w:rsidR="00E0158C" w:rsidRDefault="00E0158C">
        <w:pPr>
          <w:pStyle w:val="Piedepgina"/>
          <w:jc w:val="right"/>
        </w:pPr>
        <w:r>
          <w:tab/>
        </w:r>
      </w:p>
    </w:sdtContent>
  </w:sdt>
  <w:p w:rsidR="00E0158C" w:rsidRPr="00D957FD" w:rsidRDefault="00E0158C" w:rsidP="00D957FD">
    <w:pPr>
      <w:pStyle w:val="Piedepgina"/>
      <w:jc w:val="both"/>
      <w:rPr>
        <w:lang w:val="es-SV"/>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8C" w:rsidRPr="00D957FD" w:rsidRDefault="00E0158C" w:rsidP="00D957FD">
    <w:pPr>
      <w:pStyle w:val="Piedepgina"/>
      <w:jc w:val="both"/>
      <w:rPr>
        <w:lang w:val="es-S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76C" w:rsidRDefault="00E0276C">
      <w:pPr>
        <w:spacing w:after="0" w:line="240" w:lineRule="auto"/>
      </w:pPr>
      <w:r>
        <w:separator/>
      </w:r>
    </w:p>
  </w:footnote>
  <w:footnote w:type="continuationSeparator" w:id="0">
    <w:p w:rsidR="00E0276C" w:rsidRDefault="00E02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8C" w:rsidRDefault="00E0158C">
    <w:pPr>
      <w:pStyle w:val="Encabezado"/>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8C" w:rsidRDefault="00E0158C" w:rsidP="00D3136F">
    <w:pPr>
      <w:pStyle w:val="Encabezado"/>
      <w:jc w:val="center"/>
    </w:pPr>
  </w:p>
  <w:p w:rsidR="00E0158C" w:rsidRDefault="00E015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44AD"/>
    <w:multiLevelType w:val="hybridMultilevel"/>
    <w:tmpl w:val="FE163D6A"/>
    <w:lvl w:ilvl="0" w:tplc="0C0A000D">
      <w:start w:val="1"/>
      <w:numFmt w:val="bullet"/>
      <w:lvlText w:val=""/>
      <w:lvlJc w:val="left"/>
      <w:pPr>
        <w:ind w:left="720" w:hanging="360"/>
      </w:pPr>
      <w:rPr>
        <w:rFonts w:ascii="Wingdings" w:hAnsi="Wingdings" w:hint="default"/>
        <w:color w:val="365F91" w:themeColor="accent1" w:themeShade="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3C4DFB"/>
    <w:multiLevelType w:val="hybridMultilevel"/>
    <w:tmpl w:val="BC92A51E"/>
    <w:lvl w:ilvl="0" w:tplc="BC384388">
      <w:start w:val="1"/>
      <w:numFmt w:val="bullet"/>
      <w:lvlText w:val=""/>
      <w:lvlJc w:val="left"/>
      <w:pPr>
        <w:ind w:left="1428" w:hanging="360"/>
      </w:pPr>
      <w:rPr>
        <w:rFonts w:ascii="Wingdings" w:hAnsi="Wingdings" w:hint="default"/>
        <w:color w:val="365F91" w:themeColor="accent1" w:themeShade="BF"/>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1C7B6428"/>
    <w:multiLevelType w:val="hybridMultilevel"/>
    <w:tmpl w:val="52F868A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A0A0035"/>
    <w:multiLevelType w:val="hybridMultilevel"/>
    <w:tmpl w:val="2D3E2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A04802"/>
    <w:multiLevelType w:val="hybridMultilevel"/>
    <w:tmpl w:val="90A6C1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BAF5734"/>
    <w:multiLevelType w:val="hybridMultilevel"/>
    <w:tmpl w:val="F7B44E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2E20C6F"/>
    <w:multiLevelType w:val="hybridMultilevel"/>
    <w:tmpl w:val="F236B620"/>
    <w:lvl w:ilvl="0" w:tplc="0C0A000D">
      <w:start w:val="1"/>
      <w:numFmt w:val="bullet"/>
      <w:lvlText w:val=""/>
      <w:lvlJc w:val="left"/>
      <w:pPr>
        <w:ind w:left="767" w:hanging="360"/>
      </w:pPr>
      <w:rPr>
        <w:rFonts w:ascii="Wingdings" w:hAnsi="Wingdings" w:hint="default"/>
        <w:color w:val="365F91" w:themeColor="accent1" w:themeShade="BF"/>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7">
    <w:nsid w:val="48507A5E"/>
    <w:multiLevelType w:val="hybridMultilevel"/>
    <w:tmpl w:val="7D2224AC"/>
    <w:lvl w:ilvl="0" w:tplc="0C0A000D">
      <w:start w:val="1"/>
      <w:numFmt w:val="bullet"/>
      <w:lvlText w:val=""/>
      <w:lvlJc w:val="left"/>
      <w:pPr>
        <w:ind w:left="767" w:hanging="360"/>
      </w:pPr>
      <w:rPr>
        <w:rFonts w:ascii="Wingdings" w:hAnsi="Wingdings"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8">
    <w:nsid w:val="4CAA5F61"/>
    <w:multiLevelType w:val="hybridMultilevel"/>
    <w:tmpl w:val="A9824F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2EE3352"/>
    <w:multiLevelType w:val="hybridMultilevel"/>
    <w:tmpl w:val="2EAE2BF0"/>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7B86B64"/>
    <w:multiLevelType w:val="hybridMultilevel"/>
    <w:tmpl w:val="3B6CED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C934DC7"/>
    <w:multiLevelType w:val="hybridMultilevel"/>
    <w:tmpl w:val="2A2E983C"/>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611F34C6"/>
    <w:multiLevelType w:val="hybridMultilevel"/>
    <w:tmpl w:val="971A2D78"/>
    <w:lvl w:ilvl="0" w:tplc="0C0A000D">
      <w:start w:val="1"/>
      <w:numFmt w:val="bullet"/>
      <w:lvlText w:val=""/>
      <w:lvlJc w:val="left"/>
      <w:pPr>
        <w:ind w:left="767" w:hanging="360"/>
      </w:pPr>
      <w:rPr>
        <w:rFonts w:ascii="Wingdings" w:hAnsi="Wingdings" w:hint="default"/>
        <w:color w:val="365F91" w:themeColor="accent1" w:themeShade="BF"/>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13">
    <w:nsid w:val="677708C1"/>
    <w:multiLevelType w:val="hybridMultilevel"/>
    <w:tmpl w:val="A2AC26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84F3428"/>
    <w:multiLevelType w:val="hybridMultilevel"/>
    <w:tmpl w:val="61C0612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1"/>
  </w:num>
  <w:num w:numId="6">
    <w:abstractNumId w:val="0"/>
  </w:num>
  <w:num w:numId="7">
    <w:abstractNumId w:val="7"/>
  </w:num>
  <w:num w:numId="8">
    <w:abstractNumId w:val="13"/>
  </w:num>
  <w:num w:numId="9">
    <w:abstractNumId w:val="8"/>
  </w:num>
  <w:num w:numId="10">
    <w:abstractNumId w:val="10"/>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03CB4"/>
    <w:rsid w:val="000601CF"/>
    <w:rsid w:val="000727D3"/>
    <w:rsid w:val="000D46E2"/>
    <w:rsid w:val="000D47C8"/>
    <w:rsid w:val="000F209D"/>
    <w:rsid w:val="000F681C"/>
    <w:rsid w:val="0010349D"/>
    <w:rsid w:val="0010618C"/>
    <w:rsid w:val="0012095C"/>
    <w:rsid w:val="00131732"/>
    <w:rsid w:val="001418D1"/>
    <w:rsid w:val="00154AA8"/>
    <w:rsid w:val="00175B1C"/>
    <w:rsid w:val="001C367E"/>
    <w:rsid w:val="00207399"/>
    <w:rsid w:val="002403BF"/>
    <w:rsid w:val="00254C04"/>
    <w:rsid w:val="00277F1D"/>
    <w:rsid w:val="002D630A"/>
    <w:rsid w:val="002F2C24"/>
    <w:rsid w:val="00320FB0"/>
    <w:rsid w:val="003245C8"/>
    <w:rsid w:val="00344F29"/>
    <w:rsid w:val="003621DA"/>
    <w:rsid w:val="003A0606"/>
    <w:rsid w:val="003A3DD7"/>
    <w:rsid w:val="00400A49"/>
    <w:rsid w:val="004726ED"/>
    <w:rsid w:val="004953BD"/>
    <w:rsid w:val="004973DE"/>
    <w:rsid w:val="004D2442"/>
    <w:rsid w:val="004D7F31"/>
    <w:rsid w:val="004E770B"/>
    <w:rsid w:val="00500E96"/>
    <w:rsid w:val="00503CB4"/>
    <w:rsid w:val="005104EE"/>
    <w:rsid w:val="00535B9E"/>
    <w:rsid w:val="00543EC9"/>
    <w:rsid w:val="0057187D"/>
    <w:rsid w:val="00581555"/>
    <w:rsid w:val="005A594E"/>
    <w:rsid w:val="005A7456"/>
    <w:rsid w:val="00601AFF"/>
    <w:rsid w:val="00610477"/>
    <w:rsid w:val="00632592"/>
    <w:rsid w:val="006530DB"/>
    <w:rsid w:val="00691499"/>
    <w:rsid w:val="006A580B"/>
    <w:rsid w:val="006C71A2"/>
    <w:rsid w:val="006D6279"/>
    <w:rsid w:val="006F1978"/>
    <w:rsid w:val="006F52DA"/>
    <w:rsid w:val="00756CAC"/>
    <w:rsid w:val="00797FAD"/>
    <w:rsid w:val="007E7C39"/>
    <w:rsid w:val="00856179"/>
    <w:rsid w:val="008579F5"/>
    <w:rsid w:val="008B5919"/>
    <w:rsid w:val="008C0DCB"/>
    <w:rsid w:val="008D5764"/>
    <w:rsid w:val="00914FF7"/>
    <w:rsid w:val="00921E0B"/>
    <w:rsid w:val="009550AA"/>
    <w:rsid w:val="0097487D"/>
    <w:rsid w:val="009943DC"/>
    <w:rsid w:val="009A7DCE"/>
    <w:rsid w:val="009C1DA1"/>
    <w:rsid w:val="009F2187"/>
    <w:rsid w:val="00A13AA2"/>
    <w:rsid w:val="00A4545A"/>
    <w:rsid w:val="00A538E8"/>
    <w:rsid w:val="00A848B7"/>
    <w:rsid w:val="00AA25A1"/>
    <w:rsid w:val="00AB7FFB"/>
    <w:rsid w:val="00B54B0E"/>
    <w:rsid w:val="00B625DE"/>
    <w:rsid w:val="00BA4B99"/>
    <w:rsid w:val="00BA5297"/>
    <w:rsid w:val="00C06492"/>
    <w:rsid w:val="00C12E76"/>
    <w:rsid w:val="00C407D8"/>
    <w:rsid w:val="00C42A81"/>
    <w:rsid w:val="00C57AEA"/>
    <w:rsid w:val="00C60E7B"/>
    <w:rsid w:val="00C650F3"/>
    <w:rsid w:val="00CA124A"/>
    <w:rsid w:val="00CB34FF"/>
    <w:rsid w:val="00CC4178"/>
    <w:rsid w:val="00CF30B3"/>
    <w:rsid w:val="00D17EEC"/>
    <w:rsid w:val="00D27733"/>
    <w:rsid w:val="00D3136F"/>
    <w:rsid w:val="00D323C8"/>
    <w:rsid w:val="00D35E7E"/>
    <w:rsid w:val="00D93DE7"/>
    <w:rsid w:val="00D957FD"/>
    <w:rsid w:val="00DB0F55"/>
    <w:rsid w:val="00DB68D5"/>
    <w:rsid w:val="00E0158C"/>
    <w:rsid w:val="00E0276C"/>
    <w:rsid w:val="00E202D9"/>
    <w:rsid w:val="00E22631"/>
    <w:rsid w:val="00E25299"/>
    <w:rsid w:val="00E3216B"/>
    <w:rsid w:val="00E345A4"/>
    <w:rsid w:val="00E3505B"/>
    <w:rsid w:val="00E42B3F"/>
    <w:rsid w:val="00E44D56"/>
    <w:rsid w:val="00EE58BE"/>
    <w:rsid w:val="00EF1EA2"/>
    <w:rsid w:val="00F018AE"/>
    <w:rsid w:val="00F0619D"/>
    <w:rsid w:val="00F4360E"/>
    <w:rsid w:val="00F705D1"/>
    <w:rsid w:val="00F83808"/>
    <w:rsid w:val="00FB26D6"/>
    <w:rsid w:val="00FB41EF"/>
    <w:rsid w:val="00FD346E"/>
    <w:rsid w:val="00FF393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4" type="connector" idref="#_x0000_s1027"/>
        <o:r id="V:Rule5" type="connector" idref="#_x0000_s1026"/>
        <o:r id="V:Rule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7B"/>
  </w:style>
  <w:style w:type="paragraph" w:styleId="Ttulo1">
    <w:name w:val="heading 1"/>
    <w:basedOn w:val="Normal"/>
    <w:next w:val="Normal"/>
    <w:link w:val="Ttulo1Car"/>
    <w:uiPriority w:val="9"/>
    <w:qFormat/>
    <w:rsid w:val="00503CB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03C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
    <w:name w:val="Título Car"/>
    <w:basedOn w:val="Fuentedeprrafopredeter"/>
    <w:link w:val="Ttulo"/>
    <w:uiPriority w:val="10"/>
    <w:rsid w:val="00503CB4"/>
    <w:rPr>
      <w:rFonts w:asciiTheme="majorHAnsi" w:eastAsiaTheme="majorEastAsia" w:hAnsiTheme="majorHAnsi" w:cstheme="majorBidi"/>
      <w:color w:val="17365D" w:themeColor="text2" w:themeShade="BF"/>
      <w:spacing w:val="5"/>
      <w:kern w:val="28"/>
      <w:sz w:val="52"/>
      <w:szCs w:val="52"/>
      <w:lang w:eastAsia="es-ES"/>
    </w:rPr>
  </w:style>
  <w:style w:type="paragraph" w:styleId="Subttulo">
    <w:name w:val="Subtitle"/>
    <w:basedOn w:val="Normal"/>
    <w:next w:val="Normal"/>
    <w:link w:val="SubttuloCar"/>
    <w:uiPriority w:val="11"/>
    <w:qFormat/>
    <w:rsid w:val="00503CB4"/>
    <w:pPr>
      <w:numPr>
        <w:ilvl w:val="1"/>
      </w:numPr>
    </w:pPr>
    <w:rPr>
      <w:rFonts w:asciiTheme="majorHAnsi" w:eastAsiaTheme="majorEastAsia" w:hAnsiTheme="majorHAnsi" w:cstheme="majorBidi"/>
      <w:i/>
      <w:iCs/>
      <w:color w:val="4F81BD" w:themeColor="accent1"/>
      <w:spacing w:val="15"/>
      <w:sz w:val="24"/>
      <w:szCs w:val="24"/>
      <w:lang w:eastAsia="es-ES"/>
    </w:rPr>
  </w:style>
  <w:style w:type="character" w:customStyle="1" w:styleId="SubttuloCar">
    <w:name w:val="Subtítulo Car"/>
    <w:basedOn w:val="Fuentedeprrafopredeter"/>
    <w:link w:val="Subttulo"/>
    <w:uiPriority w:val="11"/>
    <w:rsid w:val="00503CB4"/>
    <w:rPr>
      <w:rFonts w:asciiTheme="majorHAnsi" w:eastAsiaTheme="majorEastAsia" w:hAnsiTheme="majorHAnsi" w:cstheme="majorBidi"/>
      <w:i/>
      <w:iCs/>
      <w:color w:val="4F81BD" w:themeColor="accent1"/>
      <w:spacing w:val="15"/>
      <w:sz w:val="24"/>
      <w:szCs w:val="24"/>
      <w:lang w:eastAsia="es-ES"/>
    </w:rPr>
  </w:style>
  <w:style w:type="paragraph" w:styleId="Textodeglobo">
    <w:name w:val="Balloon Text"/>
    <w:basedOn w:val="Normal"/>
    <w:link w:val="TextodegloboCar"/>
    <w:uiPriority w:val="99"/>
    <w:semiHidden/>
    <w:unhideWhenUsed/>
    <w:rsid w:val="00503C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CB4"/>
    <w:rPr>
      <w:rFonts w:ascii="Tahoma" w:hAnsi="Tahoma" w:cs="Tahoma"/>
      <w:sz w:val="16"/>
      <w:szCs w:val="16"/>
    </w:rPr>
  </w:style>
  <w:style w:type="character" w:customStyle="1" w:styleId="Ttulo1Car">
    <w:name w:val="Título 1 Car"/>
    <w:basedOn w:val="Fuentedeprrafopredeter"/>
    <w:link w:val="Ttulo1"/>
    <w:uiPriority w:val="9"/>
    <w:rsid w:val="00503CB4"/>
    <w:rPr>
      <w:rFonts w:asciiTheme="majorHAnsi" w:eastAsiaTheme="majorEastAsia" w:hAnsiTheme="majorHAnsi" w:cstheme="majorBidi"/>
      <w:b/>
      <w:bCs/>
      <w:color w:val="365F91" w:themeColor="accent1" w:themeShade="BF"/>
      <w:sz w:val="28"/>
      <w:szCs w:val="28"/>
      <w:lang w:eastAsia="es-ES"/>
    </w:rPr>
  </w:style>
  <w:style w:type="paragraph" w:styleId="Sinespaciado">
    <w:name w:val="No Spacing"/>
    <w:uiPriority w:val="1"/>
    <w:qFormat/>
    <w:rsid w:val="00503CB4"/>
    <w:pPr>
      <w:spacing w:after="0" w:line="240" w:lineRule="auto"/>
    </w:pPr>
    <w:rPr>
      <w:rFonts w:ascii="Calibri" w:eastAsia="Times New Roman" w:hAnsi="Calibri" w:cs="Times New Roman"/>
      <w:lang w:val="es-SV" w:eastAsia="es-SV"/>
    </w:rPr>
  </w:style>
  <w:style w:type="paragraph" w:styleId="NormalWeb">
    <w:name w:val="Normal (Web)"/>
    <w:basedOn w:val="Normal"/>
    <w:uiPriority w:val="99"/>
    <w:semiHidden/>
    <w:unhideWhenUsed/>
    <w:rsid w:val="00C407D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A0606"/>
    <w:pPr>
      <w:pBdr>
        <w:top w:val="nil"/>
        <w:left w:val="nil"/>
        <w:bottom w:val="nil"/>
        <w:right w:val="nil"/>
        <w:between w:val="nil"/>
      </w:pBdr>
      <w:spacing w:after="0" w:line="360" w:lineRule="auto"/>
      <w:ind w:left="720"/>
      <w:contextualSpacing/>
    </w:pPr>
    <w:rPr>
      <w:rFonts w:ascii="Arial" w:eastAsia="Arial" w:hAnsi="Arial" w:cs="Arial"/>
      <w:color w:val="000000"/>
      <w:sz w:val="24"/>
      <w:szCs w:val="24"/>
      <w:lang w:val="es-SV" w:eastAsia="es-ES"/>
    </w:rPr>
  </w:style>
  <w:style w:type="paragraph" w:styleId="TDC1">
    <w:name w:val="toc 1"/>
    <w:basedOn w:val="Normal"/>
    <w:next w:val="Normal"/>
    <w:autoRedefine/>
    <w:uiPriority w:val="39"/>
    <w:unhideWhenUsed/>
    <w:rsid w:val="00D93DE7"/>
    <w:pPr>
      <w:pBdr>
        <w:top w:val="nil"/>
        <w:left w:val="nil"/>
        <w:bottom w:val="nil"/>
        <w:right w:val="nil"/>
        <w:between w:val="nil"/>
      </w:pBdr>
      <w:spacing w:after="100" w:line="360" w:lineRule="auto"/>
    </w:pPr>
    <w:rPr>
      <w:rFonts w:ascii="Arial" w:eastAsia="Arial" w:hAnsi="Arial" w:cs="Arial"/>
      <w:color w:val="000000"/>
      <w:sz w:val="24"/>
      <w:szCs w:val="24"/>
      <w:lang w:val="es-SV" w:eastAsia="es-ES"/>
    </w:rPr>
  </w:style>
  <w:style w:type="character" w:styleId="Hipervnculo">
    <w:name w:val="Hyperlink"/>
    <w:basedOn w:val="Fuentedeprrafopredeter"/>
    <w:uiPriority w:val="99"/>
    <w:unhideWhenUsed/>
    <w:rsid w:val="00D93DE7"/>
    <w:rPr>
      <w:color w:val="0000FF" w:themeColor="hyperlink"/>
      <w:u w:val="single"/>
    </w:rPr>
  </w:style>
  <w:style w:type="paragraph" w:styleId="TtulodeTDC">
    <w:name w:val="TOC Heading"/>
    <w:basedOn w:val="Ttulo1"/>
    <w:next w:val="Normal"/>
    <w:uiPriority w:val="39"/>
    <w:unhideWhenUsed/>
    <w:qFormat/>
    <w:rsid w:val="00856179"/>
    <w:pPr>
      <w:outlineLvl w:val="9"/>
    </w:pPr>
  </w:style>
  <w:style w:type="paragraph" w:styleId="Encabezado">
    <w:name w:val="header"/>
    <w:basedOn w:val="Normal"/>
    <w:link w:val="EncabezadoCar"/>
    <w:uiPriority w:val="99"/>
    <w:unhideWhenUsed/>
    <w:rsid w:val="005718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187D"/>
  </w:style>
  <w:style w:type="paragraph" w:styleId="Piedepgina">
    <w:name w:val="footer"/>
    <w:basedOn w:val="Normal"/>
    <w:link w:val="PiedepginaCar"/>
    <w:uiPriority w:val="99"/>
    <w:unhideWhenUsed/>
    <w:rsid w:val="005718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187D"/>
  </w:style>
  <w:style w:type="character" w:styleId="Nmerodelnea">
    <w:name w:val="line number"/>
    <w:basedOn w:val="Fuentedeprrafopredeter"/>
    <w:uiPriority w:val="99"/>
    <w:semiHidden/>
    <w:unhideWhenUsed/>
    <w:rsid w:val="00D95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8865">
      <w:bodyDiv w:val="1"/>
      <w:marLeft w:val="0"/>
      <w:marRight w:val="0"/>
      <w:marTop w:val="0"/>
      <w:marBottom w:val="0"/>
      <w:divBdr>
        <w:top w:val="none" w:sz="0" w:space="0" w:color="auto"/>
        <w:left w:val="none" w:sz="0" w:space="0" w:color="auto"/>
        <w:bottom w:val="none" w:sz="0" w:space="0" w:color="auto"/>
        <w:right w:val="none" w:sz="0" w:space="0" w:color="auto"/>
      </w:divBdr>
    </w:div>
    <w:div w:id="394471858">
      <w:bodyDiv w:val="1"/>
      <w:marLeft w:val="0"/>
      <w:marRight w:val="0"/>
      <w:marTop w:val="0"/>
      <w:marBottom w:val="0"/>
      <w:divBdr>
        <w:top w:val="none" w:sz="0" w:space="0" w:color="auto"/>
        <w:left w:val="none" w:sz="0" w:space="0" w:color="auto"/>
        <w:bottom w:val="none" w:sz="0" w:space="0" w:color="auto"/>
        <w:right w:val="none" w:sz="0" w:space="0" w:color="auto"/>
      </w:divBdr>
    </w:div>
    <w:div w:id="704406920">
      <w:bodyDiv w:val="1"/>
      <w:marLeft w:val="0"/>
      <w:marRight w:val="0"/>
      <w:marTop w:val="0"/>
      <w:marBottom w:val="0"/>
      <w:divBdr>
        <w:top w:val="none" w:sz="0" w:space="0" w:color="auto"/>
        <w:left w:val="none" w:sz="0" w:space="0" w:color="auto"/>
        <w:bottom w:val="none" w:sz="0" w:space="0" w:color="auto"/>
        <w:right w:val="none" w:sz="0" w:space="0" w:color="auto"/>
      </w:divBdr>
    </w:div>
    <w:div w:id="869149928">
      <w:bodyDiv w:val="1"/>
      <w:marLeft w:val="0"/>
      <w:marRight w:val="0"/>
      <w:marTop w:val="0"/>
      <w:marBottom w:val="0"/>
      <w:divBdr>
        <w:top w:val="none" w:sz="0" w:space="0" w:color="auto"/>
        <w:left w:val="none" w:sz="0" w:space="0" w:color="auto"/>
        <w:bottom w:val="none" w:sz="0" w:space="0" w:color="auto"/>
        <w:right w:val="none" w:sz="0" w:space="0" w:color="auto"/>
      </w:divBdr>
    </w:div>
    <w:div w:id="976909723">
      <w:bodyDiv w:val="1"/>
      <w:marLeft w:val="0"/>
      <w:marRight w:val="0"/>
      <w:marTop w:val="0"/>
      <w:marBottom w:val="0"/>
      <w:divBdr>
        <w:top w:val="none" w:sz="0" w:space="0" w:color="auto"/>
        <w:left w:val="none" w:sz="0" w:space="0" w:color="auto"/>
        <w:bottom w:val="none" w:sz="0" w:space="0" w:color="auto"/>
        <w:right w:val="none" w:sz="0" w:space="0" w:color="auto"/>
      </w:divBdr>
    </w:div>
    <w:div w:id="1340694272">
      <w:bodyDiv w:val="1"/>
      <w:marLeft w:val="0"/>
      <w:marRight w:val="0"/>
      <w:marTop w:val="0"/>
      <w:marBottom w:val="0"/>
      <w:divBdr>
        <w:top w:val="none" w:sz="0" w:space="0" w:color="auto"/>
        <w:left w:val="none" w:sz="0" w:space="0" w:color="auto"/>
        <w:bottom w:val="none" w:sz="0" w:space="0" w:color="auto"/>
        <w:right w:val="none" w:sz="0" w:space="0" w:color="auto"/>
      </w:divBdr>
    </w:div>
    <w:div w:id="1367566320">
      <w:bodyDiv w:val="1"/>
      <w:marLeft w:val="0"/>
      <w:marRight w:val="0"/>
      <w:marTop w:val="0"/>
      <w:marBottom w:val="0"/>
      <w:divBdr>
        <w:top w:val="none" w:sz="0" w:space="0" w:color="auto"/>
        <w:left w:val="none" w:sz="0" w:space="0" w:color="auto"/>
        <w:bottom w:val="none" w:sz="0" w:space="0" w:color="auto"/>
        <w:right w:val="none" w:sz="0" w:space="0" w:color="auto"/>
      </w:divBdr>
    </w:div>
    <w:div w:id="1448310697">
      <w:bodyDiv w:val="1"/>
      <w:marLeft w:val="0"/>
      <w:marRight w:val="0"/>
      <w:marTop w:val="0"/>
      <w:marBottom w:val="0"/>
      <w:divBdr>
        <w:top w:val="none" w:sz="0" w:space="0" w:color="auto"/>
        <w:left w:val="none" w:sz="0" w:space="0" w:color="auto"/>
        <w:bottom w:val="none" w:sz="0" w:space="0" w:color="auto"/>
        <w:right w:val="none" w:sz="0" w:space="0" w:color="auto"/>
      </w:divBdr>
    </w:div>
    <w:div w:id="1465778460">
      <w:bodyDiv w:val="1"/>
      <w:marLeft w:val="0"/>
      <w:marRight w:val="0"/>
      <w:marTop w:val="0"/>
      <w:marBottom w:val="0"/>
      <w:divBdr>
        <w:top w:val="none" w:sz="0" w:space="0" w:color="auto"/>
        <w:left w:val="none" w:sz="0" w:space="0" w:color="auto"/>
        <w:bottom w:val="none" w:sz="0" w:space="0" w:color="auto"/>
        <w:right w:val="none" w:sz="0" w:space="0" w:color="auto"/>
      </w:divBdr>
    </w:div>
    <w:div w:id="1588267267">
      <w:bodyDiv w:val="1"/>
      <w:marLeft w:val="0"/>
      <w:marRight w:val="0"/>
      <w:marTop w:val="0"/>
      <w:marBottom w:val="0"/>
      <w:divBdr>
        <w:top w:val="none" w:sz="0" w:space="0" w:color="auto"/>
        <w:left w:val="none" w:sz="0" w:space="0" w:color="auto"/>
        <w:bottom w:val="none" w:sz="0" w:space="0" w:color="auto"/>
        <w:right w:val="none" w:sz="0" w:space="0" w:color="auto"/>
      </w:divBdr>
    </w:div>
    <w:div w:id="1895308728">
      <w:bodyDiv w:val="1"/>
      <w:marLeft w:val="0"/>
      <w:marRight w:val="0"/>
      <w:marTop w:val="0"/>
      <w:marBottom w:val="0"/>
      <w:divBdr>
        <w:top w:val="none" w:sz="0" w:space="0" w:color="auto"/>
        <w:left w:val="none" w:sz="0" w:space="0" w:color="auto"/>
        <w:bottom w:val="none" w:sz="0" w:space="0" w:color="auto"/>
        <w:right w:val="none" w:sz="0" w:space="0" w:color="auto"/>
      </w:divBdr>
    </w:div>
    <w:div w:id="19966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El presente   manual   ha sido creado   tomando    como   base los lineamientos    de Gestión Documental   y Archivo, emitidos por el Instituto   de Acceso a la Información   Pública, específicamente    el Art.  5 del  Lineamiento   1 y el Cap. 2 de la Normativa   Nacional  de Archivo.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DAE0E6-D28D-44EC-A8CA-0B638BFF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21</Pages>
  <Words>4736</Words>
  <Characters>26054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MANUAL DE ARCHIVOS DE GESTION</vt:lpstr>
    </vt:vector>
  </TitlesOfParts>
  <Company/>
  <LinksUpToDate>false</LinksUpToDate>
  <CharactersWithSpaces>30729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ARCHIVOS DE GESTION</dc:title>
  <dc:subject>Alcaldía Municipal de Sensuntepeque</dc:subject>
  <dc:creator>Sandrita Castaneda</dc:creator>
  <cp:keywords/>
  <dc:description/>
  <cp:lastModifiedBy>ARCHIVO</cp:lastModifiedBy>
  <cp:revision>16</cp:revision>
  <cp:lastPrinted>2020-07-04T19:19:00Z</cp:lastPrinted>
  <dcterms:created xsi:type="dcterms:W3CDTF">2019-10-10T23:01:00Z</dcterms:created>
  <dcterms:modified xsi:type="dcterms:W3CDTF">2020-07-14T15:56:00Z</dcterms:modified>
</cp:coreProperties>
</file>