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6D6F8" w14:textId="77777777" w:rsidR="00DF562D" w:rsidRDefault="00386DAA">
      <w:pPr>
        <w:pStyle w:val="Cuerpodeltexto0"/>
        <w:shd w:val="clear" w:color="auto" w:fill="auto"/>
        <w:spacing w:after="420" w:line="240" w:lineRule="auto"/>
        <w:ind w:left="3100"/>
        <w:rPr>
          <w:sz w:val="22"/>
          <w:szCs w:val="22"/>
        </w:rPr>
      </w:pPr>
      <w:r>
        <w:rPr>
          <w:sz w:val="22"/>
          <w:szCs w:val="22"/>
        </w:rPr>
        <w:t>UNIDAD DE ACCESO A LA INFORMACION PUBLICA</w:t>
      </w:r>
    </w:p>
    <w:p w14:paraId="4E51C887" w14:textId="77777777" w:rsidR="00DF562D" w:rsidRDefault="00386DAA">
      <w:pPr>
        <w:pStyle w:val="Cuerpodeltexto0"/>
        <w:shd w:val="clear" w:color="auto" w:fill="auto"/>
        <w:spacing w:after="0" w:line="240" w:lineRule="auto"/>
        <w:jc w:val="right"/>
      </w:pPr>
      <w:r>
        <w:rPr>
          <w:b/>
          <w:bCs/>
        </w:rPr>
        <w:t>UAIP-SRC-SOL-06-18</w:t>
      </w:r>
    </w:p>
    <w:p w14:paraId="3286B41E" w14:textId="77777777" w:rsidR="00DF562D" w:rsidRDefault="00386DAA">
      <w:pPr>
        <w:pStyle w:val="Cuerpodeltexto0"/>
        <w:shd w:val="clear" w:color="auto" w:fill="auto"/>
        <w:spacing w:after="600" w:line="228" w:lineRule="auto"/>
        <w:ind w:left="2280"/>
        <w:jc w:val="right"/>
      </w:pPr>
      <w:r>
        <w:rPr>
          <w:b/>
          <w:bCs/>
        </w:rPr>
        <w:t>Unidad de Acceso a la Información Pública, Alcaldía de San Rafael Cedros, 06 de julio de 2018</w:t>
      </w:r>
    </w:p>
    <w:p w14:paraId="74B8AAE7" w14:textId="77777777" w:rsidR="00DF562D" w:rsidRDefault="00386DAA">
      <w:pPr>
        <w:pStyle w:val="Cuerpodeltexto0"/>
        <w:shd w:val="clear" w:color="auto" w:fill="auto"/>
        <w:ind w:left="1340" w:firstLine="20"/>
        <w:jc w:val="both"/>
      </w:pPr>
      <w:r>
        <w:t>El suscrito Oficial de Información, CONSIDERANDO que:</w:t>
      </w:r>
    </w:p>
    <w:p w14:paraId="6B814F1C" w14:textId="285E0DEC" w:rsidR="00DF562D" w:rsidRDefault="00386DAA">
      <w:pPr>
        <w:pStyle w:val="Cuerpodeltexto0"/>
        <w:shd w:val="clear" w:color="auto" w:fill="auto"/>
        <w:spacing w:after="0"/>
        <w:ind w:left="1340" w:firstLine="20"/>
        <w:jc w:val="both"/>
      </w:pPr>
      <w:r>
        <w:t xml:space="preserve">En la Alcaldía Municipal de San Rafael Cedros, a los seis días del mes de julio del año dos mil dieciocho, se recibió de parte del ciudadano </w:t>
      </w:r>
      <w:r w:rsidR="008314AE">
        <w:t xml:space="preserve">XXXXX XXXXXX </w:t>
      </w:r>
      <w:proofErr w:type="spellStart"/>
      <w:r w:rsidR="008314AE">
        <w:t>XXXXXX</w:t>
      </w:r>
      <w:proofErr w:type="spellEnd"/>
      <w:r w:rsidR="008314AE">
        <w:t xml:space="preserve"> </w:t>
      </w:r>
      <w:r>
        <w:t>por vía correo electrónico, una solicitud de información de la cual literalmente solicita:</w:t>
      </w:r>
    </w:p>
    <w:p w14:paraId="5AC4D44A" w14:textId="77777777" w:rsidR="00DF562D" w:rsidRDefault="00386DAA">
      <w:pPr>
        <w:pStyle w:val="Cuerpodeltexto20"/>
        <w:shd w:val="clear" w:color="auto" w:fill="auto"/>
        <w:spacing w:after="0"/>
        <w:ind w:firstLine="0"/>
        <w:jc w:val="both"/>
      </w:pPr>
      <w:r>
        <w:t>•</w:t>
      </w:r>
    </w:p>
    <w:p w14:paraId="4C11031C" w14:textId="77777777" w:rsidR="00DF562D" w:rsidRDefault="00386DAA">
      <w:pPr>
        <w:pStyle w:val="Cuerpodeltexto0"/>
        <w:shd w:val="clear" w:color="auto" w:fill="auto"/>
        <w:spacing w:after="600"/>
        <w:ind w:left="2100" w:hanging="360"/>
        <w:jc w:val="both"/>
      </w:pPr>
      <w:r>
        <w:t>1. Copia certificada de planilla de salario por un monto de $8,600.00, que fueron pagadas de la cuenta 13366, según el acuerdo 6 de acta #48, de fecha 08/12/2014.</w:t>
      </w:r>
    </w:p>
    <w:p w14:paraId="43B1160C" w14:textId="77777777" w:rsidR="00DF562D" w:rsidRDefault="00386DAA">
      <w:pPr>
        <w:pStyle w:val="Cuerpodeltexto0"/>
        <w:shd w:val="clear" w:color="auto" w:fill="auto"/>
        <w:ind w:left="1340" w:firstLine="20"/>
      </w:pPr>
      <w:r>
        <w:rPr>
          <w:b/>
          <w:bCs/>
        </w:rPr>
        <w:t xml:space="preserve">Por lo tanto: </w:t>
      </w:r>
      <w:r>
        <w:t xml:space="preserve">en conformidad al </w:t>
      </w:r>
      <w:r w:rsidRPr="008314AE">
        <w:rPr>
          <w:lang w:val="es-MX" w:eastAsia="en-US" w:bidi="en-US"/>
        </w:rPr>
        <w:t xml:space="preserve">Art. </w:t>
      </w:r>
      <w:r>
        <w:t>66 de la LAIP, el suscrito oficial de información resuelve:</w:t>
      </w:r>
    </w:p>
    <w:p w14:paraId="7BA7B222" w14:textId="77777777" w:rsidR="00DF562D" w:rsidRDefault="00386DAA">
      <w:pPr>
        <w:pStyle w:val="Cuerpodeltexto0"/>
        <w:numPr>
          <w:ilvl w:val="0"/>
          <w:numId w:val="1"/>
        </w:numPr>
        <w:shd w:val="clear" w:color="auto" w:fill="auto"/>
        <w:tabs>
          <w:tab w:val="left" w:pos="2098"/>
        </w:tabs>
        <w:spacing w:after="0"/>
        <w:ind w:left="1740"/>
        <w:jc w:val="both"/>
      </w:pPr>
      <w:r>
        <w:t>Admítase dicha solicitud tal como la describe el ciudadano</w:t>
      </w:r>
    </w:p>
    <w:p w14:paraId="6B69B224" w14:textId="77777777" w:rsidR="00DF562D" w:rsidRDefault="00386DAA">
      <w:pPr>
        <w:pStyle w:val="Cuerpodeltexto0"/>
        <w:numPr>
          <w:ilvl w:val="0"/>
          <w:numId w:val="1"/>
        </w:numPr>
        <w:shd w:val="clear" w:color="auto" w:fill="auto"/>
        <w:tabs>
          <w:tab w:val="left" w:pos="2098"/>
        </w:tabs>
        <w:spacing w:after="0"/>
        <w:ind w:left="1740"/>
        <w:jc w:val="both"/>
      </w:pPr>
      <w:r>
        <w:t>Notifíquese en el medio y forma señalados para tales efectos.</w:t>
      </w:r>
    </w:p>
    <w:p w14:paraId="50E40F94" w14:textId="6F0BF167" w:rsidR="00DF562D" w:rsidRDefault="00DF562D">
      <w:pPr>
        <w:pStyle w:val="Cuerpodeltexto20"/>
        <w:shd w:val="clear" w:color="auto" w:fill="auto"/>
        <w:spacing w:after="740"/>
        <w:ind w:firstLine="160"/>
      </w:pPr>
      <w:bookmarkStart w:id="0" w:name="_GoBack"/>
      <w:bookmarkEnd w:id="0"/>
    </w:p>
    <w:p w14:paraId="58368E62" w14:textId="77777777" w:rsidR="00DF562D" w:rsidRDefault="00386DAA">
      <w:pPr>
        <w:pStyle w:val="Cuerpodeltexto0"/>
        <w:shd w:val="clear" w:color="auto" w:fill="auto"/>
        <w:spacing w:after="0"/>
        <w:ind w:left="4080"/>
      </w:pPr>
      <w:r w:rsidRPr="008314AE">
        <w:rPr>
          <w:lang w:val="es-MX" w:eastAsia="en-US" w:bidi="en-US"/>
        </w:rPr>
        <w:t xml:space="preserve">Lorena </w:t>
      </w:r>
      <w:r>
        <w:t xml:space="preserve">Patricia </w:t>
      </w:r>
      <w:r w:rsidRPr="008314AE">
        <w:rPr>
          <w:lang w:val="es-MX" w:eastAsia="en-US" w:bidi="en-US"/>
        </w:rPr>
        <w:t>Argueta Rivas</w:t>
      </w:r>
    </w:p>
    <w:p w14:paraId="40013BD7" w14:textId="77777777" w:rsidR="00DF562D" w:rsidRDefault="00386DAA">
      <w:pPr>
        <w:pStyle w:val="Cuerpodeltexto0"/>
        <w:shd w:val="clear" w:color="auto" w:fill="auto"/>
        <w:spacing w:after="0"/>
        <w:ind w:left="3340"/>
      </w:pPr>
      <w:r>
        <w:t xml:space="preserve">Oficial de Información </w:t>
      </w:r>
      <w:r w:rsidRPr="008314AE">
        <w:rPr>
          <w:lang w:val="es-MX" w:eastAsia="en-US" w:bidi="en-US"/>
        </w:rPr>
        <w:t xml:space="preserve">ad </w:t>
      </w:r>
      <w:r>
        <w:t>honorem (UAIP)</w:t>
      </w:r>
    </w:p>
    <w:p w14:paraId="0A6172B6" w14:textId="77777777" w:rsidR="00DF562D" w:rsidRDefault="00386DAA">
      <w:pPr>
        <w:pStyle w:val="Cuerpodeltexto0"/>
        <w:shd w:val="clear" w:color="auto" w:fill="auto"/>
        <w:spacing w:after="280"/>
        <w:ind w:left="3340"/>
      </w:pPr>
      <w:r>
        <w:t>Alcaldía Municipal de San Rafael Cedros</w:t>
      </w:r>
    </w:p>
    <w:sectPr w:rsidR="00DF562D">
      <w:pgSz w:w="11900" w:h="16840"/>
      <w:pgMar w:top="908" w:right="1128" w:bottom="908" w:left="515" w:header="480" w:footer="4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EA5A3" w14:textId="77777777" w:rsidR="00AC1EDC" w:rsidRDefault="00AC1EDC">
      <w:r>
        <w:separator/>
      </w:r>
    </w:p>
  </w:endnote>
  <w:endnote w:type="continuationSeparator" w:id="0">
    <w:p w14:paraId="630E3225" w14:textId="77777777" w:rsidR="00AC1EDC" w:rsidRDefault="00AC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E0168" w14:textId="77777777" w:rsidR="00AC1EDC" w:rsidRDefault="00AC1EDC"/>
  </w:footnote>
  <w:footnote w:type="continuationSeparator" w:id="0">
    <w:p w14:paraId="06075CCC" w14:textId="77777777" w:rsidR="00AC1EDC" w:rsidRDefault="00AC1E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ABC"/>
    <w:multiLevelType w:val="multilevel"/>
    <w:tmpl w:val="09E290AE"/>
    <w:lvl w:ilvl="0">
      <w:start w:val="1"/>
      <w:numFmt w:val="bullet"/>
      <w:lvlText w:val="■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62D"/>
    <w:rsid w:val="00386DAA"/>
    <w:rsid w:val="007B25BA"/>
    <w:rsid w:val="008314AE"/>
    <w:rsid w:val="00AC1EDC"/>
    <w:rsid w:val="00D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496A"/>
  <w15:docId w15:val="{0CE601C6-F29F-4AC6-AEBC-6EFE9F9A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basedOn w:val="Fuentedeprrafopredeter"/>
    <w:link w:val="Cuerpodeltexto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4"/>
      <w:szCs w:val="114"/>
      <w:u w:val="none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after="160" w:line="360" w:lineRule="auto"/>
    </w:pPr>
    <w:rPr>
      <w:rFonts w:ascii="Century Gothic" w:eastAsia="Century Gothic" w:hAnsi="Century Gothic" w:cs="Century Gothic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370" w:line="180" w:lineRule="auto"/>
      <w:ind w:firstLine="80"/>
    </w:pPr>
    <w:rPr>
      <w:rFonts w:ascii="Times New Roman" w:eastAsia="Times New Roman" w:hAnsi="Times New Roman" w:cs="Times New Roman"/>
      <w:sz w:val="114"/>
      <w:szCs w:val="1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809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UAIP - OFICIAL</cp:lastModifiedBy>
  <cp:revision>3</cp:revision>
  <dcterms:created xsi:type="dcterms:W3CDTF">2019-12-12T17:43:00Z</dcterms:created>
  <dcterms:modified xsi:type="dcterms:W3CDTF">2019-12-12T19:55:00Z</dcterms:modified>
</cp:coreProperties>
</file>