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75823" w14:textId="77777777" w:rsidR="003F5803" w:rsidRDefault="003F5803" w:rsidP="0093794A">
      <w:pPr>
        <w:spacing w:after="0" w:line="360" w:lineRule="auto"/>
        <w:rPr>
          <w:rFonts w:ascii="Century Gothic" w:hAnsi="Century Gothic"/>
          <w:sz w:val="24"/>
        </w:rPr>
      </w:pPr>
    </w:p>
    <w:p w14:paraId="4CACFC66" w14:textId="77777777" w:rsidR="003F5803" w:rsidRDefault="003F5803" w:rsidP="003F5803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</w:p>
    <w:p w14:paraId="235BAC0C" w14:textId="77777777" w:rsidR="003F5803" w:rsidRDefault="003F5803" w:rsidP="003F5803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UAIP-SRC-RSP-02-18</w:t>
      </w:r>
    </w:p>
    <w:p w14:paraId="0EE41DC8" w14:textId="77777777" w:rsidR="003F5803" w:rsidRPr="00DB187D" w:rsidRDefault="003F5803" w:rsidP="003F5803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 w:rsidRPr="00DB187D">
        <w:rPr>
          <w:rFonts w:ascii="Century Gothic" w:hAnsi="Century Gothic"/>
          <w:b/>
          <w:sz w:val="24"/>
        </w:rPr>
        <w:t xml:space="preserve">Unidad de Acceso a la Información Pública, Alcaldía de San Rafael Cedros, </w:t>
      </w:r>
      <w:r>
        <w:rPr>
          <w:rFonts w:ascii="Century Gothic" w:hAnsi="Century Gothic"/>
          <w:b/>
          <w:sz w:val="24"/>
        </w:rPr>
        <w:t>17 de enero de 2018</w:t>
      </w:r>
    </w:p>
    <w:p w14:paraId="605737D4" w14:textId="77777777" w:rsidR="003F5803" w:rsidRDefault="003F5803" w:rsidP="003F5803">
      <w:pPr>
        <w:spacing w:line="360" w:lineRule="auto"/>
        <w:jc w:val="right"/>
        <w:rPr>
          <w:rFonts w:ascii="Century Gothic" w:hAnsi="Century Gothic"/>
          <w:sz w:val="24"/>
        </w:rPr>
      </w:pPr>
    </w:p>
    <w:p w14:paraId="0D05A65F" w14:textId="77777777" w:rsidR="003F5803" w:rsidRDefault="003F5803" w:rsidP="003F5803">
      <w:pPr>
        <w:spacing w:line="360" w:lineRule="auto"/>
        <w:jc w:val="right"/>
        <w:rPr>
          <w:rFonts w:ascii="Century Gothic" w:hAnsi="Century Gothic"/>
          <w:sz w:val="24"/>
        </w:rPr>
      </w:pPr>
    </w:p>
    <w:p w14:paraId="2CCC42A2" w14:textId="77777777" w:rsidR="003F5803" w:rsidRDefault="003F5803" w:rsidP="003F5803">
      <w:pPr>
        <w:spacing w:after="0" w:line="240" w:lineRule="auto"/>
        <w:rPr>
          <w:rFonts w:ascii="Century Gothic" w:hAnsi="Century Gothic"/>
          <w:sz w:val="24"/>
        </w:rPr>
      </w:pPr>
    </w:p>
    <w:p w14:paraId="33251C91" w14:textId="52D236DC" w:rsidR="003F5803" w:rsidRDefault="0093794A" w:rsidP="003F5803">
      <w:pPr>
        <w:spacing w:after="0"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XXXX XXXXX XXXXXXX</w:t>
      </w:r>
    </w:p>
    <w:p w14:paraId="31C5A6BE" w14:textId="77777777" w:rsidR="003F5803" w:rsidRDefault="003F5803" w:rsidP="003F5803">
      <w:pPr>
        <w:spacing w:after="0"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Presente</w:t>
      </w:r>
    </w:p>
    <w:p w14:paraId="069A861E" w14:textId="77777777" w:rsidR="003F5803" w:rsidRDefault="003F5803" w:rsidP="003F5803">
      <w:pPr>
        <w:spacing w:line="360" w:lineRule="auto"/>
        <w:rPr>
          <w:rFonts w:ascii="Century Gothic" w:hAnsi="Century Gothic"/>
          <w:sz w:val="24"/>
        </w:rPr>
      </w:pPr>
    </w:p>
    <w:p w14:paraId="7117DE20" w14:textId="77777777" w:rsidR="003F5803" w:rsidRDefault="003F5803" w:rsidP="003F5803">
      <w:pPr>
        <w:spacing w:line="360" w:lineRule="auto"/>
        <w:rPr>
          <w:rFonts w:ascii="Century Gothic" w:hAnsi="Century Gothic"/>
          <w:sz w:val="24"/>
        </w:rPr>
      </w:pPr>
      <w:bookmarkStart w:id="0" w:name="_GoBack"/>
      <w:bookmarkEnd w:id="0"/>
    </w:p>
    <w:p w14:paraId="3BB1586D" w14:textId="77777777" w:rsidR="003F5803" w:rsidRPr="003F1480" w:rsidRDefault="003F5803" w:rsidP="003F5803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Respondiendo a su solicitud de información entregada a la oficina de la UAIP, con fecha 11 de enero de los corrientes, se le hace entrega de las ordenanzas y/o leyes vigentes dentro del municipio en formato digital anexadas en un correo electrónico.</w:t>
      </w:r>
    </w:p>
    <w:p w14:paraId="1D9A2F88" w14:textId="77777777" w:rsidR="003F5803" w:rsidRDefault="003F5803" w:rsidP="003F5803">
      <w:pPr>
        <w:spacing w:line="360" w:lineRule="auto"/>
        <w:rPr>
          <w:rFonts w:ascii="Century Gothic" w:hAnsi="Century Gothic"/>
          <w:sz w:val="24"/>
        </w:rPr>
      </w:pPr>
    </w:p>
    <w:p w14:paraId="3F1E3764" w14:textId="77777777" w:rsidR="003F5803" w:rsidRDefault="003F5803" w:rsidP="003F5803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Atte.</w:t>
      </w:r>
    </w:p>
    <w:p w14:paraId="053FE002" w14:textId="77777777" w:rsidR="003F5803" w:rsidRDefault="003F5803" w:rsidP="003F5803">
      <w:pPr>
        <w:spacing w:line="360" w:lineRule="auto"/>
        <w:rPr>
          <w:rFonts w:ascii="Century Gothic" w:hAnsi="Century Gothic"/>
          <w:sz w:val="24"/>
        </w:rPr>
      </w:pPr>
    </w:p>
    <w:p w14:paraId="7E8156AF" w14:textId="77777777" w:rsidR="003F5803" w:rsidRDefault="003F5803" w:rsidP="003F5803">
      <w:pPr>
        <w:spacing w:line="360" w:lineRule="auto"/>
        <w:rPr>
          <w:rFonts w:ascii="Century Gothic" w:hAnsi="Century Gothic"/>
          <w:sz w:val="24"/>
        </w:rPr>
      </w:pPr>
    </w:p>
    <w:p w14:paraId="42E76CFD" w14:textId="77777777" w:rsidR="003F5803" w:rsidRDefault="003F5803" w:rsidP="003F5803">
      <w:pPr>
        <w:spacing w:line="360" w:lineRule="auto"/>
        <w:rPr>
          <w:rFonts w:ascii="Century Gothic" w:hAnsi="Century Gothic"/>
          <w:sz w:val="24"/>
        </w:rPr>
      </w:pPr>
    </w:p>
    <w:p w14:paraId="434CF1AA" w14:textId="77777777" w:rsidR="003F5803" w:rsidRDefault="003F5803" w:rsidP="003F5803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Jorge Daniel García</w:t>
      </w:r>
    </w:p>
    <w:p w14:paraId="79DFD2BB" w14:textId="77777777" w:rsidR="003F5803" w:rsidRDefault="003F5803" w:rsidP="003F5803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Oficial de Información (UAIP)</w:t>
      </w:r>
    </w:p>
    <w:p w14:paraId="1AA4572F" w14:textId="77777777" w:rsidR="003F5803" w:rsidRDefault="003F5803" w:rsidP="003F5803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Alcaldía Municipal de San Rafael Cedros</w:t>
      </w:r>
    </w:p>
    <w:p w14:paraId="2DB1544E" w14:textId="77777777" w:rsidR="003F5803" w:rsidRDefault="003F5803" w:rsidP="00994104">
      <w:pPr>
        <w:spacing w:after="0" w:line="360" w:lineRule="auto"/>
        <w:jc w:val="center"/>
        <w:rPr>
          <w:rFonts w:ascii="Century Gothic" w:hAnsi="Century Gothic"/>
          <w:sz w:val="24"/>
        </w:rPr>
      </w:pPr>
    </w:p>
    <w:p w14:paraId="06FC10F3" w14:textId="77777777" w:rsidR="009B6A66" w:rsidRPr="009B6A66" w:rsidRDefault="009B6A66" w:rsidP="009B6A66">
      <w:pPr>
        <w:rPr>
          <w:rFonts w:ascii="Century Gothic" w:hAnsi="Century Gothic"/>
          <w:sz w:val="24"/>
        </w:rPr>
      </w:pPr>
    </w:p>
    <w:sectPr w:rsidR="009B6A66" w:rsidRPr="009B6A66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D0D36" w14:textId="77777777" w:rsidR="00737E47" w:rsidRDefault="00737E47" w:rsidP="00012065">
      <w:pPr>
        <w:spacing w:after="0" w:line="240" w:lineRule="auto"/>
      </w:pPr>
      <w:r>
        <w:separator/>
      </w:r>
    </w:p>
  </w:endnote>
  <w:endnote w:type="continuationSeparator" w:id="0">
    <w:p w14:paraId="1334077D" w14:textId="77777777" w:rsidR="00737E47" w:rsidRDefault="00737E47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51655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E79C2B" wp14:editId="6C5EF596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194F62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005EC6" wp14:editId="33409F55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04F2A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BA648" w14:textId="77777777" w:rsidR="00737E47" w:rsidRDefault="00737E47" w:rsidP="00012065">
      <w:pPr>
        <w:spacing w:after="0" w:line="240" w:lineRule="auto"/>
      </w:pPr>
      <w:r>
        <w:separator/>
      </w:r>
    </w:p>
  </w:footnote>
  <w:footnote w:type="continuationSeparator" w:id="0">
    <w:p w14:paraId="674F0122" w14:textId="77777777" w:rsidR="00737E47" w:rsidRDefault="00737E47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C5A06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E89EE4" wp14:editId="3C244534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67FB474" wp14:editId="7C3ABACD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741D438E" wp14:editId="21B58CCF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B6F5A"/>
    <w:rsid w:val="000F0F9E"/>
    <w:rsid w:val="00144C15"/>
    <w:rsid w:val="00163CDA"/>
    <w:rsid w:val="00164E75"/>
    <w:rsid w:val="001757F6"/>
    <w:rsid w:val="0019467F"/>
    <w:rsid w:val="001B4659"/>
    <w:rsid w:val="00236029"/>
    <w:rsid w:val="00271F86"/>
    <w:rsid w:val="002F4C2B"/>
    <w:rsid w:val="00313403"/>
    <w:rsid w:val="00342187"/>
    <w:rsid w:val="0035737A"/>
    <w:rsid w:val="003C73EB"/>
    <w:rsid w:val="003F1480"/>
    <w:rsid w:val="003F5803"/>
    <w:rsid w:val="00400974"/>
    <w:rsid w:val="0040594D"/>
    <w:rsid w:val="00411A26"/>
    <w:rsid w:val="0048233A"/>
    <w:rsid w:val="004D0226"/>
    <w:rsid w:val="005E3623"/>
    <w:rsid w:val="00737E47"/>
    <w:rsid w:val="00796C87"/>
    <w:rsid w:val="007A3269"/>
    <w:rsid w:val="007F4273"/>
    <w:rsid w:val="00855778"/>
    <w:rsid w:val="008650CD"/>
    <w:rsid w:val="00875EC1"/>
    <w:rsid w:val="008837E5"/>
    <w:rsid w:val="008A37D8"/>
    <w:rsid w:val="008B6607"/>
    <w:rsid w:val="008C5C1E"/>
    <w:rsid w:val="00902F37"/>
    <w:rsid w:val="0093794A"/>
    <w:rsid w:val="00972CE0"/>
    <w:rsid w:val="00994104"/>
    <w:rsid w:val="009B2D15"/>
    <w:rsid w:val="009B6A66"/>
    <w:rsid w:val="009F3DDA"/>
    <w:rsid w:val="00A90D24"/>
    <w:rsid w:val="00A97B80"/>
    <w:rsid w:val="00B87C22"/>
    <w:rsid w:val="00BA1DA8"/>
    <w:rsid w:val="00BE251D"/>
    <w:rsid w:val="00C35FB1"/>
    <w:rsid w:val="00C37261"/>
    <w:rsid w:val="00C92E6D"/>
    <w:rsid w:val="00CC706A"/>
    <w:rsid w:val="00CC79B6"/>
    <w:rsid w:val="00D55126"/>
    <w:rsid w:val="00DB187D"/>
    <w:rsid w:val="00DB3F09"/>
    <w:rsid w:val="00E21C89"/>
    <w:rsid w:val="00E56B1D"/>
    <w:rsid w:val="00E71126"/>
    <w:rsid w:val="00E929D6"/>
    <w:rsid w:val="00EA2E25"/>
    <w:rsid w:val="00EA4FAC"/>
    <w:rsid w:val="00EF4281"/>
    <w:rsid w:val="00F13AC8"/>
    <w:rsid w:val="00F5099C"/>
    <w:rsid w:val="00F81E57"/>
    <w:rsid w:val="00FA0E69"/>
    <w:rsid w:val="00FB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E31B3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2018-01-17T19:42:00Z</cp:lastPrinted>
  <dcterms:created xsi:type="dcterms:W3CDTF">2019-12-12T19:54:00Z</dcterms:created>
  <dcterms:modified xsi:type="dcterms:W3CDTF">2019-12-12T19:54:00Z</dcterms:modified>
</cp:coreProperties>
</file>