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EDFA5"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ALCALDIA MUNICIPAL</w:t>
      </w:r>
    </w:p>
    <w:p w14:paraId="7A867E93"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DE</w:t>
      </w:r>
    </w:p>
    <w:p w14:paraId="14B2D21A"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SAN RAFAEL CEDROS</w:t>
      </w:r>
    </w:p>
    <w:p w14:paraId="2B32FD4C" w14:textId="77777777" w:rsidR="00842527" w:rsidRPr="009E0378" w:rsidRDefault="00842527" w:rsidP="00842527">
      <w:pPr>
        <w:jc w:val="center"/>
        <w:rPr>
          <w:rFonts w:ascii="Arial Black" w:hAnsi="Arial Black"/>
          <w:sz w:val="32"/>
          <w:szCs w:val="32"/>
        </w:rPr>
      </w:pPr>
    </w:p>
    <w:p w14:paraId="5E2C1BE2" w14:textId="77777777" w:rsidR="00842527" w:rsidRDefault="00842527" w:rsidP="00842527">
      <w:pPr>
        <w:jc w:val="center"/>
      </w:pPr>
      <w:r w:rsidRPr="004057E8">
        <w:rPr>
          <w:noProof/>
          <w:lang w:eastAsia="es-SV"/>
        </w:rPr>
        <w:drawing>
          <wp:inline distT="0" distB="0" distL="0" distR="0" wp14:anchorId="6C7B08A4" wp14:editId="470763BA">
            <wp:extent cx="1828800" cy="2190750"/>
            <wp:effectExtent l="19050" t="0" r="0" b="0"/>
            <wp:docPr id="1"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8" cstate="print"/>
                    <a:srcRect/>
                    <a:stretch>
                      <a:fillRect/>
                    </a:stretch>
                  </pic:blipFill>
                  <pic:spPr bwMode="auto">
                    <a:xfrm>
                      <a:off x="0" y="0"/>
                      <a:ext cx="1858916" cy="2226827"/>
                    </a:xfrm>
                    <a:prstGeom prst="rect">
                      <a:avLst/>
                    </a:prstGeom>
                    <a:noFill/>
                    <a:ln w="9525">
                      <a:noFill/>
                      <a:miter lim="800000"/>
                      <a:headEnd/>
                      <a:tailEnd/>
                    </a:ln>
                  </pic:spPr>
                </pic:pic>
              </a:graphicData>
            </a:graphic>
          </wp:inline>
        </w:drawing>
      </w:r>
    </w:p>
    <w:p w14:paraId="5D368DAF" w14:textId="77777777" w:rsidR="009E0378" w:rsidRDefault="009E0378" w:rsidP="00842527">
      <w:pPr>
        <w:jc w:val="center"/>
      </w:pPr>
    </w:p>
    <w:p w14:paraId="10E65196" w14:textId="77777777" w:rsidR="00842527" w:rsidRPr="00F329C3" w:rsidRDefault="00842527" w:rsidP="00842527">
      <w:pPr>
        <w:jc w:val="center"/>
        <w:rPr>
          <w:rFonts w:ascii="Arial Black" w:hAnsi="Arial Black"/>
          <w:b/>
          <w:sz w:val="40"/>
          <w:szCs w:val="40"/>
        </w:rPr>
      </w:pPr>
      <w:r>
        <w:rPr>
          <w:rFonts w:ascii="Arial Black" w:hAnsi="Arial Black"/>
          <w:sz w:val="40"/>
          <w:szCs w:val="40"/>
        </w:rPr>
        <w:t xml:space="preserve">INFORME </w:t>
      </w:r>
      <w:r w:rsidRPr="004057E8">
        <w:rPr>
          <w:rFonts w:ascii="Arial Black" w:hAnsi="Arial Black"/>
          <w:sz w:val="40"/>
          <w:szCs w:val="40"/>
        </w:rPr>
        <w:t>DE AUDITORIA INTERNA</w:t>
      </w:r>
      <w:r>
        <w:rPr>
          <w:rFonts w:ascii="Arial Black" w:hAnsi="Arial Black"/>
          <w:sz w:val="40"/>
          <w:szCs w:val="40"/>
        </w:rPr>
        <w:t xml:space="preserve"> </w:t>
      </w:r>
      <w:r>
        <w:rPr>
          <w:rFonts w:ascii="Arial Black" w:hAnsi="Arial Black"/>
          <w:b/>
          <w:sz w:val="40"/>
          <w:szCs w:val="40"/>
        </w:rPr>
        <w:t>AL CONTROL INTERNO DE</w:t>
      </w:r>
      <w:r w:rsidR="009E0378">
        <w:rPr>
          <w:rFonts w:ascii="Arial Black" w:hAnsi="Arial Black"/>
          <w:b/>
          <w:sz w:val="40"/>
          <w:szCs w:val="40"/>
        </w:rPr>
        <w:t xml:space="preserve"> </w:t>
      </w:r>
      <w:r>
        <w:rPr>
          <w:rFonts w:ascii="Arial Black" w:hAnsi="Arial Black"/>
          <w:b/>
          <w:sz w:val="40"/>
          <w:szCs w:val="40"/>
        </w:rPr>
        <w:t>L</w:t>
      </w:r>
      <w:r w:rsidR="009E0378">
        <w:rPr>
          <w:rFonts w:ascii="Arial Black" w:hAnsi="Arial Black"/>
          <w:b/>
          <w:sz w:val="40"/>
          <w:szCs w:val="40"/>
        </w:rPr>
        <w:t>A</w:t>
      </w:r>
      <w:r>
        <w:rPr>
          <w:rFonts w:ascii="Arial Black" w:hAnsi="Arial Black"/>
          <w:b/>
          <w:sz w:val="40"/>
          <w:szCs w:val="40"/>
        </w:rPr>
        <w:t xml:space="preserve"> </w:t>
      </w:r>
      <w:r w:rsidR="009E0378">
        <w:rPr>
          <w:rFonts w:ascii="Arial Black" w:hAnsi="Arial Black"/>
          <w:b/>
          <w:sz w:val="40"/>
          <w:szCs w:val="40"/>
        </w:rPr>
        <w:t>UNIDAD</w:t>
      </w:r>
      <w:r>
        <w:rPr>
          <w:rFonts w:ascii="Arial Black" w:hAnsi="Arial Black"/>
          <w:b/>
          <w:sz w:val="40"/>
          <w:szCs w:val="40"/>
        </w:rPr>
        <w:t xml:space="preserve"> DE TESOR</w:t>
      </w:r>
      <w:r w:rsidR="001C0A05">
        <w:rPr>
          <w:rFonts w:ascii="Arial Black" w:hAnsi="Arial Black"/>
          <w:b/>
          <w:sz w:val="40"/>
          <w:szCs w:val="40"/>
        </w:rPr>
        <w:t>E</w:t>
      </w:r>
      <w:r w:rsidRPr="00F329C3">
        <w:rPr>
          <w:rFonts w:ascii="Arial Black" w:hAnsi="Arial Black"/>
          <w:b/>
          <w:sz w:val="40"/>
          <w:szCs w:val="40"/>
        </w:rPr>
        <w:t>RIA</w:t>
      </w:r>
    </w:p>
    <w:p w14:paraId="6ED4A741" w14:textId="77777777" w:rsidR="00842527" w:rsidRPr="009E0378" w:rsidRDefault="00842527" w:rsidP="00842527">
      <w:pPr>
        <w:jc w:val="center"/>
        <w:rPr>
          <w:rFonts w:ascii="Arial Black" w:hAnsi="Arial Black"/>
          <w:b/>
          <w:sz w:val="38"/>
          <w:szCs w:val="38"/>
        </w:rPr>
      </w:pPr>
      <w:r w:rsidRPr="009E0378">
        <w:rPr>
          <w:rFonts w:ascii="Arial Black" w:hAnsi="Arial Black"/>
          <w:b/>
          <w:sz w:val="38"/>
          <w:szCs w:val="38"/>
        </w:rPr>
        <w:t>PERIODO DEL 1°. AL 31 DE MAYO DE 2015</w:t>
      </w:r>
    </w:p>
    <w:p w14:paraId="6F21588E" w14:textId="77777777" w:rsidR="00842527" w:rsidRDefault="00842527" w:rsidP="00842527"/>
    <w:p w14:paraId="6D4F27CF" w14:textId="77777777" w:rsidR="009E0378" w:rsidRDefault="009E0378" w:rsidP="00842527"/>
    <w:p w14:paraId="10B72384" w14:textId="77777777" w:rsidR="009E0378" w:rsidRDefault="009E0378" w:rsidP="00842527"/>
    <w:p w14:paraId="5CDA4768" w14:textId="77777777" w:rsidR="00842527" w:rsidRDefault="00842527" w:rsidP="00842527"/>
    <w:p w14:paraId="3CF2536C" w14:textId="77777777" w:rsidR="00842527" w:rsidRDefault="00842527" w:rsidP="00842527">
      <w:pPr>
        <w:jc w:val="center"/>
        <w:rPr>
          <w:rFonts w:ascii="Arial Black" w:hAnsi="Arial Black"/>
          <w:b/>
          <w:sz w:val="28"/>
          <w:szCs w:val="28"/>
        </w:rPr>
      </w:pPr>
      <w:r w:rsidRPr="004057E8">
        <w:rPr>
          <w:rFonts w:ascii="Arial Black" w:hAnsi="Arial Black"/>
          <w:b/>
          <w:sz w:val="28"/>
          <w:szCs w:val="28"/>
        </w:rPr>
        <w:t>SAN R</w:t>
      </w:r>
      <w:r w:rsidR="001C0A05">
        <w:rPr>
          <w:rFonts w:ascii="Arial Black" w:hAnsi="Arial Black"/>
          <w:b/>
          <w:sz w:val="28"/>
          <w:szCs w:val="28"/>
        </w:rPr>
        <w:t>A</w:t>
      </w:r>
      <w:r w:rsidRPr="004057E8">
        <w:rPr>
          <w:rFonts w:ascii="Arial Black" w:hAnsi="Arial Black"/>
          <w:b/>
          <w:sz w:val="28"/>
          <w:szCs w:val="28"/>
        </w:rPr>
        <w:t xml:space="preserve">FAEL CEDROS, </w:t>
      </w:r>
      <w:r w:rsidR="00C15098">
        <w:rPr>
          <w:rFonts w:ascii="Arial Black" w:hAnsi="Arial Black"/>
          <w:b/>
          <w:sz w:val="28"/>
          <w:szCs w:val="28"/>
        </w:rPr>
        <w:t>6</w:t>
      </w:r>
      <w:r w:rsidRPr="004057E8">
        <w:rPr>
          <w:rFonts w:ascii="Arial Black" w:hAnsi="Arial Black"/>
          <w:b/>
          <w:sz w:val="28"/>
          <w:szCs w:val="28"/>
        </w:rPr>
        <w:t xml:space="preserve"> DE </w:t>
      </w:r>
      <w:r w:rsidR="009E0378">
        <w:rPr>
          <w:rFonts w:ascii="Arial Black" w:hAnsi="Arial Black"/>
          <w:b/>
          <w:sz w:val="28"/>
          <w:szCs w:val="28"/>
        </w:rPr>
        <w:t>JU</w:t>
      </w:r>
      <w:r w:rsidR="00CE13B9">
        <w:rPr>
          <w:rFonts w:ascii="Arial Black" w:hAnsi="Arial Black"/>
          <w:b/>
          <w:sz w:val="28"/>
          <w:szCs w:val="28"/>
        </w:rPr>
        <w:t>L</w:t>
      </w:r>
      <w:r w:rsidR="009E0378">
        <w:rPr>
          <w:rFonts w:ascii="Arial Black" w:hAnsi="Arial Black"/>
          <w:b/>
          <w:sz w:val="28"/>
          <w:szCs w:val="28"/>
        </w:rPr>
        <w:t>I</w:t>
      </w:r>
      <w:r w:rsidRPr="004057E8">
        <w:rPr>
          <w:rFonts w:ascii="Arial Black" w:hAnsi="Arial Black"/>
          <w:b/>
          <w:sz w:val="28"/>
          <w:szCs w:val="28"/>
        </w:rPr>
        <w:t>O DE 2015</w:t>
      </w:r>
    </w:p>
    <w:p w14:paraId="37772CA1" w14:textId="77777777" w:rsidR="00260596" w:rsidRDefault="00260596" w:rsidP="00260596">
      <w:pPr>
        <w:autoSpaceDE w:val="0"/>
        <w:autoSpaceDN w:val="0"/>
        <w:adjustRightInd w:val="0"/>
        <w:spacing w:after="0" w:line="240" w:lineRule="auto"/>
        <w:jc w:val="center"/>
        <w:rPr>
          <w:rFonts w:ascii="Arial" w:hAnsi="Arial" w:cs="Arial"/>
          <w:b/>
          <w:bCs/>
          <w:sz w:val="24"/>
          <w:szCs w:val="24"/>
        </w:rPr>
      </w:pPr>
    </w:p>
    <w:p w14:paraId="71F7E085" w14:textId="77777777" w:rsidR="00260596" w:rsidRPr="00A43A80" w:rsidRDefault="00260596" w:rsidP="00260596">
      <w:pPr>
        <w:jc w:val="center"/>
        <w:rPr>
          <w:rFonts w:ascii="Arial" w:hAnsi="Arial" w:cs="Arial"/>
          <w:b/>
          <w:sz w:val="24"/>
          <w:szCs w:val="24"/>
        </w:rPr>
      </w:pPr>
      <w:r w:rsidRPr="00A43A80">
        <w:rPr>
          <w:rFonts w:ascii="Arial" w:hAnsi="Arial" w:cs="Arial"/>
          <w:b/>
          <w:sz w:val="24"/>
          <w:szCs w:val="24"/>
        </w:rPr>
        <w:t>INDICE</w:t>
      </w:r>
    </w:p>
    <w:p w14:paraId="4D6D4BD2" w14:textId="77777777" w:rsidR="00260596" w:rsidRPr="00A43A80" w:rsidRDefault="00260596" w:rsidP="00260596">
      <w:pPr>
        <w:jc w:val="center"/>
        <w:rPr>
          <w:rFonts w:ascii="Arial" w:hAnsi="Arial" w:cs="Arial"/>
          <w:b/>
          <w:sz w:val="24"/>
          <w:szCs w:val="24"/>
        </w:rPr>
      </w:pPr>
    </w:p>
    <w:p w14:paraId="75029AB7" w14:textId="77777777" w:rsidR="00260596" w:rsidRPr="00A43A80" w:rsidRDefault="00260596" w:rsidP="00260596">
      <w:pPr>
        <w:rPr>
          <w:rFonts w:ascii="Arial" w:hAnsi="Arial" w:cs="Arial"/>
          <w:sz w:val="24"/>
          <w:szCs w:val="24"/>
        </w:rPr>
      </w:pPr>
    </w:p>
    <w:p w14:paraId="7FF6601A" w14:textId="77777777" w:rsidR="00260596" w:rsidRPr="00A43A80" w:rsidRDefault="00260596" w:rsidP="00260596">
      <w:pPr>
        <w:pStyle w:val="Prrafodelista"/>
        <w:numPr>
          <w:ilvl w:val="0"/>
          <w:numId w:val="18"/>
        </w:numPr>
        <w:spacing w:line="480" w:lineRule="auto"/>
        <w:rPr>
          <w:rFonts w:ascii="Arial" w:hAnsi="Arial" w:cs="Arial"/>
          <w:sz w:val="24"/>
          <w:szCs w:val="24"/>
        </w:rPr>
      </w:pPr>
      <w:r w:rsidRPr="00A43A80">
        <w:rPr>
          <w:rFonts w:ascii="Arial" w:hAnsi="Arial" w:cs="Arial"/>
          <w:sz w:val="24"/>
          <w:szCs w:val="24"/>
        </w:rPr>
        <w:t>INTRODUCCION …</w:t>
      </w:r>
      <w:proofErr w:type="gramStart"/>
      <w:r w:rsidRPr="00A43A80">
        <w:rPr>
          <w:rFonts w:ascii="Arial" w:hAnsi="Arial" w:cs="Arial"/>
          <w:sz w:val="24"/>
          <w:szCs w:val="24"/>
        </w:rPr>
        <w:t xml:space="preserve"> ..</w:t>
      </w:r>
      <w:proofErr w:type="gramEnd"/>
      <w:r w:rsidRPr="00A43A80">
        <w:rPr>
          <w:rFonts w:ascii="Arial" w:hAnsi="Arial" w:cs="Arial"/>
          <w:sz w:val="24"/>
          <w:szCs w:val="24"/>
        </w:rPr>
        <w:t>………………………………..…………………</w:t>
      </w:r>
      <w:r w:rsidRPr="00A43A80">
        <w:rPr>
          <w:rFonts w:ascii="Arial" w:hAnsi="Arial" w:cs="Arial"/>
          <w:sz w:val="24"/>
          <w:szCs w:val="24"/>
        </w:rPr>
        <w:tab/>
        <w:t>3</w:t>
      </w:r>
    </w:p>
    <w:p w14:paraId="29D1CEF1" w14:textId="77777777"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14:paraId="70FCB303" w14:textId="77777777" w:rsidR="003069D2" w:rsidRPr="00A43A80" w:rsidRDefault="00260596" w:rsidP="00260596">
      <w:pPr>
        <w:pStyle w:val="Prrafodelista"/>
        <w:numPr>
          <w:ilvl w:val="0"/>
          <w:numId w:val="18"/>
        </w:numPr>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O</w:t>
      </w:r>
      <w:r w:rsidR="00197147" w:rsidRPr="00A43A80">
        <w:rPr>
          <w:rFonts w:ascii="Arial" w:hAnsi="Arial" w:cs="Arial"/>
          <w:sz w:val="24"/>
          <w:szCs w:val="24"/>
        </w:rPr>
        <w:t>B</w:t>
      </w:r>
      <w:r w:rsidRPr="00A43A80">
        <w:rPr>
          <w:rFonts w:ascii="Arial" w:hAnsi="Arial" w:cs="Arial"/>
          <w:sz w:val="24"/>
          <w:szCs w:val="24"/>
        </w:rPr>
        <w:t>JETIVOS Y ALCANCES DE LA AUDITORIA ……………</w:t>
      </w:r>
      <w:proofErr w:type="gramStart"/>
      <w:r w:rsidRPr="00A43A80">
        <w:rPr>
          <w:rFonts w:ascii="Arial" w:hAnsi="Arial" w:cs="Arial"/>
          <w:sz w:val="24"/>
          <w:szCs w:val="24"/>
        </w:rPr>
        <w:t>……</w:t>
      </w:r>
      <w:r w:rsidR="003069D2" w:rsidRPr="00A43A80">
        <w:rPr>
          <w:rFonts w:ascii="Arial" w:hAnsi="Arial" w:cs="Arial"/>
          <w:sz w:val="24"/>
          <w:szCs w:val="24"/>
        </w:rPr>
        <w:t>.</w:t>
      </w:r>
      <w:proofErr w:type="gramEnd"/>
      <w:r w:rsidR="003069D2" w:rsidRPr="00A43A80">
        <w:rPr>
          <w:rFonts w:ascii="Arial" w:hAnsi="Arial" w:cs="Arial"/>
          <w:sz w:val="24"/>
          <w:szCs w:val="24"/>
        </w:rPr>
        <w:t>.</w:t>
      </w:r>
      <w:r w:rsidRPr="00A43A80">
        <w:rPr>
          <w:rFonts w:ascii="Arial" w:hAnsi="Arial" w:cs="Arial"/>
          <w:sz w:val="24"/>
          <w:szCs w:val="24"/>
        </w:rPr>
        <w:t xml:space="preserve"> </w:t>
      </w:r>
      <w:r w:rsidRPr="00A43A80">
        <w:rPr>
          <w:rFonts w:ascii="Arial" w:hAnsi="Arial" w:cs="Arial"/>
          <w:sz w:val="24"/>
          <w:szCs w:val="24"/>
        </w:rPr>
        <w:tab/>
        <w:t>4</w:t>
      </w:r>
    </w:p>
    <w:p w14:paraId="296C7486" w14:textId="77777777" w:rsidR="003069D2" w:rsidRPr="00A43A80" w:rsidRDefault="003069D2" w:rsidP="003069D2">
      <w:pPr>
        <w:pStyle w:val="Prrafodelista"/>
        <w:rPr>
          <w:rFonts w:ascii="Arial" w:hAnsi="Arial" w:cs="Arial"/>
          <w:sz w:val="24"/>
          <w:szCs w:val="24"/>
        </w:rPr>
      </w:pPr>
    </w:p>
    <w:p w14:paraId="40BF0B07" w14:textId="77777777" w:rsidR="00260596" w:rsidRPr="00A43A80" w:rsidRDefault="00260596" w:rsidP="003069D2">
      <w:pPr>
        <w:pStyle w:val="Prrafodelista"/>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ab/>
      </w:r>
    </w:p>
    <w:p w14:paraId="7C16D6EB" w14:textId="77777777" w:rsidR="00260596" w:rsidRPr="00A43A80" w:rsidRDefault="000F20AA" w:rsidP="00260596">
      <w:pPr>
        <w:pStyle w:val="Prrafodelista"/>
        <w:numPr>
          <w:ilvl w:val="1"/>
          <w:numId w:val="18"/>
        </w:numPr>
        <w:spacing w:after="0" w:line="480" w:lineRule="auto"/>
        <w:rPr>
          <w:rFonts w:ascii="Arial" w:hAnsi="Arial" w:cs="Arial"/>
          <w:sz w:val="24"/>
          <w:szCs w:val="24"/>
        </w:rPr>
      </w:pPr>
      <w:r w:rsidRPr="00A43A80">
        <w:rPr>
          <w:rFonts w:ascii="Arial" w:hAnsi="Arial" w:cs="Arial"/>
          <w:sz w:val="24"/>
          <w:szCs w:val="24"/>
        </w:rPr>
        <w:t>OBJETIVOS GENERAL Y ESPECIFICOS</w:t>
      </w:r>
      <w:r w:rsidR="00260596" w:rsidRPr="00A43A80">
        <w:rPr>
          <w:rFonts w:ascii="Arial" w:hAnsi="Arial" w:cs="Arial"/>
          <w:sz w:val="24"/>
          <w:szCs w:val="24"/>
        </w:rPr>
        <w:t xml:space="preserve"> …</w:t>
      </w:r>
      <w:r w:rsidRPr="00A43A80">
        <w:rPr>
          <w:rFonts w:ascii="Arial" w:hAnsi="Arial" w:cs="Arial"/>
          <w:sz w:val="24"/>
          <w:szCs w:val="24"/>
        </w:rPr>
        <w:t>……………</w:t>
      </w:r>
      <w:r w:rsidR="003069D2" w:rsidRPr="00A43A80">
        <w:rPr>
          <w:rFonts w:ascii="Arial" w:hAnsi="Arial" w:cs="Arial"/>
          <w:sz w:val="24"/>
          <w:szCs w:val="24"/>
        </w:rPr>
        <w:t>......</w:t>
      </w:r>
      <w:r w:rsidR="00260596" w:rsidRPr="00A43A80">
        <w:rPr>
          <w:rFonts w:ascii="Arial" w:hAnsi="Arial" w:cs="Arial"/>
          <w:sz w:val="24"/>
          <w:szCs w:val="24"/>
        </w:rPr>
        <w:tab/>
      </w:r>
      <w:r w:rsidR="00EB159C">
        <w:rPr>
          <w:rFonts w:ascii="Arial" w:hAnsi="Arial" w:cs="Arial"/>
          <w:sz w:val="24"/>
          <w:szCs w:val="24"/>
        </w:rPr>
        <w:t>4</w:t>
      </w:r>
    </w:p>
    <w:p w14:paraId="133FEB3D" w14:textId="77777777" w:rsidR="003069D2" w:rsidRPr="00A43A80" w:rsidRDefault="003069D2" w:rsidP="003069D2">
      <w:pPr>
        <w:pStyle w:val="Prrafodelista"/>
        <w:spacing w:after="0" w:line="480" w:lineRule="auto"/>
        <w:ind w:left="1080"/>
        <w:rPr>
          <w:rFonts w:ascii="Arial" w:hAnsi="Arial" w:cs="Arial"/>
          <w:sz w:val="24"/>
          <w:szCs w:val="24"/>
        </w:rPr>
      </w:pPr>
    </w:p>
    <w:p w14:paraId="16302C00" w14:textId="77777777" w:rsidR="00260596" w:rsidRPr="00A43A80" w:rsidRDefault="001C0A05" w:rsidP="00260596">
      <w:pPr>
        <w:pStyle w:val="Prrafodelista"/>
        <w:numPr>
          <w:ilvl w:val="1"/>
          <w:numId w:val="18"/>
        </w:numPr>
        <w:spacing w:after="0" w:line="480" w:lineRule="auto"/>
        <w:rPr>
          <w:rFonts w:ascii="Arial" w:hAnsi="Arial" w:cs="Arial"/>
          <w:sz w:val="24"/>
          <w:szCs w:val="24"/>
        </w:rPr>
      </w:pPr>
      <w:r>
        <w:rPr>
          <w:rFonts w:ascii="Arial" w:hAnsi="Arial" w:cs="Arial"/>
          <w:sz w:val="24"/>
          <w:szCs w:val="24"/>
        </w:rPr>
        <w:t xml:space="preserve"> </w:t>
      </w:r>
      <w:r w:rsidR="000F20AA" w:rsidRPr="00A43A80">
        <w:rPr>
          <w:rFonts w:ascii="Arial" w:hAnsi="Arial" w:cs="Arial"/>
          <w:sz w:val="24"/>
          <w:szCs w:val="24"/>
        </w:rPr>
        <w:t>ALCANCE DE LA AUDITORIA</w:t>
      </w:r>
      <w:r w:rsidR="00260596" w:rsidRPr="00A43A80">
        <w:rPr>
          <w:rFonts w:ascii="Arial" w:hAnsi="Arial" w:cs="Arial"/>
          <w:sz w:val="24"/>
          <w:szCs w:val="24"/>
        </w:rPr>
        <w:t xml:space="preserve"> </w:t>
      </w:r>
      <w:r w:rsidR="003069D2" w:rsidRPr="00A43A80">
        <w:rPr>
          <w:rFonts w:ascii="Arial" w:hAnsi="Arial" w:cs="Arial"/>
          <w:sz w:val="24"/>
          <w:szCs w:val="24"/>
        </w:rPr>
        <w:t xml:space="preserve"> …….</w:t>
      </w:r>
      <w:r w:rsidR="00260596" w:rsidRPr="00A43A80">
        <w:rPr>
          <w:rFonts w:ascii="Arial" w:hAnsi="Arial" w:cs="Arial"/>
          <w:sz w:val="24"/>
          <w:szCs w:val="24"/>
        </w:rPr>
        <w:t>………………………</w:t>
      </w:r>
      <w:r w:rsidR="003069D2" w:rsidRPr="00A43A80">
        <w:rPr>
          <w:rFonts w:ascii="Arial" w:hAnsi="Arial" w:cs="Arial"/>
          <w:sz w:val="24"/>
          <w:szCs w:val="24"/>
        </w:rPr>
        <w:t>….</w:t>
      </w:r>
      <w:r w:rsidR="00EB159C">
        <w:rPr>
          <w:rFonts w:ascii="Arial" w:hAnsi="Arial" w:cs="Arial"/>
          <w:sz w:val="24"/>
          <w:szCs w:val="24"/>
        </w:rPr>
        <w:tab/>
        <w:t>4</w:t>
      </w:r>
    </w:p>
    <w:p w14:paraId="5114AF40" w14:textId="77777777" w:rsidR="003069D2" w:rsidRPr="00A43A80" w:rsidRDefault="003069D2" w:rsidP="003069D2">
      <w:pPr>
        <w:pStyle w:val="Prrafodelista"/>
        <w:spacing w:after="0" w:line="480" w:lineRule="auto"/>
        <w:ind w:left="1080"/>
        <w:rPr>
          <w:rFonts w:ascii="Arial" w:hAnsi="Arial" w:cs="Arial"/>
          <w:sz w:val="24"/>
          <w:szCs w:val="24"/>
        </w:rPr>
      </w:pPr>
    </w:p>
    <w:p w14:paraId="21940D62" w14:textId="77777777" w:rsidR="000F20AA" w:rsidRPr="00A43A80" w:rsidRDefault="000F20AA" w:rsidP="000F20AA">
      <w:pPr>
        <w:pStyle w:val="Prrafodelista"/>
        <w:numPr>
          <w:ilvl w:val="0"/>
          <w:numId w:val="18"/>
        </w:numPr>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PROCEDIMIENTOS DE AUDITORIA APLICADOS</w:t>
      </w:r>
      <w:r w:rsidR="003069D2" w:rsidRPr="00A43A80">
        <w:rPr>
          <w:rFonts w:ascii="Arial" w:hAnsi="Arial" w:cs="Arial"/>
          <w:sz w:val="24"/>
          <w:szCs w:val="24"/>
        </w:rPr>
        <w:t xml:space="preserve"> ……………….</w:t>
      </w:r>
      <w:r w:rsidR="003069D2" w:rsidRPr="00A43A80">
        <w:rPr>
          <w:rFonts w:ascii="Arial" w:hAnsi="Arial" w:cs="Arial"/>
          <w:sz w:val="24"/>
          <w:szCs w:val="24"/>
        </w:rPr>
        <w:tab/>
      </w:r>
      <w:r w:rsidR="00EB159C">
        <w:rPr>
          <w:rFonts w:ascii="Arial" w:hAnsi="Arial" w:cs="Arial"/>
          <w:sz w:val="24"/>
          <w:szCs w:val="24"/>
        </w:rPr>
        <w:t>5</w:t>
      </w:r>
    </w:p>
    <w:p w14:paraId="47D227FE" w14:textId="77777777"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14:paraId="6455085F" w14:textId="77777777" w:rsidR="00B65016" w:rsidRPr="00A43A80" w:rsidRDefault="00260596" w:rsidP="00B65016">
      <w:pPr>
        <w:pStyle w:val="Prrafodelista"/>
        <w:numPr>
          <w:ilvl w:val="0"/>
          <w:numId w:val="18"/>
        </w:numPr>
        <w:spacing w:line="360" w:lineRule="auto"/>
        <w:jc w:val="both"/>
        <w:rPr>
          <w:rFonts w:ascii="Arial" w:hAnsi="Arial" w:cs="Arial"/>
          <w:sz w:val="24"/>
          <w:szCs w:val="24"/>
        </w:rPr>
      </w:pPr>
      <w:r w:rsidRPr="00A43A80">
        <w:rPr>
          <w:rFonts w:ascii="Arial" w:hAnsi="Arial" w:cs="Arial"/>
          <w:sz w:val="24"/>
          <w:szCs w:val="24"/>
        </w:rPr>
        <w:t xml:space="preserve"> </w:t>
      </w:r>
      <w:r w:rsidR="00B65016" w:rsidRPr="00A43A80">
        <w:rPr>
          <w:rFonts w:ascii="Arial" w:hAnsi="Arial" w:cs="Arial"/>
          <w:sz w:val="24"/>
          <w:szCs w:val="24"/>
        </w:rPr>
        <w:t>RESULTADOS DE LA AUDITORIA REALIZADA</w:t>
      </w:r>
      <w:r w:rsidR="00EB159C">
        <w:rPr>
          <w:rFonts w:ascii="Arial" w:hAnsi="Arial" w:cs="Arial"/>
          <w:sz w:val="24"/>
          <w:szCs w:val="24"/>
        </w:rPr>
        <w:t xml:space="preserve"> …………………</w:t>
      </w:r>
      <w:r w:rsidR="00EB159C">
        <w:rPr>
          <w:rFonts w:ascii="Arial" w:hAnsi="Arial" w:cs="Arial"/>
          <w:sz w:val="24"/>
          <w:szCs w:val="24"/>
        </w:rPr>
        <w:tab/>
        <w:t>5</w:t>
      </w:r>
    </w:p>
    <w:p w14:paraId="2D2F2132" w14:textId="77777777" w:rsidR="003069D2" w:rsidRPr="00A43A80" w:rsidRDefault="003069D2" w:rsidP="003069D2">
      <w:pPr>
        <w:pStyle w:val="Prrafodelista"/>
        <w:rPr>
          <w:rFonts w:ascii="Arial" w:hAnsi="Arial" w:cs="Arial"/>
          <w:sz w:val="24"/>
          <w:szCs w:val="24"/>
        </w:rPr>
      </w:pPr>
    </w:p>
    <w:p w14:paraId="0419383C" w14:textId="77777777" w:rsidR="003069D2" w:rsidRPr="00A43A80" w:rsidRDefault="003069D2" w:rsidP="003069D2">
      <w:pPr>
        <w:pStyle w:val="Prrafodelista"/>
        <w:spacing w:line="360" w:lineRule="auto"/>
        <w:jc w:val="both"/>
        <w:rPr>
          <w:rFonts w:ascii="Arial" w:hAnsi="Arial" w:cs="Arial"/>
          <w:sz w:val="24"/>
          <w:szCs w:val="24"/>
        </w:rPr>
      </w:pPr>
    </w:p>
    <w:p w14:paraId="568F0AB2" w14:textId="77777777" w:rsidR="00260596" w:rsidRPr="00A43A80" w:rsidRDefault="00383334" w:rsidP="003069D2">
      <w:pPr>
        <w:pStyle w:val="Prrafodelista"/>
        <w:numPr>
          <w:ilvl w:val="0"/>
          <w:numId w:val="18"/>
        </w:numPr>
        <w:spacing w:line="360" w:lineRule="auto"/>
        <w:jc w:val="both"/>
        <w:rPr>
          <w:rFonts w:ascii="Arial" w:hAnsi="Arial" w:cs="Arial"/>
          <w:sz w:val="24"/>
          <w:szCs w:val="24"/>
        </w:rPr>
      </w:pPr>
      <w:r>
        <w:rPr>
          <w:rFonts w:ascii="Arial" w:hAnsi="Arial" w:cs="Arial"/>
          <w:sz w:val="24"/>
          <w:szCs w:val="24"/>
        </w:rPr>
        <w:t xml:space="preserve">CONCLUSION </w:t>
      </w:r>
      <w:r w:rsidR="007D3ACE" w:rsidRPr="00A43A80">
        <w:rPr>
          <w:rFonts w:ascii="Arial" w:hAnsi="Arial" w:cs="Arial"/>
          <w:sz w:val="24"/>
          <w:szCs w:val="24"/>
        </w:rPr>
        <w:t>…</w:t>
      </w:r>
      <w:r>
        <w:rPr>
          <w:rFonts w:ascii="Arial" w:hAnsi="Arial" w:cs="Arial"/>
          <w:sz w:val="24"/>
          <w:szCs w:val="24"/>
        </w:rPr>
        <w:t>……</w:t>
      </w:r>
      <w:r w:rsidR="007D3ACE" w:rsidRPr="00A43A80">
        <w:rPr>
          <w:rFonts w:ascii="Arial" w:hAnsi="Arial" w:cs="Arial"/>
          <w:sz w:val="24"/>
          <w:szCs w:val="24"/>
        </w:rPr>
        <w:t>………………………………………</w:t>
      </w:r>
      <w:r w:rsidR="003069D2" w:rsidRPr="00A43A80">
        <w:rPr>
          <w:rFonts w:ascii="Arial" w:hAnsi="Arial" w:cs="Arial"/>
          <w:sz w:val="24"/>
          <w:szCs w:val="24"/>
        </w:rPr>
        <w:t>………..</w:t>
      </w:r>
      <w:r w:rsidR="007D3ACE" w:rsidRPr="00A43A80">
        <w:rPr>
          <w:rFonts w:ascii="Arial" w:hAnsi="Arial" w:cs="Arial"/>
          <w:sz w:val="24"/>
          <w:szCs w:val="24"/>
        </w:rPr>
        <w:t>.</w:t>
      </w:r>
      <w:r w:rsidR="007D3ACE" w:rsidRPr="00A43A80">
        <w:rPr>
          <w:rFonts w:ascii="Arial" w:hAnsi="Arial" w:cs="Arial"/>
          <w:sz w:val="24"/>
          <w:szCs w:val="24"/>
        </w:rPr>
        <w:tab/>
      </w:r>
      <w:r w:rsidR="00CE13B9">
        <w:rPr>
          <w:rFonts w:ascii="Arial" w:hAnsi="Arial" w:cs="Arial"/>
          <w:sz w:val="24"/>
          <w:szCs w:val="24"/>
        </w:rPr>
        <w:t>1</w:t>
      </w:r>
      <w:r>
        <w:rPr>
          <w:rFonts w:ascii="Arial" w:hAnsi="Arial" w:cs="Arial"/>
          <w:sz w:val="24"/>
          <w:szCs w:val="24"/>
        </w:rPr>
        <w:t>5</w:t>
      </w:r>
    </w:p>
    <w:p w14:paraId="489A31A5" w14:textId="77777777" w:rsidR="003069D2" w:rsidRPr="00A43A80" w:rsidRDefault="003069D2" w:rsidP="003069D2">
      <w:pPr>
        <w:spacing w:line="360" w:lineRule="auto"/>
        <w:ind w:left="360"/>
        <w:jc w:val="both"/>
        <w:rPr>
          <w:rFonts w:ascii="Arial" w:hAnsi="Arial" w:cs="Arial"/>
          <w:sz w:val="24"/>
          <w:szCs w:val="24"/>
        </w:rPr>
      </w:pPr>
    </w:p>
    <w:p w14:paraId="5E6F5EC1" w14:textId="77777777" w:rsidR="003069D2" w:rsidRPr="00A43A80" w:rsidRDefault="002920E8" w:rsidP="003069D2">
      <w:pPr>
        <w:pStyle w:val="Prrafodelista"/>
        <w:numPr>
          <w:ilvl w:val="0"/>
          <w:numId w:val="18"/>
        </w:numPr>
        <w:spacing w:line="360" w:lineRule="auto"/>
        <w:jc w:val="both"/>
        <w:rPr>
          <w:rFonts w:ascii="Arial" w:hAnsi="Arial" w:cs="Arial"/>
          <w:sz w:val="24"/>
          <w:szCs w:val="24"/>
        </w:rPr>
      </w:pPr>
      <w:r w:rsidRPr="00A43A80">
        <w:rPr>
          <w:rFonts w:ascii="Arial" w:hAnsi="Arial" w:cs="Arial"/>
          <w:sz w:val="24"/>
          <w:szCs w:val="24"/>
        </w:rPr>
        <w:t>PARRAF</w:t>
      </w:r>
      <w:r w:rsidR="002A328A" w:rsidRPr="00A43A80">
        <w:rPr>
          <w:rFonts w:ascii="Arial" w:hAnsi="Arial" w:cs="Arial"/>
          <w:sz w:val="24"/>
          <w:szCs w:val="24"/>
        </w:rPr>
        <w:t>O ACLARATORI</w:t>
      </w:r>
      <w:r w:rsidRPr="00A43A80">
        <w:rPr>
          <w:rFonts w:ascii="Arial" w:hAnsi="Arial" w:cs="Arial"/>
          <w:sz w:val="24"/>
          <w:szCs w:val="24"/>
        </w:rPr>
        <w:t>O</w:t>
      </w:r>
      <w:r w:rsidR="002A328A" w:rsidRPr="00A43A80">
        <w:rPr>
          <w:rFonts w:ascii="Arial" w:hAnsi="Arial" w:cs="Arial"/>
          <w:sz w:val="24"/>
          <w:szCs w:val="24"/>
        </w:rPr>
        <w:t xml:space="preserve"> ……………………………………</w:t>
      </w:r>
      <w:proofErr w:type="gramStart"/>
      <w:r w:rsidR="002A328A" w:rsidRPr="00A43A80">
        <w:rPr>
          <w:rFonts w:ascii="Arial" w:hAnsi="Arial" w:cs="Arial"/>
          <w:sz w:val="24"/>
          <w:szCs w:val="24"/>
        </w:rPr>
        <w:t>…….</w:t>
      </w:r>
      <w:proofErr w:type="gramEnd"/>
      <w:r w:rsidR="002A328A" w:rsidRPr="00A43A80">
        <w:rPr>
          <w:rFonts w:ascii="Arial" w:hAnsi="Arial" w:cs="Arial"/>
          <w:sz w:val="24"/>
          <w:szCs w:val="24"/>
        </w:rPr>
        <w:t>.</w:t>
      </w:r>
      <w:r w:rsidR="002A328A" w:rsidRPr="00A43A80">
        <w:rPr>
          <w:rFonts w:ascii="Arial" w:hAnsi="Arial" w:cs="Arial"/>
          <w:sz w:val="24"/>
          <w:szCs w:val="24"/>
        </w:rPr>
        <w:tab/>
      </w:r>
      <w:r w:rsidR="007E2020">
        <w:rPr>
          <w:rFonts w:ascii="Arial" w:hAnsi="Arial" w:cs="Arial"/>
          <w:sz w:val="24"/>
          <w:szCs w:val="24"/>
        </w:rPr>
        <w:t>16</w:t>
      </w:r>
    </w:p>
    <w:p w14:paraId="71930DD1" w14:textId="77777777" w:rsidR="00260596" w:rsidRPr="00A43A80" w:rsidRDefault="00260596" w:rsidP="00260596">
      <w:pPr>
        <w:spacing w:line="480" w:lineRule="auto"/>
        <w:jc w:val="center"/>
        <w:rPr>
          <w:rFonts w:ascii="Arial" w:hAnsi="Arial" w:cs="Arial"/>
          <w:sz w:val="24"/>
          <w:szCs w:val="24"/>
        </w:rPr>
      </w:pPr>
    </w:p>
    <w:p w14:paraId="318606DC" w14:textId="77777777" w:rsidR="00260596" w:rsidRDefault="00260596" w:rsidP="00260596">
      <w:pPr>
        <w:jc w:val="center"/>
        <w:rPr>
          <w:rFonts w:ascii="Arial" w:hAnsi="Arial" w:cs="Arial"/>
          <w:sz w:val="24"/>
          <w:szCs w:val="24"/>
        </w:rPr>
      </w:pPr>
    </w:p>
    <w:p w14:paraId="7DC1EA2E" w14:textId="77777777" w:rsidR="00CE13B9" w:rsidRDefault="00CE13B9" w:rsidP="00260596">
      <w:pPr>
        <w:jc w:val="center"/>
        <w:rPr>
          <w:rFonts w:ascii="Arial" w:hAnsi="Arial" w:cs="Arial"/>
          <w:sz w:val="24"/>
          <w:szCs w:val="24"/>
        </w:rPr>
      </w:pPr>
    </w:p>
    <w:p w14:paraId="1341D2C3" w14:textId="77777777" w:rsidR="00CE13B9" w:rsidRPr="00A43A80" w:rsidRDefault="00CE13B9" w:rsidP="00260596">
      <w:pPr>
        <w:jc w:val="center"/>
        <w:rPr>
          <w:rFonts w:ascii="Arial" w:hAnsi="Arial" w:cs="Arial"/>
          <w:sz w:val="24"/>
          <w:szCs w:val="24"/>
        </w:rPr>
      </w:pPr>
    </w:p>
    <w:p w14:paraId="5F3F339E" w14:textId="77777777" w:rsidR="00260596" w:rsidRPr="00A43A80" w:rsidRDefault="00260596" w:rsidP="00260596">
      <w:pPr>
        <w:autoSpaceDE w:val="0"/>
        <w:autoSpaceDN w:val="0"/>
        <w:adjustRightInd w:val="0"/>
        <w:spacing w:after="0" w:line="240" w:lineRule="auto"/>
        <w:jc w:val="center"/>
        <w:rPr>
          <w:rFonts w:ascii="Arial" w:hAnsi="Arial" w:cs="Arial"/>
          <w:b/>
          <w:bCs/>
          <w:sz w:val="24"/>
          <w:szCs w:val="24"/>
        </w:rPr>
      </w:pPr>
    </w:p>
    <w:p w14:paraId="16AC17C2" w14:textId="77777777" w:rsidR="002A1537" w:rsidRPr="00A43A80" w:rsidRDefault="001C7CC3" w:rsidP="00260596">
      <w:pPr>
        <w:autoSpaceDE w:val="0"/>
        <w:autoSpaceDN w:val="0"/>
        <w:adjustRightInd w:val="0"/>
        <w:spacing w:after="0" w:line="240" w:lineRule="auto"/>
        <w:jc w:val="center"/>
        <w:rPr>
          <w:rFonts w:ascii="Arial" w:hAnsi="Arial" w:cs="Arial"/>
          <w:b/>
          <w:bCs/>
          <w:sz w:val="24"/>
          <w:szCs w:val="24"/>
        </w:rPr>
      </w:pPr>
      <w:r w:rsidRPr="00A43A80">
        <w:rPr>
          <w:rFonts w:ascii="Arial" w:hAnsi="Arial" w:cs="Arial"/>
          <w:b/>
          <w:bCs/>
          <w:sz w:val="24"/>
          <w:szCs w:val="24"/>
        </w:rPr>
        <w:lastRenderedPageBreak/>
        <w:t>INFORME DE AU</w:t>
      </w:r>
      <w:r w:rsidR="00DB0732" w:rsidRPr="00A43A80">
        <w:rPr>
          <w:rFonts w:ascii="Arial" w:hAnsi="Arial" w:cs="Arial"/>
          <w:b/>
          <w:bCs/>
          <w:sz w:val="24"/>
          <w:szCs w:val="24"/>
        </w:rPr>
        <w:t>DITORIA APLICADA AL CONTROL INTERNO INSTITUCIONAL DE LA UNIDAD DE TESORERIA</w:t>
      </w:r>
    </w:p>
    <w:p w14:paraId="63181B68" w14:textId="77777777" w:rsidR="001C7CC3" w:rsidRPr="00A43A80" w:rsidRDefault="001C7CC3" w:rsidP="008A6949">
      <w:pPr>
        <w:autoSpaceDE w:val="0"/>
        <w:autoSpaceDN w:val="0"/>
        <w:adjustRightInd w:val="0"/>
        <w:spacing w:after="0" w:line="240" w:lineRule="auto"/>
        <w:rPr>
          <w:rFonts w:ascii="Arial" w:hAnsi="Arial" w:cs="Arial"/>
          <w:b/>
          <w:bCs/>
          <w:sz w:val="24"/>
          <w:szCs w:val="24"/>
        </w:rPr>
      </w:pPr>
    </w:p>
    <w:p w14:paraId="2EE04BE2" w14:textId="77777777" w:rsidR="001C7CC3" w:rsidRPr="00A43A80" w:rsidRDefault="001C7CC3" w:rsidP="008A6949">
      <w:pPr>
        <w:autoSpaceDE w:val="0"/>
        <w:autoSpaceDN w:val="0"/>
        <w:adjustRightInd w:val="0"/>
        <w:spacing w:after="0" w:line="240" w:lineRule="auto"/>
        <w:rPr>
          <w:rFonts w:ascii="Arial" w:hAnsi="Arial" w:cs="Arial"/>
          <w:b/>
          <w:bCs/>
          <w:sz w:val="24"/>
          <w:szCs w:val="24"/>
        </w:rPr>
      </w:pPr>
    </w:p>
    <w:p w14:paraId="6DCBF48A" w14:textId="77777777" w:rsidR="00FA335A" w:rsidRPr="00A43A80" w:rsidRDefault="00FA335A" w:rsidP="008A6949">
      <w:pPr>
        <w:autoSpaceDE w:val="0"/>
        <w:autoSpaceDN w:val="0"/>
        <w:adjustRightInd w:val="0"/>
        <w:spacing w:after="0" w:line="240" w:lineRule="auto"/>
        <w:rPr>
          <w:rFonts w:ascii="Arial" w:hAnsi="Arial" w:cs="Arial"/>
          <w:b/>
          <w:bCs/>
          <w:sz w:val="24"/>
          <w:szCs w:val="24"/>
        </w:rPr>
      </w:pPr>
    </w:p>
    <w:p w14:paraId="4471515C"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Señor</w:t>
      </w:r>
      <w:r w:rsidR="001C7CC3" w:rsidRPr="00A43A80">
        <w:rPr>
          <w:rFonts w:ascii="Arial" w:hAnsi="Arial" w:cs="Arial"/>
          <w:b/>
          <w:bCs/>
          <w:sz w:val="24"/>
          <w:szCs w:val="24"/>
        </w:rPr>
        <w:t>es</w:t>
      </w:r>
    </w:p>
    <w:p w14:paraId="4A4B20BF" w14:textId="77777777" w:rsidR="008A6949" w:rsidRPr="00A43A80" w:rsidRDefault="001C7CC3"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Alcalde Municipal y Honorable Concejo</w:t>
      </w:r>
    </w:p>
    <w:p w14:paraId="3F340F8F"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Presente</w:t>
      </w:r>
      <w:r w:rsidR="00A85874">
        <w:rPr>
          <w:rFonts w:ascii="Arial" w:hAnsi="Arial" w:cs="Arial"/>
          <w:b/>
          <w:bCs/>
          <w:sz w:val="24"/>
          <w:szCs w:val="24"/>
        </w:rPr>
        <w:t>s</w:t>
      </w:r>
      <w:r w:rsidRPr="00A43A80">
        <w:rPr>
          <w:rFonts w:ascii="Arial" w:hAnsi="Arial" w:cs="Arial"/>
          <w:b/>
          <w:bCs/>
          <w:sz w:val="24"/>
          <w:szCs w:val="24"/>
        </w:rPr>
        <w:t>.</w:t>
      </w:r>
    </w:p>
    <w:p w14:paraId="4B45C86D" w14:textId="77777777" w:rsidR="008A6949" w:rsidRPr="00A43A80" w:rsidRDefault="008A6949" w:rsidP="008A6949">
      <w:pPr>
        <w:autoSpaceDE w:val="0"/>
        <w:autoSpaceDN w:val="0"/>
        <w:adjustRightInd w:val="0"/>
        <w:spacing w:after="0" w:line="240" w:lineRule="auto"/>
        <w:rPr>
          <w:rFonts w:ascii="Arial" w:hAnsi="Arial" w:cs="Arial"/>
          <w:sz w:val="24"/>
          <w:szCs w:val="24"/>
        </w:rPr>
      </w:pPr>
    </w:p>
    <w:p w14:paraId="4F26D184" w14:textId="77777777" w:rsidR="00FA335A" w:rsidRPr="00A43A80" w:rsidRDefault="00FA335A" w:rsidP="008A6949">
      <w:pPr>
        <w:autoSpaceDE w:val="0"/>
        <w:autoSpaceDN w:val="0"/>
        <w:adjustRightInd w:val="0"/>
        <w:spacing w:after="0" w:line="240" w:lineRule="auto"/>
        <w:rPr>
          <w:rFonts w:ascii="Arial" w:hAnsi="Arial" w:cs="Arial"/>
          <w:sz w:val="24"/>
          <w:szCs w:val="24"/>
        </w:rPr>
      </w:pPr>
    </w:p>
    <w:p w14:paraId="1F409F94" w14:textId="77777777" w:rsidR="00787BCF" w:rsidRPr="00A43A80" w:rsidRDefault="00787BCF" w:rsidP="008A6949">
      <w:pPr>
        <w:autoSpaceDE w:val="0"/>
        <w:autoSpaceDN w:val="0"/>
        <w:adjustRightInd w:val="0"/>
        <w:spacing w:after="0" w:line="240" w:lineRule="auto"/>
        <w:rPr>
          <w:rFonts w:ascii="Arial" w:hAnsi="Arial" w:cs="Arial"/>
          <w:sz w:val="24"/>
          <w:szCs w:val="24"/>
        </w:rPr>
      </w:pPr>
    </w:p>
    <w:p w14:paraId="0D36B674" w14:textId="77777777" w:rsidR="00787BCF" w:rsidRPr="00A43A80" w:rsidRDefault="00787BCF" w:rsidP="0079351D">
      <w:pPr>
        <w:pStyle w:val="Prrafodelista"/>
        <w:numPr>
          <w:ilvl w:val="0"/>
          <w:numId w:val="14"/>
        </w:numPr>
        <w:autoSpaceDE w:val="0"/>
        <w:autoSpaceDN w:val="0"/>
        <w:adjustRightInd w:val="0"/>
        <w:spacing w:after="0" w:line="240" w:lineRule="auto"/>
        <w:rPr>
          <w:rFonts w:ascii="Arial" w:hAnsi="Arial" w:cs="Arial"/>
          <w:b/>
          <w:sz w:val="24"/>
          <w:szCs w:val="24"/>
        </w:rPr>
      </w:pPr>
      <w:r w:rsidRPr="00A43A80">
        <w:rPr>
          <w:rFonts w:ascii="Arial" w:hAnsi="Arial" w:cs="Arial"/>
          <w:b/>
          <w:sz w:val="24"/>
          <w:szCs w:val="24"/>
        </w:rPr>
        <w:t>INTRODUC</w:t>
      </w:r>
      <w:r w:rsidR="00FA335A" w:rsidRPr="00A43A80">
        <w:rPr>
          <w:rFonts w:ascii="Arial" w:hAnsi="Arial" w:cs="Arial"/>
          <w:b/>
          <w:sz w:val="24"/>
          <w:szCs w:val="24"/>
        </w:rPr>
        <w:t>C</w:t>
      </w:r>
      <w:r w:rsidRPr="00A43A80">
        <w:rPr>
          <w:rFonts w:ascii="Arial" w:hAnsi="Arial" w:cs="Arial"/>
          <w:b/>
          <w:sz w:val="24"/>
          <w:szCs w:val="24"/>
        </w:rPr>
        <w:t>I</w:t>
      </w:r>
      <w:r w:rsidR="00FA335A" w:rsidRPr="00A43A80">
        <w:rPr>
          <w:rFonts w:ascii="Arial" w:hAnsi="Arial" w:cs="Arial"/>
          <w:b/>
          <w:sz w:val="24"/>
          <w:szCs w:val="24"/>
        </w:rPr>
        <w:t>ÓN</w:t>
      </w:r>
    </w:p>
    <w:p w14:paraId="070230C6" w14:textId="77777777" w:rsidR="00DB0732" w:rsidRDefault="00DB0732" w:rsidP="008A6949">
      <w:pPr>
        <w:autoSpaceDE w:val="0"/>
        <w:autoSpaceDN w:val="0"/>
        <w:adjustRightInd w:val="0"/>
        <w:spacing w:after="0" w:line="240" w:lineRule="auto"/>
        <w:rPr>
          <w:rFonts w:ascii="Arial" w:hAnsi="Arial" w:cs="Arial"/>
          <w:sz w:val="24"/>
          <w:szCs w:val="24"/>
        </w:rPr>
      </w:pPr>
    </w:p>
    <w:p w14:paraId="7A15CAFB" w14:textId="77777777" w:rsidR="00940572" w:rsidRPr="00A43A80" w:rsidRDefault="00940572" w:rsidP="008A6949">
      <w:pPr>
        <w:autoSpaceDE w:val="0"/>
        <w:autoSpaceDN w:val="0"/>
        <w:adjustRightInd w:val="0"/>
        <w:spacing w:after="0" w:line="240" w:lineRule="auto"/>
        <w:rPr>
          <w:rFonts w:ascii="Arial" w:hAnsi="Arial" w:cs="Arial"/>
          <w:sz w:val="24"/>
          <w:szCs w:val="24"/>
        </w:rPr>
      </w:pPr>
    </w:p>
    <w:p w14:paraId="31190216" w14:textId="77777777" w:rsidR="003776B4" w:rsidRPr="00A43A80" w:rsidRDefault="00DB0732" w:rsidP="00E73939">
      <w:pPr>
        <w:autoSpaceDE w:val="0"/>
        <w:autoSpaceDN w:val="0"/>
        <w:adjustRightInd w:val="0"/>
        <w:spacing w:after="0" w:line="360" w:lineRule="auto"/>
        <w:jc w:val="both"/>
        <w:rPr>
          <w:rFonts w:ascii="Arial" w:hAnsi="Arial" w:cs="Arial"/>
          <w:kern w:val="24"/>
          <w:sz w:val="24"/>
          <w:szCs w:val="24"/>
        </w:rPr>
      </w:pPr>
      <w:r w:rsidRPr="00A43A80">
        <w:rPr>
          <w:rFonts w:ascii="Arial" w:hAnsi="Arial" w:cs="Arial"/>
          <w:sz w:val="24"/>
          <w:szCs w:val="24"/>
        </w:rPr>
        <w:tab/>
      </w:r>
      <w:r w:rsidR="00D47848" w:rsidRPr="00A43A80">
        <w:rPr>
          <w:rFonts w:ascii="Arial" w:hAnsi="Arial" w:cs="Arial"/>
          <w:sz w:val="24"/>
          <w:szCs w:val="24"/>
        </w:rPr>
        <w:t>El</w:t>
      </w:r>
      <w:r w:rsidR="0035421D" w:rsidRPr="00A43A80">
        <w:rPr>
          <w:rFonts w:ascii="Arial" w:hAnsi="Arial" w:cs="Arial"/>
          <w:sz w:val="24"/>
          <w:szCs w:val="24"/>
        </w:rPr>
        <w:t xml:space="preserve"> presente informe corresponde al examen de auditoría </w:t>
      </w:r>
      <w:r w:rsidR="006A66EB" w:rsidRPr="00A43A80">
        <w:rPr>
          <w:rFonts w:ascii="Arial" w:hAnsi="Arial" w:cs="Arial"/>
          <w:sz w:val="24"/>
          <w:szCs w:val="24"/>
        </w:rPr>
        <w:t xml:space="preserve">orientado a verificar </w:t>
      </w:r>
      <w:r w:rsidR="00FA335A" w:rsidRPr="00A43A80">
        <w:rPr>
          <w:rFonts w:ascii="Arial" w:hAnsi="Arial" w:cs="Arial"/>
          <w:sz w:val="24"/>
          <w:szCs w:val="24"/>
        </w:rPr>
        <w:t>el conocimiento y</w:t>
      </w:r>
      <w:r w:rsidR="0035421D" w:rsidRPr="00A43A80">
        <w:rPr>
          <w:rFonts w:ascii="Arial" w:hAnsi="Arial" w:cs="Arial"/>
          <w:sz w:val="24"/>
          <w:szCs w:val="24"/>
        </w:rPr>
        <w:t xml:space="preserve"> </w:t>
      </w:r>
      <w:r w:rsidR="003776B4" w:rsidRPr="00A43A80">
        <w:rPr>
          <w:rFonts w:ascii="Arial" w:hAnsi="Arial" w:cs="Arial"/>
          <w:sz w:val="24"/>
          <w:szCs w:val="24"/>
        </w:rPr>
        <w:t>a</w:t>
      </w:r>
      <w:r w:rsidR="0035421D" w:rsidRPr="00A43A80">
        <w:rPr>
          <w:rFonts w:ascii="Arial" w:hAnsi="Arial" w:cs="Arial"/>
          <w:sz w:val="24"/>
          <w:szCs w:val="24"/>
        </w:rPr>
        <w:t xml:space="preserve">plicación del Control Interno Institucional, específicamente </w:t>
      </w:r>
      <w:r w:rsidR="003776B4" w:rsidRPr="00A43A80">
        <w:rPr>
          <w:rFonts w:ascii="Arial" w:hAnsi="Arial" w:cs="Arial"/>
          <w:sz w:val="24"/>
          <w:szCs w:val="24"/>
        </w:rPr>
        <w:t>en</w:t>
      </w:r>
      <w:r w:rsidR="0035421D" w:rsidRPr="00A43A80">
        <w:rPr>
          <w:rFonts w:ascii="Arial" w:hAnsi="Arial" w:cs="Arial"/>
          <w:sz w:val="24"/>
          <w:szCs w:val="24"/>
        </w:rPr>
        <w:t xml:space="preserve"> la Unidad de Tesorería de la Alcaldía </w:t>
      </w:r>
      <w:r w:rsidR="00FA335A" w:rsidRPr="00A43A80">
        <w:rPr>
          <w:rFonts w:ascii="Arial" w:hAnsi="Arial" w:cs="Arial"/>
          <w:sz w:val="24"/>
          <w:szCs w:val="24"/>
        </w:rPr>
        <w:t xml:space="preserve">Municipal de San Rafael Cedros, </w:t>
      </w:r>
      <w:r w:rsidR="00AA4A65">
        <w:rPr>
          <w:rFonts w:ascii="Arial" w:hAnsi="Arial" w:cs="Arial"/>
          <w:sz w:val="24"/>
          <w:szCs w:val="24"/>
        </w:rPr>
        <w:t>dando</w:t>
      </w:r>
      <w:r w:rsidR="00AA4A65" w:rsidRPr="00A43A80">
        <w:rPr>
          <w:rFonts w:ascii="Arial" w:hAnsi="Arial" w:cs="Arial"/>
          <w:sz w:val="24"/>
          <w:szCs w:val="24"/>
        </w:rPr>
        <w:t xml:space="preserve"> seguimiento a lo establecido en el </w:t>
      </w:r>
      <w:r w:rsidR="00AA4A65" w:rsidRPr="00A43A80">
        <w:rPr>
          <w:rFonts w:ascii="Arial" w:hAnsi="Arial" w:cs="Arial"/>
          <w:kern w:val="24"/>
          <w:sz w:val="24"/>
          <w:szCs w:val="24"/>
        </w:rPr>
        <w:t>Plan de Auditoría Interna aprobado por el Concejo Municipal, para el período del primero de mayo al treinta y uno de diciembre del año 2015.</w:t>
      </w:r>
      <w:r w:rsidR="00AA4A65">
        <w:rPr>
          <w:rFonts w:ascii="Arial" w:hAnsi="Arial" w:cs="Arial"/>
          <w:sz w:val="24"/>
          <w:szCs w:val="24"/>
        </w:rPr>
        <w:t xml:space="preserve"> Y en</w:t>
      </w:r>
      <w:r w:rsidR="006A66EB" w:rsidRPr="00A43A80">
        <w:rPr>
          <w:rFonts w:ascii="Arial" w:hAnsi="Arial" w:cs="Arial"/>
          <w:sz w:val="24"/>
          <w:szCs w:val="24"/>
        </w:rPr>
        <w:t xml:space="preserve"> cumplimiento al</w:t>
      </w:r>
      <w:r w:rsidR="007E4032" w:rsidRPr="00A43A80">
        <w:rPr>
          <w:rFonts w:ascii="Arial" w:hAnsi="Arial" w:cs="Arial"/>
          <w:sz w:val="24"/>
          <w:szCs w:val="24"/>
        </w:rPr>
        <w:t xml:space="preserve"> Art. 13 de las Normas Técnicas </w:t>
      </w:r>
      <w:r w:rsidR="006A66EB" w:rsidRPr="00A43A80">
        <w:rPr>
          <w:rFonts w:ascii="Arial" w:hAnsi="Arial" w:cs="Arial"/>
          <w:sz w:val="24"/>
          <w:szCs w:val="24"/>
        </w:rPr>
        <w:t xml:space="preserve">de Control Interno Específicas de la Municipalidad de San Rafael Cedros Departamento de Cuscatlán, que </w:t>
      </w:r>
      <w:r w:rsidR="00AA4A65">
        <w:rPr>
          <w:rFonts w:ascii="Arial" w:hAnsi="Arial" w:cs="Arial"/>
          <w:sz w:val="24"/>
          <w:szCs w:val="24"/>
        </w:rPr>
        <w:t xml:space="preserve">literalmente </w:t>
      </w:r>
      <w:r w:rsidR="006A66EB" w:rsidRPr="00A43A80">
        <w:rPr>
          <w:rFonts w:ascii="Arial" w:hAnsi="Arial" w:cs="Arial"/>
          <w:sz w:val="24"/>
          <w:szCs w:val="24"/>
        </w:rPr>
        <w:t xml:space="preserve">dice: “El Concejo Municipal, asegurará el establecimiento y fortalecimiento de la Unidad de Auditoría Interna, que dependerá del Concejo Municipal, será responsable de evaluar </w:t>
      </w:r>
      <w:r w:rsidR="003776B4" w:rsidRPr="00A43A80">
        <w:rPr>
          <w:rFonts w:ascii="Arial" w:hAnsi="Arial" w:cs="Arial"/>
          <w:sz w:val="24"/>
          <w:szCs w:val="24"/>
        </w:rPr>
        <w:t>el Sistema de Control Interno”</w:t>
      </w:r>
      <w:r w:rsidR="00AA4A65">
        <w:rPr>
          <w:rFonts w:ascii="Arial" w:hAnsi="Arial" w:cs="Arial"/>
          <w:sz w:val="24"/>
          <w:szCs w:val="24"/>
        </w:rPr>
        <w:t>.</w:t>
      </w:r>
    </w:p>
    <w:p w14:paraId="2771C60F" w14:textId="77777777" w:rsidR="003776B4" w:rsidRPr="00A43A80" w:rsidRDefault="003776B4" w:rsidP="00E73939">
      <w:pPr>
        <w:autoSpaceDE w:val="0"/>
        <w:autoSpaceDN w:val="0"/>
        <w:adjustRightInd w:val="0"/>
        <w:spacing w:after="0" w:line="360" w:lineRule="auto"/>
        <w:jc w:val="both"/>
        <w:rPr>
          <w:rFonts w:ascii="Arial" w:hAnsi="Arial" w:cs="Arial"/>
          <w:kern w:val="24"/>
          <w:sz w:val="24"/>
          <w:szCs w:val="24"/>
        </w:rPr>
      </w:pPr>
    </w:p>
    <w:p w14:paraId="52C7EC8A" w14:textId="77777777" w:rsidR="00787BCF" w:rsidRDefault="003776B4" w:rsidP="003776B4">
      <w:pPr>
        <w:autoSpaceDE w:val="0"/>
        <w:autoSpaceDN w:val="0"/>
        <w:adjustRightInd w:val="0"/>
        <w:spacing w:after="0" w:line="360" w:lineRule="auto"/>
        <w:ind w:firstLine="708"/>
        <w:jc w:val="both"/>
        <w:rPr>
          <w:rFonts w:ascii="Arial" w:hAnsi="Arial" w:cs="Arial"/>
          <w:sz w:val="24"/>
          <w:szCs w:val="24"/>
        </w:rPr>
      </w:pPr>
      <w:r w:rsidRPr="00A43A80">
        <w:rPr>
          <w:rFonts w:ascii="Arial" w:hAnsi="Arial" w:cs="Arial"/>
          <w:sz w:val="24"/>
          <w:szCs w:val="24"/>
        </w:rPr>
        <w:t>E</w:t>
      </w:r>
      <w:r w:rsidR="0035421D" w:rsidRPr="00A43A80">
        <w:rPr>
          <w:rFonts w:ascii="Arial" w:hAnsi="Arial" w:cs="Arial"/>
          <w:sz w:val="24"/>
          <w:szCs w:val="24"/>
        </w:rPr>
        <w:t xml:space="preserve">l periodo evaluado es del primero al 31 de mayo del corriente año, </w:t>
      </w:r>
      <w:r w:rsidR="001751F4" w:rsidRPr="00A43A80">
        <w:rPr>
          <w:rFonts w:ascii="Arial" w:hAnsi="Arial" w:cs="Arial"/>
          <w:sz w:val="24"/>
          <w:szCs w:val="24"/>
        </w:rPr>
        <w:t>considerando el inicio de</w:t>
      </w:r>
      <w:r w:rsidR="00C928C4" w:rsidRPr="00A43A80">
        <w:rPr>
          <w:rFonts w:ascii="Arial" w:hAnsi="Arial" w:cs="Arial"/>
          <w:sz w:val="24"/>
          <w:szCs w:val="24"/>
        </w:rPr>
        <w:t xml:space="preserve"> </w:t>
      </w:r>
      <w:r w:rsidR="001751F4" w:rsidRPr="00A43A80">
        <w:rPr>
          <w:rFonts w:ascii="Arial" w:hAnsi="Arial" w:cs="Arial"/>
          <w:sz w:val="24"/>
          <w:szCs w:val="24"/>
        </w:rPr>
        <w:t>l</w:t>
      </w:r>
      <w:r w:rsidR="00C928C4" w:rsidRPr="00A43A80">
        <w:rPr>
          <w:rFonts w:ascii="Arial" w:hAnsi="Arial" w:cs="Arial"/>
          <w:sz w:val="24"/>
          <w:szCs w:val="24"/>
        </w:rPr>
        <w:t>a</w:t>
      </w:r>
      <w:r w:rsidR="001751F4" w:rsidRPr="00A43A80">
        <w:rPr>
          <w:rFonts w:ascii="Arial" w:hAnsi="Arial" w:cs="Arial"/>
          <w:sz w:val="24"/>
          <w:szCs w:val="24"/>
        </w:rPr>
        <w:t xml:space="preserve"> </w:t>
      </w:r>
      <w:r w:rsidR="00C928C4" w:rsidRPr="00A43A80">
        <w:rPr>
          <w:rFonts w:ascii="Arial" w:hAnsi="Arial" w:cs="Arial"/>
          <w:sz w:val="24"/>
          <w:szCs w:val="24"/>
        </w:rPr>
        <w:t>gestión</w:t>
      </w:r>
      <w:r w:rsidR="001751F4" w:rsidRPr="00A43A80">
        <w:rPr>
          <w:rFonts w:ascii="Arial" w:hAnsi="Arial" w:cs="Arial"/>
          <w:sz w:val="24"/>
          <w:szCs w:val="24"/>
        </w:rPr>
        <w:t xml:space="preserve"> para l</w:t>
      </w:r>
      <w:r w:rsidR="00C928C4" w:rsidRPr="00A43A80">
        <w:rPr>
          <w:rFonts w:ascii="Arial" w:hAnsi="Arial" w:cs="Arial"/>
          <w:sz w:val="24"/>
          <w:szCs w:val="24"/>
        </w:rPr>
        <w:t>a</w:t>
      </w:r>
      <w:r w:rsidR="001751F4" w:rsidRPr="00A43A80">
        <w:rPr>
          <w:rFonts w:ascii="Arial" w:hAnsi="Arial" w:cs="Arial"/>
          <w:sz w:val="24"/>
          <w:szCs w:val="24"/>
        </w:rPr>
        <w:t xml:space="preserve"> cual han sido electas las nuevas autoridades municipales, </w:t>
      </w:r>
      <w:r w:rsidRPr="00A43A80">
        <w:rPr>
          <w:rFonts w:ascii="Arial" w:hAnsi="Arial" w:cs="Arial"/>
          <w:sz w:val="24"/>
          <w:szCs w:val="24"/>
        </w:rPr>
        <w:t xml:space="preserve">tomando en cuenta la </w:t>
      </w:r>
      <w:r w:rsidR="001751F4" w:rsidRPr="00A43A80">
        <w:rPr>
          <w:rFonts w:ascii="Arial" w:hAnsi="Arial" w:cs="Arial"/>
          <w:sz w:val="24"/>
          <w:szCs w:val="24"/>
        </w:rPr>
        <w:t>importan</w:t>
      </w:r>
      <w:r w:rsidRPr="00A43A80">
        <w:rPr>
          <w:rFonts w:ascii="Arial" w:hAnsi="Arial" w:cs="Arial"/>
          <w:sz w:val="24"/>
          <w:szCs w:val="24"/>
        </w:rPr>
        <w:t>cia</w:t>
      </w:r>
      <w:r w:rsidR="00E73939" w:rsidRPr="00A43A80">
        <w:rPr>
          <w:rFonts w:ascii="Arial" w:hAnsi="Arial" w:cs="Arial"/>
          <w:sz w:val="24"/>
          <w:szCs w:val="24"/>
        </w:rPr>
        <w:t xml:space="preserve"> que </w:t>
      </w:r>
      <w:r w:rsidRPr="00A43A80">
        <w:rPr>
          <w:rFonts w:ascii="Arial" w:hAnsi="Arial" w:cs="Arial"/>
          <w:sz w:val="24"/>
          <w:szCs w:val="24"/>
        </w:rPr>
        <w:t xml:space="preserve">tiene el saber si </w:t>
      </w:r>
      <w:r w:rsidR="00E73939" w:rsidRPr="00A43A80">
        <w:rPr>
          <w:rFonts w:ascii="Arial" w:hAnsi="Arial" w:cs="Arial"/>
          <w:sz w:val="24"/>
          <w:szCs w:val="24"/>
        </w:rPr>
        <w:t xml:space="preserve">los empleados responsables del manejo de los recursos </w:t>
      </w:r>
      <w:r w:rsidR="00FA335A" w:rsidRPr="00A43A80">
        <w:rPr>
          <w:rFonts w:ascii="Arial" w:hAnsi="Arial" w:cs="Arial"/>
          <w:sz w:val="24"/>
          <w:szCs w:val="24"/>
        </w:rPr>
        <w:t xml:space="preserve">financieros </w:t>
      </w:r>
      <w:r w:rsidR="00E73939" w:rsidRPr="00A43A80">
        <w:rPr>
          <w:rFonts w:ascii="Arial" w:hAnsi="Arial" w:cs="Arial"/>
          <w:sz w:val="24"/>
          <w:szCs w:val="24"/>
        </w:rPr>
        <w:t>de la municipalidad</w:t>
      </w:r>
      <w:r w:rsidR="006A66EB" w:rsidRPr="00A43A80">
        <w:rPr>
          <w:rFonts w:ascii="Arial" w:hAnsi="Arial" w:cs="Arial"/>
          <w:sz w:val="24"/>
          <w:szCs w:val="24"/>
        </w:rPr>
        <w:t xml:space="preserve">, </w:t>
      </w:r>
      <w:r w:rsidRPr="00A43A80">
        <w:rPr>
          <w:rFonts w:ascii="Arial" w:hAnsi="Arial" w:cs="Arial"/>
          <w:sz w:val="24"/>
          <w:szCs w:val="24"/>
        </w:rPr>
        <w:t xml:space="preserve">conocen las Normas </w:t>
      </w:r>
      <w:r w:rsidR="00787BCF" w:rsidRPr="00A43A80">
        <w:rPr>
          <w:rFonts w:ascii="Arial" w:hAnsi="Arial" w:cs="Arial"/>
          <w:sz w:val="24"/>
          <w:szCs w:val="24"/>
        </w:rPr>
        <w:t>Técnicas</w:t>
      </w:r>
      <w:r w:rsidRPr="00A43A80">
        <w:rPr>
          <w:rFonts w:ascii="Arial" w:hAnsi="Arial" w:cs="Arial"/>
          <w:sz w:val="24"/>
          <w:szCs w:val="24"/>
        </w:rPr>
        <w:t xml:space="preserve"> de Control Interno</w:t>
      </w:r>
      <w:r w:rsidR="00CE0404" w:rsidRPr="00A43A80">
        <w:rPr>
          <w:rFonts w:ascii="Arial" w:hAnsi="Arial" w:cs="Arial"/>
          <w:sz w:val="24"/>
          <w:szCs w:val="24"/>
        </w:rPr>
        <w:t xml:space="preserve"> Especificas de la Municipalidad y demás leyes y decretos</w:t>
      </w:r>
      <w:r w:rsidR="00787BCF" w:rsidRPr="00A43A80">
        <w:rPr>
          <w:rFonts w:ascii="Arial" w:hAnsi="Arial" w:cs="Arial"/>
          <w:sz w:val="24"/>
          <w:szCs w:val="24"/>
        </w:rPr>
        <w:t xml:space="preserve"> que rigen su accionar y </w:t>
      </w:r>
      <w:r w:rsidR="00CE0404" w:rsidRPr="00A43A80">
        <w:rPr>
          <w:rFonts w:ascii="Arial" w:hAnsi="Arial" w:cs="Arial"/>
          <w:sz w:val="24"/>
          <w:szCs w:val="24"/>
        </w:rPr>
        <w:t xml:space="preserve">principalmente </w:t>
      </w:r>
      <w:r w:rsidR="00FA335A" w:rsidRPr="00A43A80">
        <w:rPr>
          <w:rFonts w:ascii="Arial" w:hAnsi="Arial" w:cs="Arial"/>
          <w:sz w:val="24"/>
          <w:szCs w:val="24"/>
        </w:rPr>
        <w:t xml:space="preserve">verificar </w:t>
      </w:r>
      <w:r w:rsidR="00787BCF" w:rsidRPr="00A43A80">
        <w:rPr>
          <w:rFonts w:ascii="Arial" w:hAnsi="Arial" w:cs="Arial"/>
          <w:sz w:val="24"/>
          <w:szCs w:val="24"/>
        </w:rPr>
        <w:t xml:space="preserve">si </w:t>
      </w:r>
      <w:r w:rsidR="00FA335A" w:rsidRPr="00A43A80">
        <w:rPr>
          <w:rFonts w:ascii="Arial" w:hAnsi="Arial" w:cs="Arial"/>
          <w:sz w:val="24"/>
          <w:szCs w:val="24"/>
        </w:rPr>
        <w:t>estas</w:t>
      </w:r>
      <w:r w:rsidR="00AA4A65">
        <w:rPr>
          <w:rFonts w:ascii="Arial" w:hAnsi="Arial" w:cs="Arial"/>
          <w:sz w:val="24"/>
          <w:szCs w:val="24"/>
        </w:rPr>
        <w:t xml:space="preserve"> normativas</w:t>
      </w:r>
      <w:r w:rsidR="00FA335A" w:rsidRPr="00A43A80">
        <w:rPr>
          <w:rFonts w:ascii="Arial" w:hAnsi="Arial" w:cs="Arial"/>
          <w:sz w:val="24"/>
          <w:szCs w:val="24"/>
        </w:rPr>
        <w:t xml:space="preserve"> </w:t>
      </w:r>
      <w:r w:rsidR="00787BCF" w:rsidRPr="00A43A80">
        <w:rPr>
          <w:rFonts w:ascii="Arial" w:hAnsi="Arial" w:cs="Arial"/>
          <w:sz w:val="24"/>
          <w:szCs w:val="24"/>
        </w:rPr>
        <w:t xml:space="preserve">están </w:t>
      </w:r>
      <w:r w:rsidR="00FA335A" w:rsidRPr="00A43A80">
        <w:rPr>
          <w:rFonts w:ascii="Arial" w:hAnsi="Arial" w:cs="Arial"/>
          <w:sz w:val="24"/>
          <w:szCs w:val="24"/>
        </w:rPr>
        <w:t>siendo aplicada</w:t>
      </w:r>
      <w:r w:rsidR="00CE0404" w:rsidRPr="00A43A80">
        <w:rPr>
          <w:rFonts w:ascii="Arial" w:hAnsi="Arial" w:cs="Arial"/>
          <w:sz w:val="24"/>
          <w:szCs w:val="24"/>
        </w:rPr>
        <w:t>s</w:t>
      </w:r>
      <w:r w:rsidR="00787BCF" w:rsidRPr="00A43A80">
        <w:rPr>
          <w:rFonts w:ascii="Arial" w:hAnsi="Arial" w:cs="Arial"/>
          <w:sz w:val="24"/>
          <w:szCs w:val="24"/>
        </w:rPr>
        <w:t xml:space="preserve"> en el ejercicio de sus funciones.</w:t>
      </w:r>
    </w:p>
    <w:p w14:paraId="5ACA41B9" w14:textId="77777777" w:rsidR="009658D0" w:rsidRPr="00A43A80" w:rsidRDefault="009658D0" w:rsidP="003776B4">
      <w:pPr>
        <w:autoSpaceDE w:val="0"/>
        <w:autoSpaceDN w:val="0"/>
        <w:adjustRightInd w:val="0"/>
        <w:spacing w:after="0" w:line="360" w:lineRule="auto"/>
        <w:ind w:firstLine="708"/>
        <w:jc w:val="both"/>
        <w:rPr>
          <w:rFonts w:ascii="Arial" w:hAnsi="Arial" w:cs="Arial"/>
          <w:sz w:val="24"/>
          <w:szCs w:val="24"/>
        </w:rPr>
      </w:pPr>
    </w:p>
    <w:p w14:paraId="1C483D03" w14:textId="77777777" w:rsidR="00DB0732" w:rsidRPr="00A43A80" w:rsidRDefault="00787BCF" w:rsidP="0079351D">
      <w:pPr>
        <w:pStyle w:val="Prrafodelista"/>
        <w:numPr>
          <w:ilvl w:val="0"/>
          <w:numId w:val="14"/>
        </w:numPr>
        <w:autoSpaceDE w:val="0"/>
        <w:autoSpaceDN w:val="0"/>
        <w:adjustRightInd w:val="0"/>
        <w:spacing w:after="0" w:line="360" w:lineRule="auto"/>
        <w:jc w:val="both"/>
        <w:rPr>
          <w:rFonts w:ascii="Arial" w:hAnsi="Arial" w:cs="Arial"/>
          <w:b/>
          <w:sz w:val="24"/>
          <w:szCs w:val="24"/>
        </w:rPr>
      </w:pPr>
      <w:r w:rsidRPr="00A43A80">
        <w:rPr>
          <w:rFonts w:ascii="Arial" w:hAnsi="Arial" w:cs="Arial"/>
          <w:b/>
          <w:sz w:val="24"/>
          <w:szCs w:val="24"/>
        </w:rPr>
        <w:lastRenderedPageBreak/>
        <w:t>OJETIVOS Y ALCANCES DE LA AUDITORIA</w:t>
      </w:r>
    </w:p>
    <w:p w14:paraId="1A5957A9" w14:textId="77777777" w:rsidR="00940572" w:rsidRPr="00A43A80" w:rsidRDefault="00940572" w:rsidP="00FC4B8D">
      <w:pPr>
        <w:autoSpaceDE w:val="0"/>
        <w:autoSpaceDN w:val="0"/>
        <w:adjustRightInd w:val="0"/>
        <w:spacing w:after="0" w:line="360" w:lineRule="auto"/>
        <w:jc w:val="both"/>
        <w:rPr>
          <w:rFonts w:ascii="Arial" w:hAnsi="Arial" w:cs="Arial"/>
          <w:b/>
          <w:sz w:val="24"/>
          <w:szCs w:val="24"/>
        </w:rPr>
      </w:pPr>
    </w:p>
    <w:p w14:paraId="7084B161" w14:textId="77777777" w:rsidR="00DD3931" w:rsidRPr="00A43A80" w:rsidRDefault="004D696A" w:rsidP="00FA335A">
      <w:pPr>
        <w:pStyle w:val="Prrafodelista"/>
        <w:numPr>
          <w:ilvl w:val="1"/>
          <w:numId w:val="14"/>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w:t>
      </w:r>
      <w:r w:rsidR="00DD3931" w:rsidRPr="00A43A80">
        <w:rPr>
          <w:rFonts w:ascii="Arial" w:hAnsi="Arial" w:cs="Arial"/>
          <w:b/>
          <w:sz w:val="24"/>
          <w:szCs w:val="24"/>
        </w:rPr>
        <w:t xml:space="preserve"> Y ESPECIFICOS</w:t>
      </w:r>
    </w:p>
    <w:p w14:paraId="2D95BEEA" w14:textId="77777777" w:rsidR="00940572" w:rsidRPr="00A43A80" w:rsidRDefault="00940572" w:rsidP="00787BCF">
      <w:pPr>
        <w:pStyle w:val="Prrafodelista"/>
        <w:autoSpaceDE w:val="0"/>
        <w:autoSpaceDN w:val="0"/>
        <w:adjustRightInd w:val="0"/>
        <w:spacing w:after="0" w:line="360" w:lineRule="auto"/>
        <w:jc w:val="both"/>
        <w:rPr>
          <w:rFonts w:ascii="Arial" w:hAnsi="Arial" w:cs="Arial"/>
          <w:sz w:val="24"/>
          <w:szCs w:val="24"/>
        </w:rPr>
      </w:pPr>
    </w:p>
    <w:p w14:paraId="64C9E767" w14:textId="77777777" w:rsidR="00FC4B8D" w:rsidRDefault="00FC4B8D" w:rsidP="00FC4B8D">
      <w:pPr>
        <w:pStyle w:val="Prrafodelista"/>
        <w:numPr>
          <w:ilvl w:val="0"/>
          <w:numId w:val="7"/>
        </w:numPr>
        <w:spacing w:line="360" w:lineRule="auto"/>
        <w:jc w:val="both"/>
        <w:rPr>
          <w:rFonts w:ascii="Arial" w:hAnsi="Arial" w:cs="Arial"/>
          <w:b/>
          <w:sz w:val="24"/>
          <w:szCs w:val="24"/>
        </w:rPr>
      </w:pPr>
      <w:r w:rsidRPr="00A43A80">
        <w:rPr>
          <w:rFonts w:ascii="Arial" w:hAnsi="Arial" w:cs="Arial"/>
          <w:b/>
          <w:sz w:val="24"/>
          <w:szCs w:val="24"/>
        </w:rPr>
        <w:t>Objetivo General del Examen</w:t>
      </w:r>
    </w:p>
    <w:p w14:paraId="30BF56CD" w14:textId="77777777" w:rsidR="00940572" w:rsidRPr="00A43A80" w:rsidRDefault="00940572" w:rsidP="00940572">
      <w:pPr>
        <w:pStyle w:val="Prrafodelista"/>
        <w:spacing w:line="360" w:lineRule="auto"/>
        <w:jc w:val="both"/>
        <w:rPr>
          <w:rFonts w:ascii="Arial" w:hAnsi="Arial" w:cs="Arial"/>
          <w:b/>
          <w:sz w:val="24"/>
          <w:szCs w:val="24"/>
        </w:rPr>
      </w:pPr>
    </w:p>
    <w:p w14:paraId="3771BE08" w14:textId="77777777" w:rsidR="00FC4B8D" w:rsidRPr="00A43A80" w:rsidRDefault="00FC4B8D" w:rsidP="00FC4B8D">
      <w:pPr>
        <w:pStyle w:val="Prrafodelista"/>
        <w:numPr>
          <w:ilvl w:val="0"/>
          <w:numId w:val="6"/>
        </w:numPr>
        <w:spacing w:line="360" w:lineRule="auto"/>
        <w:jc w:val="both"/>
        <w:rPr>
          <w:rFonts w:ascii="Arial" w:hAnsi="Arial" w:cs="Arial"/>
          <w:sz w:val="24"/>
          <w:szCs w:val="24"/>
        </w:rPr>
      </w:pPr>
      <w:r w:rsidRPr="00A43A80">
        <w:rPr>
          <w:rFonts w:ascii="Arial" w:hAnsi="Arial" w:cs="Arial"/>
          <w:sz w:val="24"/>
          <w:szCs w:val="24"/>
        </w:rPr>
        <w:t>Emitir un informe, que contenga los resultados obtenidos del Examen de Auditoría al Control Interno Institucional, en lo referente a</w:t>
      </w:r>
      <w:r w:rsidR="00FA1FEA" w:rsidRPr="00A43A80">
        <w:rPr>
          <w:rFonts w:ascii="Arial" w:hAnsi="Arial" w:cs="Arial"/>
          <w:sz w:val="24"/>
          <w:szCs w:val="24"/>
        </w:rPr>
        <w:t xml:space="preserve"> </w:t>
      </w:r>
      <w:r w:rsidRPr="00A43A80">
        <w:rPr>
          <w:rFonts w:ascii="Arial" w:hAnsi="Arial" w:cs="Arial"/>
          <w:sz w:val="24"/>
          <w:szCs w:val="24"/>
        </w:rPr>
        <w:t>l</w:t>
      </w:r>
      <w:r w:rsidR="00FA1FEA" w:rsidRPr="00A43A80">
        <w:rPr>
          <w:rFonts w:ascii="Arial" w:hAnsi="Arial" w:cs="Arial"/>
          <w:sz w:val="24"/>
          <w:szCs w:val="24"/>
        </w:rPr>
        <w:t>a</w:t>
      </w:r>
      <w:r w:rsidRPr="00A43A80">
        <w:rPr>
          <w:rFonts w:ascii="Arial" w:hAnsi="Arial" w:cs="Arial"/>
          <w:sz w:val="24"/>
          <w:szCs w:val="24"/>
        </w:rPr>
        <w:t xml:space="preserve"> </w:t>
      </w:r>
      <w:r w:rsidR="00FA1FEA" w:rsidRPr="00A43A80">
        <w:rPr>
          <w:rFonts w:ascii="Arial" w:hAnsi="Arial" w:cs="Arial"/>
          <w:sz w:val="24"/>
          <w:szCs w:val="24"/>
        </w:rPr>
        <w:t>Unidad</w:t>
      </w:r>
      <w:r w:rsidRPr="00A43A80">
        <w:rPr>
          <w:rFonts w:ascii="Arial" w:hAnsi="Arial" w:cs="Arial"/>
          <w:sz w:val="24"/>
          <w:szCs w:val="24"/>
        </w:rPr>
        <w:t xml:space="preserve"> de Tesorería de la Alcaldía Municipal de San Rafael Cedros, que permita tomar acciones de mejora en caso de ser necesarias. </w:t>
      </w:r>
    </w:p>
    <w:p w14:paraId="2193FE4B" w14:textId="77777777" w:rsidR="00940572" w:rsidRPr="00A43A80" w:rsidRDefault="00940572" w:rsidP="00FC4B8D">
      <w:pPr>
        <w:spacing w:line="360" w:lineRule="auto"/>
        <w:jc w:val="both"/>
        <w:rPr>
          <w:rFonts w:ascii="Arial" w:hAnsi="Arial" w:cs="Arial"/>
          <w:sz w:val="24"/>
          <w:szCs w:val="24"/>
        </w:rPr>
      </w:pPr>
    </w:p>
    <w:p w14:paraId="458F3E5D" w14:textId="77777777" w:rsidR="00FC4B8D" w:rsidRDefault="00FC4B8D" w:rsidP="00FC4B8D">
      <w:pPr>
        <w:pStyle w:val="Prrafodelista"/>
        <w:numPr>
          <w:ilvl w:val="0"/>
          <w:numId w:val="7"/>
        </w:numPr>
        <w:spacing w:line="360" w:lineRule="auto"/>
        <w:jc w:val="both"/>
        <w:rPr>
          <w:rFonts w:ascii="Arial" w:hAnsi="Arial" w:cs="Arial"/>
          <w:b/>
          <w:sz w:val="24"/>
          <w:szCs w:val="24"/>
        </w:rPr>
      </w:pPr>
      <w:r w:rsidRPr="00A43A80">
        <w:rPr>
          <w:rFonts w:ascii="Arial" w:hAnsi="Arial" w:cs="Arial"/>
          <w:b/>
          <w:sz w:val="24"/>
          <w:szCs w:val="24"/>
        </w:rPr>
        <w:t>Objetivos Específicos</w:t>
      </w:r>
    </w:p>
    <w:p w14:paraId="23585BB1" w14:textId="77777777" w:rsidR="00940572" w:rsidRPr="00A43A80" w:rsidRDefault="00940572" w:rsidP="00940572">
      <w:pPr>
        <w:pStyle w:val="Prrafodelista"/>
        <w:spacing w:line="360" w:lineRule="auto"/>
        <w:jc w:val="both"/>
        <w:rPr>
          <w:rFonts w:ascii="Arial" w:hAnsi="Arial" w:cs="Arial"/>
          <w:b/>
          <w:sz w:val="24"/>
          <w:szCs w:val="24"/>
        </w:rPr>
      </w:pPr>
    </w:p>
    <w:p w14:paraId="0FC249FB" w14:textId="77777777" w:rsidR="00FC4B8D" w:rsidRPr="00A43A80" w:rsidRDefault="00FC4B8D" w:rsidP="00FC4B8D">
      <w:pPr>
        <w:pStyle w:val="Prrafodelista"/>
        <w:numPr>
          <w:ilvl w:val="0"/>
          <w:numId w:val="5"/>
        </w:numPr>
        <w:spacing w:line="360" w:lineRule="auto"/>
        <w:jc w:val="both"/>
        <w:rPr>
          <w:rFonts w:ascii="Arial" w:hAnsi="Arial" w:cs="Arial"/>
          <w:sz w:val="24"/>
          <w:szCs w:val="24"/>
        </w:rPr>
      </w:pPr>
      <w:r w:rsidRPr="00A43A80">
        <w:rPr>
          <w:rFonts w:ascii="Arial" w:hAnsi="Arial" w:cs="Arial"/>
          <w:sz w:val="24"/>
          <w:szCs w:val="24"/>
        </w:rPr>
        <w:t xml:space="preserve">Evaluar la aplicación y cumplimiento de las Normas Técnicas de Control Interno Específicas de la Municipalidad de San Rafael Cedros, Departamento de Cuscatlán, así como las Leyes, Reglamentos, Manuales y otras disposiciones aplicables a la municipalidad. </w:t>
      </w:r>
    </w:p>
    <w:p w14:paraId="2B9CC9E6" w14:textId="77777777" w:rsidR="00FC4B8D" w:rsidRDefault="00FC4B8D" w:rsidP="00FC4B8D">
      <w:pPr>
        <w:pStyle w:val="Prrafodelista"/>
        <w:numPr>
          <w:ilvl w:val="0"/>
          <w:numId w:val="5"/>
        </w:numPr>
        <w:spacing w:line="360" w:lineRule="auto"/>
        <w:jc w:val="both"/>
        <w:rPr>
          <w:rFonts w:ascii="Arial" w:hAnsi="Arial" w:cs="Arial"/>
          <w:sz w:val="24"/>
          <w:szCs w:val="24"/>
        </w:rPr>
      </w:pPr>
      <w:r w:rsidRPr="00A43A80">
        <w:rPr>
          <w:rFonts w:ascii="Arial" w:hAnsi="Arial" w:cs="Arial"/>
          <w:sz w:val="24"/>
          <w:szCs w:val="24"/>
        </w:rPr>
        <w:t>Contribuir a la eficacia, eficiencia y efectividad de las operaciones en la unidad de Tesorería.</w:t>
      </w:r>
    </w:p>
    <w:p w14:paraId="38FA3A5F" w14:textId="77777777" w:rsidR="004D696A" w:rsidRPr="00A43A80" w:rsidRDefault="004D696A" w:rsidP="00FC4B8D">
      <w:pPr>
        <w:pStyle w:val="Prrafodelista"/>
        <w:numPr>
          <w:ilvl w:val="0"/>
          <w:numId w:val="5"/>
        </w:numPr>
        <w:spacing w:line="360" w:lineRule="auto"/>
        <w:jc w:val="both"/>
        <w:rPr>
          <w:rFonts w:ascii="Arial" w:hAnsi="Arial" w:cs="Arial"/>
          <w:sz w:val="24"/>
          <w:szCs w:val="24"/>
        </w:rPr>
      </w:pPr>
      <w:r>
        <w:rPr>
          <w:rFonts w:ascii="Arial" w:hAnsi="Arial" w:cs="Arial"/>
          <w:sz w:val="24"/>
          <w:szCs w:val="24"/>
        </w:rPr>
        <w:t>Verificar si las medidas de seguridad implementadas en la Unidad de Tesorería son las pertinentes tomando en cuenta la naturaleza de sus funciones.</w:t>
      </w:r>
    </w:p>
    <w:p w14:paraId="729E22BA" w14:textId="77777777" w:rsidR="009658D0" w:rsidRPr="00A43A80" w:rsidRDefault="009658D0" w:rsidP="00FC4B8D">
      <w:pPr>
        <w:spacing w:line="360" w:lineRule="auto"/>
        <w:jc w:val="both"/>
        <w:rPr>
          <w:rFonts w:ascii="Arial" w:hAnsi="Arial" w:cs="Arial"/>
          <w:sz w:val="24"/>
          <w:szCs w:val="24"/>
        </w:rPr>
      </w:pPr>
    </w:p>
    <w:p w14:paraId="37A74011" w14:textId="77777777" w:rsidR="00FC4B8D" w:rsidRDefault="00FC4B8D" w:rsidP="00FA335A">
      <w:pPr>
        <w:pStyle w:val="Prrafodelista"/>
        <w:numPr>
          <w:ilvl w:val="1"/>
          <w:numId w:val="14"/>
        </w:numPr>
        <w:spacing w:line="360" w:lineRule="auto"/>
        <w:jc w:val="both"/>
        <w:rPr>
          <w:rFonts w:ascii="Arial" w:hAnsi="Arial" w:cs="Arial"/>
          <w:b/>
          <w:sz w:val="24"/>
          <w:szCs w:val="24"/>
        </w:rPr>
      </w:pPr>
      <w:r w:rsidRPr="00A43A80">
        <w:rPr>
          <w:rFonts w:ascii="Arial" w:hAnsi="Arial" w:cs="Arial"/>
          <w:b/>
          <w:sz w:val="24"/>
          <w:szCs w:val="24"/>
        </w:rPr>
        <w:t>ALCANCE DE LA AUDITORIA</w:t>
      </w:r>
    </w:p>
    <w:p w14:paraId="2651A7D1" w14:textId="77777777" w:rsidR="00940572" w:rsidRPr="00A43A80" w:rsidRDefault="00940572" w:rsidP="00940572">
      <w:pPr>
        <w:pStyle w:val="Prrafodelista"/>
        <w:spacing w:line="360" w:lineRule="auto"/>
        <w:ind w:left="750"/>
        <w:jc w:val="both"/>
        <w:rPr>
          <w:rFonts w:ascii="Arial" w:hAnsi="Arial" w:cs="Arial"/>
          <w:b/>
          <w:sz w:val="24"/>
          <w:szCs w:val="24"/>
        </w:rPr>
      </w:pPr>
    </w:p>
    <w:p w14:paraId="259FB606" w14:textId="77777777" w:rsidR="00FC4B8D" w:rsidRPr="00A43A80" w:rsidRDefault="00FC4B8D" w:rsidP="00FC4B8D">
      <w:pPr>
        <w:spacing w:line="360" w:lineRule="auto"/>
        <w:ind w:firstLine="708"/>
        <w:jc w:val="both"/>
        <w:rPr>
          <w:rFonts w:ascii="Arial" w:hAnsi="Arial" w:cs="Arial"/>
          <w:sz w:val="24"/>
          <w:szCs w:val="24"/>
        </w:rPr>
      </w:pPr>
      <w:r w:rsidRPr="00A43A80">
        <w:rPr>
          <w:rFonts w:ascii="Arial" w:hAnsi="Arial" w:cs="Arial"/>
          <w:sz w:val="24"/>
          <w:szCs w:val="24"/>
        </w:rPr>
        <w:t xml:space="preserve">El presente examen comprende una evaluación sobre la aplicación del Control Interno Institucional de la Municipalidad de San Rafael Cedros, tomando de referencia las Normas de Auditoría Gubernamental, emitidas por la Corte de </w:t>
      </w:r>
      <w:r w:rsidRPr="00A43A80">
        <w:rPr>
          <w:rFonts w:ascii="Arial" w:hAnsi="Arial" w:cs="Arial"/>
          <w:sz w:val="24"/>
          <w:szCs w:val="24"/>
        </w:rPr>
        <w:lastRenderedPageBreak/>
        <w:t xml:space="preserve">Cuentas de la República y demás regulaciones aplicables a la municipalidad; El período a evaluar comprende del primero de mayo al 31 de mayo de 2015, considerando que el Concejo Municipal actual, ha iniciado sus funciones en fecha primero de mayo del corriente año y es necesario iniciar el período con la certeza de que los controles </w:t>
      </w:r>
      <w:r w:rsidR="00335E2B" w:rsidRPr="00A43A80">
        <w:rPr>
          <w:rFonts w:ascii="Arial" w:hAnsi="Arial" w:cs="Arial"/>
          <w:sz w:val="24"/>
          <w:szCs w:val="24"/>
        </w:rPr>
        <w:t>establecidos por la municipalidad para garantizar la eficiencia, eficacia y efectividad</w:t>
      </w:r>
      <w:r w:rsidR="004D696A">
        <w:rPr>
          <w:rFonts w:ascii="Arial" w:hAnsi="Arial" w:cs="Arial"/>
          <w:sz w:val="24"/>
          <w:szCs w:val="24"/>
        </w:rPr>
        <w:t xml:space="preserve"> de la institución</w:t>
      </w:r>
      <w:r w:rsidR="00335E2B" w:rsidRPr="00A43A80">
        <w:rPr>
          <w:rFonts w:ascii="Arial" w:hAnsi="Arial" w:cs="Arial"/>
          <w:sz w:val="24"/>
          <w:szCs w:val="24"/>
        </w:rPr>
        <w:t xml:space="preserve">, </w:t>
      </w:r>
      <w:r w:rsidR="004D696A">
        <w:rPr>
          <w:rFonts w:ascii="Arial" w:hAnsi="Arial" w:cs="Arial"/>
          <w:sz w:val="24"/>
          <w:szCs w:val="24"/>
        </w:rPr>
        <w:t xml:space="preserve">son suficientes y </w:t>
      </w:r>
      <w:r w:rsidR="00940572">
        <w:rPr>
          <w:rFonts w:ascii="Arial" w:hAnsi="Arial" w:cs="Arial"/>
          <w:sz w:val="24"/>
          <w:szCs w:val="24"/>
        </w:rPr>
        <w:t xml:space="preserve">si estos </w:t>
      </w:r>
      <w:r w:rsidR="004D696A">
        <w:rPr>
          <w:rFonts w:ascii="Arial" w:hAnsi="Arial" w:cs="Arial"/>
          <w:sz w:val="24"/>
          <w:szCs w:val="24"/>
        </w:rPr>
        <w:t xml:space="preserve">se </w:t>
      </w:r>
      <w:r w:rsidRPr="00A43A80">
        <w:rPr>
          <w:rFonts w:ascii="Arial" w:hAnsi="Arial" w:cs="Arial"/>
          <w:sz w:val="24"/>
          <w:szCs w:val="24"/>
        </w:rPr>
        <w:t>están aplicando</w:t>
      </w:r>
      <w:r w:rsidR="00335E2B" w:rsidRPr="00A43A80">
        <w:rPr>
          <w:rFonts w:ascii="Arial" w:hAnsi="Arial" w:cs="Arial"/>
          <w:sz w:val="24"/>
          <w:szCs w:val="24"/>
        </w:rPr>
        <w:t xml:space="preserve"> de manea correcta</w:t>
      </w:r>
      <w:r w:rsidRPr="00A43A80">
        <w:rPr>
          <w:rFonts w:ascii="Arial" w:hAnsi="Arial" w:cs="Arial"/>
          <w:sz w:val="24"/>
          <w:szCs w:val="24"/>
        </w:rPr>
        <w:t>.</w:t>
      </w:r>
    </w:p>
    <w:p w14:paraId="7B16C763" w14:textId="77777777" w:rsidR="00940572" w:rsidRDefault="00940572" w:rsidP="00787BCF">
      <w:pPr>
        <w:pStyle w:val="Prrafodelista"/>
        <w:autoSpaceDE w:val="0"/>
        <w:autoSpaceDN w:val="0"/>
        <w:adjustRightInd w:val="0"/>
        <w:spacing w:after="0" w:line="360" w:lineRule="auto"/>
        <w:jc w:val="both"/>
        <w:rPr>
          <w:rFonts w:ascii="Arial" w:hAnsi="Arial" w:cs="Arial"/>
          <w:sz w:val="24"/>
          <w:szCs w:val="24"/>
        </w:rPr>
      </w:pPr>
    </w:p>
    <w:p w14:paraId="33EC1E8C" w14:textId="77777777" w:rsidR="003B3B85" w:rsidRPr="00A43A80" w:rsidRDefault="003B3B85" w:rsidP="00787BCF">
      <w:pPr>
        <w:pStyle w:val="Prrafodelista"/>
        <w:autoSpaceDE w:val="0"/>
        <w:autoSpaceDN w:val="0"/>
        <w:adjustRightInd w:val="0"/>
        <w:spacing w:after="0" w:line="360" w:lineRule="auto"/>
        <w:jc w:val="both"/>
        <w:rPr>
          <w:rFonts w:ascii="Arial" w:hAnsi="Arial" w:cs="Arial"/>
          <w:sz w:val="24"/>
          <w:szCs w:val="24"/>
        </w:rPr>
      </w:pPr>
    </w:p>
    <w:p w14:paraId="045CA4D3" w14:textId="77777777" w:rsidR="000046B0" w:rsidRPr="00A43A80" w:rsidRDefault="00DD3931" w:rsidP="0079351D">
      <w:pPr>
        <w:pStyle w:val="Prrafodelista"/>
        <w:numPr>
          <w:ilvl w:val="0"/>
          <w:numId w:val="14"/>
        </w:numPr>
        <w:autoSpaceDE w:val="0"/>
        <w:autoSpaceDN w:val="0"/>
        <w:adjustRightInd w:val="0"/>
        <w:spacing w:after="0" w:line="360" w:lineRule="auto"/>
        <w:jc w:val="both"/>
        <w:rPr>
          <w:rFonts w:ascii="Arial" w:hAnsi="Arial" w:cs="Arial"/>
          <w:b/>
          <w:sz w:val="24"/>
          <w:szCs w:val="24"/>
        </w:rPr>
      </w:pPr>
      <w:r w:rsidRPr="00A43A80">
        <w:rPr>
          <w:rFonts w:ascii="Arial" w:hAnsi="Arial" w:cs="Arial"/>
          <w:b/>
          <w:sz w:val="24"/>
          <w:szCs w:val="24"/>
        </w:rPr>
        <w:t>PROCEDIMIENTOS DE AUDITORIA APLICADOS</w:t>
      </w:r>
    </w:p>
    <w:p w14:paraId="712BDC76" w14:textId="77777777" w:rsidR="00DD3931" w:rsidRPr="00A43A80" w:rsidRDefault="00DD3931" w:rsidP="00E73939">
      <w:pPr>
        <w:autoSpaceDE w:val="0"/>
        <w:autoSpaceDN w:val="0"/>
        <w:adjustRightInd w:val="0"/>
        <w:spacing w:after="0" w:line="360" w:lineRule="auto"/>
        <w:jc w:val="both"/>
        <w:rPr>
          <w:rFonts w:ascii="Arial" w:hAnsi="Arial" w:cs="Arial"/>
          <w:sz w:val="24"/>
          <w:szCs w:val="24"/>
        </w:rPr>
      </w:pPr>
    </w:p>
    <w:p w14:paraId="3AB58258" w14:textId="77777777" w:rsidR="00DD3931" w:rsidRPr="00A43A80" w:rsidRDefault="00DD3931" w:rsidP="002F1025">
      <w:pPr>
        <w:spacing w:line="360" w:lineRule="auto"/>
        <w:ind w:firstLine="360"/>
        <w:jc w:val="both"/>
        <w:rPr>
          <w:rFonts w:ascii="Arial" w:hAnsi="Arial" w:cs="Arial"/>
          <w:sz w:val="24"/>
          <w:szCs w:val="24"/>
        </w:rPr>
      </w:pPr>
      <w:r w:rsidRPr="00A43A80">
        <w:rPr>
          <w:rFonts w:ascii="Arial" w:hAnsi="Arial" w:cs="Arial"/>
          <w:sz w:val="24"/>
          <w:szCs w:val="24"/>
        </w:rPr>
        <w:t xml:space="preserve">El procedimiento </w:t>
      </w:r>
      <w:r w:rsidR="0046659A" w:rsidRPr="00A43A80">
        <w:rPr>
          <w:rFonts w:ascii="Arial" w:hAnsi="Arial" w:cs="Arial"/>
          <w:sz w:val="24"/>
          <w:szCs w:val="24"/>
        </w:rPr>
        <w:t xml:space="preserve">que se siguió </w:t>
      </w:r>
      <w:r w:rsidRPr="00A43A80">
        <w:rPr>
          <w:rFonts w:ascii="Arial" w:hAnsi="Arial" w:cs="Arial"/>
          <w:sz w:val="24"/>
          <w:szCs w:val="24"/>
        </w:rPr>
        <w:t xml:space="preserve">durante la fase de evaluación </w:t>
      </w:r>
      <w:r w:rsidR="0046659A" w:rsidRPr="00A43A80">
        <w:rPr>
          <w:rFonts w:ascii="Arial" w:hAnsi="Arial" w:cs="Arial"/>
          <w:sz w:val="24"/>
          <w:szCs w:val="24"/>
        </w:rPr>
        <w:t>fue</w:t>
      </w:r>
      <w:r w:rsidRPr="00A43A80">
        <w:rPr>
          <w:rFonts w:ascii="Arial" w:hAnsi="Arial" w:cs="Arial"/>
          <w:sz w:val="24"/>
          <w:szCs w:val="24"/>
        </w:rPr>
        <w:t xml:space="preserve"> el siguiente</w:t>
      </w:r>
      <w:r w:rsidR="0046659A" w:rsidRPr="00A43A80">
        <w:rPr>
          <w:rFonts w:ascii="Arial" w:hAnsi="Arial" w:cs="Arial"/>
          <w:sz w:val="24"/>
          <w:szCs w:val="24"/>
        </w:rPr>
        <w:t>:</w:t>
      </w:r>
    </w:p>
    <w:p w14:paraId="60563DF6" w14:textId="77777777" w:rsidR="00DD3931" w:rsidRPr="00A43A80" w:rsidRDefault="00DD3931" w:rsidP="00DD3931">
      <w:pPr>
        <w:pStyle w:val="Prrafodelista"/>
        <w:numPr>
          <w:ilvl w:val="0"/>
          <w:numId w:val="8"/>
        </w:numPr>
        <w:spacing w:line="360" w:lineRule="auto"/>
        <w:jc w:val="both"/>
        <w:rPr>
          <w:rFonts w:ascii="Arial" w:hAnsi="Arial" w:cs="Arial"/>
          <w:sz w:val="24"/>
          <w:szCs w:val="24"/>
        </w:rPr>
      </w:pPr>
      <w:r w:rsidRPr="00A43A80">
        <w:rPr>
          <w:rFonts w:ascii="Arial" w:hAnsi="Arial" w:cs="Arial"/>
          <w:sz w:val="24"/>
          <w:szCs w:val="24"/>
        </w:rPr>
        <w:t>Entrevista al Tesorero, auxiliar y otras personas que manejan recursos financieros propiedad de la municipalidad.</w:t>
      </w:r>
    </w:p>
    <w:p w14:paraId="6793F7F5" w14:textId="77777777" w:rsidR="00BB655A" w:rsidRDefault="00BB655A" w:rsidP="00DD3931">
      <w:pPr>
        <w:pStyle w:val="Prrafodelista"/>
        <w:numPr>
          <w:ilvl w:val="0"/>
          <w:numId w:val="8"/>
        </w:numPr>
        <w:spacing w:line="360" w:lineRule="auto"/>
        <w:jc w:val="both"/>
        <w:rPr>
          <w:rFonts w:ascii="Arial" w:hAnsi="Arial" w:cs="Arial"/>
          <w:sz w:val="24"/>
          <w:szCs w:val="24"/>
        </w:rPr>
      </w:pPr>
      <w:r>
        <w:rPr>
          <w:rFonts w:ascii="Arial" w:hAnsi="Arial" w:cs="Arial"/>
          <w:sz w:val="24"/>
          <w:szCs w:val="24"/>
        </w:rPr>
        <w:t>Verificación del nivel de conocimiento de las normativas legales por parte del personal de la Unidad de Tesorería.</w:t>
      </w:r>
    </w:p>
    <w:p w14:paraId="329C59EE" w14:textId="77777777" w:rsidR="00335E2B" w:rsidRPr="00A43A80" w:rsidRDefault="00BB655A" w:rsidP="00DD3931">
      <w:pPr>
        <w:pStyle w:val="Prrafodelista"/>
        <w:numPr>
          <w:ilvl w:val="0"/>
          <w:numId w:val="8"/>
        </w:numPr>
        <w:spacing w:line="360" w:lineRule="auto"/>
        <w:jc w:val="both"/>
        <w:rPr>
          <w:rFonts w:ascii="Arial" w:hAnsi="Arial" w:cs="Arial"/>
          <w:sz w:val="24"/>
          <w:szCs w:val="24"/>
        </w:rPr>
      </w:pPr>
      <w:r>
        <w:rPr>
          <w:rFonts w:ascii="Arial" w:hAnsi="Arial" w:cs="Arial"/>
          <w:sz w:val="24"/>
          <w:szCs w:val="24"/>
        </w:rPr>
        <w:t>Revisar</w:t>
      </w:r>
      <w:r w:rsidR="00DD3931" w:rsidRPr="00A43A80">
        <w:rPr>
          <w:rFonts w:ascii="Arial" w:hAnsi="Arial" w:cs="Arial"/>
          <w:sz w:val="24"/>
          <w:szCs w:val="24"/>
        </w:rPr>
        <w:t xml:space="preserve"> la aplicación de los procedimientos de Control Interno en las operaciones que realiza la Unidad de Tesorería Municipal.</w:t>
      </w:r>
    </w:p>
    <w:p w14:paraId="3332D6D4" w14:textId="77777777" w:rsidR="00335E2B" w:rsidRPr="00A43A80" w:rsidRDefault="00335E2B" w:rsidP="00DD3931">
      <w:pPr>
        <w:pStyle w:val="Prrafodelista"/>
        <w:numPr>
          <w:ilvl w:val="0"/>
          <w:numId w:val="8"/>
        </w:numPr>
        <w:spacing w:line="360" w:lineRule="auto"/>
        <w:jc w:val="both"/>
        <w:rPr>
          <w:rFonts w:ascii="Arial" w:hAnsi="Arial" w:cs="Arial"/>
          <w:sz w:val="24"/>
          <w:szCs w:val="24"/>
        </w:rPr>
      </w:pPr>
      <w:r w:rsidRPr="00A43A80">
        <w:rPr>
          <w:rFonts w:ascii="Arial" w:hAnsi="Arial" w:cs="Arial"/>
          <w:sz w:val="24"/>
          <w:szCs w:val="24"/>
        </w:rPr>
        <w:t>Revisión de la documentación que respalda los ingresos y egresos de fondos, para determinar si cumplen los requisitos establecidos.</w:t>
      </w:r>
    </w:p>
    <w:p w14:paraId="406854EA" w14:textId="77777777" w:rsidR="00DD3931" w:rsidRPr="00A43A80" w:rsidRDefault="00335E2B" w:rsidP="00DD3931">
      <w:pPr>
        <w:pStyle w:val="Prrafodelista"/>
        <w:numPr>
          <w:ilvl w:val="0"/>
          <w:numId w:val="8"/>
        </w:numPr>
        <w:spacing w:line="360" w:lineRule="auto"/>
        <w:jc w:val="both"/>
        <w:rPr>
          <w:rFonts w:ascii="Arial" w:hAnsi="Arial" w:cs="Arial"/>
          <w:sz w:val="24"/>
          <w:szCs w:val="24"/>
        </w:rPr>
      </w:pPr>
      <w:r w:rsidRPr="00A43A80">
        <w:rPr>
          <w:rFonts w:ascii="Arial" w:hAnsi="Arial" w:cs="Arial"/>
          <w:sz w:val="24"/>
          <w:szCs w:val="24"/>
        </w:rPr>
        <w:t>Observación de las instalaciones donde funciona la Unidad de Tesorería Municipal</w:t>
      </w:r>
      <w:r w:rsidR="00940572">
        <w:rPr>
          <w:rFonts w:ascii="Arial" w:hAnsi="Arial" w:cs="Arial"/>
          <w:sz w:val="24"/>
          <w:szCs w:val="24"/>
        </w:rPr>
        <w:t>, para constatar las medidas de seguridad que se están implementando.</w:t>
      </w:r>
      <w:r w:rsidRPr="00A43A80">
        <w:rPr>
          <w:rFonts w:ascii="Arial" w:hAnsi="Arial" w:cs="Arial"/>
          <w:sz w:val="24"/>
          <w:szCs w:val="24"/>
        </w:rPr>
        <w:t xml:space="preserve"> </w:t>
      </w:r>
      <w:r w:rsidR="00DD3931" w:rsidRPr="00A43A80">
        <w:rPr>
          <w:rFonts w:ascii="Arial" w:hAnsi="Arial" w:cs="Arial"/>
          <w:sz w:val="24"/>
          <w:szCs w:val="24"/>
        </w:rPr>
        <w:t xml:space="preserve"> </w:t>
      </w:r>
    </w:p>
    <w:p w14:paraId="7D8E5CEF" w14:textId="77777777" w:rsidR="00940572" w:rsidRDefault="00940572" w:rsidP="00E73939">
      <w:pPr>
        <w:autoSpaceDE w:val="0"/>
        <w:autoSpaceDN w:val="0"/>
        <w:adjustRightInd w:val="0"/>
        <w:spacing w:after="0" w:line="360" w:lineRule="auto"/>
        <w:jc w:val="both"/>
        <w:rPr>
          <w:rFonts w:ascii="Arial" w:hAnsi="Arial" w:cs="Arial"/>
          <w:sz w:val="24"/>
          <w:szCs w:val="24"/>
        </w:rPr>
      </w:pPr>
    </w:p>
    <w:p w14:paraId="59904B69" w14:textId="77777777" w:rsidR="003B3B85" w:rsidRPr="00A43A80" w:rsidRDefault="003B3B85" w:rsidP="00E73939">
      <w:pPr>
        <w:autoSpaceDE w:val="0"/>
        <w:autoSpaceDN w:val="0"/>
        <w:adjustRightInd w:val="0"/>
        <w:spacing w:after="0" w:line="360" w:lineRule="auto"/>
        <w:jc w:val="both"/>
        <w:rPr>
          <w:rFonts w:ascii="Arial" w:hAnsi="Arial" w:cs="Arial"/>
          <w:sz w:val="24"/>
          <w:szCs w:val="24"/>
        </w:rPr>
      </w:pPr>
    </w:p>
    <w:p w14:paraId="0FA9EE76" w14:textId="77777777" w:rsidR="0046659A" w:rsidRDefault="0046659A" w:rsidP="0079351D">
      <w:pPr>
        <w:pStyle w:val="Prrafodelista"/>
        <w:numPr>
          <w:ilvl w:val="0"/>
          <w:numId w:val="14"/>
        </w:numPr>
        <w:spacing w:line="360" w:lineRule="auto"/>
        <w:jc w:val="both"/>
        <w:rPr>
          <w:rFonts w:ascii="Arial" w:hAnsi="Arial" w:cs="Arial"/>
          <w:b/>
          <w:sz w:val="24"/>
          <w:szCs w:val="24"/>
        </w:rPr>
      </w:pPr>
      <w:r w:rsidRPr="00A43A80">
        <w:rPr>
          <w:rFonts w:ascii="Arial" w:hAnsi="Arial" w:cs="Arial"/>
          <w:b/>
          <w:sz w:val="24"/>
          <w:szCs w:val="24"/>
        </w:rPr>
        <w:t>RESULTADOS DE LA AUDITORIA REALIZADA</w:t>
      </w:r>
    </w:p>
    <w:p w14:paraId="052DED40" w14:textId="77777777" w:rsidR="00940572" w:rsidRPr="00A43A80" w:rsidRDefault="00940572" w:rsidP="00940572">
      <w:pPr>
        <w:pStyle w:val="Prrafodelista"/>
        <w:spacing w:line="360" w:lineRule="auto"/>
        <w:jc w:val="both"/>
        <w:rPr>
          <w:rFonts w:ascii="Arial" w:hAnsi="Arial" w:cs="Arial"/>
          <w:b/>
          <w:sz w:val="24"/>
          <w:szCs w:val="24"/>
        </w:rPr>
      </w:pPr>
    </w:p>
    <w:p w14:paraId="4DF3758F" w14:textId="77777777" w:rsidR="00B8724B" w:rsidRPr="00F22A12" w:rsidRDefault="00AD5D6C" w:rsidP="00E654C7">
      <w:pPr>
        <w:pStyle w:val="Prrafodelista"/>
        <w:numPr>
          <w:ilvl w:val="0"/>
          <w:numId w:val="16"/>
        </w:numPr>
        <w:spacing w:line="360" w:lineRule="auto"/>
        <w:jc w:val="both"/>
        <w:rPr>
          <w:rFonts w:ascii="Arial" w:hAnsi="Arial" w:cs="Arial"/>
          <w:b/>
          <w:sz w:val="24"/>
          <w:szCs w:val="24"/>
        </w:rPr>
      </w:pPr>
      <w:r>
        <w:rPr>
          <w:rFonts w:ascii="Arial" w:hAnsi="Arial" w:cs="Arial"/>
          <w:b/>
          <w:sz w:val="24"/>
          <w:szCs w:val="24"/>
        </w:rPr>
        <w:t xml:space="preserve">SE HA VERIFICADO QUE </w:t>
      </w:r>
      <w:r w:rsidR="00B8724B" w:rsidRPr="00F22A12">
        <w:rPr>
          <w:rFonts w:ascii="Arial" w:hAnsi="Arial" w:cs="Arial"/>
          <w:b/>
          <w:sz w:val="24"/>
          <w:szCs w:val="24"/>
        </w:rPr>
        <w:t>EN LA UNIDAD DE TESORERÍA SE DESCONOCEN LOS DOCUMENTOS NORMATIVOS</w:t>
      </w:r>
      <w:r w:rsidR="00F22A12">
        <w:rPr>
          <w:rFonts w:ascii="Arial" w:hAnsi="Arial" w:cs="Arial"/>
          <w:b/>
          <w:sz w:val="24"/>
          <w:szCs w:val="24"/>
        </w:rPr>
        <w:t xml:space="preserve"> Y DE CONTROL,</w:t>
      </w:r>
      <w:r w:rsidR="00B8724B" w:rsidRPr="00F22A12">
        <w:rPr>
          <w:rFonts w:ascii="Arial" w:hAnsi="Arial" w:cs="Arial"/>
          <w:b/>
          <w:sz w:val="24"/>
          <w:szCs w:val="24"/>
        </w:rPr>
        <w:t xml:space="preserve"> </w:t>
      </w:r>
      <w:r w:rsidR="00B8724B" w:rsidRPr="00F22A12">
        <w:rPr>
          <w:rFonts w:ascii="Arial" w:hAnsi="Arial" w:cs="Arial"/>
          <w:b/>
          <w:sz w:val="24"/>
          <w:szCs w:val="24"/>
        </w:rPr>
        <w:lastRenderedPageBreak/>
        <w:t>QUE  ADICIONALMENTE AL C</w:t>
      </w:r>
      <w:r w:rsidR="00F22A12">
        <w:rPr>
          <w:rFonts w:ascii="Arial" w:hAnsi="Arial" w:cs="Arial"/>
          <w:b/>
          <w:sz w:val="24"/>
          <w:szCs w:val="24"/>
        </w:rPr>
        <w:t>Ó</w:t>
      </w:r>
      <w:r w:rsidR="00B8724B" w:rsidRPr="00F22A12">
        <w:rPr>
          <w:rFonts w:ascii="Arial" w:hAnsi="Arial" w:cs="Arial"/>
          <w:b/>
          <w:sz w:val="24"/>
          <w:szCs w:val="24"/>
        </w:rPr>
        <w:t>DIGO MUNICIPAL</w:t>
      </w:r>
      <w:r w:rsidR="00F22A12">
        <w:rPr>
          <w:rFonts w:ascii="Arial" w:hAnsi="Arial" w:cs="Arial"/>
          <w:b/>
          <w:sz w:val="24"/>
          <w:szCs w:val="24"/>
        </w:rPr>
        <w:t>,</w:t>
      </w:r>
      <w:r w:rsidR="00B8724B" w:rsidRPr="00F22A12">
        <w:rPr>
          <w:rFonts w:ascii="Arial" w:hAnsi="Arial" w:cs="Arial"/>
          <w:b/>
          <w:sz w:val="24"/>
          <w:szCs w:val="24"/>
        </w:rPr>
        <w:t xml:space="preserve"> REGULAN LAS ACTIVIDADES DE </w:t>
      </w:r>
      <w:r>
        <w:rPr>
          <w:rFonts w:ascii="Arial" w:hAnsi="Arial" w:cs="Arial"/>
          <w:b/>
          <w:sz w:val="24"/>
          <w:szCs w:val="24"/>
        </w:rPr>
        <w:t>DICHA</w:t>
      </w:r>
      <w:r w:rsidR="00B8724B" w:rsidRPr="00F22A12">
        <w:rPr>
          <w:rFonts w:ascii="Arial" w:hAnsi="Arial" w:cs="Arial"/>
          <w:b/>
          <w:sz w:val="24"/>
          <w:szCs w:val="24"/>
        </w:rPr>
        <w:t xml:space="preserve"> UNIDAD</w:t>
      </w:r>
      <w:r w:rsidR="00F22A12">
        <w:rPr>
          <w:rFonts w:ascii="Arial" w:hAnsi="Arial" w:cs="Arial"/>
          <w:b/>
          <w:sz w:val="24"/>
          <w:szCs w:val="24"/>
        </w:rPr>
        <w:t>.</w:t>
      </w:r>
    </w:p>
    <w:p w14:paraId="0FF1C977" w14:textId="77777777" w:rsidR="00B8724B" w:rsidRDefault="00B8724B" w:rsidP="00B8724B">
      <w:pPr>
        <w:pStyle w:val="Prrafodelista"/>
        <w:spacing w:line="360" w:lineRule="auto"/>
        <w:jc w:val="both"/>
        <w:rPr>
          <w:rFonts w:ascii="Arial" w:hAnsi="Arial" w:cs="Arial"/>
          <w:sz w:val="24"/>
          <w:szCs w:val="24"/>
        </w:rPr>
      </w:pPr>
    </w:p>
    <w:p w14:paraId="49CA9DE4" w14:textId="77777777" w:rsidR="0046659A" w:rsidRDefault="00F22A12" w:rsidP="00B8724B">
      <w:pPr>
        <w:pStyle w:val="Prrafodelista"/>
        <w:spacing w:line="360" w:lineRule="auto"/>
        <w:jc w:val="both"/>
        <w:rPr>
          <w:rFonts w:ascii="Arial" w:hAnsi="Arial" w:cs="Arial"/>
          <w:sz w:val="24"/>
          <w:szCs w:val="24"/>
        </w:rPr>
      </w:pPr>
      <w:r>
        <w:rPr>
          <w:rFonts w:ascii="Arial" w:hAnsi="Arial" w:cs="Arial"/>
          <w:sz w:val="24"/>
          <w:szCs w:val="24"/>
        </w:rPr>
        <w:t xml:space="preserve">En el examen efectuado se evidenció, que </w:t>
      </w:r>
      <w:r w:rsidR="0046659A" w:rsidRPr="00A43A80">
        <w:rPr>
          <w:rFonts w:ascii="Arial" w:hAnsi="Arial" w:cs="Arial"/>
          <w:sz w:val="24"/>
          <w:szCs w:val="24"/>
        </w:rPr>
        <w:t xml:space="preserve">los empleados de la </w:t>
      </w:r>
      <w:r>
        <w:rPr>
          <w:rFonts w:ascii="Arial" w:hAnsi="Arial" w:cs="Arial"/>
          <w:sz w:val="24"/>
          <w:szCs w:val="24"/>
        </w:rPr>
        <w:t>Unidad de Tesorería, desconocen</w:t>
      </w:r>
      <w:r w:rsidR="0046659A" w:rsidRPr="00A43A80">
        <w:rPr>
          <w:rFonts w:ascii="Arial" w:hAnsi="Arial" w:cs="Arial"/>
          <w:sz w:val="24"/>
          <w:szCs w:val="24"/>
        </w:rPr>
        <w:t xml:space="preserve"> </w:t>
      </w:r>
      <w:r>
        <w:rPr>
          <w:rFonts w:ascii="Arial" w:hAnsi="Arial" w:cs="Arial"/>
          <w:sz w:val="24"/>
          <w:szCs w:val="24"/>
        </w:rPr>
        <w:t>el contenido del Manual de Organización y Funciones y la existencia de Las Normas Técnicas de Control Interno Específicas de la Municipalidad de San Rafael Cedros departamento de Cuscatlán</w:t>
      </w:r>
      <w:r w:rsidR="00EF5E06">
        <w:rPr>
          <w:rFonts w:ascii="Arial" w:hAnsi="Arial" w:cs="Arial"/>
          <w:sz w:val="24"/>
          <w:szCs w:val="24"/>
        </w:rPr>
        <w:t>,</w:t>
      </w:r>
      <w:r>
        <w:rPr>
          <w:rFonts w:ascii="Arial" w:hAnsi="Arial" w:cs="Arial"/>
          <w:sz w:val="24"/>
          <w:szCs w:val="24"/>
        </w:rPr>
        <w:t xml:space="preserve"> </w:t>
      </w:r>
      <w:r w:rsidR="00EF5E06">
        <w:rPr>
          <w:rFonts w:ascii="Arial" w:hAnsi="Arial" w:cs="Arial"/>
          <w:sz w:val="24"/>
          <w:szCs w:val="24"/>
        </w:rPr>
        <w:t xml:space="preserve">así como </w:t>
      </w:r>
      <w:r>
        <w:rPr>
          <w:rFonts w:ascii="Arial" w:hAnsi="Arial" w:cs="Arial"/>
          <w:sz w:val="24"/>
          <w:szCs w:val="24"/>
        </w:rPr>
        <w:t xml:space="preserve">el </w:t>
      </w:r>
      <w:r w:rsidR="00EF5E06">
        <w:rPr>
          <w:rFonts w:ascii="Arial" w:hAnsi="Arial" w:cs="Arial"/>
          <w:sz w:val="24"/>
          <w:szCs w:val="24"/>
        </w:rPr>
        <w:t>Manual Regulador de Procedimientos de Contabilidad y Tesorería</w:t>
      </w:r>
      <w:r w:rsidR="0046659A" w:rsidRPr="00A43A80">
        <w:rPr>
          <w:rFonts w:ascii="Arial" w:hAnsi="Arial" w:cs="Arial"/>
          <w:sz w:val="24"/>
          <w:szCs w:val="24"/>
        </w:rPr>
        <w:t xml:space="preserve">, debido a que no se los han proporcionado </w:t>
      </w:r>
      <w:r w:rsidR="000B66EA" w:rsidRPr="00A43A80">
        <w:rPr>
          <w:rFonts w:ascii="Arial" w:hAnsi="Arial" w:cs="Arial"/>
          <w:sz w:val="24"/>
          <w:szCs w:val="24"/>
        </w:rPr>
        <w:t xml:space="preserve">ni se los han dado a conocer </w:t>
      </w:r>
      <w:r w:rsidR="003B3B85">
        <w:rPr>
          <w:rFonts w:ascii="Arial" w:hAnsi="Arial" w:cs="Arial"/>
          <w:sz w:val="24"/>
          <w:szCs w:val="24"/>
        </w:rPr>
        <w:t>por</w:t>
      </w:r>
      <w:r w:rsidR="000B66EA" w:rsidRPr="00A43A80">
        <w:rPr>
          <w:rFonts w:ascii="Arial" w:hAnsi="Arial" w:cs="Arial"/>
          <w:sz w:val="24"/>
          <w:szCs w:val="24"/>
        </w:rPr>
        <w:t xml:space="preserve"> parte de la jefatura, por lo cual las funciones las realizan, según la experiencia adquirida en el puesto que desempeñan.</w:t>
      </w:r>
    </w:p>
    <w:p w14:paraId="7D180E7D" w14:textId="77777777" w:rsidR="003F1A66" w:rsidRDefault="003F1A66" w:rsidP="00B8724B">
      <w:pPr>
        <w:pStyle w:val="Prrafodelista"/>
        <w:spacing w:line="360" w:lineRule="auto"/>
        <w:jc w:val="both"/>
        <w:rPr>
          <w:rFonts w:ascii="Arial" w:hAnsi="Arial" w:cs="Arial"/>
          <w:sz w:val="24"/>
          <w:szCs w:val="24"/>
        </w:rPr>
      </w:pPr>
    </w:p>
    <w:p w14:paraId="1EF0C95F" w14:textId="77777777" w:rsidR="003F1A66" w:rsidRDefault="003F1A66" w:rsidP="00B8724B">
      <w:pPr>
        <w:pStyle w:val="Prrafodelista"/>
        <w:spacing w:line="360" w:lineRule="auto"/>
        <w:jc w:val="both"/>
        <w:rPr>
          <w:rFonts w:ascii="Arial" w:hAnsi="Arial" w:cs="Arial"/>
          <w:sz w:val="24"/>
          <w:szCs w:val="24"/>
        </w:rPr>
      </w:pPr>
      <w:r>
        <w:rPr>
          <w:rFonts w:ascii="Arial" w:hAnsi="Arial" w:cs="Arial"/>
          <w:sz w:val="24"/>
          <w:szCs w:val="24"/>
        </w:rPr>
        <w:t>En estos documentos se detallan</w:t>
      </w:r>
      <w:r w:rsidR="003B3B85">
        <w:rPr>
          <w:rFonts w:ascii="Arial" w:hAnsi="Arial" w:cs="Arial"/>
          <w:sz w:val="24"/>
          <w:szCs w:val="24"/>
        </w:rPr>
        <w:t xml:space="preserve"> de forma minuciosa </w:t>
      </w:r>
      <w:r>
        <w:rPr>
          <w:rFonts w:ascii="Arial" w:hAnsi="Arial" w:cs="Arial"/>
          <w:sz w:val="24"/>
          <w:szCs w:val="24"/>
        </w:rPr>
        <w:t xml:space="preserve">las políticas, procedimientos, </w:t>
      </w:r>
      <w:r w:rsidR="003B3B85">
        <w:rPr>
          <w:rFonts w:ascii="Arial" w:hAnsi="Arial" w:cs="Arial"/>
          <w:sz w:val="24"/>
          <w:szCs w:val="24"/>
        </w:rPr>
        <w:t xml:space="preserve">requisitos, </w:t>
      </w:r>
      <w:r>
        <w:rPr>
          <w:rFonts w:ascii="Arial" w:hAnsi="Arial" w:cs="Arial"/>
          <w:sz w:val="24"/>
          <w:szCs w:val="24"/>
        </w:rPr>
        <w:t xml:space="preserve">medidas de control y demás normativas </w:t>
      </w:r>
      <w:r w:rsidR="000F2FD3">
        <w:rPr>
          <w:rFonts w:ascii="Arial" w:hAnsi="Arial" w:cs="Arial"/>
          <w:sz w:val="24"/>
          <w:szCs w:val="24"/>
        </w:rPr>
        <w:t>referentes al accionar legal de la Unidad de Tesorería</w:t>
      </w:r>
      <w:r w:rsidR="003B3B85">
        <w:rPr>
          <w:rFonts w:ascii="Arial" w:hAnsi="Arial" w:cs="Arial"/>
          <w:sz w:val="24"/>
          <w:szCs w:val="24"/>
        </w:rPr>
        <w:t>, por lo cual es importante que los involucrados en la recaudación custodia y erogación de fondos tengan un pleno conocimiento de su contenido</w:t>
      </w:r>
      <w:r w:rsidR="000F2FD3">
        <w:rPr>
          <w:rFonts w:ascii="Arial" w:hAnsi="Arial" w:cs="Arial"/>
          <w:sz w:val="24"/>
          <w:szCs w:val="24"/>
        </w:rPr>
        <w:t>.</w:t>
      </w:r>
    </w:p>
    <w:p w14:paraId="166A1403" w14:textId="77777777" w:rsidR="00CF4FCA" w:rsidRDefault="00CF4FCA" w:rsidP="00B8724B">
      <w:pPr>
        <w:pStyle w:val="Prrafodelista"/>
        <w:spacing w:line="360" w:lineRule="auto"/>
        <w:jc w:val="both"/>
        <w:rPr>
          <w:rFonts w:ascii="Arial" w:hAnsi="Arial" w:cs="Arial"/>
          <w:sz w:val="24"/>
          <w:szCs w:val="24"/>
        </w:rPr>
      </w:pPr>
    </w:p>
    <w:p w14:paraId="7E8E6A0A" w14:textId="77777777" w:rsidR="00CF4FCA" w:rsidRDefault="00CF4FCA" w:rsidP="00B8724B">
      <w:pPr>
        <w:pStyle w:val="Prrafodelista"/>
        <w:spacing w:line="360" w:lineRule="auto"/>
        <w:jc w:val="both"/>
        <w:rPr>
          <w:rFonts w:ascii="Arial" w:hAnsi="Arial" w:cs="Arial"/>
          <w:sz w:val="24"/>
          <w:szCs w:val="24"/>
        </w:rPr>
      </w:pPr>
      <w:r>
        <w:rPr>
          <w:rFonts w:ascii="Arial" w:hAnsi="Arial" w:cs="Arial"/>
          <w:sz w:val="24"/>
          <w:szCs w:val="24"/>
        </w:rPr>
        <w:t>Al respecto</w:t>
      </w:r>
      <w:r w:rsidRPr="00A43A80">
        <w:rPr>
          <w:rFonts w:ascii="Arial" w:hAnsi="Arial" w:cs="Arial"/>
          <w:sz w:val="24"/>
          <w:szCs w:val="24"/>
        </w:rPr>
        <w:t xml:space="preserve"> el Art. 55 de la</w:t>
      </w:r>
      <w:r w:rsidR="003B3B85">
        <w:rPr>
          <w:rFonts w:ascii="Arial" w:hAnsi="Arial" w:cs="Arial"/>
          <w:sz w:val="24"/>
          <w:szCs w:val="24"/>
        </w:rPr>
        <w:t>s</w:t>
      </w:r>
      <w:r w:rsidRPr="00A43A80">
        <w:rPr>
          <w:rFonts w:ascii="Arial" w:hAnsi="Arial" w:cs="Arial"/>
          <w:sz w:val="24"/>
          <w:szCs w:val="24"/>
        </w:rPr>
        <w:t xml:space="preserve"> Normas Técnicas de Control Interno Específicas de la Municipalidad de San Rafael Cedros Departamento de Cuscatlán literalmente dice: “La información que se genere en la Municipalidad, será comunicada a los usuarios internos </w:t>
      </w:r>
      <w:r w:rsidR="003B3B85">
        <w:rPr>
          <w:rFonts w:ascii="Arial" w:hAnsi="Arial" w:cs="Arial"/>
          <w:sz w:val="24"/>
          <w:szCs w:val="24"/>
        </w:rPr>
        <w:t xml:space="preserve">y externos, </w:t>
      </w:r>
      <w:r w:rsidRPr="00A43A80">
        <w:rPr>
          <w:rFonts w:ascii="Arial" w:hAnsi="Arial" w:cs="Arial"/>
          <w:sz w:val="24"/>
          <w:szCs w:val="24"/>
        </w:rPr>
        <w:t>en la forma y plazo requerido, para el cumplimiento de sus objetivos, se contará con el Manual de Comunicación de la Información”.</w:t>
      </w:r>
    </w:p>
    <w:p w14:paraId="3886EF41" w14:textId="77777777" w:rsidR="00CF4FCA" w:rsidRDefault="00CF4FCA" w:rsidP="00B8724B">
      <w:pPr>
        <w:pStyle w:val="Prrafodelista"/>
        <w:spacing w:line="360" w:lineRule="auto"/>
        <w:jc w:val="both"/>
        <w:rPr>
          <w:rFonts w:ascii="Arial" w:hAnsi="Arial" w:cs="Arial"/>
          <w:sz w:val="24"/>
          <w:szCs w:val="24"/>
        </w:rPr>
      </w:pPr>
    </w:p>
    <w:p w14:paraId="2B956090" w14:textId="77777777" w:rsidR="0000573F" w:rsidRDefault="00CF4FCA" w:rsidP="00B8724B">
      <w:pPr>
        <w:pStyle w:val="Prrafodelista"/>
        <w:spacing w:line="360" w:lineRule="auto"/>
        <w:jc w:val="both"/>
        <w:rPr>
          <w:rFonts w:ascii="Arial" w:hAnsi="Arial" w:cs="Arial"/>
          <w:sz w:val="24"/>
          <w:szCs w:val="24"/>
        </w:rPr>
      </w:pPr>
      <w:r>
        <w:rPr>
          <w:rFonts w:ascii="Arial" w:hAnsi="Arial" w:cs="Arial"/>
          <w:sz w:val="24"/>
          <w:szCs w:val="24"/>
        </w:rPr>
        <w:t>El desconocimiento de este tipo de documentos afecta de</w:t>
      </w:r>
      <w:r w:rsidR="0000573F">
        <w:rPr>
          <w:rFonts w:ascii="Arial" w:hAnsi="Arial" w:cs="Arial"/>
          <w:sz w:val="24"/>
          <w:szCs w:val="24"/>
        </w:rPr>
        <w:t xml:space="preserve"> gran </w:t>
      </w:r>
      <w:r>
        <w:rPr>
          <w:rFonts w:ascii="Arial" w:hAnsi="Arial" w:cs="Arial"/>
          <w:sz w:val="24"/>
          <w:szCs w:val="24"/>
        </w:rPr>
        <w:t>manera</w:t>
      </w:r>
      <w:r w:rsidR="0000573F">
        <w:rPr>
          <w:rFonts w:ascii="Arial" w:hAnsi="Arial" w:cs="Arial"/>
          <w:sz w:val="24"/>
          <w:szCs w:val="24"/>
        </w:rPr>
        <w:t xml:space="preserve"> el trabajo de la Unidad de Tesorería, debido a que no se tienen los lineamientos claros, para que el empleado pueda orientar su trabajo de forma eficaz y eficiente.</w:t>
      </w:r>
    </w:p>
    <w:p w14:paraId="1CA646E3" w14:textId="77777777" w:rsidR="0000573F" w:rsidRDefault="0000573F" w:rsidP="00B8724B">
      <w:pPr>
        <w:pStyle w:val="Prrafodelista"/>
        <w:spacing w:line="360" w:lineRule="auto"/>
        <w:jc w:val="both"/>
        <w:rPr>
          <w:rFonts w:ascii="Arial" w:hAnsi="Arial" w:cs="Arial"/>
          <w:sz w:val="24"/>
          <w:szCs w:val="24"/>
        </w:rPr>
      </w:pPr>
    </w:p>
    <w:p w14:paraId="31FA2C63" w14:textId="77777777" w:rsidR="0000573F" w:rsidRPr="007F3C98" w:rsidRDefault="0000573F" w:rsidP="00B8724B">
      <w:pPr>
        <w:pStyle w:val="Prrafodelista"/>
        <w:spacing w:line="360" w:lineRule="auto"/>
        <w:jc w:val="both"/>
        <w:rPr>
          <w:rFonts w:ascii="Arial" w:hAnsi="Arial" w:cs="Arial"/>
          <w:b/>
          <w:sz w:val="24"/>
          <w:szCs w:val="24"/>
        </w:rPr>
      </w:pPr>
      <w:r w:rsidRPr="007F3C98">
        <w:rPr>
          <w:rFonts w:ascii="Arial" w:hAnsi="Arial" w:cs="Arial"/>
          <w:b/>
          <w:sz w:val="24"/>
          <w:szCs w:val="24"/>
        </w:rPr>
        <w:lastRenderedPageBreak/>
        <w:t>RECOMENDACIÓN</w:t>
      </w:r>
    </w:p>
    <w:p w14:paraId="65859519" w14:textId="77777777" w:rsidR="0000573F" w:rsidRDefault="0000573F" w:rsidP="00B8724B">
      <w:pPr>
        <w:pStyle w:val="Prrafodelista"/>
        <w:spacing w:line="360" w:lineRule="auto"/>
        <w:jc w:val="both"/>
        <w:rPr>
          <w:rFonts w:ascii="Arial" w:hAnsi="Arial" w:cs="Arial"/>
          <w:sz w:val="24"/>
          <w:szCs w:val="24"/>
        </w:rPr>
      </w:pPr>
    </w:p>
    <w:p w14:paraId="50B5D6B1" w14:textId="77777777" w:rsidR="0000573F" w:rsidRDefault="0000573F" w:rsidP="0000573F">
      <w:pPr>
        <w:pStyle w:val="Prrafodelista"/>
        <w:spacing w:line="360" w:lineRule="auto"/>
        <w:jc w:val="both"/>
        <w:rPr>
          <w:rFonts w:ascii="Arial" w:hAnsi="Arial" w:cs="Arial"/>
          <w:sz w:val="24"/>
          <w:szCs w:val="24"/>
        </w:rPr>
      </w:pPr>
      <w:r w:rsidRPr="00A43A80">
        <w:rPr>
          <w:rFonts w:ascii="Arial" w:hAnsi="Arial" w:cs="Arial"/>
          <w:sz w:val="24"/>
          <w:szCs w:val="24"/>
        </w:rPr>
        <w:t>Se</w:t>
      </w:r>
      <w:r>
        <w:rPr>
          <w:rFonts w:ascii="Arial" w:hAnsi="Arial" w:cs="Arial"/>
          <w:sz w:val="24"/>
          <w:szCs w:val="24"/>
        </w:rPr>
        <w:t xml:space="preserve"> recomienda al Concejo Municipal que gire instrucciones a quién cor</w:t>
      </w:r>
      <w:r w:rsidRPr="00A43A80">
        <w:rPr>
          <w:rFonts w:ascii="Arial" w:hAnsi="Arial" w:cs="Arial"/>
          <w:sz w:val="24"/>
          <w:szCs w:val="24"/>
        </w:rPr>
        <w:t>r</w:t>
      </w:r>
      <w:r>
        <w:rPr>
          <w:rFonts w:ascii="Arial" w:hAnsi="Arial" w:cs="Arial"/>
          <w:sz w:val="24"/>
          <w:szCs w:val="24"/>
        </w:rPr>
        <w:t>esponda a fin de que se</w:t>
      </w:r>
      <w:r w:rsidRPr="00A43A80">
        <w:rPr>
          <w:rFonts w:ascii="Arial" w:hAnsi="Arial" w:cs="Arial"/>
          <w:sz w:val="24"/>
          <w:szCs w:val="24"/>
        </w:rPr>
        <w:t xml:space="preserve"> establezca un mecanismo para socializar los documentos </w:t>
      </w:r>
      <w:r>
        <w:rPr>
          <w:rFonts w:ascii="Arial" w:hAnsi="Arial" w:cs="Arial"/>
          <w:sz w:val="24"/>
          <w:szCs w:val="24"/>
        </w:rPr>
        <w:t xml:space="preserve">legales vigentes, </w:t>
      </w:r>
      <w:r w:rsidRPr="00A43A80">
        <w:rPr>
          <w:rFonts w:ascii="Arial" w:hAnsi="Arial" w:cs="Arial"/>
          <w:sz w:val="24"/>
          <w:szCs w:val="24"/>
        </w:rPr>
        <w:t xml:space="preserve">por medio de los cuales se </w:t>
      </w:r>
      <w:r>
        <w:rPr>
          <w:rFonts w:ascii="Arial" w:hAnsi="Arial" w:cs="Arial"/>
          <w:sz w:val="24"/>
          <w:szCs w:val="24"/>
        </w:rPr>
        <w:t>rigen</w:t>
      </w:r>
      <w:r w:rsidRPr="00A43A80">
        <w:rPr>
          <w:rFonts w:ascii="Arial" w:hAnsi="Arial" w:cs="Arial"/>
          <w:sz w:val="24"/>
          <w:szCs w:val="24"/>
        </w:rPr>
        <w:t xml:space="preserve"> las operaciones de cada Unidad que conforma la Alcaldía Municipal, </w:t>
      </w:r>
      <w:r w:rsidR="00FC552B">
        <w:rPr>
          <w:rFonts w:ascii="Arial" w:hAnsi="Arial" w:cs="Arial"/>
          <w:sz w:val="24"/>
          <w:szCs w:val="24"/>
        </w:rPr>
        <w:t xml:space="preserve">garantizando </w:t>
      </w:r>
      <w:r w:rsidRPr="00A43A80">
        <w:rPr>
          <w:rFonts w:ascii="Arial" w:hAnsi="Arial" w:cs="Arial"/>
          <w:sz w:val="24"/>
          <w:szCs w:val="24"/>
        </w:rPr>
        <w:t xml:space="preserve">de </w:t>
      </w:r>
      <w:r w:rsidR="00FC552B">
        <w:rPr>
          <w:rFonts w:ascii="Arial" w:hAnsi="Arial" w:cs="Arial"/>
          <w:sz w:val="24"/>
          <w:szCs w:val="24"/>
        </w:rPr>
        <w:t xml:space="preserve">esta forma </w:t>
      </w:r>
      <w:r w:rsidRPr="00A43A80">
        <w:rPr>
          <w:rFonts w:ascii="Arial" w:hAnsi="Arial" w:cs="Arial"/>
          <w:sz w:val="24"/>
          <w:szCs w:val="24"/>
        </w:rPr>
        <w:t>que cada empleado conozca las Leyes, Reglamentos, Normativas Ordenanzas y Decretos que son aplicables a su puesto de trabajo, en este caso específicamente en la Unidad de Tesorería</w:t>
      </w:r>
      <w:r w:rsidR="00FC552B">
        <w:rPr>
          <w:rFonts w:ascii="Arial" w:hAnsi="Arial" w:cs="Arial"/>
          <w:sz w:val="24"/>
          <w:szCs w:val="24"/>
        </w:rPr>
        <w:t>, así como el proporcionar un ejemplar de estos a los empleados que por razón de su funciones lo necesiten</w:t>
      </w:r>
      <w:r w:rsidRPr="00A43A80">
        <w:rPr>
          <w:rFonts w:ascii="Arial" w:hAnsi="Arial" w:cs="Arial"/>
          <w:sz w:val="24"/>
          <w:szCs w:val="24"/>
        </w:rPr>
        <w:t>.</w:t>
      </w:r>
    </w:p>
    <w:p w14:paraId="6AFA32BE" w14:textId="77777777" w:rsidR="002903B6" w:rsidRDefault="002903B6" w:rsidP="0000573F">
      <w:pPr>
        <w:pStyle w:val="Prrafodelista"/>
        <w:spacing w:line="360" w:lineRule="auto"/>
        <w:jc w:val="both"/>
        <w:rPr>
          <w:rFonts w:ascii="Arial" w:hAnsi="Arial" w:cs="Arial"/>
          <w:sz w:val="24"/>
          <w:szCs w:val="24"/>
        </w:rPr>
      </w:pPr>
    </w:p>
    <w:p w14:paraId="1B799930" w14:textId="77777777" w:rsidR="00084218" w:rsidRDefault="00084218" w:rsidP="0000573F">
      <w:pPr>
        <w:pStyle w:val="Prrafodelista"/>
        <w:spacing w:line="360" w:lineRule="auto"/>
        <w:jc w:val="both"/>
        <w:rPr>
          <w:rFonts w:ascii="Arial" w:hAnsi="Arial" w:cs="Arial"/>
          <w:sz w:val="24"/>
          <w:szCs w:val="24"/>
        </w:rPr>
      </w:pPr>
    </w:p>
    <w:p w14:paraId="22F68B26" w14:textId="77777777" w:rsidR="002903B6" w:rsidRPr="002903B6" w:rsidRDefault="002903B6" w:rsidP="0000573F">
      <w:pPr>
        <w:pStyle w:val="Prrafodelista"/>
        <w:spacing w:line="360" w:lineRule="auto"/>
        <w:jc w:val="both"/>
        <w:rPr>
          <w:rFonts w:ascii="Arial" w:hAnsi="Arial" w:cs="Arial"/>
          <w:b/>
          <w:sz w:val="24"/>
          <w:szCs w:val="24"/>
        </w:rPr>
      </w:pPr>
      <w:r w:rsidRPr="002903B6">
        <w:rPr>
          <w:rFonts w:ascii="Arial" w:hAnsi="Arial" w:cs="Arial"/>
          <w:b/>
          <w:sz w:val="24"/>
          <w:szCs w:val="24"/>
        </w:rPr>
        <w:t>COMENTARIO DE LA ADMINISTRACIÓN</w:t>
      </w:r>
    </w:p>
    <w:p w14:paraId="6744F9EF" w14:textId="77777777" w:rsidR="00CF4FCA" w:rsidRDefault="00CF4FCA" w:rsidP="00B8724B">
      <w:pPr>
        <w:pStyle w:val="Prrafodelista"/>
        <w:spacing w:line="360" w:lineRule="auto"/>
        <w:jc w:val="both"/>
        <w:rPr>
          <w:rFonts w:ascii="Arial" w:hAnsi="Arial" w:cs="Arial"/>
          <w:sz w:val="24"/>
          <w:szCs w:val="24"/>
        </w:rPr>
      </w:pPr>
    </w:p>
    <w:p w14:paraId="5C352A74" w14:textId="77777777" w:rsidR="00D07AED" w:rsidRPr="00D07AED" w:rsidRDefault="00025F61" w:rsidP="00D07AED">
      <w:pPr>
        <w:pStyle w:val="Prrafodelista"/>
        <w:spacing w:line="360" w:lineRule="auto"/>
        <w:jc w:val="both"/>
        <w:rPr>
          <w:rFonts w:ascii="Arial" w:hAnsi="Arial" w:cs="Arial"/>
          <w:sz w:val="24"/>
          <w:szCs w:val="24"/>
        </w:rPr>
      </w:pPr>
      <w:r>
        <w:rPr>
          <w:rFonts w:ascii="Arial" w:hAnsi="Arial" w:cs="Arial"/>
          <w:sz w:val="24"/>
          <w:szCs w:val="24"/>
        </w:rPr>
        <w:t>“</w:t>
      </w:r>
      <w:r w:rsidR="00D07AED" w:rsidRPr="00D07AED">
        <w:rPr>
          <w:rFonts w:ascii="Arial" w:hAnsi="Arial" w:cs="Arial"/>
          <w:sz w:val="24"/>
          <w:szCs w:val="24"/>
        </w:rPr>
        <w:t>Que en dicha Unidad, no  se cuenta con Manual de Organización y Funciones, Normas Técnicas de Control Interno Específicas y Manual Regulador de Procedimientos de Contabilidad y Tesorería; esto debido a que no se recibieron físicamente, por lo tanto los procedimientos no han sido apegados estrictamente a las disposiciones contenidas en esta Normativa.</w:t>
      </w:r>
      <w:r>
        <w:rPr>
          <w:rFonts w:ascii="Arial" w:hAnsi="Arial" w:cs="Arial"/>
          <w:sz w:val="24"/>
          <w:szCs w:val="24"/>
        </w:rPr>
        <w:t>”</w:t>
      </w:r>
    </w:p>
    <w:p w14:paraId="7EAA7BCE" w14:textId="77777777" w:rsidR="00EF5E06" w:rsidRDefault="00EF5E06" w:rsidP="00EF5E06">
      <w:pPr>
        <w:spacing w:line="360" w:lineRule="auto"/>
        <w:jc w:val="both"/>
        <w:rPr>
          <w:rFonts w:ascii="Arial" w:hAnsi="Arial" w:cs="Arial"/>
          <w:sz w:val="24"/>
          <w:szCs w:val="24"/>
        </w:rPr>
      </w:pPr>
    </w:p>
    <w:p w14:paraId="6D5C7B9A" w14:textId="77777777" w:rsidR="009658D0" w:rsidRPr="00D07AED" w:rsidRDefault="009658D0" w:rsidP="00EF5E06">
      <w:pPr>
        <w:spacing w:line="360" w:lineRule="auto"/>
        <w:jc w:val="both"/>
        <w:rPr>
          <w:rFonts w:ascii="Arial" w:hAnsi="Arial" w:cs="Arial"/>
          <w:sz w:val="24"/>
          <w:szCs w:val="24"/>
        </w:rPr>
      </w:pPr>
    </w:p>
    <w:p w14:paraId="0FFEC732" w14:textId="77777777" w:rsidR="00676977" w:rsidRDefault="00AD5D6C" w:rsidP="00874A0C">
      <w:pPr>
        <w:pStyle w:val="Prrafodelista"/>
        <w:numPr>
          <w:ilvl w:val="0"/>
          <w:numId w:val="16"/>
        </w:numPr>
        <w:spacing w:line="360" w:lineRule="auto"/>
        <w:jc w:val="both"/>
        <w:rPr>
          <w:rFonts w:ascii="Arial" w:hAnsi="Arial" w:cs="Arial"/>
          <w:b/>
          <w:sz w:val="24"/>
          <w:szCs w:val="24"/>
        </w:rPr>
      </w:pPr>
      <w:r>
        <w:rPr>
          <w:rFonts w:ascii="Arial" w:hAnsi="Arial" w:cs="Arial"/>
          <w:b/>
          <w:sz w:val="24"/>
          <w:szCs w:val="24"/>
        </w:rPr>
        <w:t xml:space="preserve">SE DETERMINO QUE </w:t>
      </w:r>
      <w:r w:rsidR="00370FF1" w:rsidRPr="00874A0C">
        <w:rPr>
          <w:rFonts w:ascii="Arial" w:hAnsi="Arial" w:cs="Arial"/>
          <w:b/>
          <w:sz w:val="24"/>
          <w:szCs w:val="24"/>
        </w:rPr>
        <w:t>L</w:t>
      </w:r>
      <w:r w:rsidR="00676977" w:rsidRPr="00874A0C">
        <w:rPr>
          <w:rFonts w:ascii="Arial" w:hAnsi="Arial" w:cs="Arial"/>
          <w:b/>
          <w:sz w:val="24"/>
          <w:szCs w:val="24"/>
        </w:rPr>
        <w:t>OS INGRESOS DIARIOS NO SIEMPRE SON DEPOSITADOS A MÁS TARDAR EL DIA SIGUIENTE HÁBIL EN LA RESPECTIVA CUENTA.</w:t>
      </w:r>
    </w:p>
    <w:p w14:paraId="3C2C9392" w14:textId="77777777" w:rsidR="00874A0C" w:rsidRDefault="00874A0C" w:rsidP="00874A0C">
      <w:pPr>
        <w:pStyle w:val="Prrafodelista"/>
        <w:spacing w:line="360" w:lineRule="auto"/>
        <w:jc w:val="both"/>
        <w:rPr>
          <w:rFonts w:ascii="Arial" w:hAnsi="Arial" w:cs="Arial"/>
          <w:sz w:val="24"/>
          <w:szCs w:val="24"/>
        </w:rPr>
      </w:pPr>
    </w:p>
    <w:p w14:paraId="152609AE" w14:textId="77777777" w:rsidR="00874A0C" w:rsidRDefault="00874A0C" w:rsidP="00874A0C">
      <w:pPr>
        <w:pStyle w:val="Prrafodelista"/>
        <w:spacing w:line="360" w:lineRule="auto"/>
        <w:jc w:val="both"/>
        <w:rPr>
          <w:rFonts w:ascii="Arial" w:hAnsi="Arial" w:cs="Arial"/>
          <w:sz w:val="24"/>
          <w:szCs w:val="24"/>
        </w:rPr>
      </w:pPr>
      <w:r>
        <w:rPr>
          <w:rFonts w:ascii="Arial" w:hAnsi="Arial" w:cs="Arial"/>
          <w:sz w:val="24"/>
          <w:szCs w:val="24"/>
        </w:rPr>
        <w:t xml:space="preserve">Al revisar el detalle de los ingresos </w:t>
      </w:r>
      <w:r w:rsidR="00A86A36">
        <w:rPr>
          <w:rFonts w:ascii="Arial" w:hAnsi="Arial" w:cs="Arial"/>
          <w:sz w:val="24"/>
          <w:szCs w:val="24"/>
        </w:rPr>
        <w:t xml:space="preserve">diarios </w:t>
      </w:r>
      <w:r>
        <w:rPr>
          <w:rFonts w:ascii="Arial" w:hAnsi="Arial" w:cs="Arial"/>
          <w:sz w:val="24"/>
          <w:szCs w:val="24"/>
        </w:rPr>
        <w:t>percibidos</w:t>
      </w:r>
      <w:r w:rsidR="00A86A36">
        <w:rPr>
          <w:rFonts w:ascii="Arial" w:hAnsi="Arial" w:cs="Arial"/>
          <w:sz w:val="24"/>
          <w:szCs w:val="24"/>
        </w:rPr>
        <w:t>,</w:t>
      </w:r>
      <w:r>
        <w:rPr>
          <w:rFonts w:ascii="Arial" w:hAnsi="Arial" w:cs="Arial"/>
          <w:sz w:val="24"/>
          <w:szCs w:val="24"/>
        </w:rPr>
        <w:t xml:space="preserve"> durante el mes de mayo del corriente año</w:t>
      </w:r>
      <w:r w:rsidR="00084218">
        <w:rPr>
          <w:rFonts w:ascii="Arial" w:hAnsi="Arial" w:cs="Arial"/>
          <w:sz w:val="24"/>
          <w:szCs w:val="24"/>
        </w:rPr>
        <w:t xml:space="preserve"> y compararlo con los depósitos efectuado al banco</w:t>
      </w:r>
      <w:r>
        <w:rPr>
          <w:rFonts w:ascii="Arial" w:hAnsi="Arial" w:cs="Arial"/>
          <w:sz w:val="24"/>
          <w:szCs w:val="24"/>
        </w:rPr>
        <w:t xml:space="preserve">, </w:t>
      </w:r>
      <w:r>
        <w:rPr>
          <w:rFonts w:ascii="Arial" w:hAnsi="Arial" w:cs="Arial"/>
          <w:sz w:val="24"/>
          <w:szCs w:val="24"/>
        </w:rPr>
        <w:lastRenderedPageBreak/>
        <w:t xml:space="preserve">se verificó que la </w:t>
      </w:r>
      <w:r w:rsidRPr="00A43A80">
        <w:rPr>
          <w:rFonts w:ascii="Arial" w:hAnsi="Arial" w:cs="Arial"/>
          <w:sz w:val="24"/>
          <w:szCs w:val="24"/>
        </w:rPr>
        <w:t xml:space="preserve">Unidad de Tesorería </w:t>
      </w:r>
      <w:r w:rsidR="00A86A36">
        <w:rPr>
          <w:rFonts w:ascii="Arial" w:hAnsi="Arial" w:cs="Arial"/>
          <w:sz w:val="24"/>
          <w:szCs w:val="24"/>
        </w:rPr>
        <w:t xml:space="preserve">en ocasiones no está efectuando los depósitos </w:t>
      </w:r>
      <w:r w:rsidRPr="00A43A80">
        <w:rPr>
          <w:rFonts w:ascii="Arial" w:hAnsi="Arial" w:cs="Arial"/>
          <w:sz w:val="24"/>
          <w:szCs w:val="24"/>
        </w:rPr>
        <w:t>a más tardar el día siguiente hábil en la cuenta bancaria respectiva</w:t>
      </w:r>
      <w:r w:rsidR="00A86A36">
        <w:rPr>
          <w:rFonts w:ascii="Arial" w:hAnsi="Arial" w:cs="Arial"/>
          <w:sz w:val="24"/>
          <w:szCs w:val="24"/>
        </w:rPr>
        <w:t xml:space="preserve">, de los </w:t>
      </w:r>
      <w:r w:rsidR="00CE361F">
        <w:rPr>
          <w:rFonts w:ascii="Arial" w:hAnsi="Arial" w:cs="Arial"/>
          <w:sz w:val="24"/>
          <w:szCs w:val="24"/>
        </w:rPr>
        <w:t>veinte</w:t>
      </w:r>
      <w:r w:rsidR="00A86A36">
        <w:rPr>
          <w:rFonts w:ascii="Arial" w:hAnsi="Arial" w:cs="Arial"/>
          <w:sz w:val="24"/>
          <w:szCs w:val="24"/>
        </w:rPr>
        <w:t xml:space="preserve"> días que se reportan ingresos</w:t>
      </w:r>
      <w:r w:rsidR="00084218">
        <w:rPr>
          <w:rFonts w:ascii="Arial" w:hAnsi="Arial" w:cs="Arial"/>
          <w:sz w:val="24"/>
          <w:szCs w:val="24"/>
        </w:rPr>
        <w:t xml:space="preserve"> durante el mes de mayo,</w:t>
      </w:r>
      <w:r w:rsidR="00A86A36">
        <w:rPr>
          <w:rFonts w:ascii="Arial" w:hAnsi="Arial" w:cs="Arial"/>
          <w:sz w:val="24"/>
          <w:szCs w:val="24"/>
        </w:rPr>
        <w:t xml:space="preserve"> </w:t>
      </w:r>
      <w:r w:rsidR="00CE361F">
        <w:rPr>
          <w:rFonts w:ascii="Arial" w:hAnsi="Arial" w:cs="Arial"/>
          <w:sz w:val="24"/>
          <w:szCs w:val="24"/>
        </w:rPr>
        <w:t xml:space="preserve">solo 12 se hicieron correctamente, cinco se efectuaron </w:t>
      </w:r>
      <w:r w:rsidR="00B14C43">
        <w:rPr>
          <w:rFonts w:ascii="Arial" w:hAnsi="Arial" w:cs="Arial"/>
          <w:sz w:val="24"/>
          <w:szCs w:val="24"/>
        </w:rPr>
        <w:t xml:space="preserve">con 1 día de desfase, dos </w:t>
      </w:r>
      <w:r w:rsidR="00CE361F">
        <w:rPr>
          <w:rFonts w:ascii="Arial" w:hAnsi="Arial" w:cs="Arial"/>
          <w:sz w:val="24"/>
          <w:szCs w:val="24"/>
        </w:rPr>
        <w:t>con 2 días de desfase y uno con 3 días</w:t>
      </w:r>
      <w:r w:rsidR="007E63D4">
        <w:rPr>
          <w:rFonts w:ascii="Arial" w:hAnsi="Arial" w:cs="Arial"/>
          <w:sz w:val="24"/>
          <w:szCs w:val="24"/>
        </w:rPr>
        <w:t xml:space="preserve">, según el señor Tesorero se han dado algunas dificultades como la necesidad de </w:t>
      </w:r>
      <w:r w:rsidR="00084218">
        <w:rPr>
          <w:rFonts w:ascii="Arial" w:hAnsi="Arial" w:cs="Arial"/>
          <w:sz w:val="24"/>
          <w:szCs w:val="24"/>
        </w:rPr>
        <w:t xml:space="preserve">contar con monedas para </w:t>
      </w:r>
      <w:r w:rsidR="007E63D4">
        <w:rPr>
          <w:rFonts w:ascii="Arial" w:hAnsi="Arial" w:cs="Arial"/>
          <w:sz w:val="24"/>
          <w:szCs w:val="24"/>
        </w:rPr>
        <w:t>cambio, la falta de transporte y otras situaciones que han dificultado cumplir con la normativa</w:t>
      </w:r>
      <w:r w:rsidRPr="00A43A80">
        <w:rPr>
          <w:rFonts w:ascii="Arial" w:hAnsi="Arial" w:cs="Arial"/>
          <w:sz w:val="24"/>
          <w:szCs w:val="24"/>
        </w:rPr>
        <w:t>.</w:t>
      </w:r>
    </w:p>
    <w:p w14:paraId="6F4E102E" w14:textId="77777777" w:rsidR="004704E5" w:rsidRDefault="004704E5" w:rsidP="00874A0C">
      <w:pPr>
        <w:pStyle w:val="Prrafodelista"/>
        <w:spacing w:line="360" w:lineRule="auto"/>
        <w:jc w:val="both"/>
        <w:rPr>
          <w:rFonts w:ascii="Arial" w:hAnsi="Arial" w:cs="Arial"/>
          <w:sz w:val="24"/>
          <w:szCs w:val="24"/>
        </w:rPr>
      </w:pPr>
    </w:p>
    <w:p w14:paraId="20CFA8DA" w14:textId="77777777" w:rsidR="00335E2B" w:rsidRDefault="004704E5" w:rsidP="00874A0C">
      <w:pPr>
        <w:pStyle w:val="Prrafodelista"/>
        <w:spacing w:line="360" w:lineRule="auto"/>
        <w:jc w:val="both"/>
        <w:rPr>
          <w:rFonts w:ascii="Arial" w:hAnsi="Arial" w:cs="Arial"/>
          <w:sz w:val="24"/>
          <w:szCs w:val="24"/>
        </w:rPr>
      </w:pPr>
      <w:r>
        <w:rPr>
          <w:rFonts w:ascii="Arial" w:hAnsi="Arial" w:cs="Arial"/>
          <w:sz w:val="24"/>
          <w:szCs w:val="24"/>
        </w:rPr>
        <w:t xml:space="preserve">En relación a esto </w:t>
      </w:r>
      <w:r w:rsidRPr="00A43A80">
        <w:rPr>
          <w:rFonts w:ascii="Arial" w:hAnsi="Arial" w:cs="Arial"/>
          <w:sz w:val="24"/>
          <w:szCs w:val="24"/>
        </w:rPr>
        <w:t>el Art. 41 de las N. T.C. I. E., dice: “Todos los ingresos en efectivo, cheques o valores que perciba la Municipalidad, deberán depositarse completos y exactos, en la cuenta bancaria según corresponda, dentro de las 24 horas siguientes a su percepción. Por ningún motivo el efectivo proveniente de los ingresos se usará para cambiar cheques, efectuar desembolsos y otros fines”</w:t>
      </w:r>
      <w:r w:rsidR="00335E2B" w:rsidRPr="00874A0C">
        <w:rPr>
          <w:rFonts w:ascii="Arial" w:hAnsi="Arial" w:cs="Arial"/>
          <w:sz w:val="24"/>
          <w:szCs w:val="24"/>
        </w:rPr>
        <w:t>.</w:t>
      </w:r>
    </w:p>
    <w:p w14:paraId="598D7BA6" w14:textId="77777777" w:rsidR="004704E5" w:rsidRDefault="004704E5" w:rsidP="00874A0C">
      <w:pPr>
        <w:pStyle w:val="Prrafodelista"/>
        <w:spacing w:line="360" w:lineRule="auto"/>
        <w:jc w:val="both"/>
        <w:rPr>
          <w:rFonts w:ascii="Arial" w:hAnsi="Arial" w:cs="Arial"/>
          <w:sz w:val="24"/>
          <w:szCs w:val="24"/>
        </w:rPr>
      </w:pPr>
    </w:p>
    <w:p w14:paraId="23CD81F2" w14:textId="77777777" w:rsidR="004704E5" w:rsidRPr="00874A0C" w:rsidRDefault="0010497E" w:rsidP="00874A0C">
      <w:pPr>
        <w:pStyle w:val="Prrafodelista"/>
        <w:spacing w:line="360" w:lineRule="auto"/>
        <w:jc w:val="both"/>
        <w:rPr>
          <w:rFonts w:ascii="Arial" w:hAnsi="Arial" w:cs="Arial"/>
          <w:sz w:val="24"/>
          <w:szCs w:val="24"/>
        </w:rPr>
      </w:pPr>
      <w:r>
        <w:rPr>
          <w:rFonts w:ascii="Arial" w:hAnsi="Arial" w:cs="Arial"/>
          <w:sz w:val="24"/>
          <w:szCs w:val="24"/>
        </w:rPr>
        <w:t xml:space="preserve">De la misma forma se expresa el Art. 90 del Código Municipal, que dice: </w:t>
      </w:r>
      <w:r w:rsidR="00FF3833">
        <w:rPr>
          <w:rFonts w:ascii="Arial" w:hAnsi="Arial" w:cs="Arial"/>
          <w:sz w:val="24"/>
          <w:szCs w:val="24"/>
        </w:rPr>
        <w:t xml:space="preserve">“Los ingresos </w:t>
      </w:r>
      <w:r w:rsidR="008B1B4D">
        <w:rPr>
          <w:rFonts w:ascii="Arial" w:hAnsi="Arial" w:cs="Arial"/>
          <w:sz w:val="24"/>
          <w:szCs w:val="24"/>
        </w:rPr>
        <w:t>municipales se depositaran a más tardar el día siguiente hábil en cualquier banco del sistema, salvo que no hubiere banco, sucursal o agencia en la localidad, quedando en estos casos, a opción del Concejo la decisión de depositar sus fondos en cualquier banco, sucursal o agencia inmediata.”</w:t>
      </w:r>
    </w:p>
    <w:p w14:paraId="1DFEF74F" w14:textId="77777777" w:rsidR="00335E2B" w:rsidRDefault="00335E2B" w:rsidP="00335E2B">
      <w:pPr>
        <w:pStyle w:val="Prrafodelista"/>
        <w:spacing w:line="360" w:lineRule="auto"/>
        <w:jc w:val="both"/>
        <w:rPr>
          <w:rFonts w:ascii="Arial" w:hAnsi="Arial" w:cs="Arial"/>
          <w:sz w:val="24"/>
          <w:szCs w:val="24"/>
        </w:rPr>
      </w:pPr>
    </w:p>
    <w:p w14:paraId="596255BC" w14:textId="77777777" w:rsidR="00BC0108" w:rsidRDefault="008B1B4D" w:rsidP="00335E2B">
      <w:pPr>
        <w:pStyle w:val="Prrafodelista"/>
        <w:spacing w:line="360" w:lineRule="auto"/>
        <w:jc w:val="both"/>
        <w:rPr>
          <w:rFonts w:ascii="Arial" w:hAnsi="Arial" w:cs="Arial"/>
          <w:sz w:val="24"/>
          <w:szCs w:val="24"/>
        </w:rPr>
      </w:pPr>
      <w:r>
        <w:rPr>
          <w:rFonts w:ascii="Arial" w:hAnsi="Arial" w:cs="Arial"/>
          <w:sz w:val="24"/>
          <w:szCs w:val="24"/>
        </w:rPr>
        <w:t xml:space="preserve">Esta medida de control </w:t>
      </w:r>
      <w:r w:rsidR="007E63D4">
        <w:rPr>
          <w:rFonts w:ascii="Arial" w:hAnsi="Arial" w:cs="Arial"/>
          <w:sz w:val="24"/>
          <w:szCs w:val="24"/>
        </w:rPr>
        <w:t xml:space="preserve">pretende </w:t>
      </w:r>
      <w:r>
        <w:rPr>
          <w:rFonts w:ascii="Arial" w:hAnsi="Arial" w:cs="Arial"/>
          <w:sz w:val="24"/>
          <w:szCs w:val="24"/>
        </w:rPr>
        <w:t>garantiza</w:t>
      </w:r>
      <w:r w:rsidR="007E63D4">
        <w:rPr>
          <w:rFonts w:ascii="Arial" w:hAnsi="Arial" w:cs="Arial"/>
          <w:sz w:val="24"/>
          <w:szCs w:val="24"/>
        </w:rPr>
        <w:t>r</w:t>
      </w:r>
      <w:r>
        <w:rPr>
          <w:rFonts w:ascii="Arial" w:hAnsi="Arial" w:cs="Arial"/>
          <w:sz w:val="24"/>
          <w:szCs w:val="24"/>
        </w:rPr>
        <w:t xml:space="preserve"> a la Municipalidad que no habrá una </w:t>
      </w:r>
      <w:r w:rsidR="007E63D4">
        <w:rPr>
          <w:rFonts w:ascii="Arial" w:hAnsi="Arial" w:cs="Arial"/>
          <w:sz w:val="24"/>
          <w:szCs w:val="24"/>
        </w:rPr>
        <w:t xml:space="preserve">acumulación de efectivo en la unidad de tesorería, que pueda ser riesgoso en muchos sentidos y que además pueda </w:t>
      </w:r>
      <w:r w:rsidR="00084218">
        <w:rPr>
          <w:rFonts w:ascii="Arial" w:hAnsi="Arial" w:cs="Arial"/>
          <w:sz w:val="24"/>
          <w:szCs w:val="24"/>
        </w:rPr>
        <w:t xml:space="preserve">ser motivo para </w:t>
      </w:r>
      <w:r w:rsidR="00BC0108">
        <w:rPr>
          <w:rFonts w:ascii="Arial" w:hAnsi="Arial" w:cs="Arial"/>
          <w:sz w:val="24"/>
          <w:szCs w:val="24"/>
        </w:rPr>
        <w:t>generar especulaciones</w:t>
      </w:r>
      <w:r w:rsidR="000A2614">
        <w:rPr>
          <w:rFonts w:ascii="Arial" w:hAnsi="Arial" w:cs="Arial"/>
          <w:sz w:val="24"/>
          <w:szCs w:val="24"/>
        </w:rPr>
        <w:t>, sobre el manejo de los recursos</w:t>
      </w:r>
      <w:r w:rsidR="00FC552B">
        <w:rPr>
          <w:rFonts w:ascii="Arial" w:hAnsi="Arial" w:cs="Arial"/>
          <w:sz w:val="24"/>
          <w:szCs w:val="24"/>
        </w:rPr>
        <w:t xml:space="preserve"> financieros que administra la municipalidad</w:t>
      </w:r>
      <w:r w:rsidR="00BC0108">
        <w:rPr>
          <w:rFonts w:ascii="Arial" w:hAnsi="Arial" w:cs="Arial"/>
          <w:sz w:val="24"/>
          <w:szCs w:val="24"/>
        </w:rPr>
        <w:t>.</w:t>
      </w:r>
    </w:p>
    <w:p w14:paraId="2C7FE471" w14:textId="77777777" w:rsidR="00BC0108" w:rsidRDefault="00BC0108" w:rsidP="00335E2B">
      <w:pPr>
        <w:pStyle w:val="Prrafodelista"/>
        <w:spacing w:line="360" w:lineRule="auto"/>
        <w:jc w:val="both"/>
        <w:rPr>
          <w:rFonts w:ascii="Arial" w:hAnsi="Arial" w:cs="Arial"/>
          <w:sz w:val="24"/>
          <w:szCs w:val="24"/>
        </w:rPr>
      </w:pPr>
    </w:p>
    <w:p w14:paraId="416B800B" w14:textId="77777777" w:rsidR="00084218" w:rsidRDefault="00084218" w:rsidP="00335E2B">
      <w:pPr>
        <w:pStyle w:val="Prrafodelista"/>
        <w:spacing w:line="360" w:lineRule="auto"/>
        <w:jc w:val="both"/>
        <w:rPr>
          <w:rFonts w:ascii="Arial" w:hAnsi="Arial" w:cs="Arial"/>
          <w:sz w:val="24"/>
          <w:szCs w:val="24"/>
        </w:rPr>
      </w:pPr>
    </w:p>
    <w:p w14:paraId="541BFA4A" w14:textId="77777777" w:rsidR="00DD7604" w:rsidRPr="007F3C98" w:rsidRDefault="00DD7604" w:rsidP="00DD7604">
      <w:pPr>
        <w:pStyle w:val="Prrafodelista"/>
        <w:spacing w:line="360" w:lineRule="auto"/>
        <w:jc w:val="both"/>
        <w:rPr>
          <w:rFonts w:ascii="Arial" w:hAnsi="Arial" w:cs="Arial"/>
          <w:b/>
          <w:sz w:val="24"/>
          <w:szCs w:val="24"/>
        </w:rPr>
      </w:pPr>
      <w:r w:rsidRPr="007F3C98">
        <w:rPr>
          <w:rFonts w:ascii="Arial" w:hAnsi="Arial" w:cs="Arial"/>
          <w:b/>
          <w:sz w:val="24"/>
          <w:szCs w:val="24"/>
        </w:rPr>
        <w:lastRenderedPageBreak/>
        <w:t>RECOMENDACIÓN</w:t>
      </w:r>
    </w:p>
    <w:p w14:paraId="505DCFFC" w14:textId="77777777" w:rsidR="00DD7604" w:rsidRDefault="00DD7604" w:rsidP="00DD7604">
      <w:pPr>
        <w:pStyle w:val="Prrafodelista"/>
        <w:spacing w:line="360" w:lineRule="auto"/>
        <w:jc w:val="both"/>
        <w:rPr>
          <w:rFonts w:ascii="Arial" w:hAnsi="Arial" w:cs="Arial"/>
          <w:sz w:val="24"/>
          <w:szCs w:val="24"/>
        </w:rPr>
      </w:pPr>
    </w:p>
    <w:p w14:paraId="3A00CDFD" w14:textId="77777777" w:rsidR="00DD7604" w:rsidRDefault="000A2614" w:rsidP="00335E2B">
      <w:pPr>
        <w:pStyle w:val="Prrafodelista"/>
        <w:spacing w:line="360" w:lineRule="auto"/>
        <w:jc w:val="both"/>
        <w:rPr>
          <w:rFonts w:ascii="Arial" w:hAnsi="Arial" w:cs="Arial"/>
          <w:sz w:val="24"/>
          <w:szCs w:val="24"/>
        </w:rPr>
      </w:pPr>
      <w:r>
        <w:rPr>
          <w:rFonts w:ascii="Arial" w:hAnsi="Arial" w:cs="Arial"/>
          <w:sz w:val="24"/>
          <w:szCs w:val="24"/>
        </w:rPr>
        <w:t>Se recomienda al Concejo Municipal dar instrucciones al Tesorero Municipal, para que se cumpla con esta disposición y se depositen los ingresos diarios a m</w:t>
      </w:r>
      <w:r w:rsidR="00084218">
        <w:rPr>
          <w:rFonts w:ascii="Arial" w:hAnsi="Arial" w:cs="Arial"/>
          <w:sz w:val="24"/>
          <w:szCs w:val="24"/>
        </w:rPr>
        <w:t>á</w:t>
      </w:r>
      <w:r>
        <w:rPr>
          <w:rFonts w:ascii="Arial" w:hAnsi="Arial" w:cs="Arial"/>
          <w:sz w:val="24"/>
          <w:szCs w:val="24"/>
        </w:rPr>
        <w:t>s tardar el día siguiente hábil, en la cuenta respectiva.</w:t>
      </w:r>
    </w:p>
    <w:p w14:paraId="4BEB3BC6" w14:textId="77777777" w:rsidR="00DD7604" w:rsidRDefault="00DD7604" w:rsidP="00335E2B">
      <w:pPr>
        <w:pStyle w:val="Prrafodelista"/>
        <w:spacing w:line="360" w:lineRule="auto"/>
        <w:jc w:val="both"/>
        <w:rPr>
          <w:rFonts w:ascii="Arial" w:hAnsi="Arial" w:cs="Arial"/>
          <w:sz w:val="24"/>
          <w:szCs w:val="24"/>
        </w:rPr>
      </w:pPr>
    </w:p>
    <w:p w14:paraId="1A61051B" w14:textId="77777777" w:rsidR="00DD7604" w:rsidRDefault="00DD7604" w:rsidP="00335E2B">
      <w:pPr>
        <w:pStyle w:val="Prrafodelista"/>
        <w:spacing w:line="360" w:lineRule="auto"/>
        <w:jc w:val="both"/>
        <w:rPr>
          <w:rFonts w:ascii="Arial" w:hAnsi="Arial" w:cs="Arial"/>
          <w:sz w:val="24"/>
          <w:szCs w:val="24"/>
        </w:rPr>
      </w:pPr>
    </w:p>
    <w:p w14:paraId="170D9F0C" w14:textId="77777777" w:rsidR="00DD7604" w:rsidRPr="002903B6" w:rsidRDefault="00DD7604" w:rsidP="00DD7604">
      <w:pPr>
        <w:pStyle w:val="Prrafodelista"/>
        <w:spacing w:line="360" w:lineRule="auto"/>
        <w:jc w:val="both"/>
        <w:rPr>
          <w:rFonts w:ascii="Arial" w:hAnsi="Arial" w:cs="Arial"/>
          <w:b/>
          <w:sz w:val="24"/>
          <w:szCs w:val="24"/>
        </w:rPr>
      </w:pPr>
      <w:r w:rsidRPr="002903B6">
        <w:rPr>
          <w:rFonts w:ascii="Arial" w:hAnsi="Arial" w:cs="Arial"/>
          <w:b/>
          <w:sz w:val="24"/>
          <w:szCs w:val="24"/>
        </w:rPr>
        <w:t>COMENTARIO DE LA ADMINISTRACIÓN</w:t>
      </w:r>
    </w:p>
    <w:p w14:paraId="009B58B8" w14:textId="77777777" w:rsidR="00DD7604" w:rsidRDefault="00DD7604" w:rsidP="00DD7604">
      <w:pPr>
        <w:pStyle w:val="Prrafodelista"/>
        <w:spacing w:line="360" w:lineRule="auto"/>
        <w:jc w:val="both"/>
        <w:rPr>
          <w:rFonts w:ascii="Arial" w:hAnsi="Arial" w:cs="Arial"/>
          <w:sz w:val="24"/>
          <w:szCs w:val="24"/>
        </w:rPr>
      </w:pPr>
    </w:p>
    <w:p w14:paraId="62A737A6" w14:textId="77777777" w:rsidR="00D07AED" w:rsidRPr="00D07AED" w:rsidRDefault="00025F61" w:rsidP="00D07AED">
      <w:pPr>
        <w:pStyle w:val="Prrafodelista"/>
        <w:spacing w:line="360" w:lineRule="auto"/>
        <w:ind w:left="709" w:hanging="1"/>
        <w:jc w:val="both"/>
        <w:rPr>
          <w:rFonts w:ascii="Arial" w:hAnsi="Arial" w:cs="Arial"/>
          <w:sz w:val="24"/>
          <w:szCs w:val="24"/>
        </w:rPr>
      </w:pPr>
      <w:r>
        <w:rPr>
          <w:rFonts w:ascii="Arial" w:hAnsi="Arial" w:cs="Arial"/>
          <w:sz w:val="24"/>
          <w:szCs w:val="24"/>
        </w:rPr>
        <w:t>“</w:t>
      </w:r>
      <w:r w:rsidR="00D07AED" w:rsidRPr="00D07AED">
        <w:rPr>
          <w:rFonts w:ascii="Arial" w:hAnsi="Arial" w:cs="Arial"/>
          <w:sz w:val="24"/>
          <w:szCs w:val="24"/>
        </w:rPr>
        <w:t>Que en algunas ocasiones, en efecto, los ingresos no han sido depositados dentro de las 24 horas siguientes a su percepción, especialmente los días viernes, debido a que cuando el ingreso obtenido es relativamente bajo, este ha sido utilizado para cambiarlo por denominaciones de un dólar, el cual es necesario para poder atender a los contribuyentes (ganaderos) en el Tiangue Municipal los días sábados, ya que normalmente se utilizan entre $800.00 y $1,000.00  para poder solventar el flujo ganadero.</w:t>
      </w:r>
      <w:r>
        <w:rPr>
          <w:rFonts w:ascii="Arial" w:hAnsi="Arial" w:cs="Arial"/>
          <w:sz w:val="24"/>
          <w:szCs w:val="24"/>
        </w:rPr>
        <w:t>”</w:t>
      </w:r>
    </w:p>
    <w:p w14:paraId="440ECCF9" w14:textId="77777777" w:rsidR="00D07AED" w:rsidRPr="00D07AED" w:rsidRDefault="00D07AED" w:rsidP="00D07AED">
      <w:pPr>
        <w:pStyle w:val="Prrafodelista"/>
        <w:spacing w:line="360" w:lineRule="auto"/>
        <w:ind w:left="709" w:hanging="283"/>
        <w:jc w:val="both"/>
        <w:rPr>
          <w:rFonts w:ascii="Arial" w:hAnsi="Arial" w:cs="Arial"/>
          <w:sz w:val="24"/>
          <w:szCs w:val="24"/>
        </w:rPr>
      </w:pPr>
    </w:p>
    <w:p w14:paraId="06DA4075" w14:textId="77777777" w:rsidR="00D07AED" w:rsidRPr="00D07AED" w:rsidRDefault="00025F61" w:rsidP="00D07AED">
      <w:pPr>
        <w:pStyle w:val="Prrafodelista"/>
        <w:spacing w:line="360" w:lineRule="auto"/>
        <w:ind w:left="709" w:hanging="1"/>
        <w:jc w:val="both"/>
        <w:rPr>
          <w:rFonts w:ascii="Arial" w:hAnsi="Arial" w:cs="Arial"/>
          <w:sz w:val="24"/>
          <w:szCs w:val="24"/>
        </w:rPr>
      </w:pPr>
      <w:r>
        <w:rPr>
          <w:rFonts w:ascii="Arial" w:hAnsi="Arial" w:cs="Arial"/>
          <w:sz w:val="24"/>
          <w:szCs w:val="24"/>
        </w:rPr>
        <w:t>“</w:t>
      </w:r>
      <w:r w:rsidR="00D07AED" w:rsidRPr="00D07AED">
        <w:rPr>
          <w:rFonts w:ascii="Arial" w:hAnsi="Arial" w:cs="Arial"/>
          <w:sz w:val="24"/>
          <w:szCs w:val="24"/>
        </w:rPr>
        <w:t>Es por ello que en esos casos específicos, los ingresos han sido depositados hasta el día lunes siguiente, en las cuentas corrientes respectivas; de lo contrario no se contaría con el dinero suficiente para atender el comercio ganadero.</w:t>
      </w:r>
      <w:r>
        <w:rPr>
          <w:rFonts w:ascii="Arial" w:hAnsi="Arial" w:cs="Arial"/>
          <w:sz w:val="24"/>
          <w:szCs w:val="24"/>
        </w:rPr>
        <w:t>”</w:t>
      </w:r>
    </w:p>
    <w:p w14:paraId="7DE76D5D" w14:textId="77777777" w:rsidR="00DD7604" w:rsidRPr="00A43A80" w:rsidRDefault="00DD7604" w:rsidP="00DD7604">
      <w:pPr>
        <w:pStyle w:val="Prrafodelista"/>
        <w:spacing w:line="360" w:lineRule="auto"/>
        <w:jc w:val="both"/>
        <w:rPr>
          <w:rFonts w:ascii="Arial" w:hAnsi="Arial" w:cs="Arial"/>
          <w:sz w:val="24"/>
          <w:szCs w:val="24"/>
        </w:rPr>
      </w:pPr>
    </w:p>
    <w:p w14:paraId="325B9713" w14:textId="77777777" w:rsidR="00BC0108" w:rsidRDefault="00BC0108" w:rsidP="00335E2B">
      <w:pPr>
        <w:pStyle w:val="Prrafodelista"/>
        <w:spacing w:line="360" w:lineRule="auto"/>
        <w:jc w:val="both"/>
        <w:rPr>
          <w:rFonts w:ascii="Arial" w:hAnsi="Arial" w:cs="Arial"/>
          <w:sz w:val="24"/>
          <w:szCs w:val="24"/>
        </w:rPr>
      </w:pPr>
    </w:p>
    <w:p w14:paraId="7EBF8B57" w14:textId="77777777" w:rsidR="00BC0108" w:rsidRDefault="00AD5D6C" w:rsidP="00BC0108">
      <w:pPr>
        <w:pStyle w:val="Prrafodelista"/>
        <w:numPr>
          <w:ilvl w:val="0"/>
          <w:numId w:val="16"/>
        </w:numPr>
        <w:spacing w:line="360" w:lineRule="auto"/>
        <w:jc w:val="both"/>
        <w:rPr>
          <w:rFonts w:ascii="Arial" w:hAnsi="Arial" w:cs="Arial"/>
          <w:b/>
          <w:sz w:val="24"/>
          <w:szCs w:val="24"/>
        </w:rPr>
      </w:pPr>
      <w:r>
        <w:rPr>
          <w:rFonts w:ascii="Arial" w:hAnsi="Arial" w:cs="Arial"/>
          <w:b/>
          <w:sz w:val="24"/>
          <w:szCs w:val="24"/>
        </w:rPr>
        <w:t>SE CONSTATO QU</w:t>
      </w:r>
      <w:r w:rsidR="00BC0108">
        <w:rPr>
          <w:rFonts w:ascii="Arial" w:hAnsi="Arial" w:cs="Arial"/>
          <w:b/>
          <w:sz w:val="24"/>
          <w:szCs w:val="24"/>
        </w:rPr>
        <w:t xml:space="preserve">E ALGUNAS EROGACIONES QUE NO CORRESPONDEN A GASTOS FIJOS, NO SE </w:t>
      </w:r>
      <w:r w:rsidR="00854FAF">
        <w:rPr>
          <w:rFonts w:ascii="Arial" w:hAnsi="Arial" w:cs="Arial"/>
          <w:b/>
          <w:sz w:val="24"/>
          <w:szCs w:val="24"/>
        </w:rPr>
        <w:t xml:space="preserve">HA </w:t>
      </w:r>
      <w:r w:rsidR="00BC0108">
        <w:rPr>
          <w:rFonts w:ascii="Arial" w:hAnsi="Arial" w:cs="Arial"/>
          <w:b/>
          <w:sz w:val="24"/>
          <w:szCs w:val="24"/>
        </w:rPr>
        <w:t>TEN</w:t>
      </w:r>
      <w:r w:rsidR="00854FAF">
        <w:rPr>
          <w:rFonts w:ascii="Arial" w:hAnsi="Arial" w:cs="Arial"/>
          <w:b/>
          <w:sz w:val="24"/>
          <w:szCs w:val="24"/>
        </w:rPr>
        <w:t xml:space="preserve">IDO EL CUIDADO DE </w:t>
      </w:r>
      <w:r w:rsidR="002714F3">
        <w:rPr>
          <w:rFonts w:ascii="Arial" w:hAnsi="Arial" w:cs="Arial"/>
          <w:b/>
          <w:sz w:val="24"/>
          <w:szCs w:val="24"/>
        </w:rPr>
        <w:t xml:space="preserve">VERIFICAR LA DEBIDA </w:t>
      </w:r>
      <w:r w:rsidR="00854FAF">
        <w:rPr>
          <w:rFonts w:ascii="Arial" w:hAnsi="Arial" w:cs="Arial"/>
          <w:b/>
          <w:sz w:val="24"/>
          <w:szCs w:val="24"/>
        </w:rPr>
        <w:t>APROBA</w:t>
      </w:r>
      <w:r w:rsidR="002714F3">
        <w:rPr>
          <w:rFonts w:ascii="Arial" w:hAnsi="Arial" w:cs="Arial"/>
          <w:b/>
          <w:sz w:val="24"/>
          <w:szCs w:val="24"/>
        </w:rPr>
        <w:t>CIÓN D</w:t>
      </w:r>
      <w:r w:rsidR="00854FAF">
        <w:rPr>
          <w:rFonts w:ascii="Arial" w:hAnsi="Arial" w:cs="Arial"/>
          <w:b/>
          <w:sz w:val="24"/>
          <w:szCs w:val="24"/>
        </w:rPr>
        <w:t>EL CONCEJO</w:t>
      </w:r>
      <w:r w:rsidR="00084218">
        <w:rPr>
          <w:rFonts w:ascii="Arial" w:hAnsi="Arial" w:cs="Arial"/>
          <w:b/>
          <w:sz w:val="24"/>
          <w:szCs w:val="24"/>
        </w:rPr>
        <w:t xml:space="preserve"> PARA EFECTUAR EL RESPECTIVO PAGO</w:t>
      </w:r>
      <w:r w:rsidR="00BC0108" w:rsidRPr="00874A0C">
        <w:rPr>
          <w:rFonts w:ascii="Arial" w:hAnsi="Arial" w:cs="Arial"/>
          <w:b/>
          <w:sz w:val="24"/>
          <w:szCs w:val="24"/>
        </w:rPr>
        <w:t>.</w:t>
      </w:r>
    </w:p>
    <w:p w14:paraId="155187D6" w14:textId="77777777" w:rsidR="00BC0108" w:rsidRDefault="00BC0108" w:rsidP="00BC0108">
      <w:pPr>
        <w:pStyle w:val="Prrafodelista"/>
        <w:spacing w:line="360" w:lineRule="auto"/>
        <w:jc w:val="both"/>
        <w:rPr>
          <w:rFonts w:ascii="Arial" w:hAnsi="Arial" w:cs="Arial"/>
          <w:sz w:val="24"/>
          <w:szCs w:val="24"/>
        </w:rPr>
      </w:pPr>
    </w:p>
    <w:p w14:paraId="73D4E0B3" w14:textId="77777777" w:rsidR="00BC0108" w:rsidRDefault="002714F3" w:rsidP="00BC0108">
      <w:pPr>
        <w:pStyle w:val="Prrafodelista"/>
        <w:spacing w:line="360" w:lineRule="auto"/>
        <w:jc w:val="both"/>
        <w:rPr>
          <w:rFonts w:ascii="Arial" w:hAnsi="Arial" w:cs="Arial"/>
          <w:sz w:val="24"/>
          <w:szCs w:val="24"/>
        </w:rPr>
      </w:pPr>
      <w:r>
        <w:rPr>
          <w:rFonts w:ascii="Arial" w:hAnsi="Arial" w:cs="Arial"/>
          <w:sz w:val="24"/>
          <w:szCs w:val="24"/>
        </w:rPr>
        <w:t xml:space="preserve">Se constato mediante la entrevista realizada al señor </w:t>
      </w:r>
      <w:r w:rsidRPr="00A43A80">
        <w:rPr>
          <w:rFonts w:ascii="Arial" w:hAnsi="Arial" w:cs="Arial"/>
          <w:sz w:val="24"/>
          <w:szCs w:val="24"/>
        </w:rPr>
        <w:t>Tesorero</w:t>
      </w:r>
      <w:r w:rsidR="004850A2">
        <w:rPr>
          <w:rFonts w:ascii="Arial" w:hAnsi="Arial" w:cs="Arial"/>
          <w:sz w:val="24"/>
          <w:szCs w:val="24"/>
        </w:rPr>
        <w:t>, que</w:t>
      </w:r>
      <w:r w:rsidRPr="00A43A80">
        <w:rPr>
          <w:rFonts w:ascii="Arial" w:hAnsi="Arial" w:cs="Arial"/>
          <w:sz w:val="24"/>
          <w:szCs w:val="24"/>
        </w:rPr>
        <w:t xml:space="preserve"> se han realizado ciertos gastos </w:t>
      </w:r>
      <w:r>
        <w:rPr>
          <w:rFonts w:ascii="Arial" w:hAnsi="Arial" w:cs="Arial"/>
          <w:sz w:val="24"/>
          <w:szCs w:val="24"/>
        </w:rPr>
        <w:t xml:space="preserve">durante el mes de mayo, los cuales no </w:t>
      </w:r>
      <w:r>
        <w:rPr>
          <w:rFonts w:ascii="Arial" w:hAnsi="Arial" w:cs="Arial"/>
          <w:sz w:val="24"/>
          <w:szCs w:val="24"/>
        </w:rPr>
        <w:lastRenderedPageBreak/>
        <w:t>corresponden a gastos fijos y de</w:t>
      </w:r>
      <w:r w:rsidRPr="00A43A80">
        <w:rPr>
          <w:rFonts w:ascii="Arial" w:hAnsi="Arial" w:cs="Arial"/>
          <w:sz w:val="24"/>
          <w:szCs w:val="24"/>
        </w:rPr>
        <w:t xml:space="preserve"> algunos de estos no se ha tenido el cuidado que cuenten con su respectivo Acuerdo Municipal, </w:t>
      </w:r>
      <w:r w:rsidR="004850A2">
        <w:rPr>
          <w:rFonts w:ascii="Arial" w:hAnsi="Arial" w:cs="Arial"/>
          <w:sz w:val="24"/>
          <w:szCs w:val="24"/>
        </w:rPr>
        <w:t>con el cual se comprueba que han</w:t>
      </w:r>
      <w:r w:rsidRPr="00A43A80">
        <w:rPr>
          <w:rFonts w:ascii="Arial" w:hAnsi="Arial" w:cs="Arial"/>
          <w:sz w:val="24"/>
          <w:szCs w:val="24"/>
        </w:rPr>
        <w:t xml:space="preserve"> sido aprobados por el Concejo</w:t>
      </w:r>
      <w:r>
        <w:rPr>
          <w:rFonts w:ascii="Arial" w:hAnsi="Arial" w:cs="Arial"/>
          <w:sz w:val="24"/>
          <w:szCs w:val="24"/>
        </w:rPr>
        <w:t>.</w:t>
      </w:r>
    </w:p>
    <w:p w14:paraId="48BD2990" w14:textId="77777777" w:rsidR="002714F3" w:rsidRDefault="002714F3" w:rsidP="00335E2B">
      <w:pPr>
        <w:pStyle w:val="Prrafodelista"/>
        <w:spacing w:line="360" w:lineRule="auto"/>
        <w:jc w:val="both"/>
        <w:rPr>
          <w:rFonts w:ascii="Arial" w:hAnsi="Arial" w:cs="Arial"/>
          <w:sz w:val="24"/>
          <w:szCs w:val="24"/>
        </w:rPr>
      </w:pPr>
    </w:p>
    <w:p w14:paraId="1BF060F1" w14:textId="77777777" w:rsidR="002714F3" w:rsidRPr="00A43A80" w:rsidRDefault="002714F3" w:rsidP="002714F3">
      <w:pPr>
        <w:pStyle w:val="Prrafodelista"/>
        <w:spacing w:line="360" w:lineRule="auto"/>
        <w:jc w:val="both"/>
        <w:rPr>
          <w:rFonts w:ascii="Arial" w:hAnsi="Arial" w:cs="Arial"/>
          <w:sz w:val="24"/>
          <w:szCs w:val="24"/>
        </w:rPr>
      </w:pPr>
      <w:r>
        <w:rPr>
          <w:rFonts w:ascii="Arial" w:hAnsi="Arial" w:cs="Arial"/>
          <w:sz w:val="24"/>
          <w:szCs w:val="24"/>
        </w:rPr>
        <w:t xml:space="preserve">De esto nos habla </w:t>
      </w:r>
      <w:r w:rsidRPr="00A43A80">
        <w:rPr>
          <w:rFonts w:ascii="Arial" w:hAnsi="Arial" w:cs="Arial"/>
          <w:sz w:val="24"/>
          <w:szCs w:val="24"/>
        </w:rPr>
        <w:t>el Art. 91 del Código Municipal, el cual dice: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6FC3B90B" w14:textId="77777777" w:rsidR="002714F3" w:rsidRDefault="002714F3" w:rsidP="00335E2B">
      <w:pPr>
        <w:pStyle w:val="Prrafodelista"/>
        <w:spacing w:line="360" w:lineRule="auto"/>
        <w:jc w:val="both"/>
        <w:rPr>
          <w:rFonts w:ascii="Arial" w:hAnsi="Arial" w:cs="Arial"/>
          <w:sz w:val="24"/>
          <w:szCs w:val="24"/>
        </w:rPr>
      </w:pPr>
    </w:p>
    <w:p w14:paraId="429EBD61" w14:textId="77777777" w:rsidR="002714F3" w:rsidRDefault="004B1356" w:rsidP="00335E2B">
      <w:pPr>
        <w:pStyle w:val="Prrafodelista"/>
        <w:spacing w:line="360" w:lineRule="auto"/>
        <w:jc w:val="both"/>
        <w:rPr>
          <w:rFonts w:ascii="Arial" w:hAnsi="Arial" w:cs="Arial"/>
          <w:sz w:val="24"/>
          <w:szCs w:val="24"/>
        </w:rPr>
      </w:pPr>
      <w:r>
        <w:rPr>
          <w:rFonts w:ascii="Arial" w:hAnsi="Arial" w:cs="Arial"/>
          <w:sz w:val="24"/>
          <w:szCs w:val="24"/>
        </w:rPr>
        <w:t xml:space="preserve">Para asegurar la legalidad de los gastos que efectúa el </w:t>
      </w:r>
      <w:r w:rsidRPr="00A43A80">
        <w:rPr>
          <w:rFonts w:ascii="Arial" w:hAnsi="Arial" w:cs="Arial"/>
          <w:sz w:val="24"/>
          <w:szCs w:val="24"/>
        </w:rPr>
        <w:t>señor Tesorero Municipal, deberá cerciorarse de que todas las erogaciones sean previamente aprobadas por el Concejo Municipal, cuando no se trate de gastos fijos.</w:t>
      </w:r>
    </w:p>
    <w:p w14:paraId="5ED3F8BF" w14:textId="77777777" w:rsidR="002714F3" w:rsidRDefault="002714F3" w:rsidP="00335E2B">
      <w:pPr>
        <w:pStyle w:val="Prrafodelista"/>
        <w:spacing w:line="360" w:lineRule="auto"/>
        <w:jc w:val="both"/>
        <w:rPr>
          <w:rFonts w:ascii="Arial" w:hAnsi="Arial" w:cs="Arial"/>
          <w:sz w:val="24"/>
          <w:szCs w:val="24"/>
        </w:rPr>
      </w:pPr>
    </w:p>
    <w:p w14:paraId="04FA8E4F" w14:textId="77777777" w:rsidR="000A2614" w:rsidRDefault="000A2614" w:rsidP="00335E2B">
      <w:pPr>
        <w:pStyle w:val="Prrafodelista"/>
        <w:spacing w:line="360" w:lineRule="auto"/>
        <w:jc w:val="both"/>
        <w:rPr>
          <w:rFonts w:ascii="Arial" w:hAnsi="Arial" w:cs="Arial"/>
          <w:b/>
          <w:sz w:val="24"/>
          <w:szCs w:val="24"/>
        </w:rPr>
      </w:pPr>
    </w:p>
    <w:p w14:paraId="1B3214CA" w14:textId="77777777" w:rsidR="004B1356" w:rsidRPr="002903B6" w:rsidRDefault="004B1356" w:rsidP="00335E2B">
      <w:pPr>
        <w:pStyle w:val="Prrafodelista"/>
        <w:spacing w:line="360" w:lineRule="auto"/>
        <w:jc w:val="both"/>
        <w:rPr>
          <w:rFonts w:ascii="Arial" w:hAnsi="Arial" w:cs="Arial"/>
          <w:b/>
          <w:sz w:val="24"/>
          <w:szCs w:val="24"/>
        </w:rPr>
      </w:pPr>
      <w:r w:rsidRPr="002903B6">
        <w:rPr>
          <w:rFonts w:ascii="Arial" w:hAnsi="Arial" w:cs="Arial"/>
          <w:b/>
          <w:sz w:val="24"/>
          <w:szCs w:val="24"/>
        </w:rPr>
        <w:t>RECOMENDACIÓN</w:t>
      </w:r>
    </w:p>
    <w:p w14:paraId="6B5443AD" w14:textId="77777777" w:rsidR="004B1356" w:rsidRDefault="004B1356" w:rsidP="00335E2B">
      <w:pPr>
        <w:pStyle w:val="Prrafodelista"/>
        <w:spacing w:line="360" w:lineRule="auto"/>
        <w:jc w:val="both"/>
        <w:rPr>
          <w:rFonts w:ascii="Arial" w:hAnsi="Arial" w:cs="Arial"/>
          <w:sz w:val="24"/>
          <w:szCs w:val="24"/>
        </w:rPr>
      </w:pPr>
    </w:p>
    <w:p w14:paraId="1AB529D4" w14:textId="77777777" w:rsidR="002903B6" w:rsidRDefault="004B1356" w:rsidP="00335E2B">
      <w:pPr>
        <w:pStyle w:val="Prrafodelista"/>
        <w:spacing w:line="360" w:lineRule="auto"/>
        <w:jc w:val="both"/>
        <w:rPr>
          <w:rFonts w:ascii="Arial" w:hAnsi="Arial" w:cs="Arial"/>
          <w:sz w:val="24"/>
          <w:szCs w:val="24"/>
        </w:rPr>
      </w:pPr>
      <w:r>
        <w:rPr>
          <w:rFonts w:ascii="Arial" w:hAnsi="Arial" w:cs="Arial"/>
          <w:sz w:val="24"/>
          <w:szCs w:val="24"/>
        </w:rPr>
        <w:t>El Concejo Municipal debe cerciorarse, que l</w:t>
      </w:r>
      <w:r w:rsidR="002903B6">
        <w:rPr>
          <w:rFonts w:ascii="Arial" w:hAnsi="Arial" w:cs="Arial"/>
          <w:sz w:val="24"/>
          <w:szCs w:val="24"/>
        </w:rPr>
        <w:t>a</w:t>
      </w:r>
      <w:r>
        <w:rPr>
          <w:rFonts w:ascii="Arial" w:hAnsi="Arial" w:cs="Arial"/>
          <w:sz w:val="24"/>
          <w:szCs w:val="24"/>
        </w:rPr>
        <w:t xml:space="preserve">s </w:t>
      </w:r>
      <w:r w:rsidR="002903B6">
        <w:rPr>
          <w:rFonts w:ascii="Arial" w:hAnsi="Arial" w:cs="Arial"/>
          <w:sz w:val="24"/>
          <w:szCs w:val="24"/>
        </w:rPr>
        <w:t>erogaciones</w:t>
      </w:r>
      <w:r>
        <w:rPr>
          <w:rFonts w:ascii="Arial" w:hAnsi="Arial" w:cs="Arial"/>
          <w:sz w:val="24"/>
          <w:szCs w:val="24"/>
        </w:rPr>
        <w:t xml:space="preserve"> que no están considerados en los gastos fijos, y debidamente consignados en el Presupuesto Municipal vigente, cuenten con su respectivo acuerdo municipal, con lo cual se le da </w:t>
      </w:r>
      <w:r w:rsidR="002903B6">
        <w:rPr>
          <w:rFonts w:ascii="Arial" w:hAnsi="Arial" w:cs="Arial"/>
          <w:sz w:val="24"/>
          <w:szCs w:val="24"/>
        </w:rPr>
        <w:t>legitimidad a dicho gasto.</w:t>
      </w:r>
    </w:p>
    <w:p w14:paraId="331265BC" w14:textId="77777777" w:rsidR="002903B6" w:rsidRDefault="002903B6" w:rsidP="00335E2B">
      <w:pPr>
        <w:pStyle w:val="Prrafodelista"/>
        <w:spacing w:line="360" w:lineRule="auto"/>
        <w:jc w:val="both"/>
        <w:rPr>
          <w:rFonts w:ascii="Arial" w:hAnsi="Arial" w:cs="Arial"/>
          <w:sz w:val="24"/>
          <w:szCs w:val="24"/>
        </w:rPr>
      </w:pPr>
    </w:p>
    <w:p w14:paraId="63D5AE38" w14:textId="77777777" w:rsidR="000A2614" w:rsidRDefault="000A2614" w:rsidP="000A2614">
      <w:pPr>
        <w:pStyle w:val="Prrafodelista"/>
        <w:spacing w:line="360" w:lineRule="auto"/>
        <w:jc w:val="both"/>
        <w:rPr>
          <w:rFonts w:ascii="Arial" w:hAnsi="Arial" w:cs="Arial"/>
          <w:b/>
          <w:sz w:val="24"/>
          <w:szCs w:val="24"/>
        </w:rPr>
      </w:pPr>
    </w:p>
    <w:p w14:paraId="17897AC7" w14:textId="77777777" w:rsidR="000A2614" w:rsidRPr="002903B6" w:rsidRDefault="000A2614" w:rsidP="000A2614">
      <w:pPr>
        <w:pStyle w:val="Prrafodelista"/>
        <w:spacing w:line="360" w:lineRule="auto"/>
        <w:jc w:val="both"/>
        <w:rPr>
          <w:rFonts w:ascii="Arial" w:hAnsi="Arial" w:cs="Arial"/>
          <w:b/>
          <w:sz w:val="24"/>
          <w:szCs w:val="24"/>
        </w:rPr>
      </w:pPr>
      <w:r w:rsidRPr="002903B6">
        <w:rPr>
          <w:rFonts w:ascii="Arial" w:hAnsi="Arial" w:cs="Arial"/>
          <w:b/>
          <w:sz w:val="24"/>
          <w:szCs w:val="24"/>
        </w:rPr>
        <w:t>COMENTARIO DE LA ADMINISTRACIÓN</w:t>
      </w:r>
    </w:p>
    <w:p w14:paraId="1037F55E" w14:textId="77777777" w:rsidR="000A2614" w:rsidRDefault="000A2614" w:rsidP="000A2614">
      <w:pPr>
        <w:pStyle w:val="Prrafodelista"/>
        <w:spacing w:line="360" w:lineRule="auto"/>
        <w:jc w:val="both"/>
        <w:rPr>
          <w:rFonts w:ascii="Arial" w:hAnsi="Arial" w:cs="Arial"/>
          <w:sz w:val="24"/>
          <w:szCs w:val="24"/>
        </w:rPr>
      </w:pPr>
    </w:p>
    <w:p w14:paraId="4DCCDF27" w14:textId="77777777" w:rsidR="00D07AED" w:rsidRDefault="00025F61" w:rsidP="00D07AED">
      <w:pPr>
        <w:pStyle w:val="Prrafodelista"/>
        <w:spacing w:line="360" w:lineRule="auto"/>
        <w:ind w:left="709"/>
        <w:jc w:val="both"/>
        <w:rPr>
          <w:rFonts w:ascii="Arial" w:hAnsi="Arial" w:cs="Arial"/>
          <w:sz w:val="24"/>
          <w:szCs w:val="24"/>
        </w:rPr>
      </w:pPr>
      <w:r>
        <w:rPr>
          <w:rFonts w:ascii="Arial" w:hAnsi="Arial" w:cs="Arial"/>
          <w:sz w:val="24"/>
          <w:szCs w:val="24"/>
        </w:rPr>
        <w:t>“</w:t>
      </w:r>
      <w:r w:rsidR="00D07AED" w:rsidRPr="00D07AED">
        <w:rPr>
          <w:rFonts w:ascii="Arial" w:hAnsi="Arial" w:cs="Arial"/>
          <w:sz w:val="24"/>
          <w:szCs w:val="24"/>
        </w:rPr>
        <w:t xml:space="preserve">Que las erogaciones de gastos corrientes en su mayoría son aprobadas por el Concejo Municipal, salvo casos excepcionales en los que debido a la urgencia de los mismos, es importante tomar una decisión para no impedir </w:t>
      </w:r>
      <w:r w:rsidR="00D07AED" w:rsidRPr="00D07AED">
        <w:rPr>
          <w:rFonts w:ascii="Arial" w:hAnsi="Arial" w:cs="Arial"/>
          <w:sz w:val="24"/>
          <w:szCs w:val="24"/>
        </w:rPr>
        <w:lastRenderedPageBreak/>
        <w:t>el flujo normal de las operaciones. Cuando esto pasa, las erogaciones se realizan previa autorización del Alcalde y Síndico Municipal.</w:t>
      </w:r>
      <w:r>
        <w:rPr>
          <w:rFonts w:ascii="Arial" w:hAnsi="Arial" w:cs="Arial"/>
          <w:sz w:val="24"/>
          <w:szCs w:val="24"/>
        </w:rPr>
        <w:t>”</w:t>
      </w:r>
    </w:p>
    <w:p w14:paraId="4799CA5D" w14:textId="77777777" w:rsidR="00AA3230" w:rsidRDefault="00AA3230" w:rsidP="00AA3230">
      <w:pPr>
        <w:pStyle w:val="Prrafodelista"/>
        <w:spacing w:line="360" w:lineRule="auto"/>
        <w:jc w:val="both"/>
        <w:rPr>
          <w:rFonts w:ascii="Arial" w:hAnsi="Arial" w:cs="Arial"/>
          <w:sz w:val="24"/>
          <w:szCs w:val="24"/>
        </w:rPr>
      </w:pPr>
    </w:p>
    <w:p w14:paraId="71F51A8A" w14:textId="77777777" w:rsidR="00F05015" w:rsidRDefault="00F05015" w:rsidP="00AA3230">
      <w:pPr>
        <w:pStyle w:val="Prrafodelista"/>
        <w:spacing w:line="360" w:lineRule="auto"/>
        <w:jc w:val="both"/>
        <w:rPr>
          <w:rFonts w:ascii="Arial" w:hAnsi="Arial" w:cs="Arial"/>
          <w:sz w:val="24"/>
          <w:szCs w:val="24"/>
        </w:rPr>
      </w:pPr>
    </w:p>
    <w:p w14:paraId="63080848" w14:textId="77777777" w:rsidR="00AA3230" w:rsidRDefault="00AA3230" w:rsidP="00AA3230">
      <w:pPr>
        <w:pStyle w:val="Prrafodelista"/>
        <w:numPr>
          <w:ilvl w:val="0"/>
          <w:numId w:val="16"/>
        </w:numPr>
        <w:spacing w:line="360" w:lineRule="auto"/>
        <w:jc w:val="both"/>
        <w:rPr>
          <w:rFonts w:ascii="Arial" w:hAnsi="Arial" w:cs="Arial"/>
          <w:b/>
          <w:sz w:val="24"/>
          <w:szCs w:val="24"/>
        </w:rPr>
      </w:pPr>
      <w:r>
        <w:rPr>
          <w:rFonts w:ascii="Arial" w:hAnsi="Arial" w:cs="Arial"/>
          <w:b/>
          <w:sz w:val="24"/>
          <w:szCs w:val="24"/>
        </w:rPr>
        <w:t>SE ENCONTRO, QUE EL LIBRO AUXILIAR DE REGISTRO DE ESPECIES MUNICIPALES NO SE LLEVA AL DIA</w:t>
      </w:r>
      <w:r w:rsidRPr="00874A0C">
        <w:rPr>
          <w:rFonts w:ascii="Arial" w:hAnsi="Arial" w:cs="Arial"/>
          <w:b/>
          <w:sz w:val="24"/>
          <w:szCs w:val="24"/>
        </w:rPr>
        <w:t>.</w:t>
      </w:r>
    </w:p>
    <w:p w14:paraId="46329E94" w14:textId="77777777" w:rsidR="00AA3230" w:rsidRDefault="00AA3230" w:rsidP="00AA3230">
      <w:pPr>
        <w:pStyle w:val="Prrafodelista"/>
        <w:spacing w:line="360" w:lineRule="auto"/>
        <w:jc w:val="both"/>
        <w:rPr>
          <w:rFonts w:ascii="Arial" w:hAnsi="Arial" w:cs="Arial"/>
          <w:sz w:val="24"/>
          <w:szCs w:val="24"/>
        </w:rPr>
      </w:pPr>
    </w:p>
    <w:p w14:paraId="1EFA673D" w14:textId="77777777" w:rsidR="00AA3230" w:rsidRDefault="00AA3230" w:rsidP="00AA3230">
      <w:pPr>
        <w:pStyle w:val="Prrafodelista"/>
        <w:spacing w:line="360" w:lineRule="auto"/>
        <w:jc w:val="both"/>
        <w:rPr>
          <w:rFonts w:ascii="Arial" w:hAnsi="Arial" w:cs="Arial"/>
          <w:sz w:val="24"/>
          <w:szCs w:val="24"/>
        </w:rPr>
      </w:pPr>
      <w:r>
        <w:rPr>
          <w:rFonts w:ascii="Arial" w:hAnsi="Arial" w:cs="Arial"/>
          <w:sz w:val="24"/>
          <w:szCs w:val="24"/>
        </w:rPr>
        <w:t>Al revisar los libros de registros que se llevan en la Unidad de Tesorería, se verificó que no se ha</w:t>
      </w:r>
      <w:r w:rsidR="00F05015">
        <w:rPr>
          <w:rFonts w:ascii="Arial" w:hAnsi="Arial" w:cs="Arial"/>
          <w:sz w:val="24"/>
          <w:szCs w:val="24"/>
        </w:rPr>
        <w:t>n</w:t>
      </w:r>
      <w:r>
        <w:rPr>
          <w:rFonts w:ascii="Arial" w:hAnsi="Arial" w:cs="Arial"/>
          <w:sz w:val="24"/>
          <w:szCs w:val="24"/>
        </w:rPr>
        <w:t xml:space="preserve"> registrado </w:t>
      </w:r>
      <w:r w:rsidR="0045232F">
        <w:rPr>
          <w:rFonts w:ascii="Arial" w:hAnsi="Arial" w:cs="Arial"/>
          <w:sz w:val="24"/>
          <w:szCs w:val="24"/>
        </w:rPr>
        <w:t>los movimientos</w:t>
      </w:r>
      <w:r w:rsidR="00F05015">
        <w:rPr>
          <w:rFonts w:ascii="Arial" w:hAnsi="Arial" w:cs="Arial"/>
          <w:sz w:val="24"/>
          <w:szCs w:val="24"/>
        </w:rPr>
        <w:t xml:space="preserve"> de especies municipales ocurridos durante </w:t>
      </w:r>
      <w:r w:rsidR="0045232F">
        <w:rPr>
          <w:rFonts w:ascii="Arial" w:hAnsi="Arial" w:cs="Arial"/>
          <w:sz w:val="24"/>
          <w:szCs w:val="24"/>
        </w:rPr>
        <w:t xml:space="preserve">el </w:t>
      </w:r>
      <w:r>
        <w:rPr>
          <w:rFonts w:ascii="Arial" w:hAnsi="Arial" w:cs="Arial"/>
          <w:sz w:val="24"/>
          <w:szCs w:val="24"/>
        </w:rPr>
        <w:t xml:space="preserve">mes de mayo </w:t>
      </w:r>
      <w:r w:rsidR="0045232F">
        <w:rPr>
          <w:rFonts w:ascii="Arial" w:hAnsi="Arial" w:cs="Arial"/>
          <w:sz w:val="24"/>
          <w:szCs w:val="24"/>
        </w:rPr>
        <w:t>en el</w:t>
      </w:r>
      <w:r w:rsidR="00F05015">
        <w:rPr>
          <w:rFonts w:ascii="Arial" w:hAnsi="Arial" w:cs="Arial"/>
          <w:sz w:val="24"/>
          <w:szCs w:val="24"/>
        </w:rPr>
        <w:t xml:space="preserve"> respectivo</w:t>
      </w:r>
      <w:r w:rsidR="0045232F">
        <w:rPr>
          <w:rFonts w:ascii="Arial" w:hAnsi="Arial" w:cs="Arial"/>
          <w:sz w:val="24"/>
          <w:szCs w:val="24"/>
        </w:rPr>
        <w:t xml:space="preserve"> Libro</w:t>
      </w:r>
      <w:r w:rsidR="00F05015">
        <w:rPr>
          <w:rFonts w:ascii="Arial" w:hAnsi="Arial" w:cs="Arial"/>
          <w:sz w:val="24"/>
          <w:szCs w:val="24"/>
        </w:rPr>
        <w:t>, aclarando que los otros libros, como lo son el de ingresos diarios y el de pagos si se encuentran al día.</w:t>
      </w:r>
    </w:p>
    <w:p w14:paraId="07574FFA" w14:textId="77777777" w:rsidR="000D4F11" w:rsidRDefault="000D4F11" w:rsidP="00AA3230">
      <w:pPr>
        <w:pStyle w:val="Prrafodelista"/>
        <w:spacing w:line="360" w:lineRule="auto"/>
        <w:jc w:val="both"/>
        <w:rPr>
          <w:rFonts w:ascii="Arial" w:hAnsi="Arial" w:cs="Arial"/>
          <w:sz w:val="24"/>
          <w:szCs w:val="24"/>
        </w:rPr>
      </w:pPr>
    </w:p>
    <w:p w14:paraId="3BA3E1DE" w14:textId="77777777" w:rsidR="00AA3230" w:rsidRPr="00A43A80" w:rsidRDefault="000D4F11" w:rsidP="00AA3230">
      <w:pPr>
        <w:pStyle w:val="Prrafodelista"/>
        <w:spacing w:line="360" w:lineRule="auto"/>
        <w:jc w:val="both"/>
        <w:rPr>
          <w:rFonts w:ascii="Arial" w:hAnsi="Arial" w:cs="Arial"/>
          <w:sz w:val="24"/>
          <w:szCs w:val="24"/>
        </w:rPr>
      </w:pPr>
      <w:r>
        <w:rPr>
          <w:rFonts w:ascii="Arial" w:hAnsi="Arial" w:cs="Arial"/>
          <w:sz w:val="24"/>
          <w:szCs w:val="24"/>
        </w:rPr>
        <w:t xml:space="preserve">Es importante que estos libros se lleven al día, de ser posible los descargos se </w:t>
      </w:r>
      <w:r w:rsidR="00C40673">
        <w:rPr>
          <w:rFonts w:ascii="Arial" w:hAnsi="Arial" w:cs="Arial"/>
          <w:sz w:val="24"/>
          <w:szCs w:val="24"/>
        </w:rPr>
        <w:t xml:space="preserve">deben realizar a diario, </w:t>
      </w:r>
      <w:r>
        <w:rPr>
          <w:rFonts w:ascii="Arial" w:hAnsi="Arial" w:cs="Arial"/>
          <w:sz w:val="24"/>
          <w:szCs w:val="24"/>
        </w:rPr>
        <w:t xml:space="preserve">para poder conciliar saldos de existencias de especies municipales de forma mensual, </w:t>
      </w:r>
      <w:r w:rsidR="00F05015">
        <w:rPr>
          <w:rFonts w:ascii="Arial" w:hAnsi="Arial" w:cs="Arial"/>
          <w:sz w:val="24"/>
          <w:szCs w:val="24"/>
        </w:rPr>
        <w:t>logrando con esto tener un control minucioso d</w:t>
      </w:r>
      <w:r>
        <w:rPr>
          <w:rFonts w:ascii="Arial" w:hAnsi="Arial" w:cs="Arial"/>
          <w:sz w:val="24"/>
          <w:szCs w:val="24"/>
        </w:rPr>
        <w:t>e estos documentos.</w:t>
      </w:r>
    </w:p>
    <w:p w14:paraId="191CD665" w14:textId="77777777" w:rsidR="00AA3230" w:rsidRDefault="00AA3230" w:rsidP="00AA3230">
      <w:pPr>
        <w:pStyle w:val="Prrafodelista"/>
        <w:spacing w:line="360" w:lineRule="auto"/>
        <w:jc w:val="both"/>
        <w:rPr>
          <w:rFonts w:ascii="Arial" w:hAnsi="Arial" w:cs="Arial"/>
          <w:sz w:val="24"/>
          <w:szCs w:val="24"/>
        </w:rPr>
      </w:pPr>
    </w:p>
    <w:p w14:paraId="0259A4E1" w14:textId="77777777" w:rsidR="00AA3230" w:rsidRDefault="00C40673" w:rsidP="00AA3230">
      <w:pPr>
        <w:pStyle w:val="Prrafodelista"/>
        <w:spacing w:line="360" w:lineRule="auto"/>
        <w:jc w:val="both"/>
        <w:rPr>
          <w:rFonts w:ascii="Arial" w:hAnsi="Arial" w:cs="Arial"/>
          <w:sz w:val="24"/>
          <w:szCs w:val="24"/>
        </w:rPr>
      </w:pPr>
      <w:r>
        <w:rPr>
          <w:rFonts w:ascii="Arial" w:hAnsi="Arial" w:cs="Arial"/>
          <w:sz w:val="24"/>
          <w:szCs w:val="24"/>
        </w:rPr>
        <w:t xml:space="preserve">Esto nos permitirá tener un dato preciso sobre las existencias de cada una de las especies municipales que se utilizan en la Unidad de Tesorería y poder así programar las compras de manera oportuna, para evitar </w:t>
      </w:r>
      <w:r w:rsidR="00F73238">
        <w:rPr>
          <w:rFonts w:ascii="Arial" w:hAnsi="Arial" w:cs="Arial"/>
          <w:sz w:val="24"/>
          <w:szCs w:val="24"/>
        </w:rPr>
        <w:t>obstaculizar</w:t>
      </w:r>
      <w:r>
        <w:rPr>
          <w:rFonts w:ascii="Arial" w:hAnsi="Arial" w:cs="Arial"/>
          <w:sz w:val="24"/>
          <w:szCs w:val="24"/>
        </w:rPr>
        <w:t xml:space="preserve"> la prestación de los servicios municipales al público en general. </w:t>
      </w:r>
    </w:p>
    <w:p w14:paraId="44170A74" w14:textId="77777777" w:rsidR="00AA3230" w:rsidRDefault="00AA3230" w:rsidP="00AA3230">
      <w:pPr>
        <w:pStyle w:val="Prrafodelista"/>
        <w:spacing w:line="360" w:lineRule="auto"/>
        <w:jc w:val="both"/>
        <w:rPr>
          <w:rFonts w:ascii="Arial" w:hAnsi="Arial" w:cs="Arial"/>
          <w:b/>
          <w:sz w:val="24"/>
          <w:szCs w:val="24"/>
        </w:rPr>
      </w:pPr>
    </w:p>
    <w:p w14:paraId="42F8DF42" w14:textId="77777777" w:rsidR="00F05015" w:rsidRDefault="00F05015" w:rsidP="00AA3230">
      <w:pPr>
        <w:pStyle w:val="Prrafodelista"/>
        <w:spacing w:line="360" w:lineRule="auto"/>
        <w:jc w:val="both"/>
        <w:rPr>
          <w:rFonts w:ascii="Arial" w:hAnsi="Arial" w:cs="Arial"/>
          <w:b/>
          <w:sz w:val="24"/>
          <w:szCs w:val="24"/>
        </w:rPr>
      </w:pPr>
    </w:p>
    <w:p w14:paraId="6099ACA9" w14:textId="77777777" w:rsidR="00AA3230" w:rsidRPr="002903B6" w:rsidRDefault="00AA3230" w:rsidP="00AA3230">
      <w:pPr>
        <w:pStyle w:val="Prrafodelista"/>
        <w:spacing w:line="360" w:lineRule="auto"/>
        <w:jc w:val="both"/>
        <w:rPr>
          <w:rFonts w:ascii="Arial" w:hAnsi="Arial" w:cs="Arial"/>
          <w:b/>
          <w:sz w:val="24"/>
          <w:szCs w:val="24"/>
        </w:rPr>
      </w:pPr>
      <w:r w:rsidRPr="002903B6">
        <w:rPr>
          <w:rFonts w:ascii="Arial" w:hAnsi="Arial" w:cs="Arial"/>
          <w:b/>
          <w:sz w:val="24"/>
          <w:szCs w:val="24"/>
        </w:rPr>
        <w:t>RECOMENDACIÓN</w:t>
      </w:r>
    </w:p>
    <w:p w14:paraId="0281A664" w14:textId="77777777" w:rsidR="00AA3230" w:rsidRDefault="00AA3230" w:rsidP="00AA3230">
      <w:pPr>
        <w:pStyle w:val="Prrafodelista"/>
        <w:spacing w:line="360" w:lineRule="auto"/>
        <w:jc w:val="both"/>
        <w:rPr>
          <w:rFonts w:ascii="Arial" w:hAnsi="Arial" w:cs="Arial"/>
          <w:sz w:val="24"/>
          <w:szCs w:val="24"/>
        </w:rPr>
      </w:pPr>
    </w:p>
    <w:p w14:paraId="42D8F962" w14:textId="77777777" w:rsidR="00AA3230" w:rsidRDefault="00C40673" w:rsidP="00AA3230">
      <w:pPr>
        <w:pStyle w:val="Prrafodelista"/>
        <w:spacing w:line="360" w:lineRule="auto"/>
        <w:jc w:val="both"/>
        <w:rPr>
          <w:rFonts w:ascii="Arial" w:hAnsi="Arial" w:cs="Arial"/>
          <w:sz w:val="24"/>
          <w:szCs w:val="24"/>
        </w:rPr>
      </w:pPr>
      <w:r>
        <w:rPr>
          <w:rFonts w:ascii="Arial" w:hAnsi="Arial" w:cs="Arial"/>
          <w:sz w:val="24"/>
          <w:szCs w:val="24"/>
        </w:rPr>
        <w:t>Aun que está observaci</w:t>
      </w:r>
      <w:r w:rsidR="009658D0">
        <w:rPr>
          <w:rFonts w:ascii="Arial" w:hAnsi="Arial" w:cs="Arial"/>
          <w:sz w:val="24"/>
          <w:szCs w:val="24"/>
        </w:rPr>
        <w:t xml:space="preserve">ón fue superada durante el proceso del examen de Auditoría, es necesario que el </w:t>
      </w:r>
      <w:r>
        <w:rPr>
          <w:rFonts w:ascii="Arial" w:hAnsi="Arial" w:cs="Arial"/>
          <w:sz w:val="24"/>
          <w:szCs w:val="24"/>
        </w:rPr>
        <w:t>Concejo Municipal</w:t>
      </w:r>
      <w:r w:rsidR="009658D0">
        <w:rPr>
          <w:rFonts w:ascii="Arial" w:hAnsi="Arial" w:cs="Arial"/>
          <w:sz w:val="24"/>
          <w:szCs w:val="24"/>
        </w:rPr>
        <w:t xml:space="preserve"> gire instrucciones al señor tesorero, en el sentido de que los libros de registros auxiliares que se manejan en dicha </w:t>
      </w:r>
      <w:proofErr w:type="gramStart"/>
      <w:r w:rsidR="009658D0">
        <w:rPr>
          <w:rFonts w:ascii="Arial" w:hAnsi="Arial" w:cs="Arial"/>
          <w:sz w:val="24"/>
          <w:szCs w:val="24"/>
        </w:rPr>
        <w:t>Unidad,</w:t>
      </w:r>
      <w:proofErr w:type="gramEnd"/>
      <w:r w:rsidR="009658D0">
        <w:rPr>
          <w:rFonts w:ascii="Arial" w:hAnsi="Arial" w:cs="Arial"/>
          <w:sz w:val="24"/>
          <w:szCs w:val="24"/>
        </w:rPr>
        <w:t xml:space="preserve"> se mantengan al día.</w:t>
      </w:r>
      <w:r>
        <w:rPr>
          <w:rFonts w:ascii="Arial" w:hAnsi="Arial" w:cs="Arial"/>
          <w:sz w:val="24"/>
          <w:szCs w:val="24"/>
        </w:rPr>
        <w:t xml:space="preserve"> </w:t>
      </w:r>
      <w:bookmarkStart w:id="0" w:name="_GoBack"/>
      <w:bookmarkEnd w:id="0"/>
    </w:p>
    <w:p w14:paraId="18E40125" w14:textId="77777777" w:rsidR="00AA3230" w:rsidRPr="002903B6" w:rsidRDefault="00AA3230" w:rsidP="00AA3230">
      <w:pPr>
        <w:pStyle w:val="Prrafodelista"/>
        <w:spacing w:line="360" w:lineRule="auto"/>
        <w:jc w:val="both"/>
        <w:rPr>
          <w:rFonts w:ascii="Arial" w:hAnsi="Arial" w:cs="Arial"/>
          <w:b/>
          <w:sz w:val="24"/>
          <w:szCs w:val="24"/>
        </w:rPr>
      </w:pPr>
      <w:r w:rsidRPr="002903B6">
        <w:rPr>
          <w:rFonts w:ascii="Arial" w:hAnsi="Arial" w:cs="Arial"/>
          <w:b/>
          <w:sz w:val="24"/>
          <w:szCs w:val="24"/>
        </w:rPr>
        <w:lastRenderedPageBreak/>
        <w:t>COMENTARIO DE LA ADMINISTRACIÓN</w:t>
      </w:r>
    </w:p>
    <w:p w14:paraId="7E0C9911" w14:textId="77777777" w:rsidR="00AA3230" w:rsidRDefault="00AA3230" w:rsidP="00AA3230">
      <w:pPr>
        <w:pStyle w:val="Prrafodelista"/>
        <w:spacing w:line="360" w:lineRule="auto"/>
        <w:jc w:val="both"/>
        <w:rPr>
          <w:rFonts w:ascii="Arial" w:hAnsi="Arial" w:cs="Arial"/>
          <w:sz w:val="24"/>
          <w:szCs w:val="24"/>
        </w:rPr>
      </w:pPr>
    </w:p>
    <w:p w14:paraId="44591CF5" w14:textId="77777777" w:rsidR="00AA3230" w:rsidRPr="009658D0" w:rsidRDefault="00025F61" w:rsidP="009658D0">
      <w:pPr>
        <w:pStyle w:val="Prrafodelista"/>
        <w:spacing w:line="360" w:lineRule="auto"/>
        <w:ind w:left="709"/>
        <w:jc w:val="both"/>
        <w:rPr>
          <w:rFonts w:ascii="Arial" w:hAnsi="Arial" w:cs="Arial"/>
          <w:sz w:val="24"/>
          <w:szCs w:val="24"/>
        </w:rPr>
      </w:pPr>
      <w:r>
        <w:rPr>
          <w:rFonts w:ascii="Arial" w:hAnsi="Arial" w:cs="Arial"/>
          <w:sz w:val="24"/>
          <w:szCs w:val="24"/>
        </w:rPr>
        <w:t>“</w:t>
      </w:r>
      <w:r w:rsidR="009658D0" w:rsidRPr="009658D0">
        <w:rPr>
          <w:rFonts w:ascii="Arial" w:hAnsi="Arial" w:cs="Arial"/>
          <w:sz w:val="24"/>
          <w:szCs w:val="24"/>
        </w:rPr>
        <w:t xml:space="preserve">Que con relación al libro auxiliar del Registro de Especies Municipales, en efecto, a la fecha de la realización del </w:t>
      </w:r>
      <w:r w:rsidR="00F05015" w:rsidRPr="009658D0">
        <w:rPr>
          <w:rFonts w:ascii="Arial" w:hAnsi="Arial" w:cs="Arial"/>
          <w:sz w:val="24"/>
          <w:szCs w:val="24"/>
        </w:rPr>
        <w:t>examen</w:t>
      </w:r>
      <w:r w:rsidR="009658D0" w:rsidRPr="009658D0">
        <w:rPr>
          <w:rFonts w:ascii="Arial" w:hAnsi="Arial" w:cs="Arial"/>
          <w:sz w:val="24"/>
          <w:szCs w:val="24"/>
        </w:rPr>
        <w:t xml:space="preserve"> de Control Interno, este todavía se encontraba en proceso de actualización; sin embargo dicha actualización se realizó de forma inmediata, para que Contabilidad pudiese realizar el registro correspondiente.</w:t>
      </w:r>
      <w:r>
        <w:rPr>
          <w:rFonts w:ascii="Arial" w:hAnsi="Arial" w:cs="Arial"/>
          <w:sz w:val="24"/>
          <w:szCs w:val="24"/>
        </w:rPr>
        <w:t>”</w:t>
      </w:r>
    </w:p>
    <w:p w14:paraId="29B8BF8B" w14:textId="77777777" w:rsidR="00AA3230" w:rsidRPr="00D07AED" w:rsidRDefault="00AA3230" w:rsidP="00D07AED">
      <w:pPr>
        <w:pStyle w:val="Prrafodelista"/>
        <w:spacing w:line="360" w:lineRule="auto"/>
        <w:ind w:left="709"/>
        <w:jc w:val="both"/>
        <w:rPr>
          <w:rFonts w:ascii="Arial" w:hAnsi="Arial" w:cs="Arial"/>
          <w:sz w:val="24"/>
          <w:szCs w:val="24"/>
        </w:rPr>
      </w:pPr>
    </w:p>
    <w:p w14:paraId="2F98F77C" w14:textId="77777777" w:rsidR="000A2614" w:rsidRDefault="000A2614" w:rsidP="000A2614">
      <w:pPr>
        <w:pStyle w:val="Prrafodelista"/>
        <w:spacing w:line="360" w:lineRule="auto"/>
        <w:jc w:val="both"/>
        <w:rPr>
          <w:rFonts w:ascii="Arial" w:hAnsi="Arial" w:cs="Arial"/>
          <w:sz w:val="24"/>
          <w:szCs w:val="24"/>
        </w:rPr>
      </w:pPr>
    </w:p>
    <w:p w14:paraId="1A5B2E89" w14:textId="77777777" w:rsidR="000A2614" w:rsidRDefault="00EC0560" w:rsidP="000A2614">
      <w:pPr>
        <w:pStyle w:val="Prrafodelista"/>
        <w:numPr>
          <w:ilvl w:val="0"/>
          <w:numId w:val="16"/>
        </w:numPr>
        <w:spacing w:line="360" w:lineRule="auto"/>
        <w:jc w:val="both"/>
        <w:rPr>
          <w:rFonts w:ascii="Arial" w:hAnsi="Arial" w:cs="Arial"/>
          <w:b/>
          <w:sz w:val="24"/>
          <w:szCs w:val="24"/>
        </w:rPr>
      </w:pPr>
      <w:r>
        <w:rPr>
          <w:rFonts w:ascii="Arial" w:hAnsi="Arial" w:cs="Arial"/>
          <w:b/>
          <w:sz w:val="24"/>
          <w:szCs w:val="24"/>
        </w:rPr>
        <w:t xml:space="preserve">SE </w:t>
      </w:r>
      <w:r w:rsidR="00AD5D6C">
        <w:rPr>
          <w:rFonts w:ascii="Arial" w:hAnsi="Arial" w:cs="Arial"/>
          <w:b/>
          <w:sz w:val="24"/>
          <w:szCs w:val="24"/>
        </w:rPr>
        <w:t xml:space="preserve">DETECTÓ QUE SE </w:t>
      </w:r>
      <w:r>
        <w:rPr>
          <w:rFonts w:ascii="Arial" w:hAnsi="Arial" w:cs="Arial"/>
          <w:b/>
          <w:sz w:val="24"/>
          <w:szCs w:val="24"/>
        </w:rPr>
        <w:t>ESTA UTILIZANDO EL FONDO CIRCULANTE PARA CANCELAR GASTOS QUE NO SON ELEGIBLES, SEGÚN EL REGLAMENTO DE CREACION, MANEJO Y LIQUIDACIÓN DEL FONDO CIRCULANTE DE MONTO FIJO</w:t>
      </w:r>
      <w:r w:rsidR="000A2614" w:rsidRPr="00874A0C">
        <w:rPr>
          <w:rFonts w:ascii="Arial" w:hAnsi="Arial" w:cs="Arial"/>
          <w:b/>
          <w:sz w:val="24"/>
          <w:szCs w:val="24"/>
        </w:rPr>
        <w:t>.</w:t>
      </w:r>
    </w:p>
    <w:p w14:paraId="3714F31F" w14:textId="77777777" w:rsidR="00380FE3" w:rsidRDefault="00380FE3" w:rsidP="00EC0560">
      <w:pPr>
        <w:pStyle w:val="Prrafodelista"/>
        <w:spacing w:line="360" w:lineRule="auto"/>
        <w:jc w:val="both"/>
        <w:rPr>
          <w:rFonts w:ascii="Arial" w:hAnsi="Arial" w:cs="Arial"/>
          <w:sz w:val="24"/>
          <w:szCs w:val="24"/>
        </w:rPr>
      </w:pPr>
    </w:p>
    <w:p w14:paraId="39BFAC53" w14:textId="77777777" w:rsidR="00EC0560" w:rsidRPr="00A43A80" w:rsidRDefault="00EC0560" w:rsidP="00EC0560">
      <w:pPr>
        <w:pStyle w:val="Prrafodelista"/>
        <w:spacing w:line="360" w:lineRule="auto"/>
        <w:jc w:val="both"/>
        <w:rPr>
          <w:rFonts w:ascii="Arial" w:hAnsi="Arial" w:cs="Arial"/>
          <w:sz w:val="24"/>
          <w:szCs w:val="24"/>
        </w:rPr>
      </w:pPr>
      <w:r>
        <w:rPr>
          <w:rFonts w:ascii="Arial" w:hAnsi="Arial" w:cs="Arial"/>
          <w:sz w:val="24"/>
          <w:szCs w:val="24"/>
        </w:rPr>
        <w:t>M</w:t>
      </w:r>
      <w:r w:rsidRPr="00A43A80">
        <w:rPr>
          <w:rFonts w:ascii="Arial" w:hAnsi="Arial" w:cs="Arial"/>
          <w:sz w:val="24"/>
          <w:szCs w:val="24"/>
        </w:rPr>
        <w:t>ediante la revisión de documentos</w:t>
      </w:r>
      <w:r>
        <w:rPr>
          <w:rFonts w:ascii="Arial" w:hAnsi="Arial" w:cs="Arial"/>
          <w:sz w:val="24"/>
          <w:szCs w:val="24"/>
        </w:rPr>
        <w:t xml:space="preserve"> de respaldo de los gastos del Fondo Circulante</w:t>
      </w:r>
      <w:r w:rsidRPr="00A43A80">
        <w:rPr>
          <w:rFonts w:ascii="Arial" w:hAnsi="Arial" w:cs="Arial"/>
          <w:sz w:val="24"/>
          <w:szCs w:val="24"/>
        </w:rPr>
        <w:t xml:space="preserve">, se constató que no se ha atendido la </w:t>
      </w:r>
      <w:r>
        <w:rPr>
          <w:rFonts w:ascii="Arial" w:hAnsi="Arial" w:cs="Arial"/>
          <w:sz w:val="24"/>
          <w:szCs w:val="24"/>
        </w:rPr>
        <w:t>recomendaci</w:t>
      </w:r>
      <w:r w:rsidRPr="00A43A80">
        <w:rPr>
          <w:rFonts w:ascii="Arial" w:hAnsi="Arial" w:cs="Arial"/>
          <w:sz w:val="24"/>
          <w:szCs w:val="24"/>
        </w:rPr>
        <w:t>ón realizada como resultado de</w:t>
      </w:r>
      <w:r>
        <w:rPr>
          <w:rFonts w:ascii="Arial" w:hAnsi="Arial" w:cs="Arial"/>
          <w:sz w:val="24"/>
          <w:szCs w:val="24"/>
        </w:rPr>
        <w:t>l</w:t>
      </w:r>
      <w:r w:rsidRPr="00A43A80">
        <w:rPr>
          <w:rFonts w:ascii="Arial" w:hAnsi="Arial" w:cs="Arial"/>
          <w:sz w:val="24"/>
          <w:szCs w:val="24"/>
        </w:rPr>
        <w:t xml:space="preserve"> arqueo efectuado en fecha 22 de mayo de 2015</w:t>
      </w:r>
      <w:r>
        <w:rPr>
          <w:rFonts w:ascii="Arial" w:hAnsi="Arial" w:cs="Arial"/>
          <w:sz w:val="24"/>
          <w:szCs w:val="24"/>
        </w:rPr>
        <w:t>, en relación a no utilizar dicho fondo para proporcionar ayudas humanitarias a personas de la comunidad</w:t>
      </w:r>
      <w:r w:rsidRPr="00A43A80">
        <w:rPr>
          <w:rFonts w:ascii="Arial" w:hAnsi="Arial" w:cs="Arial"/>
          <w:sz w:val="24"/>
          <w:szCs w:val="24"/>
        </w:rPr>
        <w:t xml:space="preserve">, </w:t>
      </w:r>
      <w:r w:rsidR="00121966">
        <w:rPr>
          <w:rFonts w:ascii="Arial" w:hAnsi="Arial" w:cs="Arial"/>
          <w:sz w:val="24"/>
          <w:szCs w:val="24"/>
        </w:rPr>
        <w:t xml:space="preserve">debido a que </w:t>
      </w:r>
      <w:r>
        <w:rPr>
          <w:rFonts w:ascii="Arial" w:hAnsi="Arial" w:cs="Arial"/>
          <w:sz w:val="24"/>
          <w:szCs w:val="24"/>
        </w:rPr>
        <w:t>el gasto</w:t>
      </w:r>
      <w:r w:rsidRPr="00A43A80">
        <w:rPr>
          <w:rFonts w:ascii="Arial" w:hAnsi="Arial" w:cs="Arial"/>
          <w:sz w:val="24"/>
          <w:szCs w:val="24"/>
        </w:rPr>
        <w:t xml:space="preserve"> no está considerado en los rubros elegibles, según el Reglamento de Creación, Manejo y Liquidación de</w:t>
      </w:r>
      <w:r w:rsidR="00121966">
        <w:rPr>
          <w:rFonts w:ascii="Arial" w:hAnsi="Arial" w:cs="Arial"/>
          <w:sz w:val="24"/>
          <w:szCs w:val="24"/>
        </w:rPr>
        <w:t>l</w:t>
      </w:r>
      <w:r w:rsidRPr="00A43A80">
        <w:rPr>
          <w:rFonts w:ascii="Arial" w:hAnsi="Arial" w:cs="Arial"/>
          <w:sz w:val="24"/>
          <w:szCs w:val="24"/>
        </w:rPr>
        <w:t xml:space="preserve"> Fondo Circulante de Monto Fijo</w:t>
      </w:r>
      <w:r w:rsidR="00121966">
        <w:rPr>
          <w:rFonts w:ascii="Arial" w:hAnsi="Arial" w:cs="Arial"/>
          <w:sz w:val="24"/>
          <w:szCs w:val="24"/>
        </w:rPr>
        <w:t>, sin embargo esta práctica</w:t>
      </w:r>
      <w:r w:rsidR="00121966" w:rsidRPr="00A43A80">
        <w:rPr>
          <w:rFonts w:ascii="Arial" w:hAnsi="Arial" w:cs="Arial"/>
          <w:sz w:val="24"/>
          <w:szCs w:val="24"/>
        </w:rPr>
        <w:t xml:space="preserve"> se sigue </w:t>
      </w:r>
      <w:r w:rsidR="00121966">
        <w:rPr>
          <w:rFonts w:ascii="Arial" w:hAnsi="Arial" w:cs="Arial"/>
          <w:sz w:val="24"/>
          <w:szCs w:val="24"/>
        </w:rPr>
        <w:t>realizando, posterior al informe se tienen varios recibos en ese concepto</w:t>
      </w:r>
      <w:r w:rsidRPr="00A43A80">
        <w:rPr>
          <w:rFonts w:ascii="Arial" w:hAnsi="Arial" w:cs="Arial"/>
          <w:sz w:val="24"/>
          <w:szCs w:val="24"/>
        </w:rPr>
        <w:t>.</w:t>
      </w:r>
    </w:p>
    <w:p w14:paraId="0942D19C" w14:textId="77777777" w:rsidR="007E63D4" w:rsidRDefault="007E63D4" w:rsidP="00335E2B">
      <w:pPr>
        <w:pStyle w:val="Prrafodelista"/>
        <w:spacing w:line="360" w:lineRule="auto"/>
        <w:jc w:val="both"/>
        <w:rPr>
          <w:rFonts w:ascii="Arial" w:hAnsi="Arial" w:cs="Arial"/>
          <w:sz w:val="24"/>
          <w:szCs w:val="24"/>
        </w:rPr>
      </w:pPr>
    </w:p>
    <w:p w14:paraId="636FFEE6" w14:textId="77777777" w:rsidR="00407522" w:rsidRPr="00A43A80" w:rsidRDefault="00407522" w:rsidP="00407522">
      <w:pPr>
        <w:pStyle w:val="Prrafodelista"/>
        <w:spacing w:line="360" w:lineRule="auto"/>
        <w:jc w:val="both"/>
        <w:rPr>
          <w:rFonts w:ascii="Arial" w:hAnsi="Arial" w:cs="Arial"/>
          <w:sz w:val="24"/>
          <w:szCs w:val="24"/>
        </w:rPr>
      </w:pPr>
      <w:r>
        <w:rPr>
          <w:rFonts w:ascii="Arial" w:hAnsi="Arial" w:cs="Arial"/>
          <w:sz w:val="24"/>
          <w:szCs w:val="24"/>
        </w:rPr>
        <w:t xml:space="preserve">Referente a este punto, el Art.  10 del </w:t>
      </w:r>
      <w:r w:rsidRPr="00A43A80">
        <w:rPr>
          <w:rFonts w:ascii="Arial" w:hAnsi="Arial" w:cs="Arial"/>
          <w:sz w:val="24"/>
          <w:szCs w:val="24"/>
        </w:rPr>
        <w:t>Reglamento de Creación</w:t>
      </w:r>
      <w:r>
        <w:rPr>
          <w:rFonts w:ascii="Arial" w:hAnsi="Arial" w:cs="Arial"/>
          <w:sz w:val="24"/>
          <w:szCs w:val="24"/>
        </w:rPr>
        <w:t>,</w:t>
      </w:r>
      <w:r w:rsidRPr="00A43A80">
        <w:rPr>
          <w:rFonts w:ascii="Arial" w:hAnsi="Arial" w:cs="Arial"/>
          <w:sz w:val="24"/>
          <w:szCs w:val="24"/>
        </w:rPr>
        <w:t xml:space="preserve"> Manejo y Liquidación del Fondo Circulante de Monto Fijo</w:t>
      </w:r>
      <w:r>
        <w:rPr>
          <w:rFonts w:ascii="Arial" w:hAnsi="Arial" w:cs="Arial"/>
          <w:sz w:val="24"/>
          <w:szCs w:val="24"/>
        </w:rPr>
        <w:t xml:space="preserve"> dice: “El fondo circulante de monto fijo servirá para la compra de materiales de oficina, de informática, libros, útiles de enseñanza, publicaciones, herramientas, repuestos, accesorios,</w:t>
      </w:r>
      <w:r w:rsidRPr="00A43A80">
        <w:rPr>
          <w:rFonts w:ascii="Arial" w:hAnsi="Arial" w:cs="Arial"/>
          <w:sz w:val="24"/>
          <w:szCs w:val="24"/>
        </w:rPr>
        <w:t xml:space="preserve"> </w:t>
      </w:r>
      <w:r>
        <w:rPr>
          <w:rFonts w:ascii="Arial" w:hAnsi="Arial" w:cs="Arial"/>
          <w:sz w:val="24"/>
          <w:szCs w:val="24"/>
        </w:rPr>
        <w:t xml:space="preserve">materiales eléctricos, bienes de uso y consumo diversos, servicio de correo, viáticos, pasajes, mantenimiento y reparación de bienes </w:t>
      </w:r>
      <w:r>
        <w:rPr>
          <w:rFonts w:ascii="Arial" w:hAnsi="Arial" w:cs="Arial"/>
          <w:sz w:val="24"/>
          <w:szCs w:val="24"/>
        </w:rPr>
        <w:lastRenderedPageBreak/>
        <w:t>muebles e inmuebles, mantenimiento y reparación de vehículos, impresiones y reproducciones, atenciones sociales, equipos informáticos, etc.”.</w:t>
      </w:r>
    </w:p>
    <w:p w14:paraId="5A92A45B" w14:textId="77777777" w:rsidR="00EC0560" w:rsidRDefault="00EC0560" w:rsidP="00335E2B">
      <w:pPr>
        <w:pStyle w:val="Prrafodelista"/>
        <w:spacing w:line="360" w:lineRule="auto"/>
        <w:jc w:val="both"/>
        <w:rPr>
          <w:rFonts w:ascii="Arial" w:hAnsi="Arial" w:cs="Arial"/>
          <w:sz w:val="24"/>
          <w:szCs w:val="24"/>
        </w:rPr>
      </w:pPr>
    </w:p>
    <w:p w14:paraId="46B818FD" w14:textId="77777777" w:rsidR="00121966" w:rsidRDefault="00386624" w:rsidP="00335E2B">
      <w:pPr>
        <w:pStyle w:val="Prrafodelista"/>
        <w:spacing w:line="360" w:lineRule="auto"/>
        <w:jc w:val="both"/>
        <w:rPr>
          <w:rFonts w:ascii="Arial" w:hAnsi="Arial" w:cs="Arial"/>
          <w:sz w:val="24"/>
          <w:szCs w:val="24"/>
        </w:rPr>
      </w:pPr>
      <w:r>
        <w:rPr>
          <w:rFonts w:ascii="Arial" w:hAnsi="Arial" w:cs="Arial"/>
          <w:sz w:val="24"/>
          <w:szCs w:val="24"/>
        </w:rPr>
        <w:t>La utilización de estos fondos en gastos para los cuales no están orientados puede generar problemas al funcionamiento de la institución</w:t>
      </w:r>
      <w:r w:rsidR="00CE1DDF">
        <w:rPr>
          <w:rFonts w:ascii="Arial" w:hAnsi="Arial" w:cs="Arial"/>
          <w:sz w:val="24"/>
          <w:szCs w:val="24"/>
        </w:rPr>
        <w:t xml:space="preserve"> y posteriores observaciones por parte de la Corte de Cuentas de la República</w:t>
      </w:r>
      <w:r>
        <w:rPr>
          <w:rFonts w:ascii="Arial" w:hAnsi="Arial" w:cs="Arial"/>
          <w:sz w:val="24"/>
          <w:szCs w:val="24"/>
        </w:rPr>
        <w:t>.</w:t>
      </w:r>
    </w:p>
    <w:p w14:paraId="1FA38B43" w14:textId="77777777" w:rsidR="00AD5D6C" w:rsidRDefault="00AD5D6C" w:rsidP="00335E2B">
      <w:pPr>
        <w:pStyle w:val="Prrafodelista"/>
        <w:spacing w:line="360" w:lineRule="auto"/>
        <w:jc w:val="both"/>
        <w:rPr>
          <w:rFonts w:ascii="Arial" w:hAnsi="Arial" w:cs="Arial"/>
          <w:sz w:val="24"/>
          <w:szCs w:val="24"/>
        </w:rPr>
      </w:pPr>
    </w:p>
    <w:p w14:paraId="60224BA6" w14:textId="77777777" w:rsidR="00AD5D6C" w:rsidRDefault="00AD5D6C" w:rsidP="00335E2B">
      <w:pPr>
        <w:pStyle w:val="Prrafodelista"/>
        <w:spacing w:line="360" w:lineRule="auto"/>
        <w:jc w:val="both"/>
        <w:rPr>
          <w:rFonts w:ascii="Arial" w:hAnsi="Arial" w:cs="Arial"/>
          <w:sz w:val="24"/>
          <w:szCs w:val="24"/>
        </w:rPr>
      </w:pPr>
    </w:p>
    <w:p w14:paraId="1EBD15FE" w14:textId="77777777" w:rsidR="00AD5D6C" w:rsidRPr="00AD5D6C" w:rsidRDefault="00AD5D6C" w:rsidP="00AD5D6C">
      <w:pPr>
        <w:pStyle w:val="Prrafodelista"/>
        <w:spacing w:line="360" w:lineRule="auto"/>
        <w:jc w:val="both"/>
        <w:rPr>
          <w:rFonts w:ascii="Arial" w:hAnsi="Arial" w:cs="Arial"/>
          <w:b/>
          <w:sz w:val="24"/>
          <w:szCs w:val="24"/>
        </w:rPr>
      </w:pPr>
      <w:r w:rsidRPr="00AD5D6C">
        <w:rPr>
          <w:rFonts w:ascii="Arial" w:hAnsi="Arial" w:cs="Arial"/>
          <w:b/>
          <w:sz w:val="24"/>
          <w:szCs w:val="24"/>
        </w:rPr>
        <w:t>RECOMENDACIÓN</w:t>
      </w:r>
    </w:p>
    <w:p w14:paraId="57018052" w14:textId="77777777" w:rsidR="00AD5D6C" w:rsidRDefault="00AD5D6C" w:rsidP="00AD5D6C">
      <w:pPr>
        <w:pStyle w:val="Prrafodelista"/>
        <w:spacing w:line="360" w:lineRule="auto"/>
        <w:jc w:val="both"/>
        <w:rPr>
          <w:rFonts w:ascii="Arial" w:hAnsi="Arial" w:cs="Arial"/>
          <w:sz w:val="24"/>
          <w:szCs w:val="24"/>
        </w:rPr>
      </w:pPr>
    </w:p>
    <w:p w14:paraId="6FA4BBD4" w14:textId="77777777" w:rsidR="00AD5D6C" w:rsidRDefault="00AD5D6C" w:rsidP="00AD5D6C">
      <w:pPr>
        <w:pStyle w:val="Prrafodelista"/>
        <w:spacing w:line="360" w:lineRule="auto"/>
        <w:jc w:val="both"/>
        <w:rPr>
          <w:rFonts w:ascii="Arial" w:hAnsi="Arial" w:cs="Arial"/>
          <w:sz w:val="24"/>
          <w:szCs w:val="24"/>
        </w:rPr>
      </w:pPr>
      <w:r>
        <w:rPr>
          <w:rFonts w:ascii="Arial" w:hAnsi="Arial" w:cs="Arial"/>
          <w:sz w:val="24"/>
          <w:szCs w:val="24"/>
        </w:rPr>
        <w:t>Se reitera al Concejo Municipal la recomendación de no utilizar el Fondo Circulante para proporcionar ayudas humanitarias, debido a que estas no son consideradas según el Reglamento vigente</w:t>
      </w:r>
      <w:r w:rsidR="00121966">
        <w:rPr>
          <w:rFonts w:ascii="Arial" w:hAnsi="Arial" w:cs="Arial"/>
          <w:sz w:val="24"/>
          <w:szCs w:val="24"/>
        </w:rPr>
        <w:t xml:space="preserve">, si la política de este Concejo es la </w:t>
      </w:r>
      <w:r w:rsidR="001102FB">
        <w:rPr>
          <w:rFonts w:ascii="Arial" w:hAnsi="Arial" w:cs="Arial"/>
          <w:sz w:val="24"/>
          <w:szCs w:val="24"/>
        </w:rPr>
        <w:t xml:space="preserve">de </w:t>
      </w:r>
      <w:r w:rsidR="00121966">
        <w:rPr>
          <w:rFonts w:ascii="Arial" w:hAnsi="Arial" w:cs="Arial"/>
          <w:sz w:val="24"/>
          <w:szCs w:val="24"/>
        </w:rPr>
        <w:t xml:space="preserve">brindar este tipo de apoyo a la comunidad se deberá buscar otro mecanismo mediante el cual se </w:t>
      </w:r>
      <w:r w:rsidR="00386624">
        <w:rPr>
          <w:rFonts w:ascii="Arial" w:hAnsi="Arial" w:cs="Arial"/>
          <w:sz w:val="24"/>
          <w:szCs w:val="24"/>
        </w:rPr>
        <w:t>contribuya a mejorar la situación de los habitantes de escasos recursos económicos</w:t>
      </w:r>
      <w:r>
        <w:rPr>
          <w:rFonts w:ascii="Arial" w:hAnsi="Arial" w:cs="Arial"/>
          <w:sz w:val="24"/>
          <w:szCs w:val="24"/>
        </w:rPr>
        <w:t>.</w:t>
      </w:r>
    </w:p>
    <w:p w14:paraId="1DC69F64" w14:textId="77777777" w:rsidR="00407522" w:rsidRDefault="00407522" w:rsidP="00335E2B">
      <w:pPr>
        <w:pStyle w:val="Prrafodelista"/>
        <w:spacing w:line="360" w:lineRule="auto"/>
        <w:jc w:val="both"/>
        <w:rPr>
          <w:rFonts w:ascii="Arial" w:hAnsi="Arial" w:cs="Arial"/>
          <w:sz w:val="24"/>
          <w:szCs w:val="24"/>
        </w:rPr>
      </w:pPr>
    </w:p>
    <w:p w14:paraId="67DD7E0A" w14:textId="77777777" w:rsidR="00380FE3" w:rsidRDefault="00380FE3" w:rsidP="00380FE3">
      <w:pPr>
        <w:pStyle w:val="Prrafodelista"/>
        <w:spacing w:line="360" w:lineRule="auto"/>
        <w:jc w:val="both"/>
        <w:rPr>
          <w:rFonts w:ascii="Arial" w:hAnsi="Arial" w:cs="Arial"/>
          <w:b/>
          <w:sz w:val="24"/>
          <w:szCs w:val="24"/>
        </w:rPr>
      </w:pPr>
    </w:p>
    <w:p w14:paraId="3739471C" w14:textId="77777777" w:rsidR="00380FE3" w:rsidRPr="002903B6" w:rsidRDefault="00380FE3" w:rsidP="00380FE3">
      <w:pPr>
        <w:pStyle w:val="Prrafodelista"/>
        <w:spacing w:line="360" w:lineRule="auto"/>
        <w:jc w:val="both"/>
        <w:rPr>
          <w:rFonts w:ascii="Arial" w:hAnsi="Arial" w:cs="Arial"/>
          <w:b/>
          <w:sz w:val="24"/>
          <w:szCs w:val="24"/>
        </w:rPr>
      </w:pPr>
      <w:r w:rsidRPr="002903B6">
        <w:rPr>
          <w:rFonts w:ascii="Arial" w:hAnsi="Arial" w:cs="Arial"/>
          <w:b/>
          <w:sz w:val="24"/>
          <w:szCs w:val="24"/>
        </w:rPr>
        <w:t>COMENTARIO DE LA ADMINISTRACIÓN</w:t>
      </w:r>
    </w:p>
    <w:p w14:paraId="2B69D238" w14:textId="77777777" w:rsidR="00407522" w:rsidRDefault="00407522" w:rsidP="00335E2B">
      <w:pPr>
        <w:pStyle w:val="Prrafodelista"/>
        <w:spacing w:line="360" w:lineRule="auto"/>
        <w:jc w:val="both"/>
        <w:rPr>
          <w:rFonts w:ascii="Arial" w:hAnsi="Arial" w:cs="Arial"/>
          <w:sz w:val="24"/>
          <w:szCs w:val="24"/>
        </w:rPr>
      </w:pPr>
    </w:p>
    <w:p w14:paraId="15B2680B" w14:textId="77777777" w:rsidR="005F6A05" w:rsidRPr="005F6A05" w:rsidRDefault="00025F61" w:rsidP="005F6A05">
      <w:pPr>
        <w:pStyle w:val="Prrafodelista"/>
        <w:spacing w:line="360" w:lineRule="auto"/>
        <w:ind w:left="709"/>
        <w:jc w:val="both"/>
        <w:rPr>
          <w:rFonts w:ascii="Arial" w:hAnsi="Arial" w:cs="Arial"/>
          <w:sz w:val="24"/>
          <w:szCs w:val="24"/>
        </w:rPr>
      </w:pPr>
      <w:r>
        <w:rPr>
          <w:rFonts w:ascii="Arial" w:hAnsi="Arial" w:cs="Arial"/>
          <w:sz w:val="24"/>
          <w:szCs w:val="24"/>
        </w:rPr>
        <w:t>“</w:t>
      </w:r>
      <w:r w:rsidR="005F6A05" w:rsidRPr="005F6A05">
        <w:rPr>
          <w:rFonts w:ascii="Arial" w:hAnsi="Arial" w:cs="Arial"/>
          <w:sz w:val="24"/>
          <w:szCs w:val="24"/>
        </w:rPr>
        <w:t>Que con respecto al manejo del Fondo Circulante, se realizó la recomendación a la persona encargada del mismo, con el fin de no cargarlo demasiado con ayudas humanitarias, debido a que este no ha sido considerado dentro de los rubros en cuestión, según el Reglamento de Creación, Manejo y Liquidación de Fondo Circulante; evitando así observaciones posteriores por las entidades correspondientes. Esto se hace a manera de observación debido a que cuando la documentación es enviada a Tesorería, ya se encuentra autorizada y debidamente legalizada.</w:t>
      </w:r>
      <w:r>
        <w:rPr>
          <w:rFonts w:ascii="Arial" w:hAnsi="Arial" w:cs="Arial"/>
          <w:sz w:val="24"/>
          <w:szCs w:val="24"/>
        </w:rPr>
        <w:t>”</w:t>
      </w:r>
    </w:p>
    <w:p w14:paraId="784E1C39" w14:textId="77777777" w:rsidR="005F6A05" w:rsidRDefault="005F6A05" w:rsidP="00335E2B">
      <w:pPr>
        <w:pStyle w:val="Prrafodelista"/>
        <w:spacing w:line="360" w:lineRule="auto"/>
        <w:jc w:val="both"/>
        <w:rPr>
          <w:rFonts w:ascii="Arial" w:hAnsi="Arial" w:cs="Arial"/>
          <w:sz w:val="24"/>
          <w:szCs w:val="24"/>
        </w:rPr>
      </w:pPr>
    </w:p>
    <w:p w14:paraId="679DB9AE" w14:textId="77777777" w:rsidR="00AD5D6C" w:rsidRDefault="00AD5D6C" w:rsidP="00AD5D6C">
      <w:pPr>
        <w:pStyle w:val="Prrafodelista"/>
        <w:numPr>
          <w:ilvl w:val="0"/>
          <w:numId w:val="16"/>
        </w:numPr>
        <w:spacing w:line="360" w:lineRule="auto"/>
        <w:jc w:val="both"/>
        <w:rPr>
          <w:rFonts w:ascii="Arial" w:hAnsi="Arial" w:cs="Arial"/>
          <w:b/>
          <w:sz w:val="24"/>
          <w:szCs w:val="24"/>
        </w:rPr>
      </w:pPr>
      <w:r>
        <w:rPr>
          <w:rFonts w:ascii="Arial" w:hAnsi="Arial" w:cs="Arial"/>
          <w:b/>
          <w:sz w:val="24"/>
          <w:szCs w:val="24"/>
        </w:rPr>
        <w:lastRenderedPageBreak/>
        <w:t xml:space="preserve">SE VERIFICÓ QUE NO </w:t>
      </w:r>
      <w:r w:rsidR="00E42411">
        <w:rPr>
          <w:rFonts w:ascii="Arial" w:hAnsi="Arial" w:cs="Arial"/>
          <w:b/>
          <w:sz w:val="24"/>
          <w:szCs w:val="24"/>
        </w:rPr>
        <w:t xml:space="preserve">SE </w:t>
      </w:r>
      <w:r>
        <w:rPr>
          <w:rFonts w:ascii="Arial" w:hAnsi="Arial" w:cs="Arial"/>
          <w:b/>
          <w:sz w:val="24"/>
          <w:szCs w:val="24"/>
        </w:rPr>
        <w:t>LLEVA UN LIBRO AUXILIAR PARA EL REGISTRO DE LOS MOVIMIENTOS DE</w:t>
      </w:r>
      <w:r w:rsidR="00E42411">
        <w:rPr>
          <w:rFonts w:ascii="Arial" w:hAnsi="Arial" w:cs="Arial"/>
          <w:b/>
          <w:sz w:val="24"/>
          <w:szCs w:val="24"/>
        </w:rPr>
        <w:t>L FONDO CIRCULANTE</w:t>
      </w:r>
      <w:r w:rsidRPr="00874A0C">
        <w:rPr>
          <w:rFonts w:ascii="Arial" w:hAnsi="Arial" w:cs="Arial"/>
          <w:b/>
          <w:sz w:val="24"/>
          <w:szCs w:val="24"/>
        </w:rPr>
        <w:t>.</w:t>
      </w:r>
    </w:p>
    <w:p w14:paraId="28E93588" w14:textId="77777777" w:rsidR="00335E2B" w:rsidRDefault="00335E2B" w:rsidP="00335E2B">
      <w:pPr>
        <w:pStyle w:val="Prrafodelista"/>
        <w:rPr>
          <w:rFonts w:ascii="Arial" w:hAnsi="Arial" w:cs="Arial"/>
          <w:sz w:val="24"/>
          <w:szCs w:val="24"/>
        </w:rPr>
      </w:pPr>
    </w:p>
    <w:p w14:paraId="15B77CC6" w14:textId="77777777" w:rsidR="00AD5D6C" w:rsidRDefault="00E42411" w:rsidP="00E42411">
      <w:pPr>
        <w:pStyle w:val="Prrafodelista"/>
        <w:spacing w:line="360" w:lineRule="auto"/>
        <w:jc w:val="both"/>
        <w:rPr>
          <w:rFonts w:ascii="Arial" w:hAnsi="Arial" w:cs="Arial"/>
          <w:sz w:val="24"/>
          <w:szCs w:val="24"/>
        </w:rPr>
      </w:pPr>
      <w:r>
        <w:rPr>
          <w:rFonts w:ascii="Arial" w:hAnsi="Arial" w:cs="Arial"/>
          <w:sz w:val="24"/>
          <w:szCs w:val="24"/>
        </w:rPr>
        <w:t>Según lo manifiesta el señor Miguel ángel Morales E</w:t>
      </w:r>
      <w:r w:rsidR="005F5594">
        <w:rPr>
          <w:rFonts w:ascii="Arial" w:hAnsi="Arial" w:cs="Arial"/>
          <w:sz w:val="24"/>
          <w:szCs w:val="24"/>
        </w:rPr>
        <w:t>ncargado</w:t>
      </w:r>
      <w:r>
        <w:rPr>
          <w:rFonts w:ascii="Arial" w:hAnsi="Arial" w:cs="Arial"/>
          <w:sz w:val="24"/>
          <w:szCs w:val="24"/>
        </w:rPr>
        <w:t xml:space="preserve"> </w:t>
      </w:r>
      <w:r w:rsidR="005F5594">
        <w:rPr>
          <w:rFonts w:ascii="Arial" w:hAnsi="Arial" w:cs="Arial"/>
          <w:sz w:val="24"/>
          <w:szCs w:val="24"/>
        </w:rPr>
        <w:t>del</w:t>
      </w:r>
      <w:r>
        <w:rPr>
          <w:rFonts w:ascii="Arial" w:hAnsi="Arial" w:cs="Arial"/>
          <w:sz w:val="24"/>
          <w:szCs w:val="24"/>
        </w:rPr>
        <w:t xml:space="preserve"> Fondo Circulante de Monto Fijo, no se está llevando un libro auxiliar en el cual se registren los movimientos que ocurran diariamente</w:t>
      </w:r>
      <w:r w:rsidR="005F5594">
        <w:rPr>
          <w:rFonts w:ascii="Arial" w:hAnsi="Arial" w:cs="Arial"/>
          <w:sz w:val="24"/>
          <w:szCs w:val="24"/>
        </w:rPr>
        <w:t xml:space="preserve">, como resultado de las transacciones </w:t>
      </w:r>
      <w:r w:rsidR="00444BBD">
        <w:rPr>
          <w:rFonts w:ascii="Arial" w:hAnsi="Arial" w:cs="Arial"/>
          <w:sz w:val="24"/>
          <w:szCs w:val="24"/>
        </w:rPr>
        <w:t xml:space="preserve">ocurridas </w:t>
      </w:r>
      <w:r w:rsidR="005F5594">
        <w:rPr>
          <w:rFonts w:ascii="Arial" w:hAnsi="Arial" w:cs="Arial"/>
          <w:sz w:val="24"/>
          <w:szCs w:val="24"/>
        </w:rPr>
        <w:t xml:space="preserve">con el Fondo Circulante, únicamente se elaboran las respectivas </w:t>
      </w:r>
      <w:r w:rsidR="00380FE3">
        <w:rPr>
          <w:rFonts w:ascii="Arial" w:hAnsi="Arial" w:cs="Arial"/>
          <w:sz w:val="24"/>
          <w:szCs w:val="24"/>
        </w:rPr>
        <w:t>liquidaciones</w:t>
      </w:r>
      <w:r w:rsidR="008A79FA">
        <w:rPr>
          <w:rFonts w:ascii="Arial" w:hAnsi="Arial" w:cs="Arial"/>
          <w:sz w:val="24"/>
          <w:szCs w:val="24"/>
        </w:rPr>
        <w:t xml:space="preserve"> cada vez que se agota y se realizan los reintegros</w:t>
      </w:r>
      <w:r w:rsidR="00380FE3">
        <w:rPr>
          <w:rFonts w:ascii="Arial" w:hAnsi="Arial" w:cs="Arial"/>
          <w:sz w:val="24"/>
          <w:szCs w:val="24"/>
        </w:rPr>
        <w:t xml:space="preserve">, </w:t>
      </w:r>
      <w:r w:rsidR="00380FE3" w:rsidRPr="00A43A80">
        <w:rPr>
          <w:rFonts w:ascii="Arial" w:hAnsi="Arial" w:cs="Arial"/>
          <w:sz w:val="24"/>
          <w:szCs w:val="24"/>
        </w:rPr>
        <w:t>donde se detalla cada uno de los documentos cancelados con el fondo</w:t>
      </w:r>
      <w:r w:rsidR="008A79FA">
        <w:rPr>
          <w:rFonts w:ascii="Arial" w:hAnsi="Arial" w:cs="Arial"/>
          <w:sz w:val="24"/>
          <w:szCs w:val="24"/>
        </w:rPr>
        <w:t>.</w:t>
      </w:r>
      <w:r w:rsidR="005F5594">
        <w:rPr>
          <w:rFonts w:ascii="Arial" w:hAnsi="Arial" w:cs="Arial"/>
          <w:sz w:val="24"/>
          <w:szCs w:val="24"/>
        </w:rPr>
        <w:t xml:space="preserve"> </w:t>
      </w:r>
    </w:p>
    <w:p w14:paraId="3B3A6DA7" w14:textId="77777777" w:rsidR="00F05015" w:rsidRDefault="00F05015" w:rsidP="008A79FA">
      <w:pPr>
        <w:pStyle w:val="Prrafodelista"/>
        <w:spacing w:line="360" w:lineRule="auto"/>
        <w:jc w:val="both"/>
        <w:rPr>
          <w:rFonts w:ascii="Arial" w:hAnsi="Arial" w:cs="Arial"/>
          <w:sz w:val="24"/>
          <w:szCs w:val="24"/>
        </w:rPr>
      </w:pPr>
    </w:p>
    <w:p w14:paraId="4B8D8293" w14:textId="77777777" w:rsidR="008A79FA" w:rsidRDefault="008A79FA" w:rsidP="008A79FA">
      <w:pPr>
        <w:pStyle w:val="Prrafodelista"/>
        <w:spacing w:line="360" w:lineRule="auto"/>
        <w:jc w:val="both"/>
        <w:rPr>
          <w:rFonts w:ascii="Arial" w:hAnsi="Arial" w:cs="Arial"/>
          <w:sz w:val="24"/>
          <w:szCs w:val="24"/>
        </w:rPr>
      </w:pPr>
      <w:r>
        <w:rPr>
          <w:rFonts w:ascii="Arial" w:hAnsi="Arial" w:cs="Arial"/>
          <w:sz w:val="24"/>
          <w:szCs w:val="24"/>
        </w:rPr>
        <w:t xml:space="preserve">En relación a esto el Art. 28 del </w:t>
      </w:r>
      <w:r w:rsidRPr="00A43A80">
        <w:rPr>
          <w:rFonts w:ascii="Arial" w:hAnsi="Arial" w:cs="Arial"/>
          <w:sz w:val="24"/>
          <w:szCs w:val="24"/>
        </w:rPr>
        <w:t>Reglamento de Creación</w:t>
      </w:r>
      <w:r>
        <w:rPr>
          <w:rFonts w:ascii="Arial" w:hAnsi="Arial" w:cs="Arial"/>
          <w:sz w:val="24"/>
          <w:szCs w:val="24"/>
        </w:rPr>
        <w:t>,</w:t>
      </w:r>
      <w:r w:rsidRPr="00A43A80">
        <w:rPr>
          <w:rFonts w:ascii="Arial" w:hAnsi="Arial" w:cs="Arial"/>
          <w:sz w:val="24"/>
          <w:szCs w:val="24"/>
        </w:rPr>
        <w:t xml:space="preserve"> Manejo y Liquidación del Fondo Circulante de Monto Fijo, </w:t>
      </w:r>
      <w:r>
        <w:rPr>
          <w:rFonts w:ascii="Arial" w:hAnsi="Arial" w:cs="Arial"/>
          <w:sz w:val="24"/>
          <w:szCs w:val="24"/>
        </w:rPr>
        <w:t>establece lo siguiente: “El encargado de caja chica deberá registrar en el libro auxiliar las transacciones diarias relacionadas con los movimientos que genere el fondo”.</w:t>
      </w:r>
    </w:p>
    <w:p w14:paraId="0ED71241" w14:textId="77777777" w:rsidR="008A79FA" w:rsidRDefault="008A79FA" w:rsidP="008A79FA">
      <w:pPr>
        <w:pStyle w:val="Prrafodelista"/>
        <w:spacing w:line="360" w:lineRule="auto"/>
        <w:jc w:val="both"/>
        <w:rPr>
          <w:rFonts w:ascii="Arial" w:hAnsi="Arial" w:cs="Arial"/>
          <w:sz w:val="24"/>
          <w:szCs w:val="24"/>
        </w:rPr>
      </w:pPr>
    </w:p>
    <w:p w14:paraId="6BE3FAB6" w14:textId="77777777" w:rsidR="00AD5D6C" w:rsidRDefault="008A79FA" w:rsidP="00E42411">
      <w:pPr>
        <w:pStyle w:val="Prrafodelista"/>
        <w:spacing w:line="360" w:lineRule="auto"/>
        <w:jc w:val="both"/>
        <w:rPr>
          <w:rFonts w:ascii="Arial" w:hAnsi="Arial" w:cs="Arial"/>
          <w:sz w:val="24"/>
          <w:szCs w:val="24"/>
        </w:rPr>
      </w:pPr>
      <w:r>
        <w:rPr>
          <w:rFonts w:ascii="Arial" w:hAnsi="Arial" w:cs="Arial"/>
          <w:sz w:val="24"/>
          <w:szCs w:val="24"/>
        </w:rPr>
        <w:t>El incumplimiento de esta medida a parte de infringir la ley</w:t>
      </w:r>
      <w:r w:rsidR="00383334">
        <w:rPr>
          <w:rFonts w:ascii="Arial" w:hAnsi="Arial" w:cs="Arial"/>
          <w:sz w:val="24"/>
          <w:szCs w:val="24"/>
        </w:rPr>
        <w:t xml:space="preserve"> reguladora del manejo del Fondo Circulante</w:t>
      </w:r>
      <w:r>
        <w:rPr>
          <w:rFonts w:ascii="Arial" w:hAnsi="Arial" w:cs="Arial"/>
          <w:sz w:val="24"/>
          <w:szCs w:val="24"/>
        </w:rPr>
        <w:t>, dificulta el contar con datos oportunos respecto al estado de ejecución del Fondo Circulante, en un momento determinado.</w:t>
      </w:r>
    </w:p>
    <w:p w14:paraId="241613AD" w14:textId="77777777" w:rsidR="008A79FA" w:rsidRDefault="008A79FA" w:rsidP="00E42411">
      <w:pPr>
        <w:pStyle w:val="Prrafodelista"/>
        <w:spacing w:line="360" w:lineRule="auto"/>
        <w:jc w:val="both"/>
        <w:rPr>
          <w:rFonts w:ascii="Arial" w:hAnsi="Arial" w:cs="Arial"/>
          <w:sz w:val="24"/>
          <w:szCs w:val="24"/>
        </w:rPr>
      </w:pPr>
    </w:p>
    <w:p w14:paraId="7DFD9B8D" w14:textId="77777777" w:rsidR="00383334" w:rsidRDefault="00383334" w:rsidP="00E42411">
      <w:pPr>
        <w:pStyle w:val="Prrafodelista"/>
        <w:spacing w:line="360" w:lineRule="auto"/>
        <w:jc w:val="both"/>
        <w:rPr>
          <w:rFonts w:ascii="Arial" w:hAnsi="Arial" w:cs="Arial"/>
          <w:sz w:val="24"/>
          <w:szCs w:val="24"/>
        </w:rPr>
      </w:pPr>
    </w:p>
    <w:p w14:paraId="054569E9" w14:textId="77777777" w:rsidR="008A79FA" w:rsidRPr="008A79FA" w:rsidRDefault="008A79FA" w:rsidP="00E42411">
      <w:pPr>
        <w:pStyle w:val="Prrafodelista"/>
        <w:spacing w:line="360" w:lineRule="auto"/>
        <w:jc w:val="both"/>
        <w:rPr>
          <w:rFonts w:ascii="Arial" w:hAnsi="Arial" w:cs="Arial"/>
          <w:b/>
          <w:sz w:val="24"/>
          <w:szCs w:val="24"/>
        </w:rPr>
      </w:pPr>
      <w:r w:rsidRPr="008A79FA">
        <w:rPr>
          <w:rFonts w:ascii="Arial" w:hAnsi="Arial" w:cs="Arial"/>
          <w:b/>
          <w:sz w:val="24"/>
          <w:szCs w:val="24"/>
        </w:rPr>
        <w:t>RECOMENDACION</w:t>
      </w:r>
    </w:p>
    <w:p w14:paraId="52FCC285" w14:textId="77777777" w:rsidR="00AD5D6C" w:rsidRDefault="00AD5D6C" w:rsidP="00335E2B">
      <w:pPr>
        <w:pStyle w:val="Prrafodelista"/>
        <w:rPr>
          <w:rFonts w:ascii="Arial" w:hAnsi="Arial" w:cs="Arial"/>
          <w:sz w:val="24"/>
          <w:szCs w:val="24"/>
        </w:rPr>
      </w:pPr>
    </w:p>
    <w:p w14:paraId="45BF4EF8" w14:textId="77777777" w:rsidR="00380FE3" w:rsidRDefault="00380FE3" w:rsidP="00380FE3">
      <w:pPr>
        <w:pStyle w:val="Prrafodelista"/>
        <w:spacing w:line="360" w:lineRule="auto"/>
        <w:jc w:val="both"/>
        <w:rPr>
          <w:rFonts w:ascii="Arial" w:hAnsi="Arial" w:cs="Arial"/>
          <w:sz w:val="24"/>
          <w:szCs w:val="24"/>
        </w:rPr>
      </w:pPr>
      <w:r>
        <w:rPr>
          <w:rFonts w:ascii="Arial" w:hAnsi="Arial" w:cs="Arial"/>
          <w:sz w:val="24"/>
          <w:szCs w:val="24"/>
        </w:rPr>
        <w:t xml:space="preserve">Al Concejo Municipal girar instrucciones a la persona encargada del Fondo </w:t>
      </w:r>
      <w:r w:rsidRPr="00A43A80">
        <w:rPr>
          <w:rFonts w:ascii="Arial" w:hAnsi="Arial" w:cs="Arial"/>
          <w:sz w:val="24"/>
          <w:szCs w:val="24"/>
        </w:rPr>
        <w:t>Circulante</w:t>
      </w:r>
      <w:r w:rsidR="00383334">
        <w:rPr>
          <w:rFonts w:ascii="Arial" w:hAnsi="Arial" w:cs="Arial"/>
          <w:sz w:val="24"/>
          <w:szCs w:val="24"/>
        </w:rPr>
        <w:t xml:space="preserve"> de Monto Fijo</w:t>
      </w:r>
      <w:r>
        <w:rPr>
          <w:rFonts w:ascii="Arial" w:hAnsi="Arial" w:cs="Arial"/>
          <w:sz w:val="24"/>
          <w:szCs w:val="24"/>
        </w:rPr>
        <w:t xml:space="preserve">, para que se lleve un libro auxiliar debidamente autorizado, </w:t>
      </w:r>
      <w:r w:rsidR="00383334">
        <w:rPr>
          <w:rFonts w:ascii="Arial" w:hAnsi="Arial" w:cs="Arial"/>
          <w:sz w:val="24"/>
          <w:szCs w:val="24"/>
        </w:rPr>
        <w:t>donde se</w:t>
      </w:r>
      <w:r>
        <w:rPr>
          <w:rFonts w:ascii="Arial" w:hAnsi="Arial" w:cs="Arial"/>
          <w:sz w:val="24"/>
          <w:szCs w:val="24"/>
        </w:rPr>
        <w:t xml:space="preserve"> registr</w:t>
      </w:r>
      <w:r w:rsidR="00383334">
        <w:rPr>
          <w:rFonts w:ascii="Arial" w:hAnsi="Arial" w:cs="Arial"/>
          <w:sz w:val="24"/>
          <w:szCs w:val="24"/>
        </w:rPr>
        <w:t>en</w:t>
      </w:r>
      <w:r>
        <w:rPr>
          <w:rFonts w:ascii="Arial" w:hAnsi="Arial" w:cs="Arial"/>
          <w:sz w:val="24"/>
          <w:szCs w:val="24"/>
        </w:rPr>
        <w:t xml:space="preserve"> los movimientos diarios que ocurran en dicho fondo</w:t>
      </w:r>
      <w:r w:rsidR="00F05015">
        <w:rPr>
          <w:rFonts w:ascii="Arial" w:hAnsi="Arial" w:cs="Arial"/>
          <w:sz w:val="24"/>
          <w:szCs w:val="24"/>
        </w:rPr>
        <w:t xml:space="preserve">, debiendo mantener </w:t>
      </w:r>
      <w:r w:rsidR="00383334">
        <w:rPr>
          <w:rFonts w:ascii="Arial" w:hAnsi="Arial" w:cs="Arial"/>
          <w:sz w:val="24"/>
          <w:szCs w:val="24"/>
        </w:rPr>
        <w:t xml:space="preserve">este libro con los registros </w:t>
      </w:r>
      <w:r w:rsidR="00F05015">
        <w:rPr>
          <w:rFonts w:ascii="Arial" w:hAnsi="Arial" w:cs="Arial"/>
          <w:sz w:val="24"/>
          <w:szCs w:val="24"/>
        </w:rPr>
        <w:t>actualizado</w:t>
      </w:r>
      <w:r w:rsidR="00383334">
        <w:rPr>
          <w:rFonts w:ascii="Arial" w:hAnsi="Arial" w:cs="Arial"/>
          <w:sz w:val="24"/>
          <w:szCs w:val="24"/>
        </w:rPr>
        <w:t>s</w:t>
      </w:r>
      <w:r>
        <w:rPr>
          <w:rFonts w:ascii="Arial" w:hAnsi="Arial" w:cs="Arial"/>
          <w:sz w:val="24"/>
          <w:szCs w:val="24"/>
        </w:rPr>
        <w:t>.</w:t>
      </w:r>
    </w:p>
    <w:p w14:paraId="57455416" w14:textId="77777777" w:rsidR="00380FE3" w:rsidRPr="00A43A80" w:rsidRDefault="00380FE3" w:rsidP="00380FE3">
      <w:pPr>
        <w:autoSpaceDE w:val="0"/>
        <w:autoSpaceDN w:val="0"/>
        <w:adjustRightInd w:val="0"/>
        <w:spacing w:after="0" w:line="360" w:lineRule="auto"/>
        <w:jc w:val="both"/>
        <w:rPr>
          <w:rFonts w:ascii="Arial" w:hAnsi="Arial" w:cs="Arial"/>
          <w:sz w:val="24"/>
          <w:szCs w:val="24"/>
        </w:rPr>
      </w:pPr>
    </w:p>
    <w:p w14:paraId="19B7C196" w14:textId="77777777" w:rsidR="00380FE3" w:rsidRPr="002903B6" w:rsidRDefault="00380FE3" w:rsidP="00380FE3">
      <w:pPr>
        <w:pStyle w:val="Prrafodelista"/>
        <w:spacing w:line="360" w:lineRule="auto"/>
        <w:jc w:val="both"/>
        <w:rPr>
          <w:rFonts w:ascii="Arial" w:hAnsi="Arial" w:cs="Arial"/>
          <w:b/>
          <w:sz w:val="24"/>
          <w:szCs w:val="24"/>
        </w:rPr>
      </w:pPr>
      <w:r w:rsidRPr="002903B6">
        <w:rPr>
          <w:rFonts w:ascii="Arial" w:hAnsi="Arial" w:cs="Arial"/>
          <w:b/>
          <w:sz w:val="24"/>
          <w:szCs w:val="24"/>
        </w:rPr>
        <w:lastRenderedPageBreak/>
        <w:t>COMENTARIO DE LA ADMINISTRACIÓN</w:t>
      </w:r>
    </w:p>
    <w:p w14:paraId="398A590E" w14:textId="77777777" w:rsidR="00380FE3" w:rsidRDefault="00380FE3" w:rsidP="00335E2B">
      <w:pPr>
        <w:pStyle w:val="Prrafodelista"/>
        <w:rPr>
          <w:rFonts w:ascii="Arial" w:hAnsi="Arial" w:cs="Arial"/>
          <w:sz w:val="24"/>
          <w:szCs w:val="24"/>
        </w:rPr>
      </w:pPr>
    </w:p>
    <w:p w14:paraId="0B874575" w14:textId="77777777" w:rsidR="005F6A05" w:rsidRPr="005F6A05" w:rsidRDefault="00025F61" w:rsidP="005F6A05">
      <w:pPr>
        <w:pStyle w:val="Prrafodelista"/>
        <w:spacing w:line="360" w:lineRule="auto"/>
        <w:ind w:left="709"/>
        <w:jc w:val="both"/>
        <w:rPr>
          <w:rFonts w:ascii="Arial" w:hAnsi="Arial" w:cs="Arial"/>
          <w:sz w:val="24"/>
          <w:szCs w:val="24"/>
        </w:rPr>
      </w:pPr>
      <w:r>
        <w:rPr>
          <w:rFonts w:ascii="Arial" w:hAnsi="Arial" w:cs="Arial"/>
          <w:sz w:val="24"/>
          <w:szCs w:val="24"/>
        </w:rPr>
        <w:t>“</w:t>
      </w:r>
      <w:r w:rsidR="005F6A05" w:rsidRPr="005F6A05">
        <w:rPr>
          <w:rFonts w:ascii="Arial" w:hAnsi="Arial" w:cs="Arial"/>
          <w:sz w:val="24"/>
          <w:szCs w:val="24"/>
        </w:rPr>
        <w:t>Que con relación a que no se lleva un libro auxiliar de ingresos y egresos de Fondo Circulante para un  mejor control de las operaciones relacionadas; esto es responsabilidad de la persona delegada para tal fin, quien para su caso manifiesta que archiva las liquidaciones como soporte de dichas transacciones.</w:t>
      </w:r>
      <w:r>
        <w:rPr>
          <w:rFonts w:ascii="Arial" w:hAnsi="Arial" w:cs="Arial"/>
          <w:sz w:val="24"/>
          <w:szCs w:val="24"/>
        </w:rPr>
        <w:t>”</w:t>
      </w:r>
    </w:p>
    <w:p w14:paraId="5F804509" w14:textId="77777777" w:rsidR="005F6A05" w:rsidRDefault="005F6A05" w:rsidP="00335E2B">
      <w:pPr>
        <w:pStyle w:val="Prrafodelista"/>
        <w:rPr>
          <w:rFonts w:ascii="Arial" w:hAnsi="Arial" w:cs="Arial"/>
          <w:sz w:val="24"/>
          <w:szCs w:val="24"/>
        </w:rPr>
      </w:pPr>
    </w:p>
    <w:p w14:paraId="56E55890" w14:textId="77777777" w:rsidR="00335E2B" w:rsidRPr="00A43A80" w:rsidRDefault="00335E2B" w:rsidP="00335E2B">
      <w:pPr>
        <w:pStyle w:val="Prrafodelista"/>
        <w:spacing w:line="360" w:lineRule="auto"/>
        <w:jc w:val="both"/>
        <w:rPr>
          <w:rFonts w:ascii="Arial" w:hAnsi="Arial" w:cs="Arial"/>
          <w:sz w:val="24"/>
          <w:szCs w:val="24"/>
        </w:rPr>
      </w:pPr>
    </w:p>
    <w:p w14:paraId="3783748A" w14:textId="77777777" w:rsidR="000B66EA" w:rsidRPr="00A43A80" w:rsidRDefault="000B66EA" w:rsidP="00E654C7">
      <w:pPr>
        <w:pStyle w:val="Prrafodelista"/>
        <w:numPr>
          <w:ilvl w:val="0"/>
          <w:numId w:val="14"/>
        </w:numPr>
        <w:spacing w:line="360" w:lineRule="auto"/>
        <w:jc w:val="both"/>
        <w:rPr>
          <w:rFonts w:ascii="Arial" w:hAnsi="Arial" w:cs="Arial"/>
          <w:b/>
          <w:sz w:val="24"/>
          <w:szCs w:val="24"/>
        </w:rPr>
      </w:pPr>
      <w:r w:rsidRPr="00A43A80">
        <w:rPr>
          <w:rFonts w:ascii="Arial" w:hAnsi="Arial" w:cs="Arial"/>
          <w:b/>
          <w:sz w:val="24"/>
          <w:szCs w:val="24"/>
        </w:rPr>
        <w:t>CONCLUSION</w:t>
      </w:r>
    </w:p>
    <w:p w14:paraId="491A9F02" w14:textId="77777777" w:rsidR="000B66EA" w:rsidRPr="00A43A80" w:rsidRDefault="000B66EA" w:rsidP="000B66EA">
      <w:pPr>
        <w:spacing w:line="360" w:lineRule="auto"/>
        <w:jc w:val="both"/>
        <w:rPr>
          <w:rFonts w:ascii="Arial" w:hAnsi="Arial" w:cs="Arial"/>
          <w:sz w:val="24"/>
          <w:szCs w:val="24"/>
        </w:rPr>
      </w:pPr>
    </w:p>
    <w:p w14:paraId="1D52F781" w14:textId="77777777" w:rsidR="007E2020" w:rsidRPr="00CA6A2D" w:rsidRDefault="007E2020" w:rsidP="002F1025">
      <w:pPr>
        <w:spacing w:line="360" w:lineRule="auto"/>
        <w:ind w:firstLine="708"/>
        <w:jc w:val="both"/>
        <w:rPr>
          <w:rFonts w:ascii="Arial" w:hAnsi="Arial" w:cs="Arial"/>
          <w:sz w:val="24"/>
          <w:szCs w:val="24"/>
        </w:rPr>
      </w:pPr>
      <w:r>
        <w:rPr>
          <w:rFonts w:ascii="Arial" w:hAnsi="Arial" w:cs="Arial"/>
          <w:sz w:val="24"/>
          <w:szCs w:val="24"/>
        </w:rPr>
        <w:t>Se ha analizado los mecanismos de Control Interno con que cuenta la Municipalidad de San Rafael Cedros, aplicables a la Unidad de Tesorería</w:t>
      </w:r>
      <w:r w:rsidR="00CA6A2D">
        <w:rPr>
          <w:rFonts w:ascii="Arial" w:hAnsi="Arial" w:cs="Arial"/>
          <w:sz w:val="24"/>
          <w:szCs w:val="24"/>
        </w:rPr>
        <w:t>;</w:t>
      </w:r>
      <w:r>
        <w:rPr>
          <w:rFonts w:ascii="Arial" w:hAnsi="Arial" w:cs="Arial"/>
          <w:sz w:val="24"/>
          <w:szCs w:val="24"/>
        </w:rPr>
        <w:t xml:space="preserve"> contenidos en </w:t>
      </w:r>
      <w:r w:rsidR="00E25445">
        <w:rPr>
          <w:rFonts w:ascii="Arial" w:hAnsi="Arial" w:cs="Arial"/>
          <w:sz w:val="24"/>
          <w:szCs w:val="24"/>
        </w:rPr>
        <w:t xml:space="preserve">el </w:t>
      </w:r>
      <w:r>
        <w:rPr>
          <w:rFonts w:ascii="Arial" w:hAnsi="Arial" w:cs="Arial"/>
          <w:sz w:val="24"/>
          <w:szCs w:val="24"/>
        </w:rPr>
        <w:t>Código Muni</w:t>
      </w:r>
      <w:r w:rsidR="00E25445">
        <w:rPr>
          <w:rFonts w:ascii="Arial" w:hAnsi="Arial" w:cs="Arial"/>
          <w:sz w:val="24"/>
          <w:szCs w:val="24"/>
        </w:rPr>
        <w:t xml:space="preserve">cipal, las Normas Técnicas de Control Interno Especificas de la Municipalidad de San Rafael Cedros, Departamento de </w:t>
      </w:r>
      <w:r w:rsidR="00CA6A2D">
        <w:rPr>
          <w:rFonts w:ascii="Arial" w:hAnsi="Arial" w:cs="Arial"/>
          <w:sz w:val="24"/>
          <w:szCs w:val="24"/>
        </w:rPr>
        <w:t>C</w:t>
      </w:r>
      <w:r w:rsidR="00E25445">
        <w:rPr>
          <w:rFonts w:ascii="Arial" w:hAnsi="Arial" w:cs="Arial"/>
          <w:sz w:val="24"/>
          <w:szCs w:val="24"/>
        </w:rPr>
        <w:t>uscatlán</w:t>
      </w:r>
      <w:r w:rsidR="00CA6A2D" w:rsidRPr="00CA6A2D">
        <w:rPr>
          <w:rFonts w:ascii="Arial" w:hAnsi="Arial" w:cs="Arial"/>
          <w:sz w:val="24"/>
          <w:szCs w:val="24"/>
        </w:rPr>
        <w:t xml:space="preserve">, </w:t>
      </w:r>
      <w:r w:rsidR="00CA6A2D">
        <w:rPr>
          <w:rFonts w:ascii="Arial" w:hAnsi="Arial" w:cs="Arial"/>
          <w:sz w:val="24"/>
          <w:szCs w:val="24"/>
        </w:rPr>
        <w:t xml:space="preserve">el </w:t>
      </w:r>
      <w:r w:rsidR="00CA6A2D" w:rsidRPr="00CA6A2D">
        <w:rPr>
          <w:rFonts w:ascii="Arial" w:hAnsi="Arial" w:cs="Arial"/>
          <w:sz w:val="24"/>
          <w:szCs w:val="24"/>
        </w:rPr>
        <w:t xml:space="preserve">Manual Regulador de Procedimientos de Contabilidad y Tesorería, </w:t>
      </w:r>
      <w:r w:rsidR="00CA6A2D">
        <w:rPr>
          <w:rFonts w:ascii="Arial" w:hAnsi="Arial" w:cs="Arial"/>
          <w:sz w:val="24"/>
          <w:szCs w:val="24"/>
        </w:rPr>
        <w:t xml:space="preserve">el </w:t>
      </w:r>
      <w:r w:rsidR="00CA6A2D" w:rsidRPr="00CA6A2D">
        <w:rPr>
          <w:rFonts w:ascii="Arial" w:hAnsi="Arial" w:cs="Arial"/>
          <w:sz w:val="24"/>
          <w:szCs w:val="24"/>
        </w:rPr>
        <w:t xml:space="preserve">Manual </w:t>
      </w:r>
      <w:r w:rsidR="00052DA2">
        <w:rPr>
          <w:rFonts w:ascii="Arial" w:hAnsi="Arial" w:cs="Arial"/>
          <w:sz w:val="24"/>
          <w:szCs w:val="24"/>
        </w:rPr>
        <w:t xml:space="preserve">de </w:t>
      </w:r>
      <w:r w:rsidR="00CA6A2D">
        <w:rPr>
          <w:rFonts w:ascii="Arial" w:hAnsi="Arial" w:cs="Arial"/>
          <w:sz w:val="24"/>
          <w:szCs w:val="24"/>
        </w:rPr>
        <w:t>Organización y</w:t>
      </w:r>
      <w:r w:rsidR="00CA6A2D" w:rsidRPr="00CA6A2D">
        <w:rPr>
          <w:rFonts w:ascii="Arial" w:hAnsi="Arial" w:cs="Arial"/>
          <w:sz w:val="24"/>
          <w:szCs w:val="24"/>
        </w:rPr>
        <w:t xml:space="preserve"> Funciones</w:t>
      </w:r>
      <w:r w:rsidR="00E25445" w:rsidRPr="00CA6A2D">
        <w:rPr>
          <w:rFonts w:ascii="Arial" w:hAnsi="Arial" w:cs="Arial"/>
          <w:sz w:val="24"/>
          <w:szCs w:val="24"/>
        </w:rPr>
        <w:t xml:space="preserve"> y </w:t>
      </w:r>
      <w:r w:rsidR="00CA6A2D">
        <w:rPr>
          <w:rFonts w:ascii="Arial" w:hAnsi="Arial" w:cs="Arial"/>
          <w:sz w:val="24"/>
          <w:szCs w:val="24"/>
        </w:rPr>
        <w:t>el</w:t>
      </w:r>
      <w:r w:rsidRPr="00CA6A2D">
        <w:rPr>
          <w:rFonts w:ascii="Arial" w:hAnsi="Arial" w:cs="Arial"/>
          <w:sz w:val="24"/>
          <w:szCs w:val="24"/>
        </w:rPr>
        <w:t xml:space="preserve"> </w:t>
      </w:r>
      <w:r w:rsidR="00CA6A2D" w:rsidRPr="00CA6A2D">
        <w:rPr>
          <w:rFonts w:ascii="Arial" w:hAnsi="Arial" w:cs="Arial"/>
          <w:sz w:val="24"/>
          <w:szCs w:val="24"/>
        </w:rPr>
        <w:t>Reglamento Para la Creación Manejo y Liquidación del Fondo Circulante de Monto Fijo</w:t>
      </w:r>
      <w:r w:rsidR="00CA6A2D">
        <w:rPr>
          <w:rFonts w:ascii="Arial" w:hAnsi="Arial" w:cs="Arial"/>
          <w:sz w:val="24"/>
          <w:szCs w:val="24"/>
        </w:rPr>
        <w:t xml:space="preserve">. </w:t>
      </w:r>
      <w:r w:rsidR="00C0211A">
        <w:rPr>
          <w:rFonts w:ascii="Arial" w:hAnsi="Arial" w:cs="Arial"/>
          <w:sz w:val="24"/>
          <w:szCs w:val="24"/>
        </w:rPr>
        <w:t xml:space="preserve">En </w:t>
      </w:r>
      <w:r w:rsidR="00CA6A2D">
        <w:rPr>
          <w:rFonts w:ascii="Arial" w:hAnsi="Arial" w:cs="Arial"/>
          <w:sz w:val="24"/>
          <w:szCs w:val="24"/>
        </w:rPr>
        <w:t xml:space="preserve">mi opinión todos estos documentos contribuyen de manera integral a la disminución del riesgo </w:t>
      </w:r>
      <w:r w:rsidR="00C0211A">
        <w:rPr>
          <w:rFonts w:ascii="Arial" w:hAnsi="Arial" w:cs="Arial"/>
          <w:sz w:val="24"/>
          <w:szCs w:val="24"/>
        </w:rPr>
        <w:t>de control en la Unidad auditada.</w:t>
      </w:r>
      <w:r w:rsidR="00CA6A2D">
        <w:rPr>
          <w:rFonts w:ascii="Arial" w:hAnsi="Arial" w:cs="Arial"/>
          <w:sz w:val="24"/>
          <w:szCs w:val="24"/>
        </w:rPr>
        <w:t xml:space="preserve"> </w:t>
      </w:r>
    </w:p>
    <w:p w14:paraId="12EDD94C" w14:textId="77777777" w:rsidR="007E2020" w:rsidRPr="00CA6A2D" w:rsidRDefault="007E2020" w:rsidP="002F1025">
      <w:pPr>
        <w:spacing w:line="360" w:lineRule="auto"/>
        <w:ind w:firstLine="708"/>
        <w:jc w:val="both"/>
        <w:rPr>
          <w:rFonts w:ascii="Arial" w:hAnsi="Arial" w:cs="Arial"/>
          <w:sz w:val="24"/>
          <w:szCs w:val="24"/>
        </w:rPr>
      </w:pPr>
    </w:p>
    <w:p w14:paraId="49B5EC62" w14:textId="77777777" w:rsidR="00CA1A34" w:rsidRDefault="00776D94" w:rsidP="002F1025">
      <w:pPr>
        <w:spacing w:line="360" w:lineRule="auto"/>
        <w:ind w:firstLine="708"/>
        <w:jc w:val="both"/>
        <w:rPr>
          <w:rFonts w:ascii="Arial" w:hAnsi="Arial" w:cs="Arial"/>
          <w:sz w:val="24"/>
          <w:szCs w:val="24"/>
        </w:rPr>
      </w:pPr>
      <w:r w:rsidRPr="00A43A80">
        <w:rPr>
          <w:rFonts w:ascii="Arial" w:hAnsi="Arial" w:cs="Arial"/>
          <w:sz w:val="24"/>
          <w:szCs w:val="24"/>
        </w:rPr>
        <w:t xml:space="preserve">Luego de realizar el proceso de entrevista al personal de la Unidad de Tesorería, revisión de documentación </w:t>
      </w:r>
      <w:r w:rsidR="00763218" w:rsidRPr="00A43A80">
        <w:rPr>
          <w:rFonts w:ascii="Arial" w:hAnsi="Arial" w:cs="Arial"/>
          <w:sz w:val="24"/>
          <w:szCs w:val="24"/>
        </w:rPr>
        <w:t>y observación de instalaciones; Es importante destacar que a pesar de no habérseles</w:t>
      </w:r>
      <w:r w:rsidR="007E2020">
        <w:rPr>
          <w:rFonts w:ascii="Arial" w:hAnsi="Arial" w:cs="Arial"/>
          <w:sz w:val="24"/>
          <w:szCs w:val="24"/>
        </w:rPr>
        <w:t xml:space="preserve"> socializado los documentos legales que rigen el accionar de dicha Unidad, ni haberles</w:t>
      </w:r>
      <w:r w:rsidR="00763218" w:rsidRPr="00A43A80">
        <w:rPr>
          <w:rFonts w:ascii="Arial" w:hAnsi="Arial" w:cs="Arial"/>
          <w:sz w:val="24"/>
          <w:szCs w:val="24"/>
        </w:rPr>
        <w:t xml:space="preserve"> proporcionado copia de l</w:t>
      </w:r>
      <w:r w:rsidR="007E2020">
        <w:rPr>
          <w:rFonts w:ascii="Arial" w:hAnsi="Arial" w:cs="Arial"/>
          <w:sz w:val="24"/>
          <w:szCs w:val="24"/>
        </w:rPr>
        <w:t>a</w:t>
      </w:r>
      <w:r w:rsidR="00763218" w:rsidRPr="00A43A80">
        <w:rPr>
          <w:rFonts w:ascii="Arial" w:hAnsi="Arial" w:cs="Arial"/>
          <w:sz w:val="24"/>
          <w:szCs w:val="24"/>
        </w:rPr>
        <w:t>s</w:t>
      </w:r>
      <w:r w:rsidR="007E2020">
        <w:rPr>
          <w:rFonts w:ascii="Arial" w:hAnsi="Arial" w:cs="Arial"/>
          <w:sz w:val="24"/>
          <w:szCs w:val="24"/>
        </w:rPr>
        <w:t xml:space="preserve"> </w:t>
      </w:r>
      <w:r w:rsidR="00763218" w:rsidRPr="00A43A80">
        <w:rPr>
          <w:rFonts w:ascii="Arial" w:hAnsi="Arial" w:cs="Arial"/>
          <w:sz w:val="24"/>
          <w:szCs w:val="24"/>
        </w:rPr>
        <w:t xml:space="preserve"> Normas </w:t>
      </w:r>
      <w:r w:rsidR="00E1352C" w:rsidRPr="00A43A80">
        <w:rPr>
          <w:rFonts w:ascii="Arial" w:hAnsi="Arial" w:cs="Arial"/>
          <w:sz w:val="24"/>
          <w:szCs w:val="24"/>
        </w:rPr>
        <w:t xml:space="preserve">Técnicas </w:t>
      </w:r>
      <w:r w:rsidR="00763218" w:rsidRPr="00A43A80">
        <w:rPr>
          <w:rFonts w:ascii="Arial" w:hAnsi="Arial" w:cs="Arial"/>
          <w:sz w:val="24"/>
          <w:szCs w:val="24"/>
        </w:rPr>
        <w:t>de Control Interno Específicas de la Municipalidad</w:t>
      </w:r>
      <w:r w:rsidR="00E1352C" w:rsidRPr="00A43A80">
        <w:rPr>
          <w:rFonts w:ascii="Arial" w:hAnsi="Arial" w:cs="Arial"/>
          <w:sz w:val="24"/>
          <w:szCs w:val="24"/>
        </w:rPr>
        <w:t xml:space="preserve"> de San Rafael Cedros</w:t>
      </w:r>
      <w:r w:rsidR="00763218" w:rsidRPr="00A43A80">
        <w:rPr>
          <w:rFonts w:ascii="Arial" w:hAnsi="Arial" w:cs="Arial"/>
          <w:sz w:val="24"/>
          <w:szCs w:val="24"/>
        </w:rPr>
        <w:t>, del Manual Regulador de Procedimientos de Contabilidad y Tesorería y el Manual de Organización y Funciones, l</w:t>
      </w:r>
      <w:r w:rsidR="00E1352C" w:rsidRPr="00A43A80">
        <w:rPr>
          <w:rFonts w:ascii="Arial" w:hAnsi="Arial" w:cs="Arial"/>
          <w:sz w:val="24"/>
          <w:szCs w:val="24"/>
        </w:rPr>
        <w:t>os</w:t>
      </w:r>
      <w:r w:rsidR="00763218" w:rsidRPr="00A43A80">
        <w:rPr>
          <w:rFonts w:ascii="Arial" w:hAnsi="Arial" w:cs="Arial"/>
          <w:sz w:val="24"/>
          <w:szCs w:val="24"/>
        </w:rPr>
        <w:t xml:space="preserve"> </w:t>
      </w:r>
      <w:r w:rsidR="00E1352C" w:rsidRPr="00A43A80">
        <w:rPr>
          <w:rFonts w:ascii="Arial" w:hAnsi="Arial" w:cs="Arial"/>
          <w:sz w:val="24"/>
          <w:szCs w:val="24"/>
        </w:rPr>
        <w:t xml:space="preserve">empleados que </w:t>
      </w:r>
      <w:r w:rsidR="00E1352C" w:rsidRPr="00A43A80">
        <w:rPr>
          <w:rFonts w:ascii="Arial" w:hAnsi="Arial" w:cs="Arial"/>
          <w:sz w:val="24"/>
          <w:szCs w:val="24"/>
        </w:rPr>
        <w:lastRenderedPageBreak/>
        <w:t xml:space="preserve">pertenecen a dicha Unidad, cumplen en un alto porcentaje con las medidas de Control Interno establecidas. </w:t>
      </w:r>
    </w:p>
    <w:p w14:paraId="633A5925" w14:textId="77777777" w:rsidR="00383334" w:rsidRDefault="00383334" w:rsidP="002F1025">
      <w:pPr>
        <w:spacing w:line="360" w:lineRule="auto"/>
        <w:ind w:firstLine="708"/>
        <w:jc w:val="both"/>
        <w:rPr>
          <w:rFonts w:ascii="Arial" w:hAnsi="Arial" w:cs="Arial"/>
          <w:sz w:val="24"/>
          <w:szCs w:val="24"/>
        </w:rPr>
      </w:pPr>
    </w:p>
    <w:p w14:paraId="507ACFB6" w14:textId="77777777" w:rsidR="00776D94" w:rsidRDefault="00CA1A34" w:rsidP="002F1025">
      <w:pPr>
        <w:spacing w:line="360" w:lineRule="auto"/>
        <w:ind w:firstLine="708"/>
        <w:jc w:val="both"/>
        <w:rPr>
          <w:rFonts w:ascii="Arial" w:hAnsi="Arial" w:cs="Arial"/>
          <w:sz w:val="24"/>
          <w:szCs w:val="24"/>
        </w:rPr>
      </w:pPr>
      <w:r>
        <w:rPr>
          <w:rFonts w:ascii="Arial" w:hAnsi="Arial" w:cs="Arial"/>
          <w:sz w:val="24"/>
          <w:szCs w:val="24"/>
        </w:rPr>
        <w:t xml:space="preserve">Será necesario, en primer lugar socializar la documentación interna que rige el funcionamiento de la municipalidad, </w:t>
      </w:r>
      <w:r w:rsidR="00CA4DCB">
        <w:rPr>
          <w:rFonts w:ascii="Arial" w:hAnsi="Arial" w:cs="Arial"/>
          <w:sz w:val="24"/>
          <w:szCs w:val="24"/>
        </w:rPr>
        <w:t>en este caso en lo referente a la</w:t>
      </w:r>
      <w:r>
        <w:rPr>
          <w:rFonts w:ascii="Arial" w:hAnsi="Arial" w:cs="Arial"/>
          <w:sz w:val="24"/>
          <w:szCs w:val="24"/>
        </w:rPr>
        <w:t xml:space="preserve"> Unidad </w:t>
      </w:r>
      <w:r w:rsidR="00CA4DCB">
        <w:rPr>
          <w:rFonts w:ascii="Arial" w:hAnsi="Arial" w:cs="Arial"/>
          <w:sz w:val="24"/>
          <w:szCs w:val="24"/>
        </w:rPr>
        <w:t xml:space="preserve">de Tesorería y a la vez proporcionar una copia de dichos documentos. </w:t>
      </w:r>
      <w:r w:rsidR="00DC16C9">
        <w:rPr>
          <w:rFonts w:ascii="Arial" w:hAnsi="Arial" w:cs="Arial"/>
          <w:sz w:val="24"/>
          <w:szCs w:val="24"/>
        </w:rPr>
        <w:t xml:space="preserve">Posteriormente se dará seguimiento al cumplimiento de las </w:t>
      </w:r>
      <w:r w:rsidR="00CA4DCB">
        <w:rPr>
          <w:rFonts w:ascii="Arial" w:hAnsi="Arial" w:cs="Arial"/>
          <w:sz w:val="24"/>
          <w:szCs w:val="24"/>
        </w:rPr>
        <w:t xml:space="preserve">recomendaciones que se plantean en el </w:t>
      </w:r>
      <w:r w:rsidR="00C77D17">
        <w:rPr>
          <w:rFonts w:ascii="Arial" w:hAnsi="Arial" w:cs="Arial"/>
          <w:sz w:val="24"/>
          <w:szCs w:val="24"/>
        </w:rPr>
        <w:t>presente documento</w:t>
      </w:r>
      <w:r w:rsidR="00CA4DCB">
        <w:rPr>
          <w:rFonts w:ascii="Arial" w:hAnsi="Arial" w:cs="Arial"/>
          <w:sz w:val="24"/>
          <w:szCs w:val="24"/>
        </w:rPr>
        <w:t xml:space="preserve">, </w:t>
      </w:r>
      <w:r w:rsidR="00C77D17">
        <w:rPr>
          <w:rFonts w:ascii="Arial" w:hAnsi="Arial" w:cs="Arial"/>
          <w:sz w:val="24"/>
          <w:szCs w:val="24"/>
        </w:rPr>
        <w:t xml:space="preserve">para verificar que </w:t>
      </w:r>
      <w:r w:rsidR="00C0211A">
        <w:rPr>
          <w:rFonts w:ascii="Arial" w:hAnsi="Arial" w:cs="Arial"/>
          <w:sz w:val="24"/>
          <w:szCs w:val="24"/>
        </w:rPr>
        <w:t xml:space="preserve">se </w:t>
      </w:r>
      <w:r w:rsidR="00647EE4">
        <w:rPr>
          <w:rFonts w:ascii="Arial" w:hAnsi="Arial" w:cs="Arial"/>
          <w:sz w:val="24"/>
          <w:szCs w:val="24"/>
        </w:rPr>
        <w:t xml:space="preserve">superen </w:t>
      </w:r>
      <w:r w:rsidR="00CA4DCB">
        <w:rPr>
          <w:rFonts w:ascii="Arial" w:hAnsi="Arial" w:cs="Arial"/>
          <w:sz w:val="24"/>
          <w:szCs w:val="24"/>
        </w:rPr>
        <w:t>las deficiencias encontradas</w:t>
      </w:r>
      <w:r w:rsidR="00DC16C9">
        <w:rPr>
          <w:rFonts w:ascii="Arial" w:hAnsi="Arial" w:cs="Arial"/>
          <w:sz w:val="24"/>
          <w:szCs w:val="24"/>
        </w:rPr>
        <w:t xml:space="preserve"> producto del examen de aud</w:t>
      </w:r>
      <w:r w:rsidR="00C77D17">
        <w:rPr>
          <w:rFonts w:ascii="Arial" w:hAnsi="Arial" w:cs="Arial"/>
          <w:sz w:val="24"/>
          <w:szCs w:val="24"/>
        </w:rPr>
        <w:t>itoría aplicado</w:t>
      </w:r>
      <w:r w:rsidR="00E1352C" w:rsidRPr="00A43A80">
        <w:rPr>
          <w:rFonts w:ascii="Arial" w:hAnsi="Arial" w:cs="Arial"/>
          <w:sz w:val="24"/>
          <w:szCs w:val="24"/>
        </w:rPr>
        <w:t xml:space="preserve">. </w:t>
      </w:r>
      <w:r w:rsidR="00EA4346" w:rsidRPr="00A43A80">
        <w:rPr>
          <w:rFonts w:ascii="Arial" w:hAnsi="Arial" w:cs="Arial"/>
          <w:sz w:val="24"/>
          <w:szCs w:val="24"/>
        </w:rPr>
        <w:t xml:space="preserve">  </w:t>
      </w:r>
    </w:p>
    <w:p w14:paraId="127F48D8" w14:textId="77777777" w:rsidR="00C77D17" w:rsidRPr="00A43A80" w:rsidRDefault="00C77D17" w:rsidP="00C77D17">
      <w:pPr>
        <w:pStyle w:val="Prrafodelista"/>
        <w:spacing w:line="360" w:lineRule="auto"/>
        <w:jc w:val="both"/>
        <w:rPr>
          <w:rFonts w:ascii="Arial" w:hAnsi="Arial" w:cs="Arial"/>
          <w:sz w:val="24"/>
          <w:szCs w:val="24"/>
        </w:rPr>
      </w:pPr>
    </w:p>
    <w:p w14:paraId="381A4423" w14:textId="77777777" w:rsidR="00C77D17" w:rsidRPr="00C77D17" w:rsidRDefault="00C77D17" w:rsidP="00C77D17">
      <w:pPr>
        <w:pStyle w:val="Prrafodelista"/>
        <w:numPr>
          <w:ilvl w:val="0"/>
          <w:numId w:val="14"/>
        </w:numPr>
        <w:spacing w:line="360" w:lineRule="auto"/>
        <w:jc w:val="both"/>
        <w:rPr>
          <w:rFonts w:ascii="Arial" w:hAnsi="Arial" w:cs="Arial"/>
          <w:b/>
          <w:sz w:val="24"/>
          <w:szCs w:val="24"/>
        </w:rPr>
      </w:pPr>
      <w:r>
        <w:rPr>
          <w:rFonts w:ascii="Arial" w:hAnsi="Arial" w:cs="Arial"/>
          <w:b/>
          <w:sz w:val="24"/>
          <w:szCs w:val="24"/>
        </w:rPr>
        <w:t>PARRAFO ACLARATORIO</w:t>
      </w:r>
    </w:p>
    <w:p w14:paraId="62B4B8FF" w14:textId="77777777" w:rsidR="00C77D17" w:rsidRPr="00A43A80" w:rsidRDefault="00C77D17" w:rsidP="00C77D17">
      <w:pPr>
        <w:spacing w:line="360" w:lineRule="auto"/>
        <w:jc w:val="both"/>
        <w:rPr>
          <w:rFonts w:ascii="Arial" w:hAnsi="Arial" w:cs="Arial"/>
          <w:sz w:val="24"/>
          <w:szCs w:val="24"/>
        </w:rPr>
      </w:pPr>
    </w:p>
    <w:p w14:paraId="4A29F703" w14:textId="77777777" w:rsidR="00C77D17" w:rsidRPr="00C77D17" w:rsidRDefault="00C77D17" w:rsidP="002F1025">
      <w:pPr>
        <w:spacing w:line="360" w:lineRule="auto"/>
        <w:ind w:firstLine="708"/>
        <w:jc w:val="both"/>
        <w:rPr>
          <w:rFonts w:ascii="Arial" w:hAnsi="Arial" w:cs="Arial"/>
          <w:sz w:val="24"/>
          <w:szCs w:val="24"/>
        </w:rPr>
      </w:pPr>
      <w:r>
        <w:rPr>
          <w:rFonts w:ascii="Arial" w:hAnsi="Arial" w:cs="Arial"/>
          <w:sz w:val="24"/>
          <w:szCs w:val="24"/>
        </w:rPr>
        <w:t xml:space="preserve">Es importante destacar que </w:t>
      </w:r>
      <w:r w:rsidR="00BE24C7">
        <w:rPr>
          <w:rFonts w:ascii="Arial" w:hAnsi="Arial" w:cs="Arial"/>
          <w:sz w:val="24"/>
          <w:szCs w:val="24"/>
        </w:rPr>
        <w:t xml:space="preserve">algunos aspectos revisados durante el proceso de auditoría, no son mencionados en el presente informe, </w:t>
      </w:r>
      <w:r>
        <w:rPr>
          <w:rFonts w:ascii="Arial" w:hAnsi="Arial" w:cs="Arial"/>
          <w:sz w:val="24"/>
          <w:szCs w:val="24"/>
        </w:rPr>
        <w:t>e</w:t>
      </w:r>
      <w:r w:rsidRPr="00C77D17">
        <w:rPr>
          <w:rFonts w:ascii="Arial" w:hAnsi="Arial" w:cs="Arial"/>
          <w:sz w:val="24"/>
          <w:szCs w:val="24"/>
        </w:rPr>
        <w:t>n</w:t>
      </w:r>
      <w:r w:rsidR="00BE24C7">
        <w:rPr>
          <w:rFonts w:ascii="Arial" w:hAnsi="Arial" w:cs="Arial"/>
          <w:sz w:val="24"/>
          <w:szCs w:val="24"/>
        </w:rPr>
        <w:t xml:space="preserve"> razón de que las medidas de Control Interno se están cumpliendo por parte de los encargados, por ejemplo en </w:t>
      </w:r>
      <w:r w:rsidRPr="00C77D17">
        <w:rPr>
          <w:rFonts w:ascii="Arial" w:hAnsi="Arial" w:cs="Arial"/>
          <w:sz w:val="24"/>
          <w:szCs w:val="24"/>
        </w:rPr>
        <w:t xml:space="preserve"> relación a las medidas de seguridad empleadas en </w:t>
      </w:r>
      <w:r w:rsidR="00647EE4">
        <w:rPr>
          <w:rFonts w:ascii="Arial" w:hAnsi="Arial" w:cs="Arial"/>
          <w:sz w:val="24"/>
          <w:szCs w:val="24"/>
        </w:rPr>
        <w:t>l</w:t>
      </w:r>
      <w:r w:rsidR="00FE48D4">
        <w:rPr>
          <w:rFonts w:ascii="Arial" w:hAnsi="Arial" w:cs="Arial"/>
          <w:sz w:val="24"/>
          <w:szCs w:val="24"/>
        </w:rPr>
        <w:t>a U</w:t>
      </w:r>
      <w:r w:rsidRPr="00C77D17">
        <w:rPr>
          <w:rFonts w:ascii="Arial" w:hAnsi="Arial" w:cs="Arial"/>
          <w:sz w:val="24"/>
          <w:szCs w:val="24"/>
        </w:rPr>
        <w:t>nidad</w:t>
      </w:r>
      <w:r w:rsidR="00647EE4">
        <w:rPr>
          <w:rFonts w:ascii="Arial" w:hAnsi="Arial" w:cs="Arial"/>
          <w:sz w:val="24"/>
          <w:szCs w:val="24"/>
        </w:rPr>
        <w:t xml:space="preserve"> de Tesorería</w:t>
      </w:r>
      <w:r w:rsidRPr="00C77D17">
        <w:rPr>
          <w:rFonts w:ascii="Arial" w:hAnsi="Arial" w:cs="Arial"/>
          <w:sz w:val="24"/>
          <w:szCs w:val="24"/>
        </w:rPr>
        <w:t xml:space="preserve">, se logro determinar que en términos generales, se han tomado las </w:t>
      </w:r>
      <w:r w:rsidR="00FE48D4">
        <w:rPr>
          <w:rFonts w:ascii="Arial" w:hAnsi="Arial" w:cs="Arial"/>
          <w:sz w:val="24"/>
          <w:szCs w:val="24"/>
        </w:rPr>
        <w:t>acciones</w:t>
      </w:r>
      <w:r w:rsidRPr="00C77D17">
        <w:rPr>
          <w:rFonts w:ascii="Arial" w:hAnsi="Arial" w:cs="Arial"/>
          <w:sz w:val="24"/>
          <w:szCs w:val="24"/>
        </w:rPr>
        <w:t xml:space="preserve"> pertinentes, que garanticen el resguardo de los fondos, especies, cheques, títulos valores y otros documentos que se manejan en la Unidad, el cubículo se encuentra enrejado y se cuenta con una caja y un archivador ambos con su respectiva chapa, donde se depositan transitoriamente dichos bienes.</w:t>
      </w:r>
    </w:p>
    <w:p w14:paraId="46F608E7" w14:textId="77777777" w:rsidR="00C77D17" w:rsidRPr="00A43A80" w:rsidRDefault="00C77D17" w:rsidP="00C77D17">
      <w:pPr>
        <w:pStyle w:val="Prrafodelista"/>
        <w:spacing w:line="360" w:lineRule="auto"/>
        <w:jc w:val="both"/>
        <w:rPr>
          <w:rFonts w:ascii="Arial" w:hAnsi="Arial" w:cs="Arial"/>
          <w:sz w:val="24"/>
          <w:szCs w:val="24"/>
        </w:rPr>
      </w:pPr>
    </w:p>
    <w:p w14:paraId="67C06573" w14:textId="77777777" w:rsidR="00C77D17" w:rsidRDefault="00C77D17" w:rsidP="002F1025">
      <w:pPr>
        <w:spacing w:line="360" w:lineRule="auto"/>
        <w:ind w:firstLine="708"/>
        <w:jc w:val="both"/>
        <w:rPr>
          <w:rFonts w:ascii="Arial" w:hAnsi="Arial" w:cs="Arial"/>
          <w:sz w:val="24"/>
          <w:szCs w:val="24"/>
        </w:rPr>
      </w:pPr>
      <w:r w:rsidRPr="00A43A80">
        <w:rPr>
          <w:rFonts w:ascii="Arial" w:hAnsi="Arial" w:cs="Arial"/>
          <w:sz w:val="24"/>
          <w:szCs w:val="24"/>
        </w:rPr>
        <w:t>Respecto a lo que establece el Código Municipal en su Art. 97 inciso primero y la Ley de la Corte de Cuentas en su Art. 104 en cuanto a la obligación que tienen los funcionarios y empleados públicos encargados de manejar fondos y valores de rendir fianza a favor del estado o de la entidad u organismo respectivo,  el señor Tesorero manifiesta que no ha rendido fianza</w:t>
      </w:r>
      <w:r w:rsidR="00FE48D4">
        <w:rPr>
          <w:rFonts w:ascii="Arial" w:hAnsi="Arial" w:cs="Arial"/>
          <w:sz w:val="24"/>
          <w:szCs w:val="24"/>
        </w:rPr>
        <w:t xml:space="preserve"> por sus medios</w:t>
      </w:r>
      <w:r w:rsidRPr="00A43A80">
        <w:rPr>
          <w:rFonts w:ascii="Arial" w:hAnsi="Arial" w:cs="Arial"/>
          <w:sz w:val="24"/>
          <w:szCs w:val="24"/>
        </w:rPr>
        <w:t xml:space="preserve">, </w:t>
      </w:r>
      <w:r w:rsidR="00FE48D4">
        <w:rPr>
          <w:rFonts w:ascii="Arial" w:hAnsi="Arial" w:cs="Arial"/>
          <w:sz w:val="24"/>
          <w:szCs w:val="24"/>
        </w:rPr>
        <w:t xml:space="preserve">sin </w:t>
      </w:r>
      <w:r w:rsidR="00FE48D4">
        <w:rPr>
          <w:rFonts w:ascii="Arial" w:hAnsi="Arial" w:cs="Arial"/>
          <w:sz w:val="24"/>
          <w:szCs w:val="24"/>
        </w:rPr>
        <w:lastRenderedPageBreak/>
        <w:t xml:space="preserve">embargo se </w:t>
      </w:r>
      <w:r w:rsidRPr="00A43A80">
        <w:rPr>
          <w:rFonts w:ascii="Arial" w:hAnsi="Arial" w:cs="Arial"/>
          <w:sz w:val="24"/>
          <w:szCs w:val="24"/>
        </w:rPr>
        <w:t xml:space="preserve">tiene un seguro de fidelidad contratado por la municipalidad, con el cual se da cobertura tanto a los fondos de la Unidad de Tesorería como al encargado del Fondo Circulante de Monto Fijo, esta disposición consta en el acuerdo de nombramiento del </w:t>
      </w:r>
      <w:r w:rsidR="002F1025">
        <w:rPr>
          <w:rFonts w:ascii="Arial" w:hAnsi="Arial" w:cs="Arial"/>
          <w:sz w:val="24"/>
          <w:szCs w:val="24"/>
        </w:rPr>
        <w:t xml:space="preserve">señor </w:t>
      </w:r>
      <w:r w:rsidRPr="00A43A80">
        <w:rPr>
          <w:rFonts w:ascii="Arial" w:hAnsi="Arial" w:cs="Arial"/>
          <w:sz w:val="24"/>
          <w:szCs w:val="24"/>
        </w:rPr>
        <w:t>Tesorero Municipal</w:t>
      </w:r>
      <w:r w:rsidR="00FE48D4">
        <w:rPr>
          <w:rFonts w:ascii="Arial" w:hAnsi="Arial" w:cs="Arial"/>
          <w:sz w:val="24"/>
          <w:szCs w:val="24"/>
        </w:rPr>
        <w:t xml:space="preserve"> y </w:t>
      </w:r>
      <w:r w:rsidR="002F1025">
        <w:rPr>
          <w:rFonts w:ascii="Arial" w:hAnsi="Arial" w:cs="Arial"/>
          <w:sz w:val="24"/>
          <w:szCs w:val="24"/>
        </w:rPr>
        <w:t>da garantía a la Municipalidad sobre los recursos que maneja la Tesorería Municipal</w:t>
      </w:r>
      <w:r w:rsidRPr="00A43A80">
        <w:rPr>
          <w:rFonts w:ascii="Arial" w:hAnsi="Arial" w:cs="Arial"/>
          <w:sz w:val="24"/>
          <w:szCs w:val="24"/>
        </w:rPr>
        <w:t>.</w:t>
      </w:r>
    </w:p>
    <w:p w14:paraId="5B00DD51" w14:textId="77777777" w:rsidR="00AE4B42" w:rsidRDefault="00480BFC" w:rsidP="008A6949">
      <w:pPr>
        <w:autoSpaceDE w:val="0"/>
        <w:autoSpaceDN w:val="0"/>
        <w:adjustRightInd w:val="0"/>
        <w:spacing w:after="0" w:line="240" w:lineRule="auto"/>
        <w:rPr>
          <w:rFonts w:ascii="Arial" w:hAnsi="Arial" w:cs="Arial"/>
          <w:sz w:val="24"/>
          <w:szCs w:val="24"/>
        </w:rPr>
      </w:pPr>
      <w:r w:rsidRPr="00A43A80">
        <w:rPr>
          <w:rFonts w:ascii="Arial" w:hAnsi="Arial" w:cs="Arial"/>
          <w:sz w:val="24"/>
          <w:szCs w:val="24"/>
        </w:rPr>
        <w:t xml:space="preserve">  </w:t>
      </w:r>
    </w:p>
    <w:p w14:paraId="4B3765E2" w14:textId="77777777" w:rsidR="00BE24C7" w:rsidRPr="00A43A80" w:rsidRDefault="00BE24C7" w:rsidP="008A6949">
      <w:pPr>
        <w:autoSpaceDE w:val="0"/>
        <w:autoSpaceDN w:val="0"/>
        <w:adjustRightInd w:val="0"/>
        <w:spacing w:after="0" w:line="240" w:lineRule="auto"/>
        <w:rPr>
          <w:rFonts w:ascii="Arial" w:hAnsi="Arial" w:cs="Arial"/>
          <w:sz w:val="24"/>
          <w:szCs w:val="24"/>
        </w:rPr>
      </w:pPr>
    </w:p>
    <w:p w14:paraId="274C79CD" w14:textId="77777777" w:rsidR="008A6949" w:rsidRPr="00A43A80" w:rsidRDefault="00B403E7" w:rsidP="00480BFC">
      <w:pPr>
        <w:autoSpaceDE w:val="0"/>
        <w:autoSpaceDN w:val="0"/>
        <w:adjustRightInd w:val="0"/>
        <w:spacing w:after="0" w:line="240" w:lineRule="auto"/>
        <w:ind w:firstLine="708"/>
        <w:rPr>
          <w:rFonts w:ascii="Arial" w:hAnsi="Arial" w:cs="Arial"/>
          <w:sz w:val="24"/>
          <w:szCs w:val="24"/>
        </w:rPr>
      </w:pPr>
      <w:r w:rsidRPr="00A43A80">
        <w:rPr>
          <w:rFonts w:ascii="Arial" w:hAnsi="Arial" w:cs="Arial"/>
          <w:sz w:val="24"/>
          <w:szCs w:val="24"/>
        </w:rPr>
        <w:t xml:space="preserve">San Rafael Cedros, </w:t>
      </w:r>
      <w:r w:rsidR="00383334">
        <w:rPr>
          <w:rFonts w:ascii="Arial" w:hAnsi="Arial" w:cs="Arial"/>
          <w:sz w:val="24"/>
          <w:szCs w:val="24"/>
        </w:rPr>
        <w:t>6</w:t>
      </w:r>
      <w:r w:rsidRPr="00A43A80">
        <w:rPr>
          <w:rFonts w:ascii="Arial" w:hAnsi="Arial" w:cs="Arial"/>
          <w:sz w:val="24"/>
          <w:szCs w:val="24"/>
        </w:rPr>
        <w:t xml:space="preserve"> de </w:t>
      </w:r>
      <w:r w:rsidR="00DD3931" w:rsidRPr="00A43A80">
        <w:rPr>
          <w:rFonts w:ascii="Arial" w:hAnsi="Arial" w:cs="Arial"/>
          <w:sz w:val="24"/>
          <w:szCs w:val="24"/>
        </w:rPr>
        <w:t>ju</w:t>
      </w:r>
      <w:r w:rsidR="002F1025">
        <w:rPr>
          <w:rFonts w:ascii="Arial" w:hAnsi="Arial" w:cs="Arial"/>
          <w:sz w:val="24"/>
          <w:szCs w:val="24"/>
        </w:rPr>
        <w:t>l</w:t>
      </w:r>
      <w:r w:rsidR="00DD3931" w:rsidRPr="00A43A80">
        <w:rPr>
          <w:rFonts w:ascii="Arial" w:hAnsi="Arial" w:cs="Arial"/>
          <w:sz w:val="24"/>
          <w:szCs w:val="24"/>
        </w:rPr>
        <w:t>i</w:t>
      </w:r>
      <w:r w:rsidRPr="00A43A80">
        <w:rPr>
          <w:rFonts w:ascii="Arial" w:hAnsi="Arial" w:cs="Arial"/>
          <w:sz w:val="24"/>
          <w:szCs w:val="24"/>
        </w:rPr>
        <w:t>o de 2015.</w:t>
      </w:r>
    </w:p>
    <w:p w14:paraId="3BE97A20" w14:textId="77777777" w:rsidR="00CE3DC4" w:rsidRPr="00A43A80" w:rsidRDefault="00CE3DC4" w:rsidP="008A6949">
      <w:pPr>
        <w:autoSpaceDE w:val="0"/>
        <w:autoSpaceDN w:val="0"/>
        <w:adjustRightInd w:val="0"/>
        <w:spacing w:after="0" w:line="240" w:lineRule="auto"/>
        <w:rPr>
          <w:rFonts w:ascii="Arial" w:hAnsi="Arial" w:cs="Arial"/>
          <w:b/>
          <w:bCs/>
          <w:sz w:val="24"/>
          <w:szCs w:val="24"/>
        </w:rPr>
      </w:pPr>
    </w:p>
    <w:p w14:paraId="06FEF080" w14:textId="77777777" w:rsidR="00CE3DC4" w:rsidRPr="00A43A80" w:rsidRDefault="00CE3DC4" w:rsidP="008A6949">
      <w:pPr>
        <w:autoSpaceDE w:val="0"/>
        <w:autoSpaceDN w:val="0"/>
        <w:adjustRightInd w:val="0"/>
        <w:spacing w:after="0" w:line="240" w:lineRule="auto"/>
        <w:rPr>
          <w:rFonts w:ascii="Arial" w:hAnsi="Arial" w:cs="Arial"/>
          <w:b/>
          <w:bCs/>
          <w:sz w:val="24"/>
          <w:szCs w:val="24"/>
        </w:rPr>
      </w:pPr>
    </w:p>
    <w:p w14:paraId="7D5D0DED" w14:textId="77777777" w:rsidR="00597743" w:rsidRDefault="00597743" w:rsidP="008A6949">
      <w:pPr>
        <w:autoSpaceDE w:val="0"/>
        <w:autoSpaceDN w:val="0"/>
        <w:adjustRightInd w:val="0"/>
        <w:spacing w:after="0" w:line="240" w:lineRule="auto"/>
        <w:rPr>
          <w:rFonts w:ascii="Arial" w:hAnsi="Arial" w:cs="Arial"/>
          <w:b/>
          <w:bCs/>
          <w:sz w:val="24"/>
          <w:szCs w:val="24"/>
        </w:rPr>
      </w:pPr>
    </w:p>
    <w:p w14:paraId="75EC3C79" w14:textId="77777777" w:rsidR="002F1025" w:rsidRPr="00A43A80" w:rsidRDefault="002F1025" w:rsidP="008A6949">
      <w:pPr>
        <w:autoSpaceDE w:val="0"/>
        <w:autoSpaceDN w:val="0"/>
        <w:adjustRightInd w:val="0"/>
        <w:spacing w:after="0" w:line="240" w:lineRule="auto"/>
        <w:rPr>
          <w:rFonts w:ascii="Arial" w:hAnsi="Arial" w:cs="Arial"/>
          <w:b/>
          <w:bCs/>
          <w:sz w:val="24"/>
          <w:szCs w:val="24"/>
        </w:rPr>
      </w:pPr>
    </w:p>
    <w:p w14:paraId="02D8E612" w14:textId="77777777" w:rsidR="00597743" w:rsidRPr="00A43A80" w:rsidRDefault="00597743" w:rsidP="008A6949">
      <w:pPr>
        <w:autoSpaceDE w:val="0"/>
        <w:autoSpaceDN w:val="0"/>
        <w:adjustRightInd w:val="0"/>
        <w:spacing w:after="0" w:line="240" w:lineRule="auto"/>
        <w:rPr>
          <w:rFonts w:ascii="Arial" w:hAnsi="Arial" w:cs="Arial"/>
          <w:b/>
          <w:bCs/>
          <w:sz w:val="24"/>
          <w:szCs w:val="24"/>
        </w:rPr>
      </w:pPr>
    </w:p>
    <w:p w14:paraId="55FEFA9C"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DIOS UNIÓN LIBERTAD</w:t>
      </w:r>
    </w:p>
    <w:p w14:paraId="31E103BF" w14:textId="77777777" w:rsidR="00B403E7" w:rsidRPr="00A43A80" w:rsidRDefault="00B403E7" w:rsidP="008A6949">
      <w:pPr>
        <w:autoSpaceDE w:val="0"/>
        <w:autoSpaceDN w:val="0"/>
        <w:adjustRightInd w:val="0"/>
        <w:spacing w:after="0" w:line="240" w:lineRule="auto"/>
        <w:rPr>
          <w:rFonts w:ascii="Arial" w:hAnsi="Arial" w:cs="Arial"/>
          <w:b/>
          <w:bCs/>
          <w:sz w:val="24"/>
          <w:szCs w:val="24"/>
        </w:rPr>
      </w:pPr>
    </w:p>
    <w:p w14:paraId="20599566" w14:textId="77777777" w:rsidR="00B403E7" w:rsidRPr="00A43A80" w:rsidRDefault="00B403E7" w:rsidP="008A6949">
      <w:pPr>
        <w:autoSpaceDE w:val="0"/>
        <w:autoSpaceDN w:val="0"/>
        <w:adjustRightInd w:val="0"/>
        <w:spacing w:after="0" w:line="240" w:lineRule="auto"/>
        <w:rPr>
          <w:rFonts w:ascii="Arial" w:hAnsi="Arial" w:cs="Arial"/>
          <w:b/>
          <w:bCs/>
          <w:sz w:val="24"/>
          <w:szCs w:val="24"/>
        </w:rPr>
      </w:pPr>
    </w:p>
    <w:p w14:paraId="27C529D2" w14:textId="77777777" w:rsidR="00B403E7" w:rsidRPr="00A43A80" w:rsidRDefault="00B403E7" w:rsidP="008A6949">
      <w:pPr>
        <w:autoSpaceDE w:val="0"/>
        <w:autoSpaceDN w:val="0"/>
        <w:adjustRightInd w:val="0"/>
        <w:spacing w:after="0" w:line="240" w:lineRule="auto"/>
        <w:rPr>
          <w:rFonts w:ascii="Arial" w:hAnsi="Arial" w:cs="Arial"/>
          <w:b/>
          <w:bCs/>
          <w:sz w:val="24"/>
          <w:szCs w:val="24"/>
        </w:rPr>
      </w:pPr>
    </w:p>
    <w:p w14:paraId="51E226DE" w14:textId="77777777" w:rsidR="00CB570A" w:rsidRPr="00A43A80" w:rsidRDefault="00CB570A" w:rsidP="008A6949">
      <w:pPr>
        <w:autoSpaceDE w:val="0"/>
        <w:autoSpaceDN w:val="0"/>
        <w:adjustRightInd w:val="0"/>
        <w:spacing w:after="0" w:line="240" w:lineRule="auto"/>
        <w:rPr>
          <w:rFonts w:ascii="Arial" w:hAnsi="Arial" w:cs="Arial"/>
          <w:b/>
          <w:bCs/>
          <w:sz w:val="24"/>
          <w:szCs w:val="24"/>
        </w:rPr>
      </w:pPr>
    </w:p>
    <w:p w14:paraId="6BF9FAB9" w14:textId="77777777" w:rsidR="007D1A8E" w:rsidRPr="00A43A80" w:rsidRDefault="007D1A8E" w:rsidP="008A6949">
      <w:pPr>
        <w:autoSpaceDE w:val="0"/>
        <w:autoSpaceDN w:val="0"/>
        <w:adjustRightInd w:val="0"/>
        <w:spacing w:after="0" w:line="240" w:lineRule="auto"/>
        <w:rPr>
          <w:rFonts w:ascii="Arial" w:hAnsi="Arial" w:cs="Arial"/>
          <w:b/>
          <w:bCs/>
          <w:sz w:val="24"/>
          <w:szCs w:val="24"/>
        </w:rPr>
      </w:pPr>
    </w:p>
    <w:p w14:paraId="70147082" w14:textId="77777777" w:rsidR="008A6949" w:rsidRPr="00A43A80" w:rsidRDefault="00B403E7" w:rsidP="00B403E7">
      <w:pPr>
        <w:autoSpaceDE w:val="0"/>
        <w:autoSpaceDN w:val="0"/>
        <w:adjustRightInd w:val="0"/>
        <w:spacing w:after="0" w:line="240" w:lineRule="auto"/>
        <w:jc w:val="center"/>
        <w:rPr>
          <w:rFonts w:ascii="Arial" w:hAnsi="Arial" w:cs="Arial"/>
          <w:b/>
          <w:bCs/>
          <w:sz w:val="24"/>
          <w:szCs w:val="24"/>
        </w:rPr>
      </w:pPr>
      <w:r w:rsidRPr="00A43A80">
        <w:rPr>
          <w:rFonts w:ascii="Arial" w:hAnsi="Arial" w:cs="Arial"/>
          <w:b/>
          <w:bCs/>
          <w:sz w:val="24"/>
          <w:szCs w:val="24"/>
        </w:rPr>
        <w:t>Lic. Carlos Alberto Argueta</w:t>
      </w:r>
    </w:p>
    <w:p w14:paraId="5B2D1B3E" w14:textId="77777777" w:rsidR="0021599F" w:rsidRDefault="00B403E7" w:rsidP="00B403E7">
      <w:pPr>
        <w:jc w:val="center"/>
        <w:rPr>
          <w:rFonts w:ascii="Arial" w:hAnsi="Arial" w:cs="Arial"/>
          <w:sz w:val="24"/>
          <w:szCs w:val="24"/>
        </w:rPr>
      </w:pPr>
      <w:r w:rsidRPr="00A43A80">
        <w:rPr>
          <w:rFonts w:ascii="Arial" w:hAnsi="Arial" w:cs="Arial"/>
          <w:sz w:val="24"/>
          <w:szCs w:val="24"/>
        </w:rPr>
        <w:t>Auditor Interno</w:t>
      </w:r>
    </w:p>
    <w:sectPr w:rsidR="0021599F" w:rsidSect="00505ACA">
      <w:headerReference w:type="default" r:id="rId9"/>
      <w:footerReference w:type="default" r:id="rId10"/>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82877" w14:textId="77777777" w:rsidR="00F86524" w:rsidRDefault="00F86524" w:rsidP="002A1537">
      <w:pPr>
        <w:spacing w:after="0" w:line="240" w:lineRule="auto"/>
      </w:pPr>
      <w:r>
        <w:separator/>
      </w:r>
    </w:p>
  </w:endnote>
  <w:endnote w:type="continuationSeparator" w:id="0">
    <w:p w14:paraId="3CD69C4B" w14:textId="77777777" w:rsidR="00F86524" w:rsidRDefault="00F86524"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9889"/>
      <w:docPartObj>
        <w:docPartGallery w:val="Page Numbers (Bottom of Page)"/>
        <w:docPartUnique/>
      </w:docPartObj>
    </w:sdtPr>
    <w:sdtEndPr/>
    <w:sdtContent>
      <w:p w14:paraId="22B88E9D" w14:textId="77777777" w:rsidR="00EB159C" w:rsidRDefault="00F86524">
        <w:pPr>
          <w:pStyle w:val="Piedepgina"/>
        </w:pPr>
        <w:r>
          <w:rPr>
            <w:noProof/>
            <w:lang w:val="es-ES" w:eastAsia="zh-TW"/>
          </w:rPr>
          <w:pict w14:anchorId="18CDBD06">
            <v:oval id="_x0000_s2049" style="position:absolute;margin-left:0;margin-top:0;width:44.25pt;height:44.25pt;rotation:-180;flip:x;z-index:251660288;mso-position-horizontal:center;mso-position-horizontal-relative:right-margin-area;mso-position-vertical:center;mso-position-vertical-relative:bottom-margin-area;mso-height-relative:bottom-margin-area;v-text-anchor:middle" filled="f" fillcolor="#c0504d [3205]" strokecolor="#a7bfde [1620]" strokeweight="1pt">
              <v:textbox style="mso-next-textbox:#_x0000_s2049" inset=",0,,0">
                <w:txbxContent>
                  <w:p w14:paraId="27D9608E" w14:textId="77777777" w:rsidR="00EB159C" w:rsidRDefault="00F86524">
                    <w:pPr>
                      <w:pStyle w:val="Piedepgina"/>
                      <w:rPr>
                        <w:color w:val="4F81BD" w:themeColor="accent1"/>
                      </w:rPr>
                    </w:pPr>
                    <w:r>
                      <w:fldChar w:fldCharType="begin"/>
                    </w:r>
                    <w:r>
                      <w:instrText xml:space="preserve"> PAGE  \* MERGEFORMAT </w:instrText>
                    </w:r>
                    <w:r>
                      <w:fldChar w:fldCharType="separate"/>
                    </w:r>
                    <w:r w:rsidR="001C0A05" w:rsidRPr="001C0A05">
                      <w:rPr>
                        <w:noProof/>
                        <w:color w:val="4F81BD" w:themeColor="accent1"/>
                      </w:rPr>
                      <w:t>14</w:t>
                    </w:r>
                    <w:r>
                      <w:rPr>
                        <w:noProof/>
                        <w:color w:val="4F81BD" w:themeColor="accent1"/>
                      </w:rPr>
                      <w:fldChar w:fldCharType="end"/>
                    </w:r>
                  </w:p>
                </w:txbxContent>
              </v:textbox>
              <w10:wrap anchorx="page" anchory="page"/>
            </v:oval>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6252A" w14:textId="77777777" w:rsidR="00F86524" w:rsidRDefault="00F86524" w:rsidP="002A1537">
      <w:pPr>
        <w:spacing w:after="0" w:line="240" w:lineRule="auto"/>
      </w:pPr>
      <w:r>
        <w:separator/>
      </w:r>
    </w:p>
  </w:footnote>
  <w:footnote w:type="continuationSeparator" w:id="0">
    <w:p w14:paraId="351F97A9" w14:textId="77777777" w:rsidR="00F86524" w:rsidRDefault="00F86524" w:rsidP="002A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E82D6" w14:textId="42BD7906" w:rsidR="002A1537" w:rsidRDefault="00505ACA" w:rsidP="002A1537">
    <w:pPr>
      <w:pStyle w:val="Encabezado"/>
      <w:pBdr>
        <w:bottom w:val="thickThinSmallGap" w:sz="24" w:space="1" w:color="622423" w:themeColor="accent2" w:themeShade="7F"/>
      </w:pBdr>
      <w:jc w:val="center"/>
    </w:pPr>
    <w:r>
      <w:rPr>
        <w:rFonts w:ascii="Palatino Linotype" w:eastAsia="Times New Roman" w:hAnsi="Palatino Linotype" w:cs="Times New Roman"/>
        <w:i/>
        <w:noProof/>
        <w:sz w:val="24"/>
        <w:szCs w:val="24"/>
        <w:lang w:eastAsia="es-SV"/>
      </w:rPr>
      <w:pict w14:anchorId="79D8AB6D">
        <v:rect id="_x0000_s2051" style="position:absolute;left:0;text-align:left;margin-left:-5.05pt;margin-top:34.85pt;width:448pt;height:11.55pt;z-index:251661312" fillcolor="white [3212]" strokecolor="white [3212]"/>
      </w:pict>
    </w:r>
    <w:sdt>
      <w:sdtPr>
        <w:rPr>
          <w:rFonts w:ascii="Palatino Linotype" w:eastAsia="Times New Roman" w:hAnsi="Palatino Linotype" w:cs="Times New Roman"/>
          <w:i/>
          <w:sz w:val="24"/>
          <w:szCs w:val="24"/>
          <w:lang w:eastAsia="es-SV"/>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2A1537" w:rsidRPr="001037CC">
          <w:rPr>
            <w:rFonts w:ascii="Palatino Linotype" w:eastAsia="Times New Roman" w:hAnsi="Palatino Linotype" w:cs="Times New Roman"/>
            <w:i/>
            <w:sz w:val="24"/>
            <w:szCs w:val="24"/>
            <w:lang w:eastAsia="es-SV"/>
          </w:rPr>
          <w:t>Alcaldía Municipal de San Rafael Cedros</w:t>
        </w:r>
        <w:r w:rsidR="002A1537" w:rsidRPr="001037CC">
          <w:rPr>
            <w:rFonts w:ascii="Palatino Linotype" w:eastAsia="Times New Roman" w:hAnsi="Palatino Linotype" w:cs="Times New Roman"/>
            <w:i/>
            <w:sz w:val="24"/>
            <w:szCs w:val="24"/>
            <w:lang w:eastAsia="es-SV"/>
          </w:rPr>
          <w:tab/>
          <w:t>, Unidad de Auditoría Interna</w:t>
        </w:r>
      </w:sdtContent>
    </w:sdt>
    <w:r w:rsidR="002A1537" w:rsidRPr="005E5C93">
      <w:rPr>
        <w:rFonts w:ascii="Palatino Linotype" w:eastAsia="Times New Roman" w:hAnsi="Palatino Linotype" w:cs="Times New Roman"/>
        <w:i/>
        <w:noProof/>
        <w:sz w:val="24"/>
        <w:szCs w:val="24"/>
        <w:lang w:eastAsia="es-SV"/>
      </w:rPr>
      <w:drawing>
        <wp:inline distT="0" distB="0" distL="0" distR="0" wp14:anchorId="4E5BFF5C" wp14:editId="3A603B3F">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14:paraId="072E407C" w14:textId="77777777" w:rsidR="002A1537" w:rsidRDefault="002A15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A0205E5"/>
    <w:multiLevelType w:val="hybridMultilevel"/>
    <w:tmpl w:val="08BC58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F8A35F3"/>
    <w:multiLevelType w:val="hybridMultilevel"/>
    <w:tmpl w:val="B978A13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 w15:restartNumberingAfterBreak="0">
    <w:nsid w:val="26CF075B"/>
    <w:multiLevelType w:val="hybridMultilevel"/>
    <w:tmpl w:val="CA3C0E1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27866CAF"/>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8C125C2"/>
    <w:multiLevelType w:val="hybridMultilevel"/>
    <w:tmpl w:val="8B84D8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C905BF6"/>
    <w:multiLevelType w:val="multilevel"/>
    <w:tmpl w:val="E9CA8D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6F23E5"/>
    <w:multiLevelType w:val="hybridMultilevel"/>
    <w:tmpl w:val="1B0E3394"/>
    <w:lvl w:ilvl="0" w:tplc="82D2403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4D5F0B3A"/>
    <w:multiLevelType w:val="multilevel"/>
    <w:tmpl w:val="B0C02A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4FA4138C"/>
    <w:multiLevelType w:val="hybridMultilevel"/>
    <w:tmpl w:val="D0D632C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3BE7868"/>
    <w:multiLevelType w:val="hybridMultilevel"/>
    <w:tmpl w:val="A352ECD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7D2629C"/>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CF733D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E494ED6"/>
    <w:multiLevelType w:val="hybridMultilevel"/>
    <w:tmpl w:val="3A149F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1AA748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1D7468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6DF4D2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5895355"/>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B857EF6"/>
    <w:multiLevelType w:val="hybridMultilevel"/>
    <w:tmpl w:val="E4787C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7"/>
  </w:num>
  <w:num w:numId="3">
    <w:abstractNumId w:val="20"/>
  </w:num>
  <w:num w:numId="4">
    <w:abstractNumId w:val="1"/>
  </w:num>
  <w:num w:numId="5">
    <w:abstractNumId w:val="17"/>
  </w:num>
  <w:num w:numId="6">
    <w:abstractNumId w:val="5"/>
  </w:num>
  <w:num w:numId="7">
    <w:abstractNumId w:val="0"/>
  </w:num>
  <w:num w:numId="8">
    <w:abstractNumId w:val="19"/>
  </w:num>
  <w:num w:numId="9">
    <w:abstractNumId w:val="11"/>
  </w:num>
  <w:num w:numId="10">
    <w:abstractNumId w:val="16"/>
  </w:num>
  <w:num w:numId="11">
    <w:abstractNumId w:val="15"/>
  </w:num>
  <w:num w:numId="12">
    <w:abstractNumId w:val="10"/>
  </w:num>
  <w:num w:numId="13">
    <w:abstractNumId w:val="4"/>
  </w:num>
  <w:num w:numId="14">
    <w:abstractNumId w:val="14"/>
  </w:num>
  <w:num w:numId="15">
    <w:abstractNumId w:val="18"/>
  </w:num>
  <w:num w:numId="16">
    <w:abstractNumId w:val="9"/>
  </w:num>
  <w:num w:numId="17">
    <w:abstractNumId w:val="8"/>
  </w:num>
  <w:num w:numId="18">
    <w:abstractNumId w:val="6"/>
  </w:num>
  <w:num w:numId="19">
    <w:abstractNumId w:val="3"/>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949"/>
    <w:rsid w:val="000046B0"/>
    <w:rsid w:val="0000573F"/>
    <w:rsid w:val="00007FAD"/>
    <w:rsid w:val="00025F61"/>
    <w:rsid w:val="00027B0A"/>
    <w:rsid w:val="00030C10"/>
    <w:rsid w:val="0003333F"/>
    <w:rsid w:val="00052DA2"/>
    <w:rsid w:val="00060980"/>
    <w:rsid w:val="00080DE5"/>
    <w:rsid w:val="00084218"/>
    <w:rsid w:val="000A2614"/>
    <w:rsid w:val="000A6805"/>
    <w:rsid w:val="000B66EA"/>
    <w:rsid w:val="000C3402"/>
    <w:rsid w:val="000D3913"/>
    <w:rsid w:val="000D4F11"/>
    <w:rsid w:val="000E0C9F"/>
    <w:rsid w:val="000F20AA"/>
    <w:rsid w:val="000F2FD3"/>
    <w:rsid w:val="0010497E"/>
    <w:rsid w:val="001102FB"/>
    <w:rsid w:val="00121966"/>
    <w:rsid w:val="001520D2"/>
    <w:rsid w:val="001751F4"/>
    <w:rsid w:val="00180C0B"/>
    <w:rsid w:val="00197147"/>
    <w:rsid w:val="001C0A05"/>
    <w:rsid w:val="001C7CC3"/>
    <w:rsid w:val="001D4D1C"/>
    <w:rsid w:val="0021599F"/>
    <w:rsid w:val="00251C77"/>
    <w:rsid w:val="00260596"/>
    <w:rsid w:val="002714F3"/>
    <w:rsid w:val="00285023"/>
    <w:rsid w:val="002903B6"/>
    <w:rsid w:val="002920E8"/>
    <w:rsid w:val="00297C58"/>
    <w:rsid w:val="002A1537"/>
    <w:rsid w:val="002A328A"/>
    <w:rsid w:val="002B6E63"/>
    <w:rsid w:val="002B7182"/>
    <w:rsid w:val="002E56C0"/>
    <w:rsid w:val="002F1025"/>
    <w:rsid w:val="003069D2"/>
    <w:rsid w:val="00333749"/>
    <w:rsid w:val="00335E2B"/>
    <w:rsid w:val="00350CE7"/>
    <w:rsid w:val="0035421D"/>
    <w:rsid w:val="0036649D"/>
    <w:rsid w:val="00370FF1"/>
    <w:rsid w:val="003776B4"/>
    <w:rsid w:val="00380FE3"/>
    <w:rsid w:val="003814A5"/>
    <w:rsid w:val="00383334"/>
    <w:rsid w:val="00383E4B"/>
    <w:rsid w:val="00386624"/>
    <w:rsid w:val="003B3B85"/>
    <w:rsid w:val="003F1A66"/>
    <w:rsid w:val="003F6E14"/>
    <w:rsid w:val="00402E24"/>
    <w:rsid w:val="00407522"/>
    <w:rsid w:val="00423248"/>
    <w:rsid w:val="004375AB"/>
    <w:rsid w:val="00444BBD"/>
    <w:rsid w:val="0045232F"/>
    <w:rsid w:val="0046641E"/>
    <w:rsid w:val="0046659A"/>
    <w:rsid w:val="004704E5"/>
    <w:rsid w:val="00480BFC"/>
    <w:rsid w:val="004850A2"/>
    <w:rsid w:val="00486099"/>
    <w:rsid w:val="00492E97"/>
    <w:rsid w:val="004B0F8C"/>
    <w:rsid w:val="004B1356"/>
    <w:rsid w:val="004D696A"/>
    <w:rsid w:val="004D7FA8"/>
    <w:rsid w:val="004F22C9"/>
    <w:rsid w:val="004F791F"/>
    <w:rsid w:val="00505ACA"/>
    <w:rsid w:val="0051187C"/>
    <w:rsid w:val="0051792E"/>
    <w:rsid w:val="00557AA0"/>
    <w:rsid w:val="00557D83"/>
    <w:rsid w:val="005633A3"/>
    <w:rsid w:val="00563BAB"/>
    <w:rsid w:val="00597743"/>
    <w:rsid w:val="005F16E5"/>
    <w:rsid w:val="005F5594"/>
    <w:rsid w:val="005F6A05"/>
    <w:rsid w:val="00621EC5"/>
    <w:rsid w:val="00627975"/>
    <w:rsid w:val="00647EE4"/>
    <w:rsid w:val="00667BD0"/>
    <w:rsid w:val="00676977"/>
    <w:rsid w:val="00685BD3"/>
    <w:rsid w:val="006A66EB"/>
    <w:rsid w:val="006C17AB"/>
    <w:rsid w:val="006E0964"/>
    <w:rsid w:val="006F6E36"/>
    <w:rsid w:val="007006D0"/>
    <w:rsid w:val="00701644"/>
    <w:rsid w:val="0072286E"/>
    <w:rsid w:val="007335DF"/>
    <w:rsid w:val="007366F5"/>
    <w:rsid w:val="00736ADF"/>
    <w:rsid w:val="00754F2E"/>
    <w:rsid w:val="00763218"/>
    <w:rsid w:val="00763C8C"/>
    <w:rsid w:val="00774EF6"/>
    <w:rsid w:val="00776D94"/>
    <w:rsid w:val="00787BCF"/>
    <w:rsid w:val="0079351D"/>
    <w:rsid w:val="007D1A8E"/>
    <w:rsid w:val="007D3ACE"/>
    <w:rsid w:val="007D74AE"/>
    <w:rsid w:val="007E2020"/>
    <w:rsid w:val="007E4032"/>
    <w:rsid w:val="007E63D4"/>
    <w:rsid w:val="007F3C98"/>
    <w:rsid w:val="00824180"/>
    <w:rsid w:val="0083236F"/>
    <w:rsid w:val="00837D58"/>
    <w:rsid w:val="00842527"/>
    <w:rsid w:val="00854FAF"/>
    <w:rsid w:val="00873673"/>
    <w:rsid w:val="00874A0C"/>
    <w:rsid w:val="00892E28"/>
    <w:rsid w:val="008A6949"/>
    <w:rsid w:val="008A79FA"/>
    <w:rsid w:val="008B1B4D"/>
    <w:rsid w:val="008C5532"/>
    <w:rsid w:val="008C7B27"/>
    <w:rsid w:val="008D0ADA"/>
    <w:rsid w:val="008D4D3B"/>
    <w:rsid w:val="008E2A8D"/>
    <w:rsid w:val="008F7E29"/>
    <w:rsid w:val="00940572"/>
    <w:rsid w:val="00943708"/>
    <w:rsid w:val="009658D0"/>
    <w:rsid w:val="00982AF4"/>
    <w:rsid w:val="009877B3"/>
    <w:rsid w:val="00996884"/>
    <w:rsid w:val="009A638B"/>
    <w:rsid w:val="009E0378"/>
    <w:rsid w:val="009F3372"/>
    <w:rsid w:val="00A43A80"/>
    <w:rsid w:val="00A85874"/>
    <w:rsid w:val="00A86A36"/>
    <w:rsid w:val="00AA3230"/>
    <w:rsid w:val="00AA4A65"/>
    <w:rsid w:val="00AD36F6"/>
    <w:rsid w:val="00AD59B2"/>
    <w:rsid w:val="00AD5D6C"/>
    <w:rsid w:val="00AE4B42"/>
    <w:rsid w:val="00B14C43"/>
    <w:rsid w:val="00B206AA"/>
    <w:rsid w:val="00B31A38"/>
    <w:rsid w:val="00B403E7"/>
    <w:rsid w:val="00B65016"/>
    <w:rsid w:val="00B730C4"/>
    <w:rsid w:val="00B8724B"/>
    <w:rsid w:val="00B975BF"/>
    <w:rsid w:val="00BA6E78"/>
    <w:rsid w:val="00BB655A"/>
    <w:rsid w:val="00BC0108"/>
    <w:rsid w:val="00BE19F1"/>
    <w:rsid w:val="00BE24C7"/>
    <w:rsid w:val="00BE3308"/>
    <w:rsid w:val="00BF4116"/>
    <w:rsid w:val="00BF55AB"/>
    <w:rsid w:val="00C0211A"/>
    <w:rsid w:val="00C07D27"/>
    <w:rsid w:val="00C15098"/>
    <w:rsid w:val="00C22D11"/>
    <w:rsid w:val="00C40673"/>
    <w:rsid w:val="00C413ED"/>
    <w:rsid w:val="00C64D97"/>
    <w:rsid w:val="00C77D17"/>
    <w:rsid w:val="00C928C4"/>
    <w:rsid w:val="00CA1A34"/>
    <w:rsid w:val="00CA4DCB"/>
    <w:rsid w:val="00CA6A2D"/>
    <w:rsid w:val="00CB570A"/>
    <w:rsid w:val="00CB6532"/>
    <w:rsid w:val="00CD3541"/>
    <w:rsid w:val="00CD4719"/>
    <w:rsid w:val="00CE0404"/>
    <w:rsid w:val="00CE13B9"/>
    <w:rsid w:val="00CE1DDF"/>
    <w:rsid w:val="00CE361F"/>
    <w:rsid w:val="00CE3DC4"/>
    <w:rsid w:val="00CF06C9"/>
    <w:rsid w:val="00CF4FCA"/>
    <w:rsid w:val="00D07AED"/>
    <w:rsid w:val="00D21112"/>
    <w:rsid w:val="00D3617A"/>
    <w:rsid w:val="00D47848"/>
    <w:rsid w:val="00D578DA"/>
    <w:rsid w:val="00D746F8"/>
    <w:rsid w:val="00DB0732"/>
    <w:rsid w:val="00DC16C9"/>
    <w:rsid w:val="00DD1061"/>
    <w:rsid w:val="00DD3931"/>
    <w:rsid w:val="00DD7604"/>
    <w:rsid w:val="00DE4FBA"/>
    <w:rsid w:val="00E1352C"/>
    <w:rsid w:val="00E14928"/>
    <w:rsid w:val="00E25445"/>
    <w:rsid w:val="00E30F1D"/>
    <w:rsid w:val="00E42411"/>
    <w:rsid w:val="00E654C7"/>
    <w:rsid w:val="00E70FA3"/>
    <w:rsid w:val="00E71221"/>
    <w:rsid w:val="00E73939"/>
    <w:rsid w:val="00EA4346"/>
    <w:rsid w:val="00EA523B"/>
    <w:rsid w:val="00EB159C"/>
    <w:rsid w:val="00EC0560"/>
    <w:rsid w:val="00EF0883"/>
    <w:rsid w:val="00EF4E7C"/>
    <w:rsid w:val="00EF5E06"/>
    <w:rsid w:val="00F01444"/>
    <w:rsid w:val="00F05015"/>
    <w:rsid w:val="00F22A12"/>
    <w:rsid w:val="00F4308A"/>
    <w:rsid w:val="00F73238"/>
    <w:rsid w:val="00F86524"/>
    <w:rsid w:val="00FA1FEA"/>
    <w:rsid w:val="00FA335A"/>
    <w:rsid w:val="00FB2EE1"/>
    <w:rsid w:val="00FB3194"/>
    <w:rsid w:val="00FC4B8D"/>
    <w:rsid w:val="00FC552B"/>
    <w:rsid w:val="00FC7E36"/>
    <w:rsid w:val="00FE48D4"/>
    <w:rsid w:val="00FE7789"/>
    <w:rsid w:val="00FF38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34FE15"/>
  <w15:docId w15:val="{161D928B-0129-42F4-A50E-EDAD8667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5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iPriority w:val="99"/>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4438"/>
    <w:rsid w:val="00124CDB"/>
    <w:rsid w:val="002B3AF4"/>
    <w:rsid w:val="0039641D"/>
    <w:rsid w:val="003E2724"/>
    <w:rsid w:val="00480B44"/>
    <w:rsid w:val="00514DC6"/>
    <w:rsid w:val="005B2629"/>
    <w:rsid w:val="0064521E"/>
    <w:rsid w:val="00781997"/>
    <w:rsid w:val="00854438"/>
    <w:rsid w:val="009855F4"/>
    <w:rsid w:val="00AE3C76"/>
    <w:rsid w:val="00AF4F68"/>
    <w:rsid w:val="00BE5030"/>
    <w:rsid w:val="00C87ED0"/>
    <w:rsid w:val="00C9703A"/>
    <w:rsid w:val="00CE2EF4"/>
    <w:rsid w:val="00CF0811"/>
    <w:rsid w:val="00D9449C"/>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A56F2-5E1D-4D80-AF28-A9A59E95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Pages>
  <Words>3244</Words>
  <Characters>17842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MANDY HERNANDEZ</cp:lastModifiedBy>
  <cp:revision>31</cp:revision>
  <cp:lastPrinted>2019-09-23T20:59:00Z</cp:lastPrinted>
  <dcterms:created xsi:type="dcterms:W3CDTF">2015-06-25T14:05:00Z</dcterms:created>
  <dcterms:modified xsi:type="dcterms:W3CDTF">2019-09-23T20:59:00Z</dcterms:modified>
</cp:coreProperties>
</file>