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ALCALDIA MUNICIPAL</w:t>
      </w:r>
    </w:p>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DE</w:t>
      </w:r>
    </w:p>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SAN RAFAEL CEDROS</w:t>
      </w:r>
    </w:p>
    <w:p w:rsidR="00842527" w:rsidRDefault="00842527" w:rsidP="00842527">
      <w:pPr>
        <w:jc w:val="center"/>
      </w:pPr>
      <w:r w:rsidRPr="004057E8">
        <w:rPr>
          <w:noProof/>
          <w:lang w:eastAsia="es-SV"/>
        </w:rPr>
        <w:drawing>
          <wp:inline distT="0" distB="0" distL="0" distR="0">
            <wp:extent cx="1924050" cy="2228850"/>
            <wp:effectExtent l="19050" t="0" r="0" b="0"/>
            <wp:docPr id="1"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8" cstate="print"/>
                    <a:srcRect/>
                    <a:stretch>
                      <a:fillRect/>
                    </a:stretch>
                  </pic:blipFill>
                  <pic:spPr bwMode="auto">
                    <a:xfrm>
                      <a:off x="0" y="0"/>
                      <a:ext cx="1955735" cy="2265555"/>
                    </a:xfrm>
                    <a:prstGeom prst="rect">
                      <a:avLst/>
                    </a:prstGeom>
                    <a:noFill/>
                    <a:ln w="9525">
                      <a:noFill/>
                      <a:miter lim="800000"/>
                      <a:headEnd/>
                      <a:tailEnd/>
                    </a:ln>
                  </pic:spPr>
                </pic:pic>
              </a:graphicData>
            </a:graphic>
          </wp:inline>
        </w:drawing>
      </w:r>
    </w:p>
    <w:p w:rsidR="009E0378" w:rsidRDefault="009E0378" w:rsidP="00842527">
      <w:pPr>
        <w:jc w:val="center"/>
      </w:pPr>
    </w:p>
    <w:p w:rsidR="005F3A12" w:rsidRPr="00EB5C17" w:rsidRDefault="00842527" w:rsidP="005F3A12">
      <w:pPr>
        <w:spacing w:line="360" w:lineRule="auto"/>
        <w:jc w:val="center"/>
        <w:rPr>
          <w:rFonts w:ascii="Arial Black" w:hAnsi="Arial Black"/>
          <w:b/>
          <w:sz w:val="34"/>
          <w:szCs w:val="34"/>
        </w:rPr>
      </w:pPr>
      <w:r w:rsidRPr="00EB5C17">
        <w:rPr>
          <w:rFonts w:ascii="Arial Black" w:hAnsi="Arial Black"/>
          <w:sz w:val="34"/>
          <w:szCs w:val="34"/>
        </w:rPr>
        <w:t xml:space="preserve">INFORME DE AUDITORIA INTERNA </w:t>
      </w:r>
      <w:r w:rsidR="00EB5C17" w:rsidRPr="00EB5C17">
        <w:rPr>
          <w:rFonts w:ascii="Arial Black" w:hAnsi="Arial Black"/>
          <w:sz w:val="34"/>
          <w:szCs w:val="34"/>
        </w:rPr>
        <w:t xml:space="preserve">SOBRE </w:t>
      </w:r>
      <w:r w:rsidR="00FD0D07">
        <w:rPr>
          <w:rFonts w:ascii="Arial Black" w:hAnsi="Arial Black"/>
          <w:sz w:val="34"/>
          <w:szCs w:val="34"/>
        </w:rPr>
        <w:t xml:space="preserve">EXAMEN ESPECIAL DE </w:t>
      </w:r>
      <w:r w:rsidR="00EB5C17" w:rsidRPr="00EB5C17">
        <w:rPr>
          <w:rFonts w:ascii="Arial Black" w:hAnsi="Arial Black"/>
          <w:sz w:val="34"/>
          <w:szCs w:val="34"/>
        </w:rPr>
        <w:t>E</w:t>
      </w:r>
      <w:r w:rsidR="00FD0D07">
        <w:rPr>
          <w:rFonts w:ascii="Arial Black" w:hAnsi="Arial Black"/>
          <w:sz w:val="34"/>
          <w:szCs w:val="34"/>
        </w:rPr>
        <w:t>JECUCION</w:t>
      </w:r>
      <w:r w:rsidR="00EB5C17" w:rsidRPr="00EB5C17">
        <w:rPr>
          <w:rFonts w:ascii="Arial Black" w:hAnsi="Arial Black"/>
          <w:sz w:val="34"/>
          <w:szCs w:val="34"/>
        </w:rPr>
        <w:t xml:space="preserve"> DE PROYECTOS </w:t>
      </w:r>
      <w:r w:rsidR="000B0A66">
        <w:rPr>
          <w:rFonts w:ascii="Arial Black" w:hAnsi="Arial Black"/>
          <w:sz w:val="34"/>
          <w:szCs w:val="34"/>
        </w:rPr>
        <w:t xml:space="preserve">Y PROGRAMAS </w:t>
      </w:r>
      <w:r w:rsidR="00FD0D07">
        <w:rPr>
          <w:rFonts w:ascii="Arial Black" w:hAnsi="Arial Black"/>
          <w:sz w:val="34"/>
          <w:szCs w:val="34"/>
        </w:rPr>
        <w:t>DE INVERSION 201</w:t>
      </w:r>
      <w:r w:rsidR="00536E36">
        <w:rPr>
          <w:rFonts w:ascii="Arial Black" w:hAnsi="Arial Black"/>
          <w:sz w:val="34"/>
          <w:szCs w:val="34"/>
        </w:rPr>
        <w:t>8</w:t>
      </w:r>
      <w:r w:rsidR="00FD0D07">
        <w:rPr>
          <w:rFonts w:ascii="Arial Black" w:hAnsi="Arial Black"/>
          <w:sz w:val="34"/>
          <w:szCs w:val="34"/>
        </w:rPr>
        <w:t>,</w:t>
      </w:r>
      <w:r w:rsidR="00EB5C17" w:rsidRPr="00EB5C17">
        <w:rPr>
          <w:rFonts w:ascii="Arial Black" w:hAnsi="Arial Black"/>
          <w:sz w:val="34"/>
          <w:szCs w:val="34"/>
        </w:rPr>
        <w:t xml:space="preserve"> POR LA MUNICIPALIDAD DE SAN RAFAEL CEDROS, EN EL PERIODO COMPRENDIDO DEL 01 DE </w:t>
      </w:r>
      <w:r w:rsidR="00FD0D07">
        <w:rPr>
          <w:rFonts w:ascii="Arial Black" w:hAnsi="Arial Black"/>
          <w:sz w:val="34"/>
          <w:szCs w:val="34"/>
        </w:rPr>
        <w:t>ENERO</w:t>
      </w:r>
      <w:r w:rsidR="00EB5C17" w:rsidRPr="00EB5C17">
        <w:rPr>
          <w:rFonts w:ascii="Arial Black" w:hAnsi="Arial Black"/>
          <w:sz w:val="34"/>
          <w:szCs w:val="34"/>
        </w:rPr>
        <w:t xml:space="preserve"> AL 3</w:t>
      </w:r>
      <w:r w:rsidR="00FD0D07">
        <w:rPr>
          <w:rFonts w:ascii="Arial Black" w:hAnsi="Arial Black"/>
          <w:sz w:val="34"/>
          <w:szCs w:val="34"/>
        </w:rPr>
        <w:t>1</w:t>
      </w:r>
      <w:r w:rsidR="00EB5C17" w:rsidRPr="00EB5C17">
        <w:rPr>
          <w:rFonts w:ascii="Arial Black" w:hAnsi="Arial Black"/>
          <w:sz w:val="34"/>
          <w:szCs w:val="34"/>
        </w:rPr>
        <w:t xml:space="preserve"> DE </w:t>
      </w:r>
      <w:r w:rsidR="00FD0D07">
        <w:rPr>
          <w:rFonts w:ascii="Arial Black" w:hAnsi="Arial Black"/>
          <w:sz w:val="34"/>
          <w:szCs w:val="34"/>
        </w:rPr>
        <w:t>DIC</w:t>
      </w:r>
      <w:r w:rsidR="00EB5C17" w:rsidRPr="00EB5C17">
        <w:rPr>
          <w:rFonts w:ascii="Arial Black" w:hAnsi="Arial Black"/>
          <w:sz w:val="34"/>
          <w:szCs w:val="34"/>
        </w:rPr>
        <w:t xml:space="preserve">IEMBRE </w:t>
      </w:r>
      <w:r w:rsidR="00EB5C17">
        <w:rPr>
          <w:rFonts w:ascii="Arial Black" w:hAnsi="Arial Black"/>
          <w:sz w:val="34"/>
          <w:szCs w:val="34"/>
        </w:rPr>
        <w:t xml:space="preserve">DE </w:t>
      </w:r>
      <w:r w:rsidR="00FD0D07">
        <w:rPr>
          <w:rFonts w:ascii="Arial Black" w:hAnsi="Arial Black"/>
          <w:sz w:val="34"/>
          <w:szCs w:val="34"/>
        </w:rPr>
        <w:t>201</w:t>
      </w:r>
      <w:r w:rsidR="00536E36">
        <w:rPr>
          <w:rFonts w:ascii="Arial Black" w:hAnsi="Arial Black"/>
          <w:sz w:val="34"/>
          <w:szCs w:val="34"/>
        </w:rPr>
        <w:t>8</w:t>
      </w:r>
      <w:r w:rsidR="00897D16" w:rsidRPr="00EB5C17">
        <w:rPr>
          <w:rFonts w:ascii="Arial Black" w:hAnsi="Arial Black"/>
          <w:b/>
          <w:sz w:val="34"/>
          <w:szCs w:val="34"/>
        </w:rPr>
        <w:t xml:space="preserve"> </w:t>
      </w:r>
    </w:p>
    <w:p w:rsidR="00842527" w:rsidRDefault="00842527" w:rsidP="00842527">
      <w:pPr>
        <w:jc w:val="center"/>
        <w:rPr>
          <w:rFonts w:ascii="Arial Black" w:hAnsi="Arial Black"/>
          <w:b/>
          <w:sz w:val="28"/>
          <w:szCs w:val="28"/>
        </w:rPr>
      </w:pPr>
      <w:r w:rsidRPr="004057E8">
        <w:rPr>
          <w:rFonts w:ascii="Arial Black" w:hAnsi="Arial Black"/>
          <w:b/>
          <w:sz w:val="28"/>
          <w:szCs w:val="28"/>
        </w:rPr>
        <w:t>SAN R</w:t>
      </w:r>
      <w:r w:rsidR="004D0D48">
        <w:rPr>
          <w:rFonts w:ascii="Arial Black" w:hAnsi="Arial Black"/>
          <w:b/>
          <w:sz w:val="28"/>
          <w:szCs w:val="28"/>
        </w:rPr>
        <w:t>A</w:t>
      </w:r>
      <w:r w:rsidRPr="004057E8">
        <w:rPr>
          <w:rFonts w:ascii="Arial Black" w:hAnsi="Arial Black"/>
          <w:b/>
          <w:sz w:val="28"/>
          <w:szCs w:val="28"/>
        </w:rPr>
        <w:t xml:space="preserve">FAEL CEDROS, </w:t>
      </w:r>
      <w:r w:rsidR="00FD0D07">
        <w:rPr>
          <w:rFonts w:ascii="Arial Black" w:hAnsi="Arial Black"/>
          <w:b/>
          <w:sz w:val="28"/>
          <w:szCs w:val="28"/>
        </w:rPr>
        <w:t>1</w:t>
      </w:r>
      <w:r w:rsidR="00536E36">
        <w:rPr>
          <w:rFonts w:ascii="Arial Black" w:hAnsi="Arial Black"/>
          <w:b/>
          <w:sz w:val="28"/>
          <w:szCs w:val="28"/>
        </w:rPr>
        <w:t>1</w:t>
      </w:r>
      <w:r w:rsidRPr="004057E8">
        <w:rPr>
          <w:rFonts w:ascii="Arial Black" w:hAnsi="Arial Black"/>
          <w:b/>
          <w:sz w:val="28"/>
          <w:szCs w:val="28"/>
        </w:rPr>
        <w:t xml:space="preserve"> DE </w:t>
      </w:r>
      <w:r w:rsidR="00536E36">
        <w:rPr>
          <w:rFonts w:ascii="Arial Black" w:hAnsi="Arial Black"/>
          <w:b/>
          <w:sz w:val="28"/>
          <w:szCs w:val="28"/>
        </w:rPr>
        <w:t>OCTUBRE</w:t>
      </w:r>
      <w:r w:rsidR="00EB5C17">
        <w:rPr>
          <w:rFonts w:ascii="Arial Black" w:hAnsi="Arial Black"/>
          <w:b/>
          <w:sz w:val="28"/>
          <w:szCs w:val="28"/>
        </w:rPr>
        <w:t xml:space="preserve"> DE 201</w:t>
      </w:r>
      <w:r w:rsidR="00536E36">
        <w:rPr>
          <w:rFonts w:ascii="Arial Black" w:hAnsi="Arial Black"/>
          <w:b/>
          <w:sz w:val="28"/>
          <w:szCs w:val="28"/>
        </w:rPr>
        <w:t>9</w:t>
      </w:r>
    </w:p>
    <w:p w:rsidR="00260596" w:rsidRDefault="00260596" w:rsidP="00260596">
      <w:pPr>
        <w:autoSpaceDE w:val="0"/>
        <w:autoSpaceDN w:val="0"/>
        <w:adjustRightInd w:val="0"/>
        <w:spacing w:after="0" w:line="240" w:lineRule="auto"/>
        <w:jc w:val="center"/>
        <w:rPr>
          <w:rFonts w:ascii="Arial" w:hAnsi="Arial" w:cs="Arial"/>
          <w:b/>
          <w:bCs/>
          <w:sz w:val="24"/>
          <w:szCs w:val="24"/>
        </w:rPr>
      </w:pPr>
    </w:p>
    <w:p w:rsidR="00260596" w:rsidRPr="00A43A80" w:rsidRDefault="00260596" w:rsidP="00260596">
      <w:pPr>
        <w:jc w:val="center"/>
        <w:rPr>
          <w:rFonts w:ascii="Arial" w:hAnsi="Arial" w:cs="Arial"/>
          <w:b/>
          <w:sz w:val="24"/>
          <w:szCs w:val="24"/>
        </w:rPr>
      </w:pPr>
      <w:r w:rsidRPr="00A43A80">
        <w:rPr>
          <w:rFonts w:ascii="Arial" w:hAnsi="Arial" w:cs="Arial"/>
          <w:b/>
          <w:sz w:val="24"/>
          <w:szCs w:val="24"/>
        </w:rPr>
        <w:t>INDICE</w:t>
      </w:r>
    </w:p>
    <w:p w:rsidR="00260596" w:rsidRPr="00A43A80" w:rsidRDefault="00260596" w:rsidP="00260596">
      <w:pPr>
        <w:jc w:val="center"/>
        <w:rPr>
          <w:rFonts w:ascii="Arial" w:hAnsi="Arial" w:cs="Arial"/>
          <w:b/>
          <w:sz w:val="24"/>
          <w:szCs w:val="24"/>
        </w:rPr>
      </w:pPr>
    </w:p>
    <w:p w:rsidR="00260596" w:rsidRPr="00A43A80" w:rsidRDefault="00260596" w:rsidP="00260596">
      <w:pPr>
        <w:rPr>
          <w:rFonts w:ascii="Arial" w:hAnsi="Arial" w:cs="Arial"/>
          <w:sz w:val="24"/>
          <w:szCs w:val="24"/>
        </w:rPr>
      </w:pPr>
    </w:p>
    <w:p w:rsidR="00260596" w:rsidRPr="001E6C31" w:rsidRDefault="00260596" w:rsidP="001E6C31">
      <w:pPr>
        <w:pStyle w:val="Prrafodelista"/>
        <w:numPr>
          <w:ilvl w:val="0"/>
          <w:numId w:val="26"/>
        </w:numPr>
        <w:spacing w:line="480" w:lineRule="auto"/>
        <w:rPr>
          <w:rFonts w:ascii="Arial" w:hAnsi="Arial" w:cs="Arial"/>
          <w:sz w:val="24"/>
          <w:szCs w:val="24"/>
        </w:rPr>
      </w:pPr>
      <w:r w:rsidRPr="001E6C31">
        <w:rPr>
          <w:rFonts w:ascii="Arial" w:hAnsi="Arial" w:cs="Arial"/>
          <w:sz w:val="24"/>
          <w:szCs w:val="24"/>
        </w:rPr>
        <w:t>INTRODUCCION …</w:t>
      </w:r>
      <w:proofErr w:type="gramStart"/>
      <w:r w:rsidRPr="001E6C31">
        <w:rPr>
          <w:rFonts w:ascii="Arial" w:hAnsi="Arial" w:cs="Arial"/>
          <w:sz w:val="24"/>
          <w:szCs w:val="24"/>
        </w:rPr>
        <w:t xml:space="preserve"> ..</w:t>
      </w:r>
      <w:proofErr w:type="gramEnd"/>
      <w:r w:rsidRPr="001E6C31">
        <w:rPr>
          <w:rFonts w:ascii="Arial" w:hAnsi="Arial" w:cs="Arial"/>
          <w:sz w:val="24"/>
          <w:szCs w:val="24"/>
        </w:rPr>
        <w:t>………………………………..…………………</w:t>
      </w:r>
      <w:r w:rsidRPr="001E6C31">
        <w:rPr>
          <w:rFonts w:ascii="Arial" w:hAnsi="Arial" w:cs="Arial"/>
          <w:sz w:val="24"/>
          <w:szCs w:val="24"/>
        </w:rPr>
        <w:tab/>
        <w:t>3</w:t>
      </w:r>
    </w:p>
    <w:p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rsidR="003069D2" w:rsidRPr="001E6C31" w:rsidRDefault="00260596" w:rsidP="001E6C31">
      <w:pPr>
        <w:pStyle w:val="Prrafodelista"/>
        <w:numPr>
          <w:ilvl w:val="0"/>
          <w:numId w:val="26"/>
        </w:numPr>
        <w:autoSpaceDE w:val="0"/>
        <w:autoSpaceDN w:val="0"/>
        <w:adjustRightInd w:val="0"/>
        <w:spacing w:after="0" w:line="360" w:lineRule="auto"/>
        <w:jc w:val="both"/>
        <w:rPr>
          <w:rFonts w:ascii="Arial" w:hAnsi="Arial" w:cs="Arial"/>
          <w:sz w:val="24"/>
          <w:szCs w:val="24"/>
        </w:rPr>
      </w:pPr>
      <w:r w:rsidRPr="001E6C31">
        <w:rPr>
          <w:rFonts w:ascii="Arial" w:hAnsi="Arial" w:cs="Arial"/>
          <w:sz w:val="24"/>
          <w:szCs w:val="24"/>
        </w:rPr>
        <w:t>O</w:t>
      </w:r>
      <w:r w:rsidR="00197147" w:rsidRPr="001E6C31">
        <w:rPr>
          <w:rFonts w:ascii="Arial" w:hAnsi="Arial" w:cs="Arial"/>
          <w:sz w:val="24"/>
          <w:szCs w:val="24"/>
        </w:rPr>
        <w:t>B</w:t>
      </w:r>
      <w:r w:rsidRPr="001E6C31">
        <w:rPr>
          <w:rFonts w:ascii="Arial" w:hAnsi="Arial" w:cs="Arial"/>
          <w:sz w:val="24"/>
          <w:szCs w:val="24"/>
        </w:rPr>
        <w:t xml:space="preserve">JETIVOS Y ALCANCES DE LA </w:t>
      </w:r>
      <w:r w:rsidR="0077544E" w:rsidRPr="001E6C31">
        <w:rPr>
          <w:rFonts w:ascii="Arial" w:hAnsi="Arial" w:cs="Arial"/>
          <w:sz w:val="24"/>
          <w:szCs w:val="24"/>
        </w:rPr>
        <w:t>AUDITORIA…</w:t>
      </w:r>
      <w:r w:rsidRPr="001E6C31">
        <w:rPr>
          <w:rFonts w:ascii="Arial" w:hAnsi="Arial" w:cs="Arial"/>
          <w:sz w:val="24"/>
          <w:szCs w:val="24"/>
        </w:rPr>
        <w:t>…………</w:t>
      </w:r>
      <w:proofErr w:type="gramStart"/>
      <w:r w:rsidRPr="001E6C31">
        <w:rPr>
          <w:rFonts w:ascii="Arial" w:hAnsi="Arial" w:cs="Arial"/>
          <w:sz w:val="24"/>
          <w:szCs w:val="24"/>
        </w:rPr>
        <w:t>……</w:t>
      </w:r>
      <w:r w:rsidR="003069D2" w:rsidRPr="001E6C31">
        <w:rPr>
          <w:rFonts w:ascii="Arial" w:hAnsi="Arial" w:cs="Arial"/>
          <w:sz w:val="24"/>
          <w:szCs w:val="24"/>
        </w:rPr>
        <w:t>.</w:t>
      </w:r>
      <w:proofErr w:type="gramEnd"/>
      <w:r w:rsidR="003069D2" w:rsidRPr="001E6C31">
        <w:rPr>
          <w:rFonts w:ascii="Arial" w:hAnsi="Arial" w:cs="Arial"/>
          <w:sz w:val="24"/>
          <w:szCs w:val="24"/>
        </w:rPr>
        <w:t>.</w:t>
      </w:r>
      <w:r w:rsidRPr="001E6C31">
        <w:rPr>
          <w:rFonts w:ascii="Arial" w:hAnsi="Arial" w:cs="Arial"/>
          <w:sz w:val="24"/>
          <w:szCs w:val="24"/>
        </w:rPr>
        <w:t xml:space="preserve"> </w:t>
      </w:r>
      <w:r w:rsidRPr="001E6C31">
        <w:rPr>
          <w:rFonts w:ascii="Arial" w:hAnsi="Arial" w:cs="Arial"/>
          <w:sz w:val="24"/>
          <w:szCs w:val="24"/>
        </w:rPr>
        <w:tab/>
      </w:r>
      <w:r w:rsidR="001E6C31">
        <w:rPr>
          <w:rFonts w:ascii="Arial" w:hAnsi="Arial" w:cs="Arial"/>
          <w:sz w:val="24"/>
          <w:szCs w:val="24"/>
        </w:rPr>
        <w:t>3</w:t>
      </w:r>
    </w:p>
    <w:p w:rsidR="003069D2" w:rsidRPr="00A43A80" w:rsidRDefault="003069D2" w:rsidP="003069D2">
      <w:pPr>
        <w:pStyle w:val="Prrafodelista"/>
        <w:rPr>
          <w:rFonts w:ascii="Arial" w:hAnsi="Arial" w:cs="Arial"/>
          <w:sz w:val="24"/>
          <w:szCs w:val="24"/>
        </w:rPr>
      </w:pPr>
    </w:p>
    <w:p w:rsidR="00260596" w:rsidRPr="00A43A80" w:rsidRDefault="00260596" w:rsidP="003069D2">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p>
    <w:p w:rsidR="00260596" w:rsidRPr="00A43A80" w:rsidRDefault="000F20AA" w:rsidP="001E6C31">
      <w:pPr>
        <w:pStyle w:val="Prrafodelista"/>
        <w:numPr>
          <w:ilvl w:val="1"/>
          <w:numId w:val="26"/>
        </w:numPr>
        <w:spacing w:after="0" w:line="480" w:lineRule="auto"/>
        <w:rPr>
          <w:rFonts w:ascii="Arial" w:hAnsi="Arial" w:cs="Arial"/>
          <w:sz w:val="24"/>
          <w:szCs w:val="24"/>
        </w:rPr>
      </w:pPr>
      <w:r w:rsidRPr="00A43A80">
        <w:rPr>
          <w:rFonts w:ascii="Arial" w:hAnsi="Arial" w:cs="Arial"/>
          <w:sz w:val="24"/>
          <w:szCs w:val="24"/>
        </w:rPr>
        <w:t xml:space="preserve">OBJETIVO GENERAL </w:t>
      </w:r>
      <w:r w:rsidR="0077544E">
        <w:rPr>
          <w:rFonts w:ascii="Arial" w:hAnsi="Arial" w:cs="Arial"/>
          <w:sz w:val="24"/>
          <w:szCs w:val="24"/>
        </w:rPr>
        <w:t>……………</w:t>
      </w:r>
      <w:proofErr w:type="gramStart"/>
      <w:r w:rsidR="0077544E">
        <w:rPr>
          <w:rFonts w:ascii="Arial" w:hAnsi="Arial" w:cs="Arial"/>
          <w:sz w:val="24"/>
          <w:szCs w:val="24"/>
        </w:rPr>
        <w:t>…….</w:t>
      </w:r>
      <w:proofErr w:type="gramEnd"/>
      <w:r w:rsidR="00260596" w:rsidRPr="00A43A80">
        <w:rPr>
          <w:rFonts w:ascii="Arial" w:hAnsi="Arial" w:cs="Arial"/>
          <w:sz w:val="24"/>
          <w:szCs w:val="24"/>
        </w:rPr>
        <w:t>…</w:t>
      </w:r>
      <w:r w:rsidRPr="00A43A80">
        <w:rPr>
          <w:rFonts w:ascii="Arial" w:hAnsi="Arial" w:cs="Arial"/>
          <w:sz w:val="24"/>
          <w:szCs w:val="24"/>
        </w:rPr>
        <w:t>……</w:t>
      </w:r>
      <w:r w:rsidR="0025657D">
        <w:rPr>
          <w:rFonts w:ascii="Arial" w:hAnsi="Arial" w:cs="Arial"/>
          <w:sz w:val="24"/>
          <w:szCs w:val="24"/>
        </w:rPr>
        <w:t>….</w:t>
      </w:r>
      <w:r w:rsidRPr="00A43A80">
        <w:rPr>
          <w:rFonts w:ascii="Arial" w:hAnsi="Arial" w:cs="Arial"/>
          <w:sz w:val="24"/>
          <w:szCs w:val="24"/>
        </w:rPr>
        <w:t>………</w:t>
      </w:r>
      <w:r w:rsidR="003069D2" w:rsidRPr="00A43A80">
        <w:rPr>
          <w:rFonts w:ascii="Arial" w:hAnsi="Arial" w:cs="Arial"/>
          <w:sz w:val="24"/>
          <w:szCs w:val="24"/>
        </w:rPr>
        <w:t>......</w:t>
      </w:r>
      <w:r w:rsidR="00260596" w:rsidRPr="00A43A80">
        <w:rPr>
          <w:rFonts w:ascii="Arial" w:hAnsi="Arial" w:cs="Arial"/>
          <w:sz w:val="24"/>
          <w:szCs w:val="24"/>
        </w:rPr>
        <w:tab/>
      </w:r>
      <w:r w:rsidR="001E6C31">
        <w:rPr>
          <w:rFonts w:ascii="Arial" w:hAnsi="Arial" w:cs="Arial"/>
          <w:sz w:val="24"/>
          <w:szCs w:val="24"/>
        </w:rPr>
        <w:t>3</w:t>
      </w:r>
    </w:p>
    <w:p w:rsidR="003069D2" w:rsidRPr="0077544E" w:rsidRDefault="0077544E" w:rsidP="0077544E">
      <w:pPr>
        <w:spacing w:after="0" w:line="480" w:lineRule="auto"/>
        <w:rPr>
          <w:rFonts w:ascii="Arial" w:hAnsi="Arial" w:cs="Arial"/>
          <w:sz w:val="24"/>
          <w:szCs w:val="24"/>
        </w:rPr>
      </w:pPr>
      <w:r>
        <w:rPr>
          <w:rFonts w:ascii="Arial" w:hAnsi="Arial" w:cs="Arial"/>
          <w:sz w:val="24"/>
          <w:szCs w:val="24"/>
        </w:rPr>
        <w:t xml:space="preserve">                      </w:t>
      </w:r>
      <w:r w:rsidRPr="0077544E">
        <w:rPr>
          <w:rFonts w:ascii="Arial" w:hAnsi="Arial" w:cs="Arial"/>
          <w:sz w:val="24"/>
          <w:szCs w:val="24"/>
        </w:rPr>
        <w:t xml:space="preserve">OBJETIVO </w:t>
      </w:r>
      <w:proofErr w:type="gramStart"/>
      <w:r w:rsidRPr="0077544E">
        <w:rPr>
          <w:rFonts w:ascii="Arial" w:hAnsi="Arial" w:cs="Arial"/>
          <w:sz w:val="24"/>
          <w:szCs w:val="24"/>
        </w:rPr>
        <w:t>ESPECIFICO</w:t>
      </w:r>
      <w:r>
        <w:rPr>
          <w:rFonts w:ascii="Arial" w:hAnsi="Arial" w:cs="Arial"/>
          <w:sz w:val="24"/>
          <w:szCs w:val="24"/>
        </w:rPr>
        <w:t>..</w:t>
      </w:r>
      <w:proofErr w:type="gramEnd"/>
      <w:r>
        <w:rPr>
          <w:rFonts w:ascii="Arial" w:hAnsi="Arial" w:cs="Arial"/>
          <w:sz w:val="24"/>
          <w:szCs w:val="24"/>
        </w:rPr>
        <w:t>………………………………………...      4</w:t>
      </w:r>
    </w:p>
    <w:p w:rsidR="00260596" w:rsidRPr="00A43A80" w:rsidRDefault="0025657D" w:rsidP="001E6C31">
      <w:pPr>
        <w:pStyle w:val="Prrafodelista"/>
        <w:numPr>
          <w:ilvl w:val="1"/>
          <w:numId w:val="26"/>
        </w:numPr>
        <w:spacing w:after="0" w:line="480" w:lineRule="auto"/>
        <w:rPr>
          <w:rFonts w:ascii="Arial" w:hAnsi="Arial" w:cs="Arial"/>
          <w:sz w:val="24"/>
          <w:szCs w:val="24"/>
        </w:rPr>
      </w:pPr>
      <w:r>
        <w:rPr>
          <w:rFonts w:ascii="Arial" w:hAnsi="Arial" w:cs="Arial"/>
          <w:sz w:val="24"/>
          <w:szCs w:val="24"/>
        </w:rPr>
        <w:t xml:space="preserve"> </w:t>
      </w:r>
      <w:r w:rsidR="000F20AA" w:rsidRPr="00A43A80">
        <w:rPr>
          <w:rFonts w:ascii="Arial" w:hAnsi="Arial" w:cs="Arial"/>
          <w:sz w:val="24"/>
          <w:szCs w:val="24"/>
        </w:rPr>
        <w:t>ALCANCE DE LA AUDITORIA</w:t>
      </w:r>
      <w:r w:rsidR="00260596" w:rsidRPr="00A43A80">
        <w:rPr>
          <w:rFonts w:ascii="Arial" w:hAnsi="Arial" w:cs="Arial"/>
          <w:sz w:val="24"/>
          <w:szCs w:val="24"/>
        </w:rPr>
        <w:t xml:space="preserve"> </w:t>
      </w:r>
      <w:r w:rsidR="003069D2" w:rsidRPr="00A43A80">
        <w:rPr>
          <w:rFonts w:ascii="Arial" w:hAnsi="Arial" w:cs="Arial"/>
          <w:sz w:val="24"/>
          <w:szCs w:val="24"/>
        </w:rPr>
        <w:t>…</w:t>
      </w:r>
      <w:proofErr w:type="gramStart"/>
      <w:r w:rsidR="003069D2" w:rsidRPr="00A43A80">
        <w:rPr>
          <w:rFonts w:ascii="Arial" w:hAnsi="Arial" w:cs="Arial"/>
          <w:sz w:val="24"/>
          <w:szCs w:val="24"/>
        </w:rPr>
        <w:t>…….</w:t>
      </w:r>
      <w:proofErr w:type="gramEnd"/>
      <w:r w:rsidR="00260596" w:rsidRPr="00A43A80">
        <w:rPr>
          <w:rFonts w:ascii="Arial" w:hAnsi="Arial" w:cs="Arial"/>
          <w:sz w:val="24"/>
          <w:szCs w:val="24"/>
        </w:rPr>
        <w:t>………………………</w:t>
      </w:r>
      <w:r w:rsidR="003069D2" w:rsidRPr="00A43A80">
        <w:rPr>
          <w:rFonts w:ascii="Arial" w:hAnsi="Arial" w:cs="Arial"/>
          <w:sz w:val="24"/>
          <w:szCs w:val="24"/>
        </w:rPr>
        <w:t>….</w:t>
      </w:r>
      <w:r w:rsidR="00EB159C">
        <w:rPr>
          <w:rFonts w:ascii="Arial" w:hAnsi="Arial" w:cs="Arial"/>
          <w:sz w:val="24"/>
          <w:szCs w:val="24"/>
        </w:rPr>
        <w:tab/>
      </w:r>
      <w:r w:rsidR="001E6C31">
        <w:rPr>
          <w:rFonts w:ascii="Arial" w:hAnsi="Arial" w:cs="Arial"/>
          <w:sz w:val="24"/>
          <w:szCs w:val="24"/>
        </w:rPr>
        <w:t>4</w:t>
      </w:r>
    </w:p>
    <w:p w:rsidR="003069D2" w:rsidRPr="00A43A80" w:rsidRDefault="003069D2" w:rsidP="003069D2">
      <w:pPr>
        <w:pStyle w:val="Prrafodelista"/>
        <w:spacing w:after="0" w:line="480" w:lineRule="auto"/>
        <w:ind w:left="1080"/>
        <w:rPr>
          <w:rFonts w:ascii="Arial" w:hAnsi="Arial" w:cs="Arial"/>
          <w:sz w:val="24"/>
          <w:szCs w:val="24"/>
        </w:rPr>
      </w:pPr>
    </w:p>
    <w:p w:rsidR="000F20AA" w:rsidRPr="00A43A80" w:rsidRDefault="000F20AA" w:rsidP="001E6C31">
      <w:pPr>
        <w:pStyle w:val="Prrafodelista"/>
        <w:numPr>
          <w:ilvl w:val="0"/>
          <w:numId w:val="26"/>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PROCEDIMIENTOS DE AUDITORIA APLICADOS</w:t>
      </w:r>
      <w:r w:rsidR="003069D2" w:rsidRPr="00A43A80">
        <w:rPr>
          <w:rFonts w:ascii="Arial" w:hAnsi="Arial" w:cs="Arial"/>
          <w:sz w:val="24"/>
          <w:szCs w:val="24"/>
        </w:rPr>
        <w:t xml:space="preserve"> ……………….</w:t>
      </w:r>
      <w:r w:rsidR="003069D2" w:rsidRPr="00A43A80">
        <w:rPr>
          <w:rFonts w:ascii="Arial" w:hAnsi="Arial" w:cs="Arial"/>
          <w:sz w:val="24"/>
          <w:szCs w:val="24"/>
        </w:rPr>
        <w:tab/>
      </w:r>
      <w:r w:rsidR="00AD7F64">
        <w:rPr>
          <w:rFonts w:ascii="Arial" w:hAnsi="Arial" w:cs="Arial"/>
          <w:sz w:val="24"/>
          <w:szCs w:val="24"/>
        </w:rPr>
        <w:t>5</w:t>
      </w:r>
    </w:p>
    <w:p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rsidR="00B65016" w:rsidRPr="00A43A80" w:rsidRDefault="00AD7F64" w:rsidP="001E6C31">
      <w:pPr>
        <w:pStyle w:val="Prrafodelista"/>
        <w:numPr>
          <w:ilvl w:val="0"/>
          <w:numId w:val="26"/>
        </w:numPr>
        <w:spacing w:line="360" w:lineRule="auto"/>
        <w:jc w:val="both"/>
        <w:rPr>
          <w:rFonts w:ascii="Arial" w:hAnsi="Arial" w:cs="Arial"/>
          <w:sz w:val="24"/>
          <w:szCs w:val="24"/>
        </w:rPr>
      </w:pPr>
      <w:r w:rsidRPr="00A43A80">
        <w:rPr>
          <w:rFonts w:ascii="Arial" w:hAnsi="Arial" w:cs="Arial"/>
          <w:sz w:val="24"/>
          <w:szCs w:val="24"/>
        </w:rPr>
        <w:t>RESULTADOS</w:t>
      </w:r>
      <w:r>
        <w:rPr>
          <w:rFonts w:ascii="Arial" w:hAnsi="Arial" w:cs="Arial"/>
          <w:sz w:val="24"/>
          <w:szCs w:val="24"/>
        </w:rPr>
        <w:t xml:space="preserve"> </w:t>
      </w:r>
      <w:r w:rsidRPr="00A43A80">
        <w:rPr>
          <w:rFonts w:ascii="Arial" w:hAnsi="Arial" w:cs="Arial"/>
          <w:sz w:val="24"/>
          <w:szCs w:val="24"/>
        </w:rPr>
        <w:t xml:space="preserve">DE LA AUDITORIA </w:t>
      </w:r>
      <w:proofErr w:type="gramStart"/>
      <w:r w:rsidRPr="00A43A80">
        <w:rPr>
          <w:rFonts w:ascii="Arial" w:hAnsi="Arial" w:cs="Arial"/>
          <w:sz w:val="24"/>
          <w:szCs w:val="24"/>
        </w:rPr>
        <w:t>REALIZADA</w:t>
      </w:r>
      <w:r w:rsidR="00260596" w:rsidRPr="00A43A80">
        <w:rPr>
          <w:rFonts w:ascii="Arial" w:hAnsi="Arial" w:cs="Arial"/>
          <w:sz w:val="24"/>
          <w:szCs w:val="24"/>
        </w:rPr>
        <w:t xml:space="preserve"> </w:t>
      </w:r>
      <w:r w:rsidR="00EB159C">
        <w:rPr>
          <w:rFonts w:ascii="Arial" w:hAnsi="Arial" w:cs="Arial"/>
          <w:sz w:val="24"/>
          <w:szCs w:val="24"/>
        </w:rPr>
        <w:t xml:space="preserve"> </w:t>
      </w:r>
      <w:r>
        <w:rPr>
          <w:rFonts w:ascii="Arial" w:hAnsi="Arial" w:cs="Arial"/>
          <w:sz w:val="24"/>
          <w:szCs w:val="24"/>
        </w:rPr>
        <w:t>…</w:t>
      </w:r>
      <w:proofErr w:type="gramEnd"/>
      <w:r w:rsidR="00EB159C">
        <w:rPr>
          <w:rFonts w:ascii="Arial" w:hAnsi="Arial" w:cs="Arial"/>
          <w:sz w:val="24"/>
          <w:szCs w:val="24"/>
        </w:rPr>
        <w:t>……………</w:t>
      </w:r>
      <w:r w:rsidR="00EB159C">
        <w:rPr>
          <w:rFonts w:ascii="Arial" w:hAnsi="Arial" w:cs="Arial"/>
          <w:sz w:val="24"/>
          <w:szCs w:val="24"/>
        </w:rPr>
        <w:tab/>
      </w:r>
      <w:r w:rsidR="001E6C31">
        <w:rPr>
          <w:rFonts w:ascii="Arial" w:hAnsi="Arial" w:cs="Arial"/>
          <w:sz w:val="24"/>
          <w:szCs w:val="24"/>
        </w:rPr>
        <w:t>5</w:t>
      </w:r>
    </w:p>
    <w:p w:rsidR="003069D2" w:rsidRPr="00A43A80" w:rsidRDefault="003069D2" w:rsidP="003069D2">
      <w:pPr>
        <w:pStyle w:val="Prrafodelista"/>
        <w:rPr>
          <w:rFonts w:ascii="Arial" w:hAnsi="Arial" w:cs="Arial"/>
          <w:sz w:val="24"/>
          <w:szCs w:val="24"/>
        </w:rPr>
      </w:pPr>
    </w:p>
    <w:p w:rsidR="003069D2" w:rsidRDefault="00AD7F64" w:rsidP="001E6C31">
      <w:pPr>
        <w:pStyle w:val="Prrafodelista"/>
        <w:numPr>
          <w:ilvl w:val="0"/>
          <w:numId w:val="26"/>
        </w:numPr>
        <w:spacing w:line="360" w:lineRule="auto"/>
        <w:jc w:val="both"/>
        <w:rPr>
          <w:rFonts w:ascii="Arial" w:hAnsi="Arial" w:cs="Arial"/>
          <w:sz w:val="24"/>
          <w:szCs w:val="24"/>
        </w:rPr>
      </w:pPr>
      <w:r>
        <w:rPr>
          <w:rFonts w:ascii="Arial" w:hAnsi="Arial" w:cs="Arial"/>
          <w:sz w:val="24"/>
          <w:szCs w:val="24"/>
        </w:rPr>
        <w:t>RECOMENDACIONES DE AUDITORIA</w:t>
      </w:r>
      <w:r w:rsidR="002A328A" w:rsidRPr="00A43A80">
        <w:rPr>
          <w:rFonts w:ascii="Arial" w:hAnsi="Arial" w:cs="Arial"/>
          <w:sz w:val="24"/>
          <w:szCs w:val="24"/>
        </w:rPr>
        <w:t>…………………………</w:t>
      </w:r>
      <w:proofErr w:type="gramStart"/>
      <w:r w:rsidR="002A328A" w:rsidRPr="00A43A80">
        <w:rPr>
          <w:rFonts w:ascii="Arial" w:hAnsi="Arial" w:cs="Arial"/>
          <w:sz w:val="24"/>
          <w:szCs w:val="24"/>
        </w:rPr>
        <w:t>…….</w:t>
      </w:r>
      <w:proofErr w:type="gramEnd"/>
      <w:r w:rsidR="002A328A" w:rsidRPr="00A43A80">
        <w:rPr>
          <w:rFonts w:ascii="Arial" w:hAnsi="Arial" w:cs="Arial"/>
          <w:sz w:val="24"/>
          <w:szCs w:val="24"/>
        </w:rPr>
        <w:t>.</w:t>
      </w:r>
      <w:r w:rsidR="002A328A" w:rsidRPr="00A43A80">
        <w:rPr>
          <w:rFonts w:ascii="Arial" w:hAnsi="Arial" w:cs="Arial"/>
          <w:sz w:val="24"/>
          <w:szCs w:val="24"/>
        </w:rPr>
        <w:tab/>
      </w:r>
      <w:r w:rsidR="0017678B">
        <w:rPr>
          <w:rFonts w:ascii="Arial" w:hAnsi="Arial" w:cs="Arial"/>
          <w:sz w:val="24"/>
          <w:szCs w:val="24"/>
        </w:rPr>
        <w:t>18</w:t>
      </w:r>
    </w:p>
    <w:p w:rsidR="00AD7F64" w:rsidRPr="00AD7F64" w:rsidRDefault="00AD7F64" w:rsidP="00AD7F64">
      <w:pPr>
        <w:pStyle w:val="Prrafodelista"/>
        <w:rPr>
          <w:rFonts w:ascii="Arial" w:hAnsi="Arial" w:cs="Arial"/>
          <w:sz w:val="24"/>
          <w:szCs w:val="24"/>
        </w:rPr>
      </w:pPr>
    </w:p>
    <w:p w:rsidR="00AD7F64" w:rsidRDefault="00AD7F64" w:rsidP="001E6C31">
      <w:pPr>
        <w:pStyle w:val="Prrafodelista"/>
        <w:numPr>
          <w:ilvl w:val="0"/>
          <w:numId w:val="26"/>
        </w:numPr>
        <w:spacing w:line="360" w:lineRule="auto"/>
        <w:jc w:val="both"/>
        <w:rPr>
          <w:rFonts w:ascii="Arial" w:hAnsi="Arial" w:cs="Arial"/>
          <w:sz w:val="24"/>
          <w:szCs w:val="24"/>
        </w:rPr>
      </w:pPr>
      <w:r>
        <w:rPr>
          <w:rFonts w:ascii="Arial" w:hAnsi="Arial" w:cs="Arial"/>
          <w:sz w:val="24"/>
          <w:szCs w:val="24"/>
        </w:rPr>
        <w:t>CONCLUS</w:t>
      </w:r>
      <w:r w:rsidR="0017678B">
        <w:rPr>
          <w:rFonts w:ascii="Arial" w:hAnsi="Arial" w:cs="Arial"/>
          <w:sz w:val="24"/>
          <w:szCs w:val="24"/>
        </w:rPr>
        <w:t>IONES………………………………………………………….  19</w:t>
      </w:r>
    </w:p>
    <w:p w:rsidR="00AD7F64" w:rsidRPr="00AD7F64" w:rsidRDefault="00AD7F64" w:rsidP="00AD7F64">
      <w:pPr>
        <w:pStyle w:val="Prrafodelista"/>
        <w:rPr>
          <w:rFonts w:ascii="Arial" w:hAnsi="Arial" w:cs="Arial"/>
          <w:sz w:val="24"/>
          <w:szCs w:val="24"/>
        </w:rPr>
      </w:pPr>
    </w:p>
    <w:p w:rsidR="00AD7F64" w:rsidRPr="00A43A80" w:rsidRDefault="00AD7F64" w:rsidP="001E6C31">
      <w:pPr>
        <w:pStyle w:val="Prrafodelista"/>
        <w:numPr>
          <w:ilvl w:val="0"/>
          <w:numId w:val="26"/>
        </w:numPr>
        <w:spacing w:line="360" w:lineRule="auto"/>
        <w:jc w:val="both"/>
        <w:rPr>
          <w:rFonts w:ascii="Arial" w:hAnsi="Arial" w:cs="Arial"/>
          <w:sz w:val="24"/>
          <w:szCs w:val="24"/>
        </w:rPr>
      </w:pPr>
      <w:r>
        <w:rPr>
          <w:rFonts w:ascii="Arial" w:hAnsi="Arial" w:cs="Arial"/>
          <w:sz w:val="24"/>
          <w:szCs w:val="24"/>
        </w:rPr>
        <w:t>PARRAFO A</w:t>
      </w:r>
      <w:r w:rsidR="0017678B">
        <w:rPr>
          <w:rFonts w:ascii="Arial" w:hAnsi="Arial" w:cs="Arial"/>
          <w:sz w:val="24"/>
          <w:szCs w:val="24"/>
        </w:rPr>
        <w:t xml:space="preserve">CLARATORIO………………………………………………  </w:t>
      </w:r>
      <w:r w:rsidR="00A52999">
        <w:rPr>
          <w:rFonts w:ascii="Arial" w:hAnsi="Arial" w:cs="Arial"/>
          <w:sz w:val="24"/>
          <w:szCs w:val="24"/>
        </w:rPr>
        <w:t>20</w:t>
      </w:r>
      <w:bookmarkStart w:id="0" w:name="_GoBack"/>
      <w:bookmarkEnd w:id="0"/>
    </w:p>
    <w:p w:rsidR="00260596" w:rsidRDefault="00260596" w:rsidP="00260596">
      <w:pPr>
        <w:spacing w:line="480" w:lineRule="auto"/>
        <w:jc w:val="center"/>
        <w:rPr>
          <w:rFonts w:ascii="Arial" w:hAnsi="Arial" w:cs="Arial"/>
          <w:sz w:val="24"/>
          <w:szCs w:val="24"/>
        </w:rPr>
      </w:pPr>
    </w:p>
    <w:p w:rsidR="00AD55A5" w:rsidRDefault="00AD55A5" w:rsidP="00260596">
      <w:pPr>
        <w:spacing w:line="480" w:lineRule="auto"/>
        <w:jc w:val="center"/>
        <w:rPr>
          <w:rFonts w:ascii="Arial" w:hAnsi="Arial" w:cs="Arial"/>
          <w:sz w:val="24"/>
          <w:szCs w:val="24"/>
        </w:rPr>
      </w:pPr>
    </w:p>
    <w:p w:rsidR="00AD55A5" w:rsidRPr="00A43A80" w:rsidRDefault="00AD55A5" w:rsidP="00260596">
      <w:pPr>
        <w:spacing w:line="480" w:lineRule="auto"/>
        <w:jc w:val="center"/>
        <w:rPr>
          <w:rFonts w:ascii="Arial" w:hAnsi="Arial" w:cs="Arial"/>
          <w:sz w:val="24"/>
          <w:szCs w:val="24"/>
        </w:rPr>
      </w:pPr>
    </w:p>
    <w:p w:rsidR="005F3A12" w:rsidRPr="005F3A12" w:rsidRDefault="001C7CC3" w:rsidP="005F3A12">
      <w:pPr>
        <w:spacing w:line="360" w:lineRule="auto"/>
        <w:jc w:val="center"/>
        <w:rPr>
          <w:rFonts w:ascii="Arial" w:hAnsi="Arial" w:cs="Arial"/>
          <w:b/>
          <w:sz w:val="24"/>
          <w:szCs w:val="24"/>
        </w:rPr>
      </w:pPr>
      <w:r w:rsidRPr="00A43A80">
        <w:rPr>
          <w:rFonts w:ascii="Arial" w:hAnsi="Arial" w:cs="Arial"/>
          <w:b/>
          <w:bCs/>
          <w:sz w:val="24"/>
          <w:szCs w:val="24"/>
        </w:rPr>
        <w:lastRenderedPageBreak/>
        <w:t>INFORME DE AU</w:t>
      </w:r>
      <w:r w:rsidR="00DB0732" w:rsidRPr="00A43A80">
        <w:rPr>
          <w:rFonts w:ascii="Arial" w:hAnsi="Arial" w:cs="Arial"/>
          <w:b/>
          <w:bCs/>
          <w:sz w:val="24"/>
          <w:szCs w:val="24"/>
        </w:rPr>
        <w:t>DITORIA</w:t>
      </w:r>
      <w:r w:rsidR="005F3A12" w:rsidRPr="005F3A12">
        <w:rPr>
          <w:rFonts w:ascii="Arial" w:hAnsi="Arial" w:cs="Arial"/>
          <w:b/>
          <w:sz w:val="24"/>
          <w:szCs w:val="24"/>
        </w:rPr>
        <w:t xml:space="preserve"> </w:t>
      </w:r>
      <w:r w:rsidR="00EB5C17" w:rsidRPr="00EB5C17">
        <w:rPr>
          <w:rFonts w:ascii="Arial" w:hAnsi="Arial" w:cs="Arial"/>
          <w:b/>
          <w:sz w:val="24"/>
          <w:szCs w:val="24"/>
        </w:rPr>
        <w:t xml:space="preserve">SOBRE </w:t>
      </w:r>
      <w:r w:rsidR="00FD0D07">
        <w:rPr>
          <w:rFonts w:ascii="Arial" w:hAnsi="Arial" w:cs="Arial"/>
          <w:b/>
          <w:sz w:val="24"/>
          <w:szCs w:val="24"/>
        </w:rPr>
        <w:t xml:space="preserve">LA </w:t>
      </w:r>
      <w:r w:rsidR="00EB5C17" w:rsidRPr="00EB5C17">
        <w:rPr>
          <w:rFonts w:ascii="Arial" w:hAnsi="Arial" w:cs="Arial"/>
          <w:b/>
          <w:sz w:val="24"/>
          <w:szCs w:val="24"/>
        </w:rPr>
        <w:t>E</w:t>
      </w:r>
      <w:r w:rsidR="00FD0D07">
        <w:rPr>
          <w:rFonts w:ascii="Arial" w:hAnsi="Arial" w:cs="Arial"/>
          <w:b/>
          <w:sz w:val="24"/>
          <w:szCs w:val="24"/>
        </w:rPr>
        <w:t>JECU</w:t>
      </w:r>
      <w:r w:rsidR="00EB5C17" w:rsidRPr="00EB5C17">
        <w:rPr>
          <w:rFonts w:ascii="Arial" w:hAnsi="Arial" w:cs="Arial"/>
          <w:b/>
          <w:sz w:val="24"/>
          <w:szCs w:val="24"/>
        </w:rPr>
        <w:t>CION DE PROYECTOS</w:t>
      </w:r>
      <w:r w:rsidR="00FD0D07">
        <w:rPr>
          <w:rFonts w:ascii="Arial" w:hAnsi="Arial" w:cs="Arial"/>
          <w:b/>
          <w:sz w:val="24"/>
          <w:szCs w:val="24"/>
        </w:rPr>
        <w:t xml:space="preserve"> Y PROGRAMAS DE INVERSION 201</w:t>
      </w:r>
      <w:r w:rsidR="00536E36">
        <w:rPr>
          <w:rFonts w:ascii="Arial" w:hAnsi="Arial" w:cs="Arial"/>
          <w:b/>
          <w:sz w:val="24"/>
          <w:szCs w:val="24"/>
        </w:rPr>
        <w:t>8</w:t>
      </w:r>
      <w:r w:rsidR="00FD0D07">
        <w:rPr>
          <w:rFonts w:ascii="Arial" w:hAnsi="Arial" w:cs="Arial"/>
          <w:b/>
          <w:sz w:val="24"/>
          <w:szCs w:val="24"/>
        </w:rPr>
        <w:t>,</w:t>
      </w:r>
      <w:r w:rsidR="00EB5C17" w:rsidRPr="00EB5C17">
        <w:rPr>
          <w:rFonts w:ascii="Arial" w:hAnsi="Arial" w:cs="Arial"/>
          <w:b/>
          <w:sz w:val="24"/>
          <w:szCs w:val="24"/>
        </w:rPr>
        <w:t xml:space="preserve"> POR LA MUNICIPALIDAD DE SAN RAFAEL CEDROS, EN EL PERIODO COMPRENDIDO DEL 01 DE </w:t>
      </w:r>
      <w:r w:rsidR="00FD0D07">
        <w:rPr>
          <w:rFonts w:ascii="Arial" w:hAnsi="Arial" w:cs="Arial"/>
          <w:b/>
          <w:sz w:val="24"/>
          <w:szCs w:val="24"/>
        </w:rPr>
        <w:t>ENERO AL 31</w:t>
      </w:r>
      <w:r w:rsidR="00EB5C17" w:rsidRPr="00EB5C17">
        <w:rPr>
          <w:rFonts w:ascii="Arial" w:hAnsi="Arial" w:cs="Arial"/>
          <w:b/>
          <w:sz w:val="24"/>
          <w:szCs w:val="24"/>
        </w:rPr>
        <w:t xml:space="preserve"> DE </w:t>
      </w:r>
      <w:r w:rsidR="00FD0D07">
        <w:rPr>
          <w:rFonts w:ascii="Arial" w:hAnsi="Arial" w:cs="Arial"/>
          <w:b/>
          <w:sz w:val="24"/>
          <w:szCs w:val="24"/>
        </w:rPr>
        <w:t>DIC</w:t>
      </w:r>
      <w:r w:rsidR="00EB5C17" w:rsidRPr="00EB5C17">
        <w:rPr>
          <w:rFonts w:ascii="Arial" w:hAnsi="Arial" w:cs="Arial"/>
          <w:b/>
          <w:sz w:val="24"/>
          <w:szCs w:val="24"/>
        </w:rPr>
        <w:t>IEMBRE DE 201</w:t>
      </w:r>
      <w:r w:rsidR="00536E36">
        <w:rPr>
          <w:rFonts w:ascii="Arial" w:hAnsi="Arial" w:cs="Arial"/>
          <w:b/>
          <w:sz w:val="24"/>
          <w:szCs w:val="24"/>
        </w:rPr>
        <w:t>8</w:t>
      </w:r>
    </w:p>
    <w:p w:rsidR="00FA335A" w:rsidRPr="00A43A80" w:rsidRDefault="00FA335A" w:rsidP="008A6949">
      <w:pPr>
        <w:autoSpaceDE w:val="0"/>
        <w:autoSpaceDN w:val="0"/>
        <w:adjustRightInd w:val="0"/>
        <w:spacing w:after="0" w:line="240" w:lineRule="auto"/>
        <w:rPr>
          <w:rFonts w:ascii="Arial" w:hAnsi="Arial" w:cs="Arial"/>
          <w:b/>
          <w:bCs/>
          <w:sz w:val="24"/>
          <w:szCs w:val="24"/>
        </w:rPr>
      </w:pPr>
    </w:p>
    <w:p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w:t>
      </w:r>
      <w:r w:rsidR="001C7CC3" w:rsidRPr="00A43A80">
        <w:rPr>
          <w:rFonts w:ascii="Arial" w:hAnsi="Arial" w:cs="Arial"/>
          <w:b/>
          <w:bCs/>
          <w:sz w:val="24"/>
          <w:szCs w:val="24"/>
        </w:rPr>
        <w:t>es</w:t>
      </w:r>
    </w:p>
    <w:p w:rsidR="008A6949" w:rsidRDefault="001C7CC3"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w:t>
      </w:r>
      <w:r w:rsidR="0025657D">
        <w:rPr>
          <w:rFonts w:ascii="Arial" w:hAnsi="Arial" w:cs="Arial"/>
          <w:b/>
          <w:bCs/>
          <w:sz w:val="24"/>
          <w:szCs w:val="24"/>
        </w:rPr>
        <w:t>LCALDE</w:t>
      </w:r>
      <w:r w:rsidRPr="00A43A80">
        <w:rPr>
          <w:rFonts w:ascii="Arial" w:hAnsi="Arial" w:cs="Arial"/>
          <w:b/>
          <w:bCs/>
          <w:sz w:val="24"/>
          <w:szCs w:val="24"/>
        </w:rPr>
        <w:t xml:space="preserve"> M</w:t>
      </w:r>
      <w:r w:rsidR="0025657D">
        <w:rPr>
          <w:rFonts w:ascii="Arial" w:hAnsi="Arial" w:cs="Arial"/>
          <w:b/>
          <w:bCs/>
          <w:sz w:val="24"/>
          <w:szCs w:val="24"/>
        </w:rPr>
        <w:t>UNICIPAL</w:t>
      </w:r>
      <w:r w:rsidRPr="00A43A80">
        <w:rPr>
          <w:rFonts w:ascii="Arial" w:hAnsi="Arial" w:cs="Arial"/>
          <w:b/>
          <w:bCs/>
          <w:sz w:val="24"/>
          <w:szCs w:val="24"/>
        </w:rPr>
        <w:t xml:space="preserve"> </w:t>
      </w:r>
      <w:r w:rsidR="0025657D">
        <w:rPr>
          <w:rFonts w:ascii="Arial" w:hAnsi="Arial" w:cs="Arial"/>
          <w:b/>
          <w:bCs/>
          <w:sz w:val="24"/>
          <w:szCs w:val="24"/>
        </w:rPr>
        <w:t>Y</w:t>
      </w:r>
      <w:r w:rsidRPr="00A43A80">
        <w:rPr>
          <w:rFonts w:ascii="Arial" w:hAnsi="Arial" w:cs="Arial"/>
          <w:b/>
          <w:bCs/>
          <w:sz w:val="24"/>
          <w:szCs w:val="24"/>
        </w:rPr>
        <w:t xml:space="preserve"> H</w:t>
      </w:r>
      <w:r w:rsidR="0025657D">
        <w:rPr>
          <w:rFonts w:ascii="Arial" w:hAnsi="Arial" w:cs="Arial"/>
          <w:b/>
          <w:bCs/>
          <w:sz w:val="24"/>
          <w:szCs w:val="24"/>
        </w:rPr>
        <w:t xml:space="preserve">ONORABLE </w:t>
      </w:r>
      <w:r w:rsidRPr="00A43A80">
        <w:rPr>
          <w:rFonts w:ascii="Arial" w:hAnsi="Arial" w:cs="Arial"/>
          <w:b/>
          <w:bCs/>
          <w:sz w:val="24"/>
          <w:szCs w:val="24"/>
        </w:rPr>
        <w:t>C</w:t>
      </w:r>
      <w:r w:rsidR="0025657D">
        <w:rPr>
          <w:rFonts w:ascii="Arial" w:hAnsi="Arial" w:cs="Arial"/>
          <w:b/>
          <w:bCs/>
          <w:sz w:val="24"/>
          <w:szCs w:val="24"/>
        </w:rPr>
        <w:t>ONCEJO</w:t>
      </w:r>
    </w:p>
    <w:p w:rsidR="0025657D" w:rsidRPr="00A43A80" w:rsidRDefault="0025657D" w:rsidP="008A694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ALCALDIA MUNICIPAL DE SAN RAFAEL CEDROS</w:t>
      </w:r>
    </w:p>
    <w:p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sidR="00A85874">
        <w:rPr>
          <w:rFonts w:ascii="Arial" w:hAnsi="Arial" w:cs="Arial"/>
          <w:b/>
          <w:bCs/>
          <w:sz w:val="24"/>
          <w:szCs w:val="24"/>
        </w:rPr>
        <w:t>s</w:t>
      </w:r>
      <w:r w:rsidRPr="00A43A80">
        <w:rPr>
          <w:rFonts w:ascii="Arial" w:hAnsi="Arial" w:cs="Arial"/>
          <w:b/>
          <w:bCs/>
          <w:sz w:val="24"/>
          <w:szCs w:val="24"/>
        </w:rPr>
        <w:t>.</w:t>
      </w:r>
    </w:p>
    <w:p w:rsidR="008A6949" w:rsidRPr="00A43A80" w:rsidRDefault="008A6949" w:rsidP="008A6949">
      <w:pPr>
        <w:autoSpaceDE w:val="0"/>
        <w:autoSpaceDN w:val="0"/>
        <w:adjustRightInd w:val="0"/>
        <w:spacing w:after="0" w:line="240" w:lineRule="auto"/>
        <w:rPr>
          <w:rFonts w:ascii="Arial" w:hAnsi="Arial" w:cs="Arial"/>
          <w:sz w:val="24"/>
          <w:szCs w:val="24"/>
        </w:rPr>
      </w:pPr>
    </w:p>
    <w:p w:rsidR="00BE246E" w:rsidRPr="00A43A80" w:rsidRDefault="00BE246E" w:rsidP="008A6949">
      <w:pPr>
        <w:autoSpaceDE w:val="0"/>
        <w:autoSpaceDN w:val="0"/>
        <w:adjustRightInd w:val="0"/>
        <w:spacing w:after="0" w:line="240" w:lineRule="auto"/>
        <w:rPr>
          <w:rFonts w:ascii="Arial" w:hAnsi="Arial" w:cs="Arial"/>
          <w:sz w:val="24"/>
          <w:szCs w:val="24"/>
        </w:rPr>
      </w:pPr>
    </w:p>
    <w:p w:rsidR="00787BCF" w:rsidRPr="00A43A80" w:rsidRDefault="00787BCF" w:rsidP="008A6949">
      <w:pPr>
        <w:autoSpaceDE w:val="0"/>
        <w:autoSpaceDN w:val="0"/>
        <w:adjustRightInd w:val="0"/>
        <w:spacing w:after="0" w:line="240" w:lineRule="auto"/>
        <w:rPr>
          <w:rFonts w:ascii="Arial" w:hAnsi="Arial" w:cs="Arial"/>
          <w:sz w:val="24"/>
          <w:szCs w:val="24"/>
        </w:rPr>
      </w:pPr>
    </w:p>
    <w:p w:rsidR="00787BCF" w:rsidRPr="00A43A80" w:rsidRDefault="00787BCF" w:rsidP="00B87480">
      <w:pPr>
        <w:pStyle w:val="Prrafodelista"/>
        <w:numPr>
          <w:ilvl w:val="0"/>
          <w:numId w:val="24"/>
        </w:numPr>
        <w:autoSpaceDE w:val="0"/>
        <w:autoSpaceDN w:val="0"/>
        <w:adjustRightInd w:val="0"/>
        <w:spacing w:after="0" w:line="240" w:lineRule="auto"/>
        <w:rPr>
          <w:rFonts w:ascii="Arial" w:hAnsi="Arial" w:cs="Arial"/>
          <w:b/>
          <w:sz w:val="24"/>
          <w:szCs w:val="24"/>
        </w:rPr>
      </w:pPr>
      <w:r w:rsidRPr="00A43A80">
        <w:rPr>
          <w:rFonts w:ascii="Arial" w:hAnsi="Arial" w:cs="Arial"/>
          <w:b/>
          <w:sz w:val="24"/>
          <w:szCs w:val="24"/>
        </w:rPr>
        <w:t>INTRODUC</w:t>
      </w:r>
      <w:r w:rsidR="00FA335A" w:rsidRPr="00A43A80">
        <w:rPr>
          <w:rFonts w:ascii="Arial" w:hAnsi="Arial" w:cs="Arial"/>
          <w:b/>
          <w:sz w:val="24"/>
          <w:szCs w:val="24"/>
        </w:rPr>
        <w:t>C</w:t>
      </w:r>
      <w:r w:rsidRPr="00A43A80">
        <w:rPr>
          <w:rFonts w:ascii="Arial" w:hAnsi="Arial" w:cs="Arial"/>
          <w:b/>
          <w:sz w:val="24"/>
          <w:szCs w:val="24"/>
        </w:rPr>
        <w:t>I</w:t>
      </w:r>
      <w:r w:rsidR="00FA335A" w:rsidRPr="00A43A80">
        <w:rPr>
          <w:rFonts w:ascii="Arial" w:hAnsi="Arial" w:cs="Arial"/>
          <w:b/>
          <w:sz w:val="24"/>
          <w:szCs w:val="24"/>
        </w:rPr>
        <w:t>ÓN</w:t>
      </w:r>
    </w:p>
    <w:p w:rsidR="00DB0732" w:rsidRDefault="00DB0732" w:rsidP="008A6949">
      <w:pPr>
        <w:autoSpaceDE w:val="0"/>
        <w:autoSpaceDN w:val="0"/>
        <w:adjustRightInd w:val="0"/>
        <w:spacing w:after="0" w:line="240" w:lineRule="auto"/>
        <w:rPr>
          <w:rFonts w:ascii="Arial" w:hAnsi="Arial" w:cs="Arial"/>
          <w:sz w:val="24"/>
          <w:szCs w:val="24"/>
        </w:rPr>
      </w:pPr>
    </w:p>
    <w:p w:rsidR="00940572" w:rsidRPr="00A43A80" w:rsidRDefault="00940572" w:rsidP="008A6949">
      <w:pPr>
        <w:autoSpaceDE w:val="0"/>
        <w:autoSpaceDN w:val="0"/>
        <w:adjustRightInd w:val="0"/>
        <w:spacing w:after="0" w:line="240" w:lineRule="auto"/>
        <w:rPr>
          <w:rFonts w:ascii="Arial" w:hAnsi="Arial" w:cs="Arial"/>
          <w:sz w:val="24"/>
          <w:szCs w:val="24"/>
        </w:rPr>
      </w:pPr>
    </w:p>
    <w:p w:rsidR="003776B4" w:rsidRPr="00A43A80" w:rsidRDefault="00DB0732" w:rsidP="00E73939">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r>
      <w:r w:rsidR="00D47848" w:rsidRPr="00A43A80">
        <w:rPr>
          <w:rFonts w:ascii="Arial" w:hAnsi="Arial" w:cs="Arial"/>
          <w:sz w:val="24"/>
          <w:szCs w:val="24"/>
        </w:rPr>
        <w:t>El</w:t>
      </w:r>
      <w:r w:rsidR="0035421D" w:rsidRPr="00A43A80">
        <w:rPr>
          <w:rFonts w:ascii="Arial" w:hAnsi="Arial" w:cs="Arial"/>
          <w:sz w:val="24"/>
          <w:szCs w:val="24"/>
        </w:rPr>
        <w:t xml:space="preserve"> presente informe corresponde al </w:t>
      </w:r>
      <w:r w:rsidR="006A5E76">
        <w:rPr>
          <w:rFonts w:ascii="Arial" w:hAnsi="Arial" w:cs="Arial"/>
          <w:sz w:val="24"/>
          <w:szCs w:val="24"/>
        </w:rPr>
        <w:t>E</w:t>
      </w:r>
      <w:r w:rsidR="0035421D" w:rsidRPr="00A43A80">
        <w:rPr>
          <w:rFonts w:ascii="Arial" w:hAnsi="Arial" w:cs="Arial"/>
          <w:sz w:val="24"/>
          <w:szCs w:val="24"/>
        </w:rPr>
        <w:t xml:space="preserve">xamen de </w:t>
      </w:r>
      <w:r w:rsidR="006A5E76">
        <w:rPr>
          <w:rFonts w:ascii="Arial" w:hAnsi="Arial" w:cs="Arial"/>
          <w:sz w:val="24"/>
          <w:szCs w:val="24"/>
        </w:rPr>
        <w:t>A</w:t>
      </w:r>
      <w:r w:rsidR="0035421D" w:rsidRPr="00A43A80">
        <w:rPr>
          <w:rFonts w:ascii="Arial" w:hAnsi="Arial" w:cs="Arial"/>
          <w:sz w:val="24"/>
          <w:szCs w:val="24"/>
        </w:rPr>
        <w:t>uditoría</w:t>
      </w:r>
      <w:r w:rsidR="006A5E76">
        <w:rPr>
          <w:rFonts w:ascii="Arial" w:hAnsi="Arial" w:cs="Arial"/>
          <w:sz w:val="24"/>
          <w:szCs w:val="24"/>
        </w:rPr>
        <w:t xml:space="preserve"> Interna,</w:t>
      </w:r>
      <w:r w:rsidR="0035421D" w:rsidRPr="00A43A80">
        <w:rPr>
          <w:rFonts w:ascii="Arial" w:hAnsi="Arial" w:cs="Arial"/>
          <w:sz w:val="24"/>
          <w:szCs w:val="24"/>
        </w:rPr>
        <w:t xml:space="preserve"> </w:t>
      </w:r>
      <w:r w:rsidR="00144822">
        <w:rPr>
          <w:rFonts w:ascii="Arial" w:hAnsi="Arial" w:cs="Arial"/>
          <w:sz w:val="24"/>
          <w:szCs w:val="24"/>
        </w:rPr>
        <w:t>sobre la Ejecu</w:t>
      </w:r>
      <w:r w:rsidR="002053CE">
        <w:rPr>
          <w:rFonts w:ascii="Arial" w:hAnsi="Arial" w:cs="Arial"/>
          <w:sz w:val="24"/>
          <w:szCs w:val="24"/>
        </w:rPr>
        <w:t xml:space="preserve">ción de Proyectos </w:t>
      </w:r>
      <w:r w:rsidR="00144822">
        <w:rPr>
          <w:rFonts w:ascii="Arial" w:hAnsi="Arial" w:cs="Arial"/>
          <w:sz w:val="24"/>
          <w:szCs w:val="24"/>
        </w:rPr>
        <w:t>y programas de inversión 201</w:t>
      </w:r>
      <w:r w:rsidR="00536E36">
        <w:rPr>
          <w:rFonts w:ascii="Arial" w:hAnsi="Arial" w:cs="Arial"/>
          <w:sz w:val="24"/>
          <w:szCs w:val="24"/>
        </w:rPr>
        <w:t>8</w:t>
      </w:r>
      <w:r w:rsidR="00144822">
        <w:rPr>
          <w:rFonts w:ascii="Arial" w:hAnsi="Arial" w:cs="Arial"/>
          <w:sz w:val="24"/>
          <w:szCs w:val="24"/>
        </w:rPr>
        <w:t>,</w:t>
      </w:r>
      <w:r w:rsidR="002053CE">
        <w:rPr>
          <w:rFonts w:ascii="Arial" w:hAnsi="Arial" w:cs="Arial"/>
          <w:sz w:val="24"/>
          <w:szCs w:val="24"/>
        </w:rPr>
        <w:t xml:space="preserve"> por la Municipalidad de San Rafael Cedros, en el Periodo Comprendido del 01 de </w:t>
      </w:r>
      <w:r w:rsidR="00144822">
        <w:rPr>
          <w:rFonts w:ascii="Arial" w:hAnsi="Arial" w:cs="Arial"/>
          <w:sz w:val="24"/>
          <w:szCs w:val="24"/>
        </w:rPr>
        <w:t>enero</w:t>
      </w:r>
      <w:r w:rsidR="002053CE">
        <w:rPr>
          <w:rFonts w:ascii="Arial" w:hAnsi="Arial" w:cs="Arial"/>
          <w:sz w:val="24"/>
          <w:szCs w:val="24"/>
        </w:rPr>
        <w:t xml:space="preserve"> al 3</w:t>
      </w:r>
      <w:r w:rsidR="00144822">
        <w:rPr>
          <w:rFonts w:ascii="Arial" w:hAnsi="Arial" w:cs="Arial"/>
          <w:sz w:val="24"/>
          <w:szCs w:val="24"/>
        </w:rPr>
        <w:t>1 de dic</w:t>
      </w:r>
      <w:r w:rsidR="002053CE">
        <w:rPr>
          <w:rFonts w:ascii="Arial" w:hAnsi="Arial" w:cs="Arial"/>
          <w:sz w:val="24"/>
          <w:szCs w:val="24"/>
        </w:rPr>
        <w:t>iembre de 201</w:t>
      </w:r>
      <w:r w:rsidR="00536E36">
        <w:rPr>
          <w:rFonts w:ascii="Arial" w:hAnsi="Arial" w:cs="Arial"/>
          <w:sz w:val="24"/>
          <w:szCs w:val="24"/>
        </w:rPr>
        <w:t>8</w:t>
      </w:r>
      <w:r w:rsidR="00EE3C0B">
        <w:rPr>
          <w:rFonts w:ascii="Arial" w:hAnsi="Arial" w:cs="Arial"/>
          <w:sz w:val="24"/>
          <w:szCs w:val="24"/>
        </w:rPr>
        <w:t>,</w:t>
      </w:r>
      <w:r w:rsidR="00EF350A">
        <w:rPr>
          <w:rFonts w:ascii="Arial" w:hAnsi="Arial" w:cs="Arial"/>
          <w:sz w:val="24"/>
          <w:szCs w:val="24"/>
        </w:rPr>
        <w:t xml:space="preserve"> </w:t>
      </w:r>
      <w:r w:rsidR="00114CDA">
        <w:rPr>
          <w:rFonts w:ascii="Arial" w:hAnsi="Arial" w:cs="Arial"/>
          <w:sz w:val="24"/>
          <w:szCs w:val="24"/>
        </w:rPr>
        <w:t>los cuales han sido realizados de forma completa y además</w:t>
      </w:r>
      <w:r w:rsidR="00B02153">
        <w:rPr>
          <w:rFonts w:ascii="Arial" w:hAnsi="Arial" w:cs="Arial"/>
          <w:sz w:val="24"/>
          <w:szCs w:val="24"/>
        </w:rPr>
        <w:t xml:space="preserve"> han</w:t>
      </w:r>
      <w:r w:rsidR="00114CDA">
        <w:rPr>
          <w:rFonts w:ascii="Arial" w:hAnsi="Arial" w:cs="Arial"/>
          <w:sz w:val="24"/>
          <w:szCs w:val="24"/>
        </w:rPr>
        <w:t xml:space="preserve"> </w:t>
      </w:r>
      <w:r w:rsidR="00AD6D65">
        <w:rPr>
          <w:rFonts w:ascii="Arial" w:hAnsi="Arial" w:cs="Arial"/>
          <w:sz w:val="24"/>
          <w:szCs w:val="24"/>
        </w:rPr>
        <w:t xml:space="preserve">sido </w:t>
      </w:r>
      <w:r w:rsidR="00114CDA">
        <w:rPr>
          <w:rFonts w:ascii="Arial" w:hAnsi="Arial" w:cs="Arial"/>
          <w:sz w:val="24"/>
          <w:szCs w:val="24"/>
        </w:rPr>
        <w:t>liquidados</w:t>
      </w:r>
      <w:r w:rsidR="00B02153">
        <w:rPr>
          <w:rFonts w:ascii="Arial" w:hAnsi="Arial" w:cs="Arial"/>
          <w:sz w:val="24"/>
          <w:szCs w:val="24"/>
        </w:rPr>
        <w:t>; Esto en cumplimiento a lo que establece el</w:t>
      </w:r>
      <w:r w:rsidR="00114CDA" w:rsidRPr="00B02153">
        <w:rPr>
          <w:rFonts w:ascii="Arial" w:hAnsi="Arial" w:cs="Arial"/>
          <w:sz w:val="24"/>
          <w:szCs w:val="24"/>
        </w:rPr>
        <w:t xml:space="preserve"> </w:t>
      </w:r>
      <w:r w:rsidR="00B02153" w:rsidRPr="00B02153">
        <w:rPr>
          <w:rFonts w:ascii="Arial" w:hAnsi="Arial" w:cs="Arial"/>
          <w:sz w:val="24"/>
          <w:szCs w:val="24"/>
        </w:rPr>
        <w:t>Art. 34 de la Ley de la Corte de Cuentas de la República</w:t>
      </w:r>
      <w:r w:rsidR="00B02153">
        <w:rPr>
          <w:rFonts w:ascii="Arial" w:hAnsi="Arial" w:cs="Arial"/>
          <w:sz w:val="24"/>
          <w:szCs w:val="24"/>
        </w:rPr>
        <w:t xml:space="preserve"> y</w:t>
      </w:r>
      <w:r w:rsidR="00B02153" w:rsidRPr="00B02153">
        <w:rPr>
          <w:rFonts w:ascii="Arial" w:hAnsi="Arial" w:cs="Arial"/>
          <w:sz w:val="24"/>
          <w:szCs w:val="24"/>
        </w:rPr>
        <w:t xml:space="preserve"> </w:t>
      </w:r>
      <w:r w:rsidR="00AA4A65">
        <w:rPr>
          <w:rFonts w:ascii="Arial" w:hAnsi="Arial" w:cs="Arial"/>
          <w:sz w:val="24"/>
          <w:szCs w:val="24"/>
        </w:rPr>
        <w:t>dando</w:t>
      </w:r>
      <w:r w:rsidR="00AA4A65" w:rsidRPr="00A43A80">
        <w:rPr>
          <w:rFonts w:ascii="Arial" w:hAnsi="Arial" w:cs="Arial"/>
          <w:sz w:val="24"/>
          <w:szCs w:val="24"/>
        </w:rPr>
        <w:t xml:space="preserve"> seguimiento </w:t>
      </w:r>
      <w:r w:rsidR="00EF350A">
        <w:rPr>
          <w:rFonts w:ascii="Arial" w:hAnsi="Arial" w:cs="Arial"/>
          <w:sz w:val="24"/>
          <w:szCs w:val="24"/>
        </w:rPr>
        <w:t>a</w:t>
      </w:r>
      <w:r w:rsidR="00AA4A65" w:rsidRPr="00A43A80">
        <w:rPr>
          <w:rFonts w:ascii="Arial" w:hAnsi="Arial" w:cs="Arial"/>
          <w:sz w:val="24"/>
          <w:szCs w:val="24"/>
        </w:rPr>
        <w:t xml:space="preserve"> lo establecido en el </w:t>
      </w:r>
      <w:r w:rsidR="00AA4A65" w:rsidRPr="00A43A80">
        <w:rPr>
          <w:rFonts w:ascii="Arial" w:hAnsi="Arial" w:cs="Arial"/>
          <w:kern w:val="24"/>
          <w:sz w:val="24"/>
          <w:szCs w:val="24"/>
        </w:rPr>
        <w:t xml:space="preserve">Plan de Auditoría Interna aprobado por el Concejo Municipal, para el período del primero de </w:t>
      </w:r>
      <w:r w:rsidR="002618C9">
        <w:rPr>
          <w:rFonts w:ascii="Arial" w:hAnsi="Arial" w:cs="Arial"/>
          <w:kern w:val="24"/>
          <w:sz w:val="24"/>
          <w:szCs w:val="24"/>
        </w:rPr>
        <w:t>enero</w:t>
      </w:r>
      <w:r w:rsidR="00AA4A65" w:rsidRPr="00A43A80">
        <w:rPr>
          <w:rFonts w:ascii="Arial" w:hAnsi="Arial" w:cs="Arial"/>
          <w:kern w:val="24"/>
          <w:sz w:val="24"/>
          <w:szCs w:val="24"/>
        </w:rPr>
        <w:t xml:space="preserve"> al treinta</w:t>
      </w:r>
      <w:r w:rsidR="002618C9">
        <w:rPr>
          <w:rFonts w:ascii="Arial" w:hAnsi="Arial" w:cs="Arial"/>
          <w:kern w:val="24"/>
          <w:sz w:val="24"/>
          <w:szCs w:val="24"/>
        </w:rPr>
        <w:t xml:space="preserve"> y uno</w:t>
      </w:r>
      <w:r w:rsidR="00AA4A65" w:rsidRPr="00A43A80">
        <w:rPr>
          <w:rFonts w:ascii="Arial" w:hAnsi="Arial" w:cs="Arial"/>
          <w:kern w:val="24"/>
          <w:sz w:val="24"/>
          <w:szCs w:val="24"/>
        </w:rPr>
        <w:t xml:space="preserve"> de </w:t>
      </w:r>
      <w:r w:rsidR="002618C9">
        <w:rPr>
          <w:rFonts w:ascii="Arial" w:hAnsi="Arial" w:cs="Arial"/>
          <w:kern w:val="24"/>
          <w:sz w:val="24"/>
          <w:szCs w:val="24"/>
        </w:rPr>
        <w:t>dic</w:t>
      </w:r>
      <w:r w:rsidR="00AA4A65" w:rsidRPr="00A43A80">
        <w:rPr>
          <w:rFonts w:ascii="Arial" w:hAnsi="Arial" w:cs="Arial"/>
          <w:kern w:val="24"/>
          <w:sz w:val="24"/>
          <w:szCs w:val="24"/>
        </w:rPr>
        <w:t>iembre del año 201</w:t>
      </w:r>
      <w:r w:rsidR="00536E36">
        <w:rPr>
          <w:rFonts w:ascii="Arial" w:hAnsi="Arial" w:cs="Arial"/>
          <w:kern w:val="24"/>
          <w:sz w:val="24"/>
          <w:szCs w:val="24"/>
        </w:rPr>
        <w:t>9</w:t>
      </w:r>
      <w:r w:rsidR="009E60D7">
        <w:rPr>
          <w:rFonts w:ascii="Arial" w:hAnsi="Arial" w:cs="Arial"/>
          <w:kern w:val="24"/>
          <w:sz w:val="24"/>
          <w:szCs w:val="24"/>
        </w:rPr>
        <w:t xml:space="preserve">, en el cual ha sido </w:t>
      </w:r>
      <w:r w:rsidR="00EE3C0B">
        <w:rPr>
          <w:rFonts w:ascii="Arial" w:hAnsi="Arial" w:cs="Arial"/>
          <w:kern w:val="24"/>
          <w:sz w:val="24"/>
          <w:szCs w:val="24"/>
        </w:rPr>
        <w:t>considerado</w:t>
      </w:r>
      <w:r w:rsidR="00AA4A65" w:rsidRPr="00A43A80">
        <w:rPr>
          <w:rFonts w:ascii="Arial" w:hAnsi="Arial" w:cs="Arial"/>
          <w:kern w:val="24"/>
          <w:sz w:val="24"/>
          <w:szCs w:val="24"/>
        </w:rPr>
        <w:t>.</w:t>
      </w:r>
    </w:p>
    <w:p w:rsidR="00BE246E" w:rsidRPr="00A43A80" w:rsidRDefault="00BE246E" w:rsidP="00E73939">
      <w:pPr>
        <w:autoSpaceDE w:val="0"/>
        <w:autoSpaceDN w:val="0"/>
        <w:adjustRightInd w:val="0"/>
        <w:spacing w:after="0" w:line="360" w:lineRule="auto"/>
        <w:jc w:val="both"/>
        <w:rPr>
          <w:rFonts w:ascii="Arial" w:hAnsi="Arial" w:cs="Arial"/>
          <w:kern w:val="24"/>
          <w:sz w:val="24"/>
          <w:szCs w:val="24"/>
        </w:rPr>
      </w:pPr>
    </w:p>
    <w:p w:rsidR="00DB0732" w:rsidRPr="00B87480" w:rsidRDefault="00787BCF" w:rsidP="00B87480">
      <w:pPr>
        <w:pStyle w:val="Prrafodelista"/>
        <w:numPr>
          <w:ilvl w:val="0"/>
          <w:numId w:val="24"/>
        </w:numPr>
        <w:autoSpaceDE w:val="0"/>
        <w:autoSpaceDN w:val="0"/>
        <w:adjustRightInd w:val="0"/>
        <w:spacing w:after="0" w:line="360" w:lineRule="auto"/>
        <w:jc w:val="both"/>
        <w:rPr>
          <w:rFonts w:ascii="Arial" w:hAnsi="Arial" w:cs="Arial"/>
          <w:b/>
          <w:sz w:val="24"/>
          <w:szCs w:val="24"/>
        </w:rPr>
      </w:pPr>
      <w:r w:rsidRPr="00B87480">
        <w:rPr>
          <w:rFonts w:ascii="Arial" w:hAnsi="Arial" w:cs="Arial"/>
          <w:b/>
          <w:sz w:val="24"/>
          <w:szCs w:val="24"/>
        </w:rPr>
        <w:t>OJETIVOS Y ALCANCES DE LA AUDITORIA</w:t>
      </w:r>
    </w:p>
    <w:p w:rsidR="00940572" w:rsidRDefault="00940572" w:rsidP="00FC4B8D">
      <w:pPr>
        <w:autoSpaceDE w:val="0"/>
        <w:autoSpaceDN w:val="0"/>
        <w:adjustRightInd w:val="0"/>
        <w:spacing w:after="0" w:line="360" w:lineRule="auto"/>
        <w:jc w:val="both"/>
        <w:rPr>
          <w:rFonts w:ascii="Arial" w:hAnsi="Arial" w:cs="Arial"/>
          <w:b/>
          <w:sz w:val="24"/>
          <w:szCs w:val="24"/>
        </w:rPr>
      </w:pPr>
    </w:p>
    <w:p w:rsidR="00DD3931" w:rsidRDefault="004D696A" w:rsidP="00B87480">
      <w:pPr>
        <w:pStyle w:val="Prrafodelista"/>
        <w:numPr>
          <w:ilvl w:val="1"/>
          <w:numId w:val="24"/>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00DD3931" w:rsidRPr="00A43A80">
        <w:rPr>
          <w:rFonts w:ascii="Arial" w:hAnsi="Arial" w:cs="Arial"/>
          <w:b/>
          <w:sz w:val="24"/>
          <w:szCs w:val="24"/>
        </w:rPr>
        <w:t xml:space="preserve"> Y ESPECIFICOS</w:t>
      </w:r>
    </w:p>
    <w:p w:rsidR="002618C9" w:rsidRDefault="002618C9" w:rsidP="002618C9">
      <w:pPr>
        <w:pStyle w:val="Prrafodelista"/>
        <w:autoSpaceDE w:val="0"/>
        <w:autoSpaceDN w:val="0"/>
        <w:adjustRightInd w:val="0"/>
        <w:spacing w:after="0" w:line="360" w:lineRule="auto"/>
        <w:ind w:left="1800"/>
        <w:jc w:val="both"/>
        <w:rPr>
          <w:rFonts w:ascii="Arial" w:hAnsi="Arial" w:cs="Arial"/>
          <w:b/>
          <w:sz w:val="24"/>
          <w:szCs w:val="24"/>
        </w:rPr>
      </w:pPr>
    </w:p>
    <w:p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 General del Examen</w:t>
      </w:r>
    </w:p>
    <w:p w:rsidR="00940572" w:rsidRPr="00A43A80" w:rsidRDefault="00940572" w:rsidP="00940572">
      <w:pPr>
        <w:pStyle w:val="Prrafodelista"/>
        <w:spacing w:line="360" w:lineRule="auto"/>
        <w:jc w:val="both"/>
        <w:rPr>
          <w:rFonts w:ascii="Arial" w:hAnsi="Arial" w:cs="Arial"/>
          <w:b/>
          <w:sz w:val="24"/>
          <w:szCs w:val="24"/>
        </w:rPr>
      </w:pPr>
    </w:p>
    <w:p w:rsidR="00FC4B8D" w:rsidRPr="00AD6D65" w:rsidRDefault="003F5752" w:rsidP="00E41E70">
      <w:pPr>
        <w:pStyle w:val="Prrafodelista"/>
        <w:numPr>
          <w:ilvl w:val="0"/>
          <w:numId w:val="6"/>
        </w:numPr>
        <w:spacing w:line="360" w:lineRule="auto"/>
        <w:jc w:val="both"/>
        <w:rPr>
          <w:rFonts w:ascii="Arial" w:hAnsi="Arial" w:cs="Arial"/>
          <w:sz w:val="24"/>
          <w:szCs w:val="24"/>
        </w:rPr>
      </w:pPr>
      <w:r w:rsidRPr="00BA3F1C">
        <w:rPr>
          <w:rFonts w:ascii="Arial" w:eastAsia="Calibri" w:hAnsi="Arial" w:cs="Arial"/>
          <w:sz w:val="24"/>
          <w:szCs w:val="24"/>
        </w:rPr>
        <w:t>Co</w:t>
      </w:r>
      <w:r w:rsidR="004272DB">
        <w:rPr>
          <w:rFonts w:ascii="Arial" w:hAnsi="Arial" w:cs="Arial"/>
          <w:sz w:val="24"/>
          <w:szCs w:val="24"/>
        </w:rPr>
        <w:t xml:space="preserve">mprobar la veracidad, propiedad, </w:t>
      </w:r>
      <w:r w:rsidRPr="00BA3F1C">
        <w:rPr>
          <w:rFonts w:ascii="Arial" w:eastAsia="Calibri" w:hAnsi="Arial" w:cs="Arial"/>
          <w:sz w:val="24"/>
          <w:szCs w:val="24"/>
        </w:rPr>
        <w:t xml:space="preserve">transparencia y el cumplimiento de los aspectos </w:t>
      </w:r>
      <w:r>
        <w:rPr>
          <w:rFonts w:ascii="Arial" w:eastAsia="Calibri" w:hAnsi="Arial" w:cs="Arial"/>
          <w:sz w:val="24"/>
          <w:szCs w:val="24"/>
        </w:rPr>
        <w:t xml:space="preserve">financieros, de control interno y </w:t>
      </w:r>
      <w:r w:rsidRPr="00BA3F1C">
        <w:rPr>
          <w:rFonts w:ascii="Arial" w:eastAsia="Calibri" w:hAnsi="Arial" w:cs="Arial"/>
          <w:sz w:val="24"/>
          <w:szCs w:val="24"/>
        </w:rPr>
        <w:t>legales e</w:t>
      </w:r>
      <w:r>
        <w:rPr>
          <w:rFonts w:ascii="Arial" w:hAnsi="Arial" w:cs="Arial"/>
          <w:sz w:val="24"/>
          <w:szCs w:val="24"/>
        </w:rPr>
        <w:t>n</w:t>
      </w:r>
      <w:r w:rsidRPr="00BA3F1C">
        <w:rPr>
          <w:rFonts w:ascii="Arial" w:eastAsia="Calibri" w:hAnsi="Arial" w:cs="Arial"/>
          <w:sz w:val="24"/>
          <w:szCs w:val="24"/>
        </w:rPr>
        <w:t xml:space="preserve"> </w:t>
      </w:r>
      <w:r>
        <w:rPr>
          <w:rFonts w:ascii="Arial" w:eastAsia="Calibri" w:hAnsi="Arial" w:cs="Arial"/>
          <w:sz w:val="24"/>
          <w:szCs w:val="24"/>
        </w:rPr>
        <w:t xml:space="preserve">la </w:t>
      </w:r>
      <w:r>
        <w:rPr>
          <w:rFonts w:ascii="Arial" w:hAnsi="Arial" w:cs="Arial"/>
          <w:sz w:val="24"/>
          <w:szCs w:val="24"/>
        </w:rPr>
        <w:t xml:space="preserve">ejecución </w:t>
      </w:r>
      <w:r>
        <w:rPr>
          <w:rFonts w:ascii="Arial" w:eastAsia="Calibri" w:hAnsi="Arial" w:cs="Arial"/>
          <w:sz w:val="24"/>
          <w:szCs w:val="24"/>
        </w:rPr>
        <w:t xml:space="preserve">de los </w:t>
      </w:r>
      <w:r>
        <w:rPr>
          <w:rFonts w:ascii="Arial" w:hAnsi="Arial" w:cs="Arial"/>
          <w:sz w:val="24"/>
          <w:szCs w:val="24"/>
        </w:rPr>
        <w:lastRenderedPageBreak/>
        <w:t>p</w:t>
      </w:r>
      <w:r>
        <w:rPr>
          <w:rFonts w:ascii="Arial" w:eastAsia="Calibri" w:hAnsi="Arial" w:cs="Arial"/>
          <w:sz w:val="24"/>
          <w:szCs w:val="24"/>
        </w:rPr>
        <w:t xml:space="preserve">royectos </w:t>
      </w:r>
      <w:r>
        <w:rPr>
          <w:rFonts w:ascii="Arial" w:hAnsi="Arial" w:cs="Arial"/>
          <w:sz w:val="24"/>
          <w:szCs w:val="24"/>
        </w:rPr>
        <w:t xml:space="preserve">de </w:t>
      </w:r>
      <w:r>
        <w:rPr>
          <w:rFonts w:ascii="Arial" w:eastAsia="Calibri" w:hAnsi="Arial" w:cs="Arial"/>
          <w:sz w:val="24"/>
          <w:szCs w:val="24"/>
          <w:lang w:val="es-ES_tradnl"/>
        </w:rPr>
        <w:t>la Municipalidad de San Ra</w:t>
      </w:r>
      <w:r>
        <w:rPr>
          <w:rFonts w:ascii="Arial" w:hAnsi="Arial" w:cs="Arial"/>
          <w:sz w:val="24"/>
          <w:szCs w:val="24"/>
          <w:lang w:val="es-ES_tradnl"/>
        </w:rPr>
        <w:t>fael Cedros</w:t>
      </w:r>
      <w:r>
        <w:rPr>
          <w:rFonts w:ascii="Arial" w:eastAsia="Calibri" w:hAnsi="Arial" w:cs="Arial"/>
          <w:sz w:val="24"/>
          <w:szCs w:val="24"/>
          <w:lang w:val="es-ES_tradnl"/>
        </w:rPr>
        <w:t>, Departamento de Cuscatlá</w:t>
      </w:r>
      <w:r w:rsidRPr="004C13A2">
        <w:rPr>
          <w:rFonts w:ascii="Arial" w:eastAsia="Calibri" w:hAnsi="Arial" w:cs="Arial"/>
          <w:sz w:val="24"/>
          <w:szCs w:val="24"/>
          <w:lang w:val="es-ES_tradnl"/>
        </w:rPr>
        <w:t xml:space="preserve">n, por el periodo comprendido del 01 de </w:t>
      </w:r>
      <w:r w:rsidR="002618C9">
        <w:rPr>
          <w:rFonts w:ascii="Arial" w:hAnsi="Arial" w:cs="Arial"/>
          <w:sz w:val="24"/>
          <w:szCs w:val="24"/>
          <w:lang w:val="es-ES_tradnl"/>
        </w:rPr>
        <w:t>enero</w:t>
      </w:r>
      <w:r w:rsidRPr="004C13A2">
        <w:rPr>
          <w:rFonts w:ascii="Arial" w:eastAsia="Calibri" w:hAnsi="Arial" w:cs="Arial"/>
          <w:sz w:val="24"/>
          <w:szCs w:val="24"/>
          <w:lang w:val="es-ES_tradnl"/>
        </w:rPr>
        <w:t xml:space="preserve"> al 3</w:t>
      </w:r>
      <w:r w:rsidR="002618C9">
        <w:rPr>
          <w:rFonts w:ascii="Arial" w:eastAsia="Calibri" w:hAnsi="Arial" w:cs="Arial"/>
          <w:sz w:val="24"/>
          <w:szCs w:val="24"/>
          <w:lang w:val="es-ES_tradnl"/>
        </w:rPr>
        <w:t>1</w:t>
      </w:r>
      <w:r w:rsidRPr="004C13A2">
        <w:rPr>
          <w:rFonts w:ascii="Arial" w:eastAsia="Calibri" w:hAnsi="Arial" w:cs="Arial"/>
          <w:sz w:val="24"/>
          <w:szCs w:val="24"/>
          <w:lang w:val="es-ES_tradnl"/>
        </w:rPr>
        <w:t xml:space="preserve"> de </w:t>
      </w:r>
      <w:r w:rsidR="002618C9">
        <w:rPr>
          <w:rFonts w:ascii="Arial" w:eastAsia="Calibri" w:hAnsi="Arial" w:cs="Arial"/>
          <w:sz w:val="24"/>
          <w:szCs w:val="24"/>
          <w:lang w:val="es-ES_tradnl"/>
        </w:rPr>
        <w:t>dic</w:t>
      </w:r>
      <w:r w:rsidRPr="004C13A2">
        <w:rPr>
          <w:rFonts w:ascii="Arial" w:eastAsia="Calibri" w:hAnsi="Arial" w:cs="Arial"/>
          <w:sz w:val="24"/>
          <w:szCs w:val="24"/>
          <w:lang w:val="es-ES_tradnl"/>
        </w:rPr>
        <w:t>iembre de 201</w:t>
      </w:r>
      <w:r w:rsidR="00536E36">
        <w:rPr>
          <w:rFonts w:ascii="Arial" w:eastAsia="Calibri" w:hAnsi="Arial" w:cs="Arial"/>
          <w:sz w:val="24"/>
          <w:szCs w:val="24"/>
          <w:lang w:val="es-ES_tradnl"/>
        </w:rPr>
        <w:t>8</w:t>
      </w:r>
      <w:r>
        <w:rPr>
          <w:rFonts w:ascii="Arial" w:eastAsia="Calibri" w:hAnsi="Arial" w:cs="Arial"/>
          <w:sz w:val="24"/>
          <w:szCs w:val="24"/>
          <w:lang w:val="es-ES_tradnl"/>
        </w:rPr>
        <w:t>,</w:t>
      </w:r>
      <w:r w:rsidRPr="00ED25F8">
        <w:rPr>
          <w:rFonts w:ascii="Arial" w:eastAsia="Calibri" w:hAnsi="Arial" w:cs="Arial"/>
          <w:sz w:val="24"/>
          <w:szCs w:val="24"/>
        </w:rPr>
        <w:t xml:space="preserve"> utilizando pa</w:t>
      </w:r>
      <w:r>
        <w:rPr>
          <w:rFonts w:ascii="Arial" w:eastAsia="Calibri" w:hAnsi="Arial" w:cs="Arial"/>
          <w:sz w:val="24"/>
          <w:szCs w:val="24"/>
        </w:rPr>
        <w:t>ra tal efecto las Normas de Auditorí</w:t>
      </w:r>
      <w:r w:rsidRPr="00ED25F8">
        <w:rPr>
          <w:rFonts w:ascii="Arial" w:eastAsia="Calibri" w:hAnsi="Arial" w:cs="Arial"/>
          <w:sz w:val="24"/>
          <w:szCs w:val="24"/>
        </w:rPr>
        <w:t>a Gubernamental emitidas por la Corte de Cuentas de la República</w:t>
      </w:r>
      <w:r>
        <w:rPr>
          <w:rFonts w:ascii="Arial" w:eastAsia="Calibri" w:hAnsi="Arial" w:cs="Arial"/>
          <w:sz w:val="24"/>
          <w:szCs w:val="24"/>
        </w:rPr>
        <w:t>.</w:t>
      </w:r>
    </w:p>
    <w:p w:rsidR="00AD6D65" w:rsidRPr="00E41E70" w:rsidRDefault="00AD6D65" w:rsidP="00AD6D65">
      <w:pPr>
        <w:pStyle w:val="Prrafodelista"/>
        <w:spacing w:line="360" w:lineRule="auto"/>
        <w:jc w:val="both"/>
        <w:rPr>
          <w:rFonts w:ascii="Arial" w:hAnsi="Arial" w:cs="Arial"/>
          <w:sz w:val="24"/>
          <w:szCs w:val="24"/>
        </w:rPr>
      </w:pPr>
    </w:p>
    <w:p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Objetivos Específicos</w:t>
      </w:r>
    </w:p>
    <w:p w:rsidR="00940572" w:rsidRPr="00A43A80" w:rsidRDefault="00940572" w:rsidP="00940572">
      <w:pPr>
        <w:pStyle w:val="Prrafodelista"/>
        <w:spacing w:line="360" w:lineRule="auto"/>
        <w:jc w:val="both"/>
        <w:rPr>
          <w:rFonts w:ascii="Arial" w:hAnsi="Arial" w:cs="Arial"/>
          <w:b/>
          <w:sz w:val="24"/>
          <w:szCs w:val="24"/>
        </w:rPr>
      </w:pPr>
    </w:p>
    <w:p w:rsidR="00E57E5F" w:rsidRDefault="00E57E5F" w:rsidP="00FC4B8D">
      <w:pPr>
        <w:pStyle w:val="Prrafodelista"/>
        <w:numPr>
          <w:ilvl w:val="0"/>
          <w:numId w:val="5"/>
        </w:numPr>
        <w:spacing w:line="360" w:lineRule="auto"/>
        <w:jc w:val="both"/>
        <w:rPr>
          <w:rFonts w:ascii="Arial" w:hAnsi="Arial" w:cs="Arial"/>
          <w:sz w:val="24"/>
          <w:szCs w:val="24"/>
        </w:rPr>
      </w:pPr>
      <w:r w:rsidRPr="00C507FF">
        <w:rPr>
          <w:rFonts w:ascii="Arial" w:eastAsia="Calibri" w:hAnsi="Arial" w:cs="Arial"/>
          <w:sz w:val="24"/>
          <w:szCs w:val="24"/>
        </w:rPr>
        <w:t xml:space="preserve">Verificar el cumplimiento de las </w:t>
      </w:r>
      <w:r w:rsidR="00AD6D65">
        <w:rPr>
          <w:rFonts w:ascii="Arial" w:eastAsia="Calibri" w:hAnsi="Arial" w:cs="Arial"/>
          <w:sz w:val="24"/>
          <w:szCs w:val="24"/>
        </w:rPr>
        <w:t xml:space="preserve">Leyes Normas Técnicas Específicas de la Municipalidad, Reglamentos y demás </w:t>
      </w:r>
      <w:r w:rsidRPr="00C507FF">
        <w:rPr>
          <w:rFonts w:ascii="Arial" w:eastAsia="Calibri" w:hAnsi="Arial" w:cs="Arial"/>
          <w:sz w:val="24"/>
          <w:szCs w:val="24"/>
        </w:rPr>
        <w:t xml:space="preserve">disposiciones legales relacionadas con </w:t>
      </w:r>
      <w:smartTag w:uri="urn:schemas-microsoft-com:office:smarttags" w:element="PersonName">
        <w:smartTagPr>
          <w:attr w:name="ProductID" w:val="la Evaluaci￳n"/>
        </w:smartTagPr>
        <w:r>
          <w:rPr>
            <w:rFonts w:ascii="Arial" w:eastAsia="Calibri" w:hAnsi="Arial" w:cs="Arial"/>
            <w:sz w:val="24"/>
            <w:szCs w:val="24"/>
          </w:rPr>
          <w:t>la Evaluación</w:t>
        </w:r>
      </w:smartTag>
      <w:r>
        <w:rPr>
          <w:rFonts w:ascii="Arial" w:eastAsia="Calibri" w:hAnsi="Arial" w:cs="Arial"/>
          <w:sz w:val="24"/>
          <w:szCs w:val="24"/>
        </w:rPr>
        <w:t xml:space="preserve"> de los Proyectos Ejecutados.</w:t>
      </w:r>
    </w:p>
    <w:p w:rsidR="00FC4B8D" w:rsidRPr="00A43A80" w:rsidRDefault="00FC4B8D" w:rsidP="00E57E5F">
      <w:pPr>
        <w:pStyle w:val="Prrafodelista"/>
        <w:spacing w:line="360" w:lineRule="auto"/>
        <w:jc w:val="both"/>
        <w:rPr>
          <w:rFonts w:ascii="Arial" w:hAnsi="Arial" w:cs="Arial"/>
          <w:sz w:val="24"/>
          <w:szCs w:val="24"/>
        </w:rPr>
      </w:pPr>
      <w:r w:rsidRPr="00A43A80">
        <w:rPr>
          <w:rFonts w:ascii="Arial" w:hAnsi="Arial" w:cs="Arial"/>
          <w:sz w:val="24"/>
          <w:szCs w:val="24"/>
        </w:rPr>
        <w:t xml:space="preserve"> </w:t>
      </w:r>
    </w:p>
    <w:p w:rsidR="000F243D" w:rsidRDefault="00E57E5F" w:rsidP="00FC4B8D">
      <w:pPr>
        <w:pStyle w:val="Prrafodelista"/>
        <w:numPr>
          <w:ilvl w:val="0"/>
          <w:numId w:val="5"/>
        </w:numPr>
        <w:spacing w:line="360" w:lineRule="auto"/>
        <w:jc w:val="both"/>
        <w:rPr>
          <w:rFonts w:ascii="Arial" w:hAnsi="Arial" w:cs="Arial"/>
          <w:sz w:val="24"/>
          <w:szCs w:val="24"/>
        </w:rPr>
      </w:pPr>
      <w:r w:rsidRPr="00C507FF">
        <w:rPr>
          <w:rFonts w:ascii="Arial" w:eastAsia="Calibri" w:hAnsi="Arial" w:cs="Arial"/>
          <w:sz w:val="24"/>
          <w:szCs w:val="24"/>
        </w:rPr>
        <w:t>Verificar el uso apropiado de los recursos del Fondo para e</w:t>
      </w:r>
      <w:r>
        <w:rPr>
          <w:rFonts w:ascii="Arial" w:eastAsia="Calibri" w:hAnsi="Arial" w:cs="Arial"/>
          <w:sz w:val="24"/>
          <w:szCs w:val="24"/>
        </w:rPr>
        <w:t>l Desarrollo Económico y Social (75%).</w:t>
      </w:r>
    </w:p>
    <w:p w:rsidR="00E57E5F" w:rsidRDefault="00E57E5F" w:rsidP="00E57E5F">
      <w:pPr>
        <w:pStyle w:val="Prrafodelista"/>
        <w:spacing w:line="360" w:lineRule="auto"/>
        <w:jc w:val="both"/>
        <w:rPr>
          <w:rFonts w:ascii="Arial" w:hAnsi="Arial" w:cs="Arial"/>
          <w:sz w:val="24"/>
          <w:szCs w:val="24"/>
        </w:rPr>
      </w:pPr>
    </w:p>
    <w:p w:rsidR="004D696A" w:rsidRDefault="00E57E5F" w:rsidP="00FC4B8D">
      <w:pPr>
        <w:pStyle w:val="Prrafodelista"/>
        <w:numPr>
          <w:ilvl w:val="0"/>
          <w:numId w:val="5"/>
        </w:numPr>
        <w:spacing w:line="360" w:lineRule="auto"/>
        <w:jc w:val="both"/>
        <w:rPr>
          <w:rFonts w:ascii="Arial" w:hAnsi="Arial" w:cs="Arial"/>
          <w:sz w:val="24"/>
          <w:szCs w:val="24"/>
        </w:rPr>
      </w:pPr>
      <w:r w:rsidRPr="00AD6D65">
        <w:rPr>
          <w:rFonts w:ascii="Arial" w:eastAsia="Calibri" w:hAnsi="Arial" w:cs="Arial"/>
          <w:sz w:val="24"/>
          <w:szCs w:val="24"/>
        </w:rPr>
        <w:t xml:space="preserve">Comprobar </w:t>
      </w:r>
      <w:r w:rsidR="00AD6D65" w:rsidRPr="00AD6D65">
        <w:rPr>
          <w:rFonts w:ascii="Arial" w:hAnsi="Arial" w:cs="Arial"/>
          <w:iCs/>
          <w:sz w:val="24"/>
          <w:szCs w:val="24"/>
        </w:rPr>
        <w:t>la razonabilidad del costo, calidad y funcionalidad de las obras, bienes y servicios adquiridos</w:t>
      </w:r>
      <w:r>
        <w:rPr>
          <w:rFonts w:ascii="Arial" w:eastAsia="Calibri" w:hAnsi="Arial" w:cs="Arial"/>
          <w:sz w:val="24"/>
          <w:szCs w:val="24"/>
        </w:rPr>
        <w:t>.</w:t>
      </w:r>
    </w:p>
    <w:p w:rsidR="000F243D" w:rsidRDefault="000F243D" w:rsidP="00E57E5F">
      <w:pPr>
        <w:pStyle w:val="Prrafodelista"/>
        <w:spacing w:line="360" w:lineRule="auto"/>
        <w:jc w:val="both"/>
        <w:rPr>
          <w:rFonts w:ascii="Arial" w:hAnsi="Arial" w:cs="Arial"/>
          <w:sz w:val="24"/>
          <w:szCs w:val="24"/>
        </w:rPr>
      </w:pPr>
    </w:p>
    <w:p w:rsidR="00FC4B8D" w:rsidRDefault="00FC4B8D" w:rsidP="00B87480">
      <w:pPr>
        <w:pStyle w:val="Prrafodelista"/>
        <w:numPr>
          <w:ilvl w:val="1"/>
          <w:numId w:val="24"/>
        </w:numPr>
        <w:spacing w:line="360" w:lineRule="auto"/>
        <w:jc w:val="both"/>
        <w:rPr>
          <w:rFonts w:ascii="Arial" w:hAnsi="Arial" w:cs="Arial"/>
          <w:b/>
          <w:sz w:val="24"/>
          <w:szCs w:val="24"/>
        </w:rPr>
      </w:pPr>
      <w:r w:rsidRPr="00A43A80">
        <w:rPr>
          <w:rFonts w:ascii="Arial" w:hAnsi="Arial" w:cs="Arial"/>
          <w:b/>
          <w:sz w:val="24"/>
          <w:szCs w:val="24"/>
        </w:rPr>
        <w:t>ALCANCE DE LA AUDITORIA</w:t>
      </w:r>
    </w:p>
    <w:p w:rsidR="00940572" w:rsidRPr="00A43A80" w:rsidRDefault="00940572" w:rsidP="00940572">
      <w:pPr>
        <w:pStyle w:val="Prrafodelista"/>
        <w:spacing w:line="360" w:lineRule="auto"/>
        <w:ind w:left="750"/>
        <w:jc w:val="both"/>
        <w:rPr>
          <w:rFonts w:ascii="Arial" w:hAnsi="Arial" w:cs="Arial"/>
          <w:b/>
          <w:sz w:val="24"/>
          <w:szCs w:val="24"/>
        </w:rPr>
      </w:pPr>
    </w:p>
    <w:p w:rsidR="00E57E5F" w:rsidRDefault="00FC4B8D" w:rsidP="00E57E5F">
      <w:pPr>
        <w:spacing w:line="360" w:lineRule="auto"/>
        <w:ind w:firstLine="708"/>
        <w:jc w:val="both"/>
        <w:rPr>
          <w:rFonts w:ascii="Arial" w:hAnsi="Arial" w:cs="Arial"/>
          <w:sz w:val="24"/>
          <w:szCs w:val="24"/>
        </w:rPr>
      </w:pPr>
      <w:r w:rsidRPr="00A43A80">
        <w:rPr>
          <w:rFonts w:ascii="Arial" w:hAnsi="Arial" w:cs="Arial"/>
          <w:sz w:val="24"/>
          <w:szCs w:val="24"/>
        </w:rPr>
        <w:t xml:space="preserve">El presente examen comprende una evaluación </w:t>
      </w:r>
      <w:r w:rsidR="00E57E5F">
        <w:rPr>
          <w:rFonts w:ascii="Arial" w:hAnsi="Arial" w:cs="Arial"/>
          <w:sz w:val="24"/>
          <w:szCs w:val="24"/>
        </w:rPr>
        <w:t>de los Proyectos</w:t>
      </w:r>
      <w:r w:rsidR="002618C9">
        <w:rPr>
          <w:rFonts w:ascii="Arial" w:hAnsi="Arial" w:cs="Arial"/>
          <w:sz w:val="24"/>
          <w:szCs w:val="24"/>
        </w:rPr>
        <w:t xml:space="preserve"> y programas de inversión</w:t>
      </w:r>
      <w:r w:rsidR="00E57E5F">
        <w:rPr>
          <w:rFonts w:ascii="Arial" w:hAnsi="Arial" w:cs="Arial"/>
          <w:sz w:val="24"/>
          <w:szCs w:val="24"/>
        </w:rPr>
        <w:t xml:space="preserve"> que la Municipalidad de San Rafael Cedros, ha ejecutado de forma completa en el periodo comprendido del 01 de </w:t>
      </w:r>
      <w:r w:rsidR="002618C9">
        <w:rPr>
          <w:rFonts w:ascii="Arial" w:hAnsi="Arial" w:cs="Arial"/>
          <w:sz w:val="24"/>
          <w:szCs w:val="24"/>
        </w:rPr>
        <w:t>enero</w:t>
      </w:r>
      <w:r w:rsidR="00E57E5F">
        <w:rPr>
          <w:rFonts w:ascii="Arial" w:hAnsi="Arial" w:cs="Arial"/>
          <w:sz w:val="24"/>
          <w:szCs w:val="24"/>
        </w:rPr>
        <w:t xml:space="preserve"> al 3</w:t>
      </w:r>
      <w:r w:rsidR="002618C9">
        <w:rPr>
          <w:rFonts w:ascii="Arial" w:hAnsi="Arial" w:cs="Arial"/>
          <w:sz w:val="24"/>
          <w:szCs w:val="24"/>
        </w:rPr>
        <w:t>1</w:t>
      </w:r>
      <w:r w:rsidR="00E57E5F">
        <w:rPr>
          <w:rFonts w:ascii="Arial" w:hAnsi="Arial" w:cs="Arial"/>
          <w:sz w:val="24"/>
          <w:szCs w:val="24"/>
        </w:rPr>
        <w:t xml:space="preserve"> de </w:t>
      </w:r>
      <w:r w:rsidR="002618C9">
        <w:rPr>
          <w:rFonts w:ascii="Arial" w:hAnsi="Arial" w:cs="Arial"/>
          <w:sz w:val="24"/>
          <w:szCs w:val="24"/>
        </w:rPr>
        <w:t>dic</w:t>
      </w:r>
      <w:r w:rsidR="00E57E5F">
        <w:rPr>
          <w:rFonts w:ascii="Arial" w:hAnsi="Arial" w:cs="Arial"/>
          <w:sz w:val="24"/>
          <w:szCs w:val="24"/>
        </w:rPr>
        <w:t>iembre del año 201</w:t>
      </w:r>
      <w:r w:rsidR="00536E36">
        <w:rPr>
          <w:rFonts w:ascii="Arial" w:hAnsi="Arial" w:cs="Arial"/>
          <w:sz w:val="24"/>
          <w:szCs w:val="24"/>
        </w:rPr>
        <w:t>8</w:t>
      </w:r>
      <w:r w:rsidR="00E57E5F">
        <w:rPr>
          <w:rFonts w:ascii="Arial" w:hAnsi="Arial" w:cs="Arial"/>
          <w:sz w:val="24"/>
          <w:szCs w:val="24"/>
        </w:rPr>
        <w:t xml:space="preserve">, </w:t>
      </w:r>
      <w:r w:rsidR="003F1017">
        <w:rPr>
          <w:rFonts w:ascii="Arial" w:hAnsi="Arial" w:cs="Arial"/>
          <w:sz w:val="24"/>
          <w:szCs w:val="24"/>
        </w:rPr>
        <w:t>Considerando aspectos generales sobre la Unidad de</w:t>
      </w:r>
      <w:r w:rsidR="00996EDB">
        <w:rPr>
          <w:rFonts w:ascii="Arial" w:hAnsi="Arial" w:cs="Arial"/>
          <w:sz w:val="24"/>
          <w:szCs w:val="24"/>
        </w:rPr>
        <w:t xml:space="preserve"> Adquisiciones y Contrataciones,</w:t>
      </w:r>
      <w:r w:rsidR="00996EDB" w:rsidRPr="00996EDB">
        <w:rPr>
          <w:rFonts w:ascii="Arial" w:hAnsi="Arial" w:cs="Arial"/>
          <w:sz w:val="24"/>
          <w:szCs w:val="24"/>
        </w:rPr>
        <w:t xml:space="preserve"> </w:t>
      </w:r>
      <w:r w:rsidR="00996EDB">
        <w:rPr>
          <w:rFonts w:ascii="Arial" w:hAnsi="Arial" w:cs="Arial"/>
          <w:sz w:val="24"/>
          <w:szCs w:val="24"/>
        </w:rPr>
        <w:t xml:space="preserve">evaluando si los proyectos </w:t>
      </w:r>
      <w:r w:rsidR="00996EDB" w:rsidRPr="00996EDB">
        <w:rPr>
          <w:rFonts w:ascii="Arial" w:eastAsia="Calibri" w:hAnsi="Arial" w:cs="Arial"/>
          <w:sz w:val="24"/>
          <w:szCs w:val="24"/>
        </w:rPr>
        <w:t>se realizaron de conformidad a las leyes y normas técnicas aplicables, y si se cumplió con las obligaciones contractuales y con las especificaciones técnicas del diseño</w:t>
      </w:r>
      <w:r w:rsidR="00996EDB">
        <w:rPr>
          <w:rFonts w:ascii="Arial" w:hAnsi="Arial" w:cs="Arial"/>
          <w:sz w:val="24"/>
          <w:szCs w:val="24"/>
        </w:rPr>
        <w:t xml:space="preserve"> establecido</w:t>
      </w:r>
      <w:r w:rsidR="00996EDB" w:rsidRPr="00996EDB">
        <w:rPr>
          <w:rFonts w:ascii="Arial" w:eastAsia="Calibri" w:hAnsi="Arial" w:cs="Arial"/>
          <w:sz w:val="24"/>
          <w:szCs w:val="24"/>
        </w:rPr>
        <w:t>.</w:t>
      </w:r>
      <w:r w:rsidR="00996EDB" w:rsidRPr="00996EDB">
        <w:rPr>
          <w:rFonts w:ascii="Arial" w:hAnsi="Arial" w:cs="Arial"/>
          <w:sz w:val="24"/>
          <w:szCs w:val="24"/>
        </w:rPr>
        <w:t xml:space="preserve"> </w:t>
      </w:r>
    </w:p>
    <w:p w:rsidR="00291BD6" w:rsidRDefault="00291BD6" w:rsidP="00E57E5F">
      <w:pPr>
        <w:spacing w:line="360" w:lineRule="auto"/>
        <w:ind w:firstLine="708"/>
        <w:jc w:val="both"/>
        <w:rPr>
          <w:rFonts w:ascii="Arial" w:hAnsi="Arial" w:cs="Arial"/>
          <w:sz w:val="24"/>
          <w:szCs w:val="24"/>
        </w:rPr>
      </w:pPr>
    </w:p>
    <w:p w:rsidR="00291BD6" w:rsidRPr="00A43A80" w:rsidRDefault="00291BD6" w:rsidP="00E57E5F">
      <w:pPr>
        <w:spacing w:line="360" w:lineRule="auto"/>
        <w:ind w:firstLine="708"/>
        <w:jc w:val="both"/>
        <w:rPr>
          <w:rFonts w:ascii="Arial" w:hAnsi="Arial" w:cs="Arial"/>
          <w:sz w:val="24"/>
          <w:szCs w:val="24"/>
        </w:rPr>
      </w:pPr>
    </w:p>
    <w:p w:rsidR="000046B0" w:rsidRPr="00A43A80" w:rsidRDefault="00DD3931" w:rsidP="00B87480">
      <w:pPr>
        <w:pStyle w:val="Prrafodelista"/>
        <w:numPr>
          <w:ilvl w:val="0"/>
          <w:numId w:val="24"/>
        </w:numPr>
        <w:autoSpaceDE w:val="0"/>
        <w:autoSpaceDN w:val="0"/>
        <w:adjustRightInd w:val="0"/>
        <w:spacing w:after="0" w:line="360" w:lineRule="auto"/>
        <w:jc w:val="both"/>
        <w:rPr>
          <w:rFonts w:ascii="Arial" w:hAnsi="Arial" w:cs="Arial"/>
          <w:b/>
          <w:sz w:val="24"/>
          <w:szCs w:val="24"/>
        </w:rPr>
      </w:pPr>
      <w:r w:rsidRPr="00A43A80">
        <w:rPr>
          <w:rFonts w:ascii="Arial" w:hAnsi="Arial" w:cs="Arial"/>
          <w:b/>
          <w:sz w:val="24"/>
          <w:szCs w:val="24"/>
        </w:rPr>
        <w:lastRenderedPageBreak/>
        <w:t>PROCEDIMIENTOS DE AUDITORIA APLICADOS</w:t>
      </w:r>
    </w:p>
    <w:p w:rsidR="00DD3931" w:rsidRPr="00A43A80" w:rsidRDefault="00DD3931" w:rsidP="00E73939">
      <w:pPr>
        <w:autoSpaceDE w:val="0"/>
        <w:autoSpaceDN w:val="0"/>
        <w:adjustRightInd w:val="0"/>
        <w:spacing w:after="0" w:line="360" w:lineRule="auto"/>
        <w:jc w:val="both"/>
        <w:rPr>
          <w:rFonts w:ascii="Arial" w:hAnsi="Arial" w:cs="Arial"/>
          <w:sz w:val="24"/>
          <w:szCs w:val="24"/>
        </w:rPr>
      </w:pPr>
    </w:p>
    <w:p w:rsidR="00DD3931" w:rsidRPr="00A43A80" w:rsidRDefault="00DD3931" w:rsidP="002F1025">
      <w:pPr>
        <w:spacing w:line="360" w:lineRule="auto"/>
        <w:ind w:firstLine="360"/>
        <w:jc w:val="both"/>
        <w:rPr>
          <w:rFonts w:ascii="Arial" w:hAnsi="Arial" w:cs="Arial"/>
          <w:sz w:val="24"/>
          <w:szCs w:val="24"/>
        </w:rPr>
      </w:pPr>
      <w:r w:rsidRPr="00A43A80">
        <w:rPr>
          <w:rFonts w:ascii="Arial" w:hAnsi="Arial" w:cs="Arial"/>
          <w:sz w:val="24"/>
          <w:szCs w:val="24"/>
        </w:rPr>
        <w:t xml:space="preserve">El procedimiento </w:t>
      </w:r>
      <w:r w:rsidR="0046659A" w:rsidRPr="00A43A80">
        <w:rPr>
          <w:rFonts w:ascii="Arial" w:hAnsi="Arial" w:cs="Arial"/>
          <w:sz w:val="24"/>
          <w:szCs w:val="24"/>
        </w:rPr>
        <w:t xml:space="preserve">que se siguió </w:t>
      </w:r>
      <w:r w:rsidRPr="00A43A80">
        <w:rPr>
          <w:rFonts w:ascii="Arial" w:hAnsi="Arial" w:cs="Arial"/>
          <w:sz w:val="24"/>
          <w:szCs w:val="24"/>
        </w:rPr>
        <w:t xml:space="preserve">durante la fase de evaluación </w:t>
      </w:r>
      <w:r w:rsidR="0046659A" w:rsidRPr="00A43A80">
        <w:rPr>
          <w:rFonts w:ascii="Arial" w:hAnsi="Arial" w:cs="Arial"/>
          <w:sz w:val="24"/>
          <w:szCs w:val="24"/>
        </w:rPr>
        <w:t>fue</w:t>
      </w:r>
      <w:r w:rsidRPr="00A43A80">
        <w:rPr>
          <w:rFonts w:ascii="Arial" w:hAnsi="Arial" w:cs="Arial"/>
          <w:sz w:val="24"/>
          <w:szCs w:val="24"/>
        </w:rPr>
        <w:t xml:space="preserve"> el siguiente</w:t>
      </w:r>
      <w:r w:rsidR="0046659A" w:rsidRPr="00A43A80">
        <w:rPr>
          <w:rFonts w:ascii="Arial" w:hAnsi="Arial" w:cs="Arial"/>
          <w:sz w:val="24"/>
          <w:szCs w:val="24"/>
        </w:rPr>
        <w:t>:</w:t>
      </w:r>
    </w:p>
    <w:p w:rsidR="00DD3931" w:rsidRDefault="00996EDB"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Se solicitó el listado de los Proyectos realizados por la municipalidad durante el periodo en estudio.</w:t>
      </w:r>
    </w:p>
    <w:p w:rsidR="00B96B46" w:rsidRPr="00A43A80" w:rsidRDefault="00B96B46" w:rsidP="00B96B46">
      <w:pPr>
        <w:pStyle w:val="Prrafodelista"/>
        <w:spacing w:line="360" w:lineRule="auto"/>
        <w:jc w:val="both"/>
        <w:rPr>
          <w:rFonts w:ascii="Arial" w:hAnsi="Arial" w:cs="Arial"/>
          <w:sz w:val="24"/>
          <w:szCs w:val="24"/>
        </w:rPr>
      </w:pPr>
    </w:p>
    <w:p w:rsidR="00B96B46" w:rsidRDefault="00EC2F0F" w:rsidP="00B96B46">
      <w:pPr>
        <w:pStyle w:val="Prrafodelista"/>
        <w:numPr>
          <w:ilvl w:val="0"/>
          <w:numId w:val="8"/>
        </w:numPr>
        <w:spacing w:line="360" w:lineRule="auto"/>
        <w:jc w:val="both"/>
        <w:rPr>
          <w:rFonts w:ascii="Arial" w:hAnsi="Arial" w:cs="Arial"/>
          <w:sz w:val="24"/>
          <w:szCs w:val="24"/>
        </w:rPr>
      </w:pPr>
      <w:r>
        <w:rPr>
          <w:rFonts w:ascii="Arial" w:hAnsi="Arial" w:cs="Arial"/>
          <w:sz w:val="24"/>
          <w:szCs w:val="24"/>
        </w:rPr>
        <w:t xml:space="preserve">Se </w:t>
      </w:r>
      <w:r w:rsidR="002618C9">
        <w:rPr>
          <w:rFonts w:ascii="Arial" w:hAnsi="Arial" w:cs="Arial"/>
          <w:sz w:val="24"/>
          <w:szCs w:val="24"/>
        </w:rPr>
        <w:t>solicitó</w:t>
      </w:r>
      <w:r>
        <w:rPr>
          <w:rFonts w:ascii="Arial" w:hAnsi="Arial" w:cs="Arial"/>
          <w:sz w:val="24"/>
          <w:szCs w:val="24"/>
        </w:rPr>
        <w:t xml:space="preserve"> información de carácter general de la Unidad de Adquisiciones y Contrataciones Institucionales a la persona encargada</w:t>
      </w:r>
      <w:r w:rsidR="00BB655A">
        <w:rPr>
          <w:rFonts w:ascii="Arial" w:hAnsi="Arial" w:cs="Arial"/>
          <w:sz w:val="24"/>
          <w:szCs w:val="24"/>
        </w:rPr>
        <w:t>.</w:t>
      </w:r>
    </w:p>
    <w:p w:rsidR="00B96B46" w:rsidRPr="00B96B46" w:rsidRDefault="00B96B46" w:rsidP="00B96B46">
      <w:pPr>
        <w:pStyle w:val="Prrafodelista"/>
        <w:spacing w:line="360" w:lineRule="auto"/>
        <w:jc w:val="both"/>
        <w:rPr>
          <w:rFonts w:ascii="Arial" w:hAnsi="Arial" w:cs="Arial"/>
          <w:sz w:val="24"/>
          <w:szCs w:val="24"/>
        </w:rPr>
      </w:pPr>
    </w:p>
    <w:p w:rsidR="00335E2B" w:rsidRDefault="00077CDB"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Se solicitó la documentación respectiva de</w:t>
      </w:r>
      <w:r w:rsidR="002618C9">
        <w:rPr>
          <w:rFonts w:ascii="Arial" w:hAnsi="Arial" w:cs="Arial"/>
          <w:sz w:val="24"/>
          <w:szCs w:val="24"/>
        </w:rPr>
        <w:t xml:space="preserve"> </w:t>
      </w:r>
      <w:r>
        <w:rPr>
          <w:rFonts w:ascii="Arial" w:hAnsi="Arial" w:cs="Arial"/>
          <w:sz w:val="24"/>
          <w:szCs w:val="24"/>
        </w:rPr>
        <w:t>l</w:t>
      </w:r>
      <w:r w:rsidR="002618C9">
        <w:rPr>
          <w:rFonts w:ascii="Arial" w:hAnsi="Arial" w:cs="Arial"/>
          <w:sz w:val="24"/>
          <w:szCs w:val="24"/>
        </w:rPr>
        <w:t>os</w:t>
      </w:r>
      <w:r>
        <w:rPr>
          <w:rFonts w:ascii="Arial" w:hAnsi="Arial" w:cs="Arial"/>
          <w:sz w:val="24"/>
          <w:szCs w:val="24"/>
        </w:rPr>
        <w:t xml:space="preserve"> proyecto</w:t>
      </w:r>
      <w:r w:rsidR="002618C9">
        <w:rPr>
          <w:rFonts w:ascii="Arial" w:hAnsi="Arial" w:cs="Arial"/>
          <w:sz w:val="24"/>
          <w:szCs w:val="24"/>
        </w:rPr>
        <w:t>s</w:t>
      </w:r>
      <w:r>
        <w:rPr>
          <w:rFonts w:ascii="Arial" w:hAnsi="Arial" w:cs="Arial"/>
          <w:sz w:val="24"/>
          <w:szCs w:val="24"/>
        </w:rPr>
        <w:t xml:space="preserve"> </w:t>
      </w:r>
      <w:r w:rsidR="002618C9">
        <w:rPr>
          <w:rFonts w:ascii="Arial" w:hAnsi="Arial" w:cs="Arial"/>
          <w:sz w:val="24"/>
          <w:szCs w:val="24"/>
        </w:rPr>
        <w:t xml:space="preserve">y programas de inversión </w:t>
      </w:r>
      <w:r>
        <w:rPr>
          <w:rFonts w:ascii="Arial" w:hAnsi="Arial" w:cs="Arial"/>
          <w:sz w:val="24"/>
          <w:szCs w:val="24"/>
        </w:rPr>
        <w:t>ejecutado</w:t>
      </w:r>
      <w:r w:rsidR="002618C9">
        <w:rPr>
          <w:rFonts w:ascii="Arial" w:hAnsi="Arial" w:cs="Arial"/>
          <w:sz w:val="24"/>
          <w:szCs w:val="24"/>
        </w:rPr>
        <w:t>s</w:t>
      </w:r>
      <w:r>
        <w:rPr>
          <w:rFonts w:ascii="Arial" w:hAnsi="Arial" w:cs="Arial"/>
          <w:sz w:val="24"/>
          <w:szCs w:val="24"/>
        </w:rPr>
        <w:t xml:space="preserve"> en su totalidad por la municipalidad</w:t>
      </w:r>
      <w:r w:rsidR="00DD3931" w:rsidRPr="00A43A80">
        <w:rPr>
          <w:rFonts w:ascii="Arial" w:hAnsi="Arial" w:cs="Arial"/>
          <w:sz w:val="24"/>
          <w:szCs w:val="24"/>
        </w:rPr>
        <w:t>.</w:t>
      </w:r>
    </w:p>
    <w:p w:rsidR="00B96B46" w:rsidRPr="00A43A80" w:rsidRDefault="00B96B46" w:rsidP="00B96B46">
      <w:pPr>
        <w:pStyle w:val="Prrafodelista"/>
        <w:spacing w:line="360" w:lineRule="auto"/>
        <w:jc w:val="both"/>
        <w:rPr>
          <w:rFonts w:ascii="Arial" w:hAnsi="Arial" w:cs="Arial"/>
          <w:sz w:val="24"/>
          <w:szCs w:val="24"/>
        </w:rPr>
      </w:pPr>
    </w:p>
    <w:p w:rsidR="00335E2B" w:rsidRDefault="00916002"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Verificación de cumplimiento de diferentes atributos en los pagos efectuados a proveedores y mano de obra contratada</w:t>
      </w:r>
      <w:r w:rsidR="00335E2B" w:rsidRPr="00A43A80">
        <w:rPr>
          <w:rFonts w:ascii="Arial" w:hAnsi="Arial" w:cs="Arial"/>
          <w:sz w:val="24"/>
          <w:szCs w:val="24"/>
        </w:rPr>
        <w:t>.</w:t>
      </w:r>
    </w:p>
    <w:p w:rsidR="00B96B46" w:rsidRPr="00A43A80" w:rsidRDefault="00B96B46" w:rsidP="00B96B46">
      <w:pPr>
        <w:pStyle w:val="Prrafodelista"/>
        <w:spacing w:line="360" w:lineRule="auto"/>
        <w:jc w:val="both"/>
        <w:rPr>
          <w:rFonts w:ascii="Arial" w:hAnsi="Arial" w:cs="Arial"/>
          <w:sz w:val="24"/>
          <w:szCs w:val="24"/>
        </w:rPr>
      </w:pPr>
    </w:p>
    <w:p w:rsidR="00916002" w:rsidRDefault="00916002" w:rsidP="00996EDB">
      <w:pPr>
        <w:pStyle w:val="Prrafodelista"/>
        <w:numPr>
          <w:ilvl w:val="0"/>
          <w:numId w:val="8"/>
        </w:numPr>
        <w:spacing w:line="360" w:lineRule="auto"/>
        <w:jc w:val="both"/>
        <w:rPr>
          <w:rFonts w:ascii="Arial" w:hAnsi="Arial" w:cs="Arial"/>
          <w:sz w:val="24"/>
          <w:szCs w:val="24"/>
        </w:rPr>
      </w:pPr>
      <w:r w:rsidRPr="00916002">
        <w:rPr>
          <w:rFonts w:ascii="Arial" w:hAnsi="Arial" w:cs="Arial"/>
          <w:sz w:val="24"/>
          <w:szCs w:val="24"/>
        </w:rPr>
        <w:t>Preparación de notas de observaciones, si las hubiere y remitirlas a quién corresponda para que emita sus respectivos comentarios.</w:t>
      </w:r>
    </w:p>
    <w:p w:rsidR="00B96B46" w:rsidRDefault="00B96B46" w:rsidP="00B96B46">
      <w:pPr>
        <w:pStyle w:val="Prrafodelista"/>
        <w:spacing w:line="360" w:lineRule="auto"/>
        <w:jc w:val="both"/>
        <w:rPr>
          <w:rFonts w:ascii="Arial" w:hAnsi="Arial" w:cs="Arial"/>
          <w:sz w:val="24"/>
          <w:szCs w:val="24"/>
        </w:rPr>
      </w:pPr>
    </w:p>
    <w:p w:rsidR="00916002" w:rsidRDefault="00916002" w:rsidP="00996EDB">
      <w:pPr>
        <w:pStyle w:val="Prrafodelista"/>
        <w:numPr>
          <w:ilvl w:val="0"/>
          <w:numId w:val="8"/>
        </w:numPr>
        <w:spacing w:line="360" w:lineRule="auto"/>
        <w:jc w:val="both"/>
        <w:rPr>
          <w:rFonts w:ascii="Arial" w:hAnsi="Arial" w:cs="Arial"/>
          <w:sz w:val="24"/>
          <w:szCs w:val="24"/>
        </w:rPr>
      </w:pPr>
      <w:r w:rsidRPr="00E022AC">
        <w:rPr>
          <w:rFonts w:ascii="Arial" w:hAnsi="Arial" w:cs="Arial"/>
          <w:sz w:val="24"/>
          <w:szCs w:val="24"/>
        </w:rPr>
        <w:t>Emisión del informe de resultados, para remitirlos a las Autoridades Municipales y una copia a la Corte de Cuentas de la República.</w:t>
      </w:r>
    </w:p>
    <w:p w:rsidR="00B96B46" w:rsidRPr="00916002" w:rsidRDefault="00335E2B" w:rsidP="00916002">
      <w:pPr>
        <w:spacing w:line="360" w:lineRule="auto"/>
        <w:jc w:val="both"/>
        <w:rPr>
          <w:rFonts w:ascii="Arial" w:hAnsi="Arial" w:cs="Arial"/>
          <w:sz w:val="24"/>
          <w:szCs w:val="24"/>
        </w:rPr>
      </w:pPr>
      <w:r w:rsidRPr="00916002">
        <w:rPr>
          <w:rFonts w:ascii="Arial" w:hAnsi="Arial" w:cs="Arial"/>
          <w:sz w:val="24"/>
          <w:szCs w:val="24"/>
        </w:rPr>
        <w:t xml:space="preserve"> </w:t>
      </w:r>
      <w:r w:rsidR="00DD3931" w:rsidRPr="00916002">
        <w:rPr>
          <w:rFonts w:ascii="Arial" w:hAnsi="Arial" w:cs="Arial"/>
          <w:sz w:val="24"/>
          <w:szCs w:val="24"/>
        </w:rPr>
        <w:t xml:space="preserve"> </w:t>
      </w:r>
    </w:p>
    <w:p w:rsidR="000B66EA" w:rsidRPr="00EA6D98" w:rsidRDefault="00EA6D98" w:rsidP="00EA6D98">
      <w:pPr>
        <w:pStyle w:val="Prrafodelista"/>
        <w:numPr>
          <w:ilvl w:val="0"/>
          <w:numId w:val="24"/>
        </w:numPr>
        <w:spacing w:line="360" w:lineRule="auto"/>
        <w:jc w:val="both"/>
        <w:rPr>
          <w:rFonts w:ascii="Arial" w:hAnsi="Arial" w:cs="Arial"/>
          <w:b/>
          <w:sz w:val="24"/>
          <w:szCs w:val="24"/>
        </w:rPr>
      </w:pPr>
      <w:r w:rsidRPr="00A43A80">
        <w:rPr>
          <w:rFonts w:ascii="Arial" w:hAnsi="Arial" w:cs="Arial"/>
          <w:b/>
          <w:sz w:val="24"/>
          <w:szCs w:val="24"/>
        </w:rPr>
        <w:t>RESULTADOS DE LA AUDITORIA REALIZADA</w:t>
      </w:r>
    </w:p>
    <w:p w:rsidR="00DF18E7" w:rsidRDefault="00CF032F" w:rsidP="00B96B46">
      <w:pPr>
        <w:pStyle w:val="Textoindependiente"/>
        <w:spacing w:line="360" w:lineRule="auto"/>
        <w:ind w:left="709"/>
        <w:jc w:val="both"/>
        <w:rPr>
          <w:rFonts w:ascii="Arial" w:hAnsi="Arial"/>
          <w:sz w:val="24"/>
          <w:szCs w:val="24"/>
        </w:rPr>
      </w:pPr>
      <w:r>
        <w:rPr>
          <w:rFonts w:ascii="Arial" w:hAnsi="Arial"/>
          <w:sz w:val="24"/>
          <w:szCs w:val="24"/>
        </w:rPr>
        <w:t>Como resultado de la evaluación</w:t>
      </w:r>
      <w:r w:rsidR="00DF18E7">
        <w:rPr>
          <w:rFonts w:ascii="Arial" w:hAnsi="Arial"/>
          <w:sz w:val="24"/>
          <w:szCs w:val="24"/>
        </w:rPr>
        <w:t xml:space="preserve"> efectuada y la implementación de los procedimientos de auditoria; determine los resultados siguientes:</w:t>
      </w:r>
    </w:p>
    <w:p w:rsidR="00C73511" w:rsidRDefault="00C73511" w:rsidP="00B96B46">
      <w:pPr>
        <w:pStyle w:val="Textoindependiente"/>
        <w:spacing w:line="360" w:lineRule="auto"/>
        <w:ind w:left="709"/>
        <w:jc w:val="both"/>
        <w:rPr>
          <w:rFonts w:ascii="Arial" w:hAnsi="Arial"/>
          <w:sz w:val="24"/>
          <w:szCs w:val="24"/>
        </w:rPr>
      </w:pPr>
    </w:p>
    <w:p w:rsidR="00B13EFC" w:rsidRDefault="00B13EFC" w:rsidP="002E5064">
      <w:pPr>
        <w:autoSpaceDE w:val="0"/>
        <w:autoSpaceDN w:val="0"/>
        <w:adjustRightInd w:val="0"/>
        <w:spacing w:after="0" w:line="360" w:lineRule="auto"/>
        <w:jc w:val="both"/>
        <w:rPr>
          <w:rFonts w:ascii="Arial" w:hAnsi="Arial" w:cs="Arial"/>
          <w:b/>
          <w:sz w:val="24"/>
          <w:szCs w:val="24"/>
        </w:rPr>
      </w:pPr>
    </w:p>
    <w:p w:rsidR="00F63406" w:rsidRDefault="00F63406" w:rsidP="002E5064">
      <w:pPr>
        <w:autoSpaceDE w:val="0"/>
        <w:autoSpaceDN w:val="0"/>
        <w:adjustRightInd w:val="0"/>
        <w:spacing w:after="0" w:line="360" w:lineRule="auto"/>
        <w:jc w:val="both"/>
        <w:rPr>
          <w:rFonts w:ascii="Arial" w:hAnsi="Arial" w:cs="Arial"/>
          <w:b/>
          <w:sz w:val="24"/>
          <w:szCs w:val="24"/>
        </w:rPr>
      </w:pPr>
    </w:p>
    <w:p w:rsidR="00F63406" w:rsidRPr="000E4CFA" w:rsidRDefault="00F63406" w:rsidP="002E5064">
      <w:pPr>
        <w:autoSpaceDE w:val="0"/>
        <w:autoSpaceDN w:val="0"/>
        <w:adjustRightInd w:val="0"/>
        <w:spacing w:after="0" w:line="360" w:lineRule="auto"/>
        <w:jc w:val="both"/>
        <w:rPr>
          <w:rFonts w:ascii="Arial" w:hAnsi="Arial" w:cs="Arial"/>
          <w:b/>
          <w:sz w:val="24"/>
          <w:szCs w:val="24"/>
        </w:rPr>
      </w:pPr>
    </w:p>
    <w:p w:rsidR="00536E36" w:rsidRPr="00536E36" w:rsidRDefault="00536E36" w:rsidP="00536E36">
      <w:pPr>
        <w:pStyle w:val="Textoindependiente"/>
        <w:numPr>
          <w:ilvl w:val="0"/>
          <w:numId w:val="27"/>
        </w:numPr>
        <w:spacing w:line="360" w:lineRule="auto"/>
        <w:jc w:val="both"/>
        <w:rPr>
          <w:rFonts w:ascii="Arial" w:hAnsi="Arial" w:cs="Arial"/>
          <w:b/>
          <w:bCs/>
          <w:sz w:val="24"/>
          <w:szCs w:val="24"/>
        </w:rPr>
      </w:pPr>
      <w:r w:rsidRPr="00536E36">
        <w:rPr>
          <w:rFonts w:ascii="Arial" w:hAnsi="Arial" w:cs="Arial"/>
          <w:b/>
          <w:bCs/>
          <w:sz w:val="24"/>
          <w:szCs w:val="24"/>
        </w:rPr>
        <w:lastRenderedPageBreak/>
        <w:t>No hay solicitud de ayuda en procesos.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1134"/>
        <w:gridCol w:w="1109"/>
      </w:tblGrid>
      <w:tr w:rsidR="00536E36" w:rsidRPr="00F9064D" w:rsidTr="00536E36">
        <w:trPr>
          <w:trHeight w:val="350"/>
        </w:trPr>
        <w:tc>
          <w:tcPr>
            <w:tcW w:w="4633" w:type="dxa"/>
            <w:shd w:val="clear" w:color="auto" w:fill="auto"/>
          </w:tcPr>
          <w:p w:rsidR="00536E36" w:rsidRPr="00536E36" w:rsidRDefault="00536E36" w:rsidP="00536E36">
            <w:pPr>
              <w:pStyle w:val="Textoindependiente2"/>
              <w:spacing w:line="240" w:lineRule="auto"/>
              <w:jc w:val="center"/>
              <w:rPr>
                <w:rFonts w:ascii="Arial" w:hAnsi="Arial" w:cs="Arial"/>
                <w:sz w:val="20"/>
                <w:szCs w:val="20"/>
              </w:rPr>
            </w:pPr>
            <w:r w:rsidRPr="00536E36">
              <w:rPr>
                <w:rFonts w:ascii="Arial" w:hAnsi="Arial" w:cs="Arial"/>
                <w:sz w:val="20"/>
                <w:szCs w:val="20"/>
              </w:rPr>
              <w:t>CARPETA</w:t>
            </w:r>
          </w:p>
        </w:tc>
        <w:tc>
          <w:tcPr>
            <w:tcW w:w="1134" w:type="dxa"/>
            <w:shd w:val="clear" w:color="auto" w:fill="auto"/>
          </w:tcPr>
          <w:p w:rsidR="00536E36" w:rsidRPr="00536E36" w:rsidRDefault="00536E36" w:rsidP="00536E36">
            <w:pPr>
              <w:pStyle w:val="Textoindependiente2"/>
              <w:spacing w:line="240" w:lineRule="auto"/>
              <w:jc w:val="center"/>
              <w:rPr>
                <w:rFonts w:ascii="Arial" w:hAnsi="Arial" w:cs="Arial"/>
                <w:sz w:val="20"/>
                <w:szCs w:val="20"/>
              </w:rPr>
            </w:pPr>
            <w:r w:rsidRPr="00536E36">
              <w:rPr>
                <w:rFonts w:ascii="Arial" w:hAnsi="Arial" w:cs="Arial"/>
                <w:sz w:val="20"/>
                <w:szCs w:val="20"/>
              </w:rPr>
              <w:t># CHEQUE</w:t>
            </w:r>
          </w:p>
        </w:tc>
        <w:tc>
          <w:tcPr>
            <w:tcW w:w="1109" w:type="dxa"/>
            <w:shd w:val="clear" w:color="auto" w:fill="auto"/>
          </w:tcPr>
          <w:p w:rsidR="00536E36" w:rsidRPr="00536E36" w:rsidRDefault="00536E36" w:rsidP="00536E36">
            <w:pPr>
              <w:pStyle w:val="Textoindependiente2"/>
              <w:spacing w:line="240" w:lineRule="auto"/>
              <w:jc w:val="center"/>
              <w:rPr>
                <w:rFonts w:ascii="Arial" w:hAnsi="Arial" w:cs="Arial"/>
                <w:sz w:val="20"/>
                <w:szCs w:val="20"/>
              </w:rPr>
            </w:pPr>
            <w:r w:rsidRPr="00536E36">
              <w:rPr>
                <w:rFonts w:ascii="Arial" w:hAnsi="Arial" w:cs="Arial"/>
                <w:sz w:val="20"/>
                <w:szCs w:val="20"/>
              </w:rPr>
              <w:t>FECHA</w:t>
            </w:r>
          </w:p>
        </w:tc>
      </w:tr>
      <w:tr w:rsidR="00536E36" w:rsidRPr="00F9064D" w:rsidTr="00536E36">
        <w:tc>
          <w:tcPr>
            <w:tcW w:w="4633" w:type="dxa"/>
            <w:shd w:val="clear" w:color="auto" w:fill="auto"/>
          </w:tcPr>
          <w:p w:rsidR="00536E36" w:rsidRPr="00536E36" w:rsidRDefault="00536E36" w:rsidP="00536E36">
            <w:pPr>
              <w:pStyle w:val="Textoindependiente2"/>
              <w:spacing w:line="240" w:lineRule="auto"/>
              <w:rPr>
                <w:rFonts w:ascii="Arial" w:hAnsi="Arial" w:cs="Arial"/>
                <w:sz w:val="20"/>
                <w:szCs w:val="20"/>
              </w:rPr>
            </w:pPr>
            <w:r w:rsidRPr="00536E36">
              <w:rPr>
                <w:rFonts w:ascii="Arial" w:hAnsi="Arial" w:cs="Arial"/>
                <w:sz w:val="20"/>
                <w:szCs w:val="20"/>
              </w:rPr>
              <w:t>Fomento al deporte en prevención de la violencia para la seguridad ciudadana.</w:t>
            </w:r>
          </w:p>
        </w:tc>
        <w:tc>
          <w:tcPr>
            <w:tcW w:w="1134" w:type="dxa"/>
            <w:shd w:val="clear" w:color="auto" w:fill="auto"/>
          </w:tcPr>
          <w:p w:rsidR="00536E36" w:rsidRPr="00536E36" w:rsidRDefault="00536E36" w:rsidP="00536E36">
            <w:pPr>
              <w:pStyle w:val="Textoindependiente2"/>
              <w:spacing w:line="240" w:lineRule="auto"/>
              <w:jc w:val="center"/>
              <w:rPr>
                <w:rFonts w:ascii="Arial" w:hAnsi="Arial" w:cs="Arial"/>
                <w:sz w:val="20"/>
                <w:szCs w:val="20"/>
              </w:rPr>
            </w:pPr>
            <w:r w:rsidRPr="00536E36">
              <w:rPr>
                <w:rFonts w:ascii="Arial" w:hAnsi="Arial" w:cs="Arial"/>
                <w:sz w:val="20"/>
                <w:szCs w:val="20"/>
              </w:rPr>
              <w:t>30</w:t>
            </w:r>
          </w:p>
        </w:tc>
        <w:tc>
          <w:tcPr>
            <w:tcW w:w="1109" w:type="dxa"/>
            <w:shd w:val="clear" w:color="auto" w:fill="auto"/>
          </w:tcPr>
          <w:p w:rsidR="00536E36" w:rsidRPr="00536E36" w:rsidRDefault="00536E36" w:rsidP="00536E36">
            <w:pPr>
              <w:pStyle w:val="Textoindependiente2"/>
              <w:spacing w:line="240" w:lineRule="auto"/>
              <w:rPr>
                <w:rFonts w:ascii="Arial" w:hAnsi="Arial" w:cs="Arial"/>
                <w:sz w:val="20"/>
                <w:szCs w:val="20"/>
              </w:rPr>
            </w:pPr>
            <w:r w:rsidRPr="00536E36">
              <w:rPr>
                <w:rFonts w:ascii="Arial" w:hAnsi="Arial" w:cs="Arial"/>
                <w:sz w:val="20"/>
                <w:szCs w:val="20"/>
              </w:rPr>
              <w:t>20/04/18</w:t>
            </w:r>
          </w:p>
        </w:tc>
      </w:tr>
      <w:tr w:rsidR="00536E36" w:rsidRPr="00F9064D" w:rsidTr="00536E36">
        <w:tc>
          <w:tcPr>
            <w:tcW w:w="4633" w:type="dxa"/>
            <w:shd w:val="clear" w:color="auto" w:fill="auto"/>
          </w:tcPr>
          <w:p w:rsidR="00536E36" w:rsidRPr="00536E36" w:rsidRDefault="00536E36" w:rsidP="00536E36">
            <w:pPr>
              <w:pStyle w:val="Textoindependiente2"/>
              <w:spacing w:line="240" w:lineRule="auto"/>
              <w:rPr>
                <w:rFonts w:ascii="Arial" w:hAnsi="Arial" w:cs="Arial"/>
                <w:sz w:val="20"/>
                <w:szCs w:val="20"/>
              </w:rPr>
            </w:pPr>
            <w:r w:rsidRPr="00536E36">
              <w:rPr>
                <w:rFonts w:ascii="Arial" w:hAnsi="Arial" w:cs="Arial"/>
                <w:sz w:val="20"/>
                <w:szCs w:val="20"/>
              </w:rPr>
              <w:t>Fomento al deporte en prevención de la violencia para la seguridad ciudadana.</w:t>
            </w:r>
          </w:p>
        </w:tc>
        <w:tc>
          <w:tcPr>
            <w:tcW w:w="1134" w:type="dxa"/>
            <w:shd w:val="clear" w:color="auto" w:fill="auto"/>
          </w:tcPr>
          <w:p w:rsidR="00536E36" w:rsidRPr="00536E36" w:rsidRDefault="00536E36" w:rsidP="00536E36">
            <w:pPr>
              <w:pStyle w:val="Textoindependiente2"/>
              <w:spacing w:line="240" w:lineRule="auto"/>
              <w:jc w:val="center"/>
              <w:rPr>
                <w:rFonts w:ascii="Arial" w:hAnsi="Arial" w:cs="Arial"/>
                <w:sz w:val="20"/>
                <w:szCs w:val="20"/>
              </w:rPr>
            </w:pPr>
            <w:r w:rsidRPr="00536E36">
              <w:rPr>
                <w:rFonts w:ascii="Arial" w:hAnsi="Arial" w:cs="Arial"/>
                <w:sz w:val="20"/>
                <w:szCs w:val="20"/>
              </w:rPr>
              <w:t>44</w:t>
            </w:r>
          </w:p>
        </w:tc>
        <w:tc>
          <w:tcPr>
            <w:tcW w:w="1109" w:type="dxa"/>
            <w:shd w:val="clear" w:color="auto" w:fill="auto"/>
          </w:tcPr>
          <w:p w:rsidR="00536E36" w:rsidRPr="00536E36" w:rsidRDefault="00536E36" w:rsidP="00536E36">
            <w:pPr>
              <w:pStyle w:val="Textoindependiente2"/>
              <w:spacing w:line="240" w:lineRule="auto"/>
              <w:rPr>
                <w:rFonts w:ascii="Arial" w:hAnsi="Arial" w:cs="Arial"/>
                <w:sz w:val="20"/>
                <w:szCs w:val="20"/>
              </w:rPr>
            </w:pPr>
            <w:r w:rsidRPr="00536E36">
              <w:rPr>
                <w:rFonts w:ascii="Arial" w:hAnsi="Arial" w:cs="Arial"/>
                <w:sz w:val="20"/>
                <w:szCs w:val="20"/>
              </w:rPr>
              <w:t>27/04/18</w:t>
            </w:r>
          </w:p>
        </w:tc>
      </w:tr>
    </w:tbl>
    <w:p w:rsidR="009D0B72" w:rsidRDefault="009D0B72" w:rsidP="00536E36">
      <w:pPr>
        <w:pStyle w:val="Textoindependiente"/>
        <w:spacing w:line="360" w:lineRule="auto"/>
        <w:jc w:val="both"/>
        <w:rPr>
          <w:rFonts w:ascii="Arial" w:hAnsi="Arial" w:cs="Arial"/>
          <w:b/>
          <w:sz w:val="24"/>
          <w:szCs w:val="24"/>
        </w:rPr>
      </w:pPr>
    </w:p>
    <w:p w:rsidR="00503FAE" w:rsidRPr="00503FAE" w:rsidRDefault="00503FAE" w:rsidP="00503FAE">
      <w:pPr>
        <w:spacing w:line="360" w:lineRule="auto"/>
        <w:jc w:val="both"/>
        <w:rPr>
          <w:rFonts w:ascii="Arial" w:hAnsi="Arial" w:cs="Arial"/>
          <w:b/>
          <w:sz w:val="24"/>
          <w:szCs w:val="24"/>
        </w:rPr>
      </w:pPr>
      <w:r w:rsidRPr="00503FAE">
        <w:rPr>
          <w:rFonts w:ascii="Arial" w:hAnsi="Arial" w:cs="Arial"/>
          <w:b/>
          <w:sz w:val="24"/>
          <w:szCs w:val="24"/>
        </w:rPr>
        <w:t>Reglamento de la LACAP establece el “CONTENIDO DEL EXPEDIENTE DE ADQUISICION O CONTRATACION”:</w:t>
      </w:r>
    </w:p>
    <w:p w:rsidR="00503FAE" w:rsidRPr="00503FAE" w:rsidRDefault="00503FAE" w:rsidP="00503FAE">
      <w:pPr>
        <w:autoSpaceDE w:val="0"/>
        <w:autoSpaceDN w:val="0"/>
        <w:adjustRightInd w:val="0"/>
        <w:spacing w:after="0" w:line="360" w:lineRule="auto"/>
        <w:jc w:val="both"/>
        <w:rPr>
          <w:rFonts w:ascii="Arial" w:hAnsi="Arial" w:cs="Arial"/>
          <w:sz w:val="24"/>
          <w:szCs w:val="24"/>
        </w:rPr>
      </w:pPr>
      <w:r w:rsidRPr="00503FAE">
        <w:rPr>
          <w:rFonts w:ascii="Arial" w:hAnsi="Arial" w:cs="Arial"/>
          <w:b/>
          <w:bCs/>
          <w:sz w:val="24"/>
          <w:szCs w:val="24"/>
        </w:rPr>
        <w:t xml:space="preserve">Art. 38.- </w:t>
      </w:r>
      <w:r w:rsidRPr="00503FAE">
        <w:rPr>
          <w:rFonts w:ascii="Arial" w:hAnsi="Arial" w:cs="Arial"/>
          <w:sz w:val="24"/>
          <w:szCs w:val="24"/>
        </w:rPr>
        <w:t>El expediente contendrá, entre otros, la solicitud o requerimiento, la indicación de la forma de adquisición o contratación, verificación de la asignación presupuestaria y toda la documentación que sustente el proceso de adquisición, desde el requerimiento hasta la contratación, incluyendo además aquellas situaciones que la Ley mencione. El expediente deberá ser conservado por la UACI, en forma ordenada, claramente identificado con nombre y número, foliado, con toda la documentación comprobatoria de los actos y contratos materia de la LACAP.</w:t>
      </w:r>
    </w:p>
    <w:p w:rsidR="00DC7EED" w:rsidRDefault="00DC7EED" w:rsidP="00503FAE">
      <w:pPr>
        <w:autoSpaceDE w:val="0"/>
        <w:autoSpaceDN w:val="0"/>
        <w:adjustRightInd w:val="0"/>
        <w:spacing w:after="0" w:line="360" w:lineRule="auto"/>
        <w:jc w:val="both"/>
        <w:rPr>
          <w:rFonts w:ascii="Arial" w:hAnsi="Arial" w:cs="Arial"/>
          <w:b/>
          <w:sz w:val="24"/>
          <w:szCs w:val="24"/>
        </w:rPr>
      </w:pPr>
    </w:p>
    <w:p w:rsidR="00503FAE" w:rsidRPr="00503FAE" w:rsidRDefault="00503FAE" w:rsidP="00503FAE">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Art. 105 del Código Municipal establece:</w:t>
      </w:r>
    </w:p>
    <w:p w:rsidR="00503FAE" w:rsidRPr="00503FAE" w:rsidRDefault="00503FAE" w:rsidP="00503FAE">
      <w:pPr>
        <w:autoSpaceDE w:val="0"/>
        <w:autoSpaceDN w:val="0"/>
        <w:adjustRightInd w:val="0"/>
        <w:spacing w:after="0" w:line="360" w:lineRule="auto"/>
        <w:jc w:val="both"/>
        <w:rPr>
          <w:rFonts w:ascii="Arial" w:hAnsi="Arial" w:cs="Arial"/>
          <w:sz w:val="24"/>
          <w:szCs w:val="24"/>
        </w:rPr>
      </w:pPr>
      <w:r w:rsidRPr="00503FAE">
        <w:rPr>
          <w:rFonts w:ascii="Arial" w:hAnsi="Arial" w:cs="Arial"/>
          <w:sz w:val="24"/>
          <w:szCs w:val="24"/>
        </w:rPr>
        <w:t>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República.</w:t>
      </w:r>
    </w:p>
    <w:p w:rsidR="00503FAE" w:rsidRDefault="00503FAE" w:rsidP="00503FAE">
      <w:pPr>
        <w:autoSpaceDE w:val="0"/>
        <w:autoSpaceDN w:val="0"/>
        <w:adjustRightInd w:val="0"/>
        <w:spacing w:after="0" w:line="360" w:lineRule="auto"/>
        <w:jc w:val="both"/>
        <w:rPr>
          <w:rFonts w:ascii="Arial" w:hAnsi="Arial" w:cs="Arial"/>
          <w:sz w:val="24"/>
          <w:szCs w:val="24"/>
        </w:rPr>
      </w:pPr>
    </w:p>
    <w:p w:rsidR="004F2A39" w:rsidRDefault="004F2A39" w:rsidP="004F2A39">
      <w:pPr>
        <w:pStyle w:val="Textoindependiente"/>
        <w:spacing w:line="360" w:lineRule="auto"/>
        <w:jc w:val="both"/>
        <w:rPr>
          <w:rFonts w:ascii="Arial" w:hAnsi="Arial" w:cs="Arial"/>
          <w:b/>
          <w:sz w:val="24"/>
          <w:szCs w:val="24"/>
        </w:rPr>
      </w:pPr>
      <w:r w:rsidRPr="00D21142">
        <w:rPr>
          <w:rFonts w:ascii="Arial" w:hAnsi="Arial" w:cs="Arial"/>
          <w:b/>
          <w:sz w:val="24"/>
          <w:szCs w:val="24"/>
        </w:rPr>
        <w:t>Art. 5</w:t>
      </w:r>
      <w:r>
        <w:rPr>
          <w:rFonts w:ascii="Arial" w:hAnsi="Arial" w:cs="Arial"/>
          <w:b/>
          <w:sz w:val="24"/>
          <w:szCs w:val="24"/>
        </w:rPr>
        <w:t xml:space="preserve"> de las Normas Técnicas de control interno específicas establece</w:t>
      </w:r>
      <w:r w:rsidRPr="00D21142">
        <w:rPr>
          <w:rFonts w:ascii="Arial" w:hAnsi="Arial" w:cs="Arial"/>
          <w:b/>
          <w:sz w:val="24"/>
          <w:szCs w:val="24"/>
        </w:rPr>
        <w:t>:</w:t>
      </w:r>
    </w:p>
    <w:p w:rsidR="004F2A39" w:rsidRDefault="004F2A39" w:rsidP="004F2A39">
      <w:pPr>
        <w:autoSpaceDE w:val="0"/>
        <w:autoSpaceDN w:val="0"/>
        <w:adjustRightInd w:val="0"/>
        <w:spacing w:after="0" w:line="360" w:lineRule="auto"/>
        <w:jc w:val="both"/>
        <w:rPr>
          <w:rFonts w:ascii="Arial" w:hAnsi="Arial" w:cs="Arial"/>
          <w:sz w:val="24"/>
          <w:szCs w:val="24"/>
        </w:rPr>
      </w:pPr>
      <w:r w:rsidRPr="00591341">
        <w:rPr>
          <w:rFonts w:ascii="Arial" w:hAnsi="Arial" w:cs="Arial"/>
          <w:sz w:val="24"/>
          <w:szCs w:val="24"/>
        </w:rPr>
        <w:t>Comprende el examen de las transacciones antes que se efectué el pago de los bienes o servicios adquiridos.</w:t>
      </w:r>
    </w:p>
    <w:p w:rsidR="004F2A39" w:rsidRPr="00503FAE" w:rsidRDefault="004F2A39" w:rsidP="004F2A39">
      <w:pPr>
        <w:autoSpaceDE w:val="0"/>
        <w:autoSpaceDN w:val="0"/>
        <w:adjustRightInd w:val="0"/>
        <w:spacing w:after="0" w:line="360" w:lineRule="auto"/>
        <w:jc w:val="both"/>
        <w:rPr>
          <w:rFonts w:ascii="Arial" w:hAnsi="Arial" w:cs="Arial"/>
          <w:sz w:val="24"/>
          <w:szCs w:val="24"/>
        </w:rPr>
      </w:pPr>
      <w:r w:rsidRPr="003624FD">
        <w:rPr>
          <w:rFonts w:ascii="Arial" w:hAnsi="Arial" w:cs="Arial"/>
          <w:sz w:val="24"/>
          <w:szCs w:val="24"/>
        </w:rPr>
        <w:lastRenderedPageBreak/>
        <w:t>El alcalde, jefaturas y demás empleados de la Municipalidad, deberán ejecutar el Control Interno Previo, revisando la veracidad y legitimidad de la transacción. Para el caso de las erogaciones de las diversas fuentes de financiamiento, es necesario revisar y anexar toda la documentación pertinente. Los documentos que amparan una transacción dependiendo de su cuantía puede ser: Orden de Compra, requisición, cotización, nota de envío, acuerdo municipal, acta de recepción de obra, bien o servicio, y recibo o factura del proveedor.</w:t>
      </w:r>
    </w:p>
    <w:p w:rsidR="004F2A39" w:rsidRDefault="004F2A39" w:rsidP="00503FAE">
      <w:pPr>
        <w:autoSpaceDE w:val="0"/>
        <w:autoSpaceDN w:val="0"/>
        <w:adjustRightInd w:val="0"/>
        <w:spacing w:after="0" w:line="360" w:lineRule="auto"/>
        <w:jc w:val="both"/>
        <w:rPr>
          <w:rFonts w:ascii="Arial" w:hAnsi="Arial" w:cs="Arial"/>
          <w:b/>
          <w:sz w:val="24"/>
          <w:szCs w:val="24"/>
        </w:rPr>
      </w:pPr>
    </w:p>
    <w:p w:rsidR="00503FAE" w:rsidRPr="00503FAE" w:rsidRDefault="00503FAE" w:rsidP="00503FAE">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 LA ADMINISTRACION</w:t>
      </w:r>
    </w:p>
    <w:p w:rsidR="00503FAE" w:rsidRPr="00503FAE" w:rsidRDefault="00503FAE" w:rsidP="00503FAE">
      <w:pPr>
        <w:autoSpaceDE w:val="0"/>
        <w:autoSpaceDN w:val="0"/>
        <w:adjustRightInd w:val="0"/>
        <w:spacing w:after="0" w:line="360" w:lineRule="auto"/>
        <w:jc w:val="both"/>
        <w:rPr>
          <w:rFonts w:ascii="Arial" w:hAnsi="Arial" w:cs="Arial"/>
          <w:sz w:val="24"/>
          <w:szCs w:val="24"/>
        </w:rPr>
      </w:pPr>
      <w:r w:rsidRPr="00503FAE">
        <w:rPr>
          <w:rFonts w:ascii="Arial" w:hAnsi="Arial" w:cs="Arial"/>
          <w:sz w:val="24"/>
          <w:szCs w:val="24"/>
        </w:rPr>
        <w:t>S</w:t>
      </w:r>
      <w:r w:rsidR="00F63406">
        <w:rPr>
          <w:rFonts w:ascii="Arial" w:hAnsi="Arial" w:cs="Arial"/>
          <w:sz w:val="24"/>
          <w:szCs w:val="24"/>
        </w:rPr>
        <w:t>in comentarios de la Administración</w:t>
      </w:r>
      <w:r w:rsidRPr="00503FAE">
        <w:rPr>
          <w:rFonts w:ascii="Arial" w:hAnsi="Arial" w:cs="Arial"/>
          <w:sz w:val="24"/>
          <w:szCs w:val="24"/>
        </w:rPr>
        <w:t>.</w:t>
      </w:r>
    </w:p>
    <w:p w:rsidR="00503FAE" w:rsidRDefault="00503FAE" w:rsidP="00503FAE">
      <w:pPr>
        <w:autoSpaceDE w:val="0"/>
        <w:autoSpaceDN w:val="0"/>
        <w:adjustRightInd w:val="0"/>
        <w:spacing w:after="0" w:line="360" w:lineRule="auto"/>
        <w:jc w:val="both"/>
        <w:rPr>
          <w:rFonts w:ascii="Arial" w:hAnsi="Arial" w:cs="Arial"/>
          <w:sz w:val="24"/>
          <w:szCs w:val="24"/>
        </w:rPr>
      </w:pPr>
    </w:p>
    <w:p w:rsidR="00503FAE" w:rsidRPr="00503FAE" w:rsidRDefault="00503FAE" w:rsidP="00503FAE">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DEL AUDITOR</w:t>
      </w:r>
    </w:p>
    <w:p w:rsidR="00B13EFC" w:rsidRDefault="00503FAE" w:rsidP="00503FAE">
      <w:pPr>
        <w:pStyle w:val="Textoindependiente"/>
        <w:spacing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rsidR="00503FAE" w:rsidRDefault="00503FAE" w:rsidP="00503FAE">
      <w:pPr>
        <w:pStyle w:val="Textoindependiente"/>
        <w:spacing w:line="360" w:lineRule="auto"/>
        <w:jc w:val="both"/>
        <w:rPr>
          <w:rFonts w:ascii="Arial" w:hAnsi="Arial" w:cs="Arial"/>
          <w:sz w:val="24"/>
          <w:szCs w:val="24"/>
        </w:rPr>
      </w:pPr>
    </w:p>
    <w:p w:rsidR="00536E36" w:rsidRPr="00536E36" w:rsidRDefault="00536E36" w:rsidP="00536E36">
      <w:pPr>
        <w:pStyle w:val="Textoindependiente"/>
        <w:numPr>
          <w:ilvl w:val="0"/>
          <w:numId w:val="27"/>
        </w:numPr>
        <w:spacing w:line="360" w:lineRule="auto"/>
        <w:jc w:val="both"/>
        <w:rPr>
          <w:rFonts w:ascii="Arial" w:hAnsi="Arial" w:cs="Arial"/>
          <w:b/>
          <w:bCs/>
          <w:sz w:val="24"/>
          <w:szCs w:val="24"/>
        </w:rPr>
      </w:pPr>
      <w:r w:rsidRPr="00536E36">
        <w:rPr>
          <w:rFonts w:ascii="Arial" w:hAnsi="Arial" w:cs="Arial"/>
          <w:b/>
          <w:bCs/>
          <w:sz w:val="24"/>
          <w:szCs w:val="24"/>
          <w:lang w:val="es-SV"/>
        </w:rPr>
        <w:t xml:space="preserve">Faltan garantías </w:t>
      </w:r>
      <w:r w:rsidR="004F2A39">
        <w:rPr>
          <w:rFonts w:ascii="Arial" w:hAnsi="Arial" w:cs="Arial"/>
          <w:b/>
          <w:bCs/>
          <w:sz w:val="24"/>
          <w:szCs w:val="24"/>
          <w:lang w:val="es-SV"/>
        </w:rPr>
        <w:t>d</w:t>
      </w:r>
      <w:r w:rsidRPr="00536E36">
        <w:rPr>
          <w:rFonts w:ascii="Arial" w:hAnsi="Arial" w:cs="Arial"/>
          <w:b/>
          <w:bCs/>
          <w:sz w:val="24"/>
          <w:szCs w:val="24"/>
          <w:lang w:val="es-SV"/>
        </w:rPr>
        <w:t>e proyectos.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3701"/>
      </w:tblGrid>
      <w:tr w:rsidR="00536E36" w:rsidRPr="00F9064D" w:rsidTr="00791A45">
        <w:tc>
          <w:tcPr>
            <w:tcW w:w="4633" w:type="dxa"/>
            <w:shd w:val="clear" w:color="auto" w:fill="auto"/>
          </w:tcPr>
          <w:p w:rsidR="00536E36" w:rsidRPr="00536E36" w:rsidRDefault="00536E36" w:rsidP="00536E36">
            <w:pPr>
              <w:pStyle w:val="Textoindependiente2"/>
              <w:spacing w:line="240" w:lineRule="auto"/>
              <w:jc w:val="center"/>
              <w:rPr>
                <w:rFonts w:ascii="Arial" w:hAnsi="Arial" w:cs="Arial"/>
                <w:sz w:val="20"/>
                <w:szCs w:val="20"/>
              </w:rPr>
            </w:pPr>
            <w:r w:rsidRPr="00536E36">
              <w:rPr>
                <w:rFonts w:ascii="Arial" w:hAnsi="Arial" w:cs="Arial"/>
                <w:sz w:val="20"/>
                <w:szCs w:val="20"/>
              </w:rPr>
              <w:t>CARPETA</w:t>
            </w:r>
          </w:p>
        </w:tc>
        <w:tc>
          <w:tcPr>
            <w:tcW w:w="3701" w:type="dxa"/>
            <w:shd w:val="clear" w:color="auto" w:fill="auto"/>
          </w:tcPr>
          <w:p w:rsidR="00536E36" w:rsidRPr="00536E36" w:rsidRDefault="00536E36" w:rsidP="00536E36">
            <w:pPr>
              <w:pStyle w:val="Textoindependiente2"/>
              <w:spacing w:line="240" w:lineRule="auto"/>
              <w:jc w:val="center"/>
              <w:rPr>
                <w:rFonts w:ascii="Arial" w:hAnsi="Arial" w:cs="Arial"/>
                <w:sz w:val="20"/>
                <w:szCs w:val="20"/>
              </w:rPr>
            </w:pPr>
            <w:r w:rsidRPr="00536E36">
              <w:rPr>
                <w:rFonts w:ascii="Arial" w:hAnsi="Arial" w:cs="Arial"/>
                <w:sz w:val="20"/>
                <w:szCs w:val="20"/>
              </w:rPr>
              <w:t>GARANTIA FALTANTE SEGÚN CONTRATO</w:t>
            </w:r>
          </w:p>
        </w:tc>
      </w:tr>
      <w:tr w:rsidR="00536E36" w:rsidRPr="00F9064D" w:rsidTr="00791A45">
        <w:tc>
          <w:tcPr>
            <w:tcW w:w="4633" w:type="dxa"/>
            <w:shd w:val="clear" w:color="auto" w:fill="auto"/>
          </w:tcPr>
          <w:p w:rsidR="00536E36" w:rsidRPr="00536E36" w:rsidRDefault="00536E36" w:rsidP="00536E36">
            <w:pPr>
              <w:pStyle w:val="Textoindependiente2"/>
              <w:spacing w:line="240" w:lineRule="auto"/>
              <w:rPr>
                <w:rFonts w:ascii="Arial" w:hAnsi="Arial" w:cs="Arial"/>
                <w:sz w:val="20"/>
                <w:szCs w:val="20"/>
              </w:rPr>
            </w:pPr>
            <w:r w:rsidRPr="00536E36">
              <w:rPr>
                <w:rFonts w:ascii="Arial" w:hAnsi="Arial" w:cs="Arial"/>
                <w:sz w:val="20"/>
                <w:szCs w:val="20"/>
              </w:rPr>
              <w:t>Introducción de energía eléctrica, en comunidad entre antigua calle a Ilobasco y línea férrea.</w:t>
            </w:r>
          </w:p>
        </w:tc>
        <w:tc>
          <w:tcPr>
            <w:tcW w:w="3701" w:type="dxa"/>
            <w:shd w:val="clear" w:color="auto" w:fill="auto"/>
          </w:tcPr>
          <w:p w:rsidR="00536E36" w:rsidRPr="00536E36" w:rsidRDefault="00536E36" w:rsidP="00536E36">
            <w:pPr>
              <w:pStyle w:val="Textoindependiente2"/>
              <w:spacing w:line="240" w:lineRule="auto"/>
              <w:rPr>
                <w:rFonts w:ascii="Arial" w:hAnsi="Arial" w:cs="Arial"/>
                <w:sz w:val="20"/>
                <w:szCs w:val="20"/>
              </w:rPr>
            </w:pPr>
            <w:r w:rsidRPr="00536E36">
              <w:rPr>
                <w:rFonts w:ascii="Arial" w:hAnsi="Arial" w:cs="Arial"/>
                <w:sz w:val="20"/>
                <w:szCs w:val="20"/>
              </w:rPr>
              <w:t>Garantía de buena obra.</w:t>
            </w:r>
          </w:p>
        </w:tc>
      </w:tr>
      <w:tr w:rsidR="00536E36" w:rsidRPr="00F9064D" w:rsidTr="00791A45">
        <w:tc>
          <w:tcPr>
            <w:tcW w:w="4633" w:type="dxa"/>
            <w:shd w:val="clear" w:color="auto" w:fill="auto"/>
          </w:tcPr>
          <w:p w:rsidR="00536E36" w:rsidRPr="00536E36" w:rsidRDefault="00536E36" w:rsidP="00536E36">
            <w:pPr>
              <w:pStyle w:val="Textoindependiente2"/>
              <w:spacing w:line="240" w:lineRule="auto"/>
              <w:rPr>
                <w:rFonts w:ascii="Arial" w:hAnsi="Arial" w:cs="Arial"/>
                <w:sz w:val="20"/>
                <w:szCs w:val="20"/>
              </w:rPr>
            </w:pPr>
            <w:r w:rsidRPr="00536E36">
              <w:rPr>
                <w:rFonts w:ascii="Arial" w:hAnsi="Arial" w:cs="Arial"/>
                <w:sz w:val="20"/>
                <w:szCs w:val="20"/>
              </w:rPr>
              <w:t>Introducción de energía eléctrica en sector sur del caserío los lavaderos del cantón el espinal.</w:t>
            </w:r>
          </w:p>
        </w:tc>
        <w:tc>
          <w:tcPr>
            <w:tcW w:w="3701" w:type="dxa"/>
            <w:shd w:val="clear" w:color="auto" w:fill="auto"/>
          </w:tcPr>
          <w:p w:rsidR="00536E36" w:rsidRPr="00536E36" w:rsidRDefault="00536E36" w:rsidP="00536E36">
            <w:pPr>
              <w:pStyle w:val="Textoindependiente2"/>
              <w:spacing w:line="240" w:lineRule="auto"/>
              <w:rPr>
                <w:rFonts w:ascii="Arial" w:hAnsi="Arial" w:cs="Arial"/>
                <w:sz w:val="20"/>
                <w:szCs w:val="20"/>
              </w:rPr>
            </w:pPr>
            <w:r w:rsidRPr="00536E36">
              <w:rPr>
                <w:rFonts w:ascii="Arial" w:hAnsi="Arial" w:cs="Arial"/>
                <w:sz w:val="20"/>
                <w:szCs w:val="20"/>
              </w:rPr>
              <w:t>Garantía de buena obra.</w:t>
            </w:r>
          </w:p>
        </w:tc>
      </w:tr>
    </w:tbl>
    <w:p w:rsidR="00715E19" w:rsidRDefault="00715E19" w:rsidP="00503FAE">
      <w:pPr>
        <w:spacing w:line="360" w:lineRule="auto"/>
        <w:jc w:val="both"/>
        <w:rPr>
          <w:rFonts w:ascii="Arial" w:hAnsi="Arial" w:cs="Arial"/>
          <w:b/>
          <w:sz w:val="24"/>
          <w:szCs w:val="24"/>
        </w:rPr>
      </w:pPr>
    </w:p>
    <w:p w:rsidR="00734699" w:rsidRPr="00734699" w:rsidRDefault="00734699" w:rsidP="00503FAE">
      <w:pPr>
        <w:spacing w:line="360" w:lineRule="auto"/>
        <w:jc w:val="both"/>
        <w:rPr>
          <w:rFonts w:ascii="Arial" w:hAnsi="Arial" w:cs="Arial"/>
          <w:b/>
          <w:bCs/>
          <w:sz w:val="24"/>
          <w:szCs w:val="24"/>
        </w:rPr>
      </w:pPr>
      <w:r w:rsidRPr="00734699">
        <w:rPr>
          <w:rFonts w:ascii="Arial" w:hAnsi="Arial" w:cs="Arial"/>
          <w:b/>
          <w:bCs/>
          <w:sz w:val="24"/>
          <w:szCs w:val="24"/>
        </w:rPr>
        <w:t>Ley de Adquisiciones y Contrataciones de la Administración Pública.</w:t>
      </w:r>
    </w:p>
    <w:p w:rsidR="00715E19" w:rsidRPr="00734699" w:rsidRDefault="00734699" w:rsidP="00503FAE">
      <w:pPr>
        <w:spacing w:line="360" w:lineRule="auto"/>
        <w:jc w:val="both"/>
        <w:rPr>
          <w:rFonts w:ascii="Arial" w:hAnsi="Arial" w:cs="Arial"/>
          <w:sz w:val="24"/>
          <w:szCs w:val="24"/>
        </w:rPr>
      </w:pPr>
      <w:r w:rsidRPr="00734699">
        <w:rPr>
          <w:rFonts w:ascii="Arial" w:hAnsi="Arial" w:cs="Arial"/>
          <w:sz w:val="24"/>
          <w:szCs w:val="24"/>
        </w:rPr>
        <w:t>Art. 31.- Para proceder a las adquisiciones y contrataciones reguladas por esta Ley, las instituciones contratantes exigirán oportunamente según el caso, que los ofertantes o contratistas presenten las garantías para asegurar: a) El Mantenimiento de Oferta; b) La Buena Inversión de Anticipo; c) El Cumplimiento de Contrato; y, d) La Buena Obra.</w:t>
      </w:r>
    </w:p>
    <w:p w:rsidR="00734699" w:rsidRPr="00734699" w:rsidRDefault="00734699" w:rsidP="00503FAE">
      <w:pPr>
        <w:spacing w:line="360" w:lineRule="auto"/>
        <w:jc w:val="both"/>
        <w:rPr>
          <w:rFonts w:ascii="Arial" w:hAnsi="Arial" w:cs="Arial"/>
          <w:b/>
          <w:sz w:val="24"/>
          <w:szCs w:val="24"/>
        </w:rPr>
      </w:pPr>
      <w:r w:rsidRPr="00734699">
        <w:rPr>
          <w:rFonts w:ascii="Arial" w:hAnsi="Arial" w:cs="Arial"/>
          <w:sz w:val="24"/>
          <w:szCs w:val="24"/>
        </w:rPr>
        <w:lastRenderedPageBreak/>
        <w:t>Art. 37.- Garantía de Buena Obra, es la que se otorgará a favor de la institución contratante, para asegurar que el contratista responderá por las fallas y desperfectos que le sean imputables durante el período que se establezca en el contrato; el plazo de vigencia de la garantía se contará a partir de la recepción definitiva de la obra. Cuando sea procedente, ésta garantía deberá exigirse en la compra de bienes y suministros. El porcentaje de la garantía será el 10% del monto final del contrato, su plazo y momento de presentación se establecerá en las bases de licitación, la que en ningún caso podrá ser menor de un año.</w:t>
      </w:r>
    </w:p>
    <w:p w:rsidR="00503FAE" w:rsidRPr="00503FAE" w:rsidRDefault="00503FAE" w:rsidP="00503FAE">
      <w:pPr>
        <w:spacing w:line="360" w:lineRule="auto"/>
        <w:jc w:val="both"/>
        <w:rPr>
          <w:rFonts w:ascii="Arial" w:hAnsi="Arial" w:cs="Arial"/>
          <w:b/>
          <w:sz w:val="24"/>
          <w:szCs w:val="24"/>
        </w:rPr>
      </w:pPr>
      <w:r w:rsidRPr="00503FAE">
        <w:rPr>
          <w:rFonts w:ascii="Arial" w:hAnsi="Arial" w:cs="Arial"/>
          <w:b/>
          <w:sz w:val="24"/>
          <w:szCs w:val="24"/>
        </w:rPr>
        <w:t>Reglamento de la LACAP establece el “CONTENIDO DEL EXPEDIENTE DE ADQUISICION O CONTRATACION”:</w:t>
      </w:r>
    </w:p>
    <w:p w:rsidR="00503FAE" w:rsidRPr="00503FAE" w:rsidRDefault="00503FAE" w:rsidP="00503FAE">
      <w:pPr>
        <w:autoSpaceDE w:val="0"/>
        <w:autoSpaceDN w:val="0"/>
        <w:adjustRightInd w:val="0"/>
        <w:spacing w:after="0" w:line="360" w:lineRule="auto"/>
        <w:jc w:val="both"/>
        <w:rPr>
          <w:rFonts w:ascii="Arial" w:hAnsi="Arial" w:cs="Arial"/>
          <w:sz w:val="24"/>
          <w:szCs w:val="24"/>
        </w:rPr>
      </w:pPr>
      <w:r w:rsidRPr="00503FAE">
        <w:rPr>
          <w:rFonts w:ascii="Arial" w:hAnsi="Arial" w:cs="Arial"/>
          <w:b/>
          <w:bCs/>
          <w:sz w:val="24"/>
          <w:szCs w:val="24"/>
        </w:rPr>
        <w:t xml:space="preserve">Art. 38.- </w:t>
      </w:r>
      <w:r w:rsidRPr="00503FAE">
        <w:rPr>
          <w:rFonts w:ascii="Arial" w:hAnsi="Arial" w:cs="Arial"/>
          <w:sz w:val="24"/>
          <w:szCs w:val="24"/>
        </w:rPr>
        <w:t>El expediente contendrá, entre otros, la solicitud o requerimiento, la indicación de la forma de adquisición o contratación, verificación de la asignación presupuestaria y toda la documentación que sustente el proceso de adquisición, desde el requerimiento hasta la contratación, incluyendo además aquellas situaciones que la Ley mencione. El expediente deberá ser conservado por la UACI, en forma ordenada, claramente identificado con nombre y número, foliado, con toda la documentación comprobatoria de los actos y contratos materia de la LACAP.</w:t>
      </w:r>
    </w:p>
    <w:p w:rsidR="00503FAE" w:rsidRPr="00503FAE" w:rsidRDefault="00503FAE" w:rsidP="00503FAE">
      <w:pPr>
        <w:autoSpaceDE w:val="0"/>
        <w:autoSpaceDN w:val="0"/>
        <w:adjustRightInd w:val="0"/>
        <w:spacing w:after="0" w:line="360" w:lineRule="auto"/>
        <w:jc w:val="both"/>
        <w:rPr>
          <w:rFonts w:ascii="Arial" w:hAnsi="Arial" w:cs="Arial"/>
          <w:sz w:val="24"/>
          <w:szCs w:val="24"/>
        </w:rPr>
      </w:pPr>
    </w:p>
    <w:p w:rsidR="00503FAE" w:rsidRPr="00503FAE" w:rsidRDefault="00503FAE" w:rsidP="00503FAE">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Art. 105 del Código Municipal establece:</w:t>
      </w:r>
    </w:p>
    <w:p w:rsidR="00503FAE" w:rsidRDefault="00503FAE" w:rsidP="00503FAE">
      <w:pPr>
        <w:autoSpaceDE w:val="0"/>
        <w:autoSpaceDN w:val="0"/>
        <w:adjustRightInd w:val="0"/>
        <w:spacing w:after="0" w:line="360" w:lineRule="auto"/>
        <w:jc w:val="both"/>
        <w:rPr>
          <w:rFonts w:ascii="Arial" w:hAnsi="Arial" w:cs="Arial"/>
          <w:sz w:val="24"/>
          <w:szCs w:val="24"/>
        </w:rPr>
      </w:pPr>
      <w:r w:rsidRPr="00503FAE">
        <w:rPr>
          <w:rFonts w:ascii="Arial" w:hAnsi="Arial" w:cs="Arial"/>
          <w:sz w:val="24"/>
          <w:szCs w:val="24"/>
        </w:rPr>
        <w:t>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República.</w:t>
      </w:r>
    </w:p>
    <w:p w:rsidR="00591341" w:rsidRPr="00503FAE" w:rsidRDefault="00591341" w:rsidP="00503FAE">
      <w:pPr>
        <w:autoSpaceDE w:val="0"/>
        <w:autoSpaceDN w:val="0"/>
        <w:adjustRightInd w:val="0"/>
        <w:spacing w:after="0" w:line="360" w:lineRule="auto"/>
        <w:jc w:val="both"/>
        <w:rPr>
          <w:rFonts w:ascii="Arial" w:hAnsi="Arial" w:cs="Arial"/>
          <w:sz w:val="24"/>
          <w:szCs w:val="24"/>
        </w:rPr>
      </w:pPr>
    </w:p>
    <w:p w:rsidR="00DC7EED" w:rsidRDefault="00DC7EED" w:rsidP="00591341">
      <w:pPr>
        <w:pStyle w:val="Textoindependiente"/>
        <w:spacing w:line="360" w:lineRule="auto"/>
        <w:jc w:val="both"/>
        <w:rPr>
          <w:rFonts w:ascii="Arial" w:hAnsi="Arial" w:cs="Arial"/>
          <w:b/>
          <w:sz w:val="24"/>
          <w:szCs w:val="24"/>
        </w:rPr>
      </w:pPr>
    </w:p>
    <w:p w:rsidR="00DC7EED" w:rsidRDefault="00DC7EED" w:rsidP="00591341">
      <w:pPr>
        <w:pStyle w:val="Textoindependiente"/>
        <w:spacing w:line="360" w:lineRule="auto"/>
        <w:jc w:val="both"/>
        <w:rPr>
          <w:rFonts w:ascii="Arial" w:hAnsi="Arial" w:cs="Arial"/>
          <w:b/>
          <w:sz w:val="24"/>
          <w:szCs w:val="24"/>
        </w:rPr>
      </w:pPr>
    </w:p>
    <w:p w:rsidR="00591341" w:rsidRDefault="00591341" w:rsidP="00591341">
      <w:pPr>
        <w:pStyle w:val="Textoindependiente"/>
        <w:spacing w:line="360" w:lineRule="auto"/>
        <w:jc w:val="both"/>
        <w:rPr>
          <w:rFonts w:ascii="Arial" w:hAnsi="Arial" w:cs="Arial"/>
          <w:b/>
          <w:sz w:val="24"/>
          <w:szCs w:val="24"/>
        </w:rPr>
      </w:pPr>
      <w:r w:rsidRPr="00D21142">
        <w:rPr>
          <w:rFonts w:ascii="Arial" w:hAnsi="Arial" w:cs="Arial"/>
          <w:b/>
          <w:sz w:val="24"/>
          <w:szCs w:val="24"/>
        </w:rPr>
        <w:lastRenderedPageBreak/>
        <w:t>Art. 5</w:t>
      </w:r>
      <w:r>
        <w:rPr>
          <w:rFonts w:ascii="Arial" w:hAnsi="Arial" w:cs="Arial"/>
          <w:b/>
          <w:sz w:val="24"/>
          <w:szCs w:val="24"/>
        </w:rPr>
        <w:t xml:space="preserve"> de las Normas Técnicas de control interno específicas establece</w:t>
      </w:r>
      <w:r w:rsidRPr="00D21142">
        <w:rPr>
          <w:rFonts w:ascii="Arial" w:hAnsi="Arial" w:cs="Arial"/>
          <w:b/>
          <w:sz w:val="24"/>
          <w:szCs w:val="24"/>
        </w:rPr>
        <w:t>:</w:t>
      </w:r>
    </w:p>
    <w:p w:rsidR="00503FAE" w:rsidRDefault="00591341" w:rsidP="00591341">
      <w:pPr>
        <w:autoSpaceDE w:val="0"/>
        <w:autoSpaceDN w:val="0"/>
        <w:adjustRightInd w:val="0"/>
        <w:spacing w:after="0" w:line="360" w:lineRule="auto"/>
        <w:jc w:val="both"/>
        <w:rPr>
          <w:rFonts w:ascii="Arial" w:hAnsi="Arial" w:cs="Arial"/>
          <w:sz w:val="24"/>
          <w:szCs w:val="24"/>
        </w:rPr>
      </w:pPr>
      <w:r w:rsidRPr="00591341">
        <w:rPr>
          <w:rFonts w:ascii="Arial" w:hAnsi="Arial" w:cs="Arial"/>
          <w:sz w:val="24"/>
          <w:szCs w:val="24"/>
        </w:rPr>
        <w:t>Comprende el examen de las transacciones antes que se efectué el pago de los bienes o servicios adquiridos.</w:t>
      </w:r>
    </w:p>
    <w:p w:rsidR="00503FAE" w:rsidRPr="00AA2858" w:rsidRDefault="003624FD" w:rsidP="00AA2858">
      <w:pPr>
        <w:autoSpaceDE w:val="0"/>
        <w:autoSpaceDN w:val="0"/>
        <w:adjustRightInd w:val="0"/>
        <w:spacing w:after="0" w:line="360" w:lineRule="auto"/>
        <w:jc w:val="both"/>
        <w:rPr>
          <w:rFonts w:ascii="Arial" w:hAnsi="Arial" w:cs="Arial"/>
          <w:sz w:val="24"/>
          <w:szCs w:val="24"/>
        </w:rPr>
      </w:pPr>
      <w:r w:rsidRPr="003624FD">
        <w:rPr>
          <w:rFonts w:ascii="Arial" w:hAnsi="Arial" w:cs="Arial"/>
          <w:sz w:val="24"/>
          <w:szCs w:val="24"/>
        </w:rPr>
        <w:t>El alcalde, jefaturas y demás empleados de la Municipalidad, deberán ejecutar el Control Interno Previo, revisando la veracidad y legitimidad de la transacción. Para el caso de las erogaciones de las diversas fuentes de financiamiento, es necesario revisar y anexar toda la documentación pertinente. Los documentos que amparan una transacción dependiendo de su cuantía puede ser: Orden de Compra, requisición, cotización, nota de envío, acuerdo municipal, acta de recepción de obra, bien o servicio, y recibo o factura del proveedor.</w:t>
      </w:r>
    </w:p>
    <w:p w:rsidR="00503FAE" w:rsidRPr="00503FAE" w:rsidRDefault="00503FAE" w:rsidP="00503FAE">
      <w:pPr>
        <w:autoSpaceDE w:val="0"/>
        <w:autoSpaceDN w:val="0"/>
        <w:adjustRightInd w:val="0"/>
        <w:spacing w:after="0" w:line="360" w:lineRule="auto"/>
        <w:jc w:val="both"/>
        <w:rPr>
          <w:rFonts w:ascii="Arial" w:hAnsi="Arial" w:cs="Arial"/>
          <w:sz w:val="24"/>
          <w:szCs w:val="24"/>
        </w:rPr>
      </w:pPr>
    </w:p>
    <w:p w:rsidR="00503FAE" w:rsidRPr="00503FAE" w:rsidRDefault="00503FAE" w:rsidP="00503FAE">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 LA ADMINISTRACION</w:t>
      </w:r>
    </w:p>
    <w:p w:rsidR="00503FAE" w:rsidRPr="00503FAE" w:rsidRDefault="00332455" w:rsidP="00503FA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Sin comentarios de la Administración.</w:t>
      </w:r>
    </w:p>
    <w:p w:rsidR="00503FAE" w:rsidRPr="00503FAE" w:rsidRDefault="00503FAE" w:rsidP="00503FAE">
      <w:pPr>
        <w:autoSpaceDE w:val="0"/>
        <w:autoSpaceDN w:val="0"/>
        <w:adjustRightInd w:val="0"/>
        <w:spacing w:after="0" w:line="360" w:lineRule="auto"/>
        <w:jc w:val="both"/>
        <w:rPr>
          <w:rFonts w:ascii="Arial" w:hAnsi="Arial" w:cs="Arial"/>
          <w:sz w:val="24"/>
          <w:szCs w:val="24"/>
        </w:rPr>
      </w:pPr>
    </w:p>
    <w:p w:rsidR="00503FAE" w:rsidRPr="00503FAE" w:rsidRDefault="00503FAE" w:rsidP="00503FAE">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DEL AUDITOR</w:t>
      </w:r>
    </w:p>
    <w:p w:rsidR="00503FAE" w:rsidRDefault="00503FAE" w:rsidP="00503FAE">
      <w:pPr>
        <w:pStyle w:val="Textoindependiente"/>
        <w:spacing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rsidR="00652CC4" w:rsidRDefault="00652CC4" w:rsidP="00503FAE">
      <w:pPr>
        <w:pStyle w:val="Textoindependiente"/>
        <w:spacing w:line="360" w:lineRule="auto"/>
        <w:jc w:val="both"/>
        <w:rPr>
          <w:rFonts w:ascii="Arial" w:hAnsi="Arial" w:cs="Arial"/>
          <w:sz w:val="24"/>
          <w:szCs w:val="24"/>
        </w:rPr>
      </w:pPr>
    </w:p>
    <w:p w:rsidR="00791A45" w:rsidRPr="00791A45" w:rsidRDefault="00791A45" w:rsidP="002036F2">
      <w:pPr>
        <w:pStyle w:val="Textoindependiente"/>
        <w:numPr>
          <w:ilvl w:val="0"/>
          <w:numId w:val="27"/>
        </w:numPr>
        <w:spacing w:line="360" w:lineRule="auto"/>
        <w:jc w:val="both"/>
        <w:rPr>
          <w:rFonts w:ascii="Arial" w:hAnsi="Arial" w:cs="Arial"/>
          <w:b/>
          <w:bCs/>
          <w:sz w:val="24"/>
          <w:szCs w:val="24"/>
        </w:rPr>
      </w:pPr>
      <w:r w:rsidRPr="00791A45">
        <w:rPr>
          <w:rFonts w:ascii="Arial" w:hAnsi="Arial" w:cs="Arial"/>
          <w:b/>
          <w:bCs/>
          <w:sz w:val="24"/>
          <w:szCs w:val="24"/>
        </w:rPr>
        <w:t xml:space="preserve">En proceso con cheque # 2 de recolección, transporte y disposición final de desechos sólidos, la factura no </w:t>
      </w:r>
      <w:r w:rsidR="00332455" w:rsidRPr="00791A45">
        <w:rPr>
          <w:rFonts w:ascii="Arial" w:hAnsi="Arial" w:cs="Arial"/>
          <w:b/>
          <w:bCs/>
          <w:sz w:val="24"/>
          <w:szCs w:val="24"/>
        </w:rPr>
        <w:t>está</w:t>
      </w:r>
      <w:r w:rsidRPr="00791A45">
        <w:rPr>
          <w:rFonts w:ascii="Arial" w:hAnsi="Arial" w:cs="Arial"/>
          <w:b/>
          <w:bCs/>
          <w:sz w:val="24"/>
          <w:szCs w:val="24"/>
        </w:rPr>
        <w:t xml:space="preserve"> a nombre de la municipalidad.</w:t>
      </w:r>
    </w:p>
    <w:p w:rsidR="00023CE0" w:rsidRDefault="00023CE0" w:rsidP="00023CE0">
      <w:pPr>
        <w:pStyle w:val="Textoindependiente"/>
        <w:spacing w:line="360" w:lineRule="auto"/>
        <w:jc w:val="both"/>
        <w:rPr>
          <w:rFonts w:ascii="Arial" w:hAnsi="Arial" w:cs="Arial"/>
          <w:b/>
          <w:sz w:val="24"/>
          <w:szCs w:val="24"/>
          <w:lang w:val="es-SV"/>
        </w:rPr>
      </w:pPr>
    </w:p>
    <w:p w:rsidR="00023CE0" w:rsidRDefault="00023CE0" w:rsidP="00023CE0">
      <w:pPr>
        <w:spacing w:line="360" w:lineRule="auto"/>
        <w:jc w:val="both"/>
        <w:rPr>
          <w:rFonts w:ascii="Century Gothic" w:hAnsi="Century Gothic"/>
          <w:sz w:val="24"/>
          <w:szCs w:val="24"/>
        </w:rPr>
      </w:pPr>
      <w:r>
        <w:rPr>
          <w:rFonts w:ascii="Arial" w:hAnsi="Arial" w:cs="Arial"/>
          <w:b/>
          <w:sz w:val="24"/>
          <w:szCs w:val="24"/>
        </w:rPr>
        <w:t>Normas Técnicas de control interno específicas establece</w:t>
      </w:r>
      <w:r w:rsidRPr="00D21142">
        <w:rPr>
          <w:rFonts w:ascii="Arial" w:hAnsi="Arial" w:cs="Arial"/>
          <w:b/>
          <w:sz w:val="24"/>
          <w:szCs w:val="24"/>
        </w:rPr>
        <w:t>:</w:t>
      </w:r>
    </w:p>
    <w:p w:rsidR="00023CE0" w:rsidRPr="00023CE0" w:rsidRDefault="00023CE0" w:rsidP="00023CE0">
      <w:pPr>
        <w:autoSpaceDE w:val="0"/>
        <w:autoSpaceDN w:val="0"/>
        <w:adjustRightInd w:val="0"/>
        <w:spacing w:after="0" w:line="360" w:lineRule="auto"/>
        <w:jc w:val="both"/>
        <w:rPr>
          <w:rFonts w:ascii="Arial" w:hAnsi="Arial" w:cs="Arial"/>
          <w:sz w:val="24"/>
          <w:szCs w:val="24"/>
        </w:rPr>
      </w:pPr>
      <w:r w:rsidRPr="00023CE0">
        <w:rPr>
          <w:rFonts w:ascii="Arial" w:hAnsi="Arial" w:cs="Arial"/>
          <w:sz w:val="24"/>
          <w:szCs w:val="24"/>
        </w:rPr>
        <w:t>Art. 5. Comprende el examen de las transacciones antes que se efectúe el pago de los bienes o servicios adquiridos</w:t>
      </w:r>
    </w:p>
    <w:p w:rsidR="00023CE0" w:rsidRPr="00023CE0" w:rsidRDefault="00023CE0" w:rsidP="00023CE0">
      <w:pPr>
        <w:autoSpaceDE w:val="0"/>
        <w:autoSpaceDN w:val="0"/>
        <w:adjustRightInd w:val="0"/>
        <w:spacing w:after="0" w:line="360" w:lineRule="auto"/>
        <w:jc w:val="both"/>
        <w:rPr>
          <w:rFonts w:ascii="Arial" w:hAnsi="Arial" w:cs="Arial"/>
          <w:sz w:val="24"/>
          <w:szCs w:val="24"/>
        </w:rPr>
      </w:pPr>
      <w:r w:rsidRPr="00023CE0">
        <w:rPr>
          <w:rFonts w:ascii="Arial" w:hAnsi="Arial" w:cs="Arial"/>
          <w:sz w:val="24"/>
          <w:szCs w:val="24"/>
        </w:rPr>
        <w:t>a.</w:t>
      </w:r>
      <w:r w:rsidRPr="00023CE0">
        <w:rPr>
          <w:rFonts w:ascii="Arial" w:hAnsi="Arial" w:cs="Arial"/>
          <w:sz w:val="24"/>
          <w:szCs w:val="24"/>
        </w:rPr>
        <w:tab/>
        <w:t xml:space="preserve">La veracidad de las transacciones, por medio del análisis de la documentación y autorización correspondiente. Los recibos y facturas deberán emitirse a nombre de la Tesorería y/o Alcaldía Municipal de San Rafael Cedros, </w:t>
      </w:r>
      <w:r w:rsidRPr="00023CE0">
        <w:rPr>
          <w:rFonts w:ascii="Arial" w:hAnsi="Arial" w:cs="Arial"/>
          <w:sz w:val="24"/>
          <w:szCs w:val="24"/>
        </w:rPr>
        <w:lastRenderedPageBreak/>
        <w:t>Cuscatlán y, deberán estar legalizados con el VISTO BUENO del Síndico y el DESE del alcalde.</w:t>
      </w:r>
    </w:p>
    <w:p w:rsidR="00D21142" w:rsidRDefault="00D21142" w:rsidP="00DB2FA7">
      <w:pPr>
        <w:pStyle w:val="Default"/>
        <w:spacing w:line="360" w:lineRule="auto"/>
        <w:jc w:val="both"/>
        <w:rPr>
          <w:sz w:val="20"/>
          <w:szCs w:val="20"/>
        </w:rPr>
      </w:pPr>
    </w:p>
    <w:p w:rsidR="00DB2FA7" w:rsidRPr="006D5A3B" w:rsidRDefault="00DB2FA7" w:rsidP="00DB2FA7">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COMENTARIO DE LA ADMINISTRACION</w:t>
      </w:r>
    </w:p>
    <w:p w:rsidR="00DB2FA7" w:rsidRPr="006D5A3B" w:rsidRDefault="00332455" w:rsidP="00DB2FA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Sin comentarios de la Administración</w:t>
      </w:r>
    </w:p>
    <w:p w:rsidR="00DB2FA7" w:rsidRDefault="00DB2FA7" w:rsidP="00DB2FA7">
      <w:pPr>
        <w:autoSpaceDE w:val="0"/>
        <w:autoSpaceDN w:val="0"/>
        <w:adjustRightInd w:val="0"/>
        <w:spacing w:after="0" w:line="360" w:lineRule="auto"/>
        <w:jc w:val="both"/>
        <w:rPr>
          <w:rFonts w:ascii="Arial" w:hAnsi="Arial" w:cs="Arial"/>
          <w:sz w:val="24"/>
          <w:szCs w:val="24"/>
        </w:rPr>
      </w:pPr>
    </w:p>
    <w:p w:rsidR="00DB2FA7" w:rsidRPr="006D5A3B" w:rsidRDefault="00DB2FA7" w:rsidP="00DB2FA7">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COMENTARIO DEL AUDITOR</w:t>
      </w:r>
    </w:p>
    <w:p w:rsidR="00DB2FA7" w:rsidRDefault="00DB2FA7" w:rsidP="00DB2FA7">
      <w:pPr>
        <w:autoSpaceDE w:val="0"/>
        <w:autoSpaceDN w:val="0"/>
        <w:adjustRightInd w:val="0"/>
        <w:spacing w:after="0"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rsidR="002036F2" w:rsidRDefault="002036F2" w:rsidP="00DB2FA7">
      <w:pPr>
        <w:autoSpaceDE w:val="0"/>
        <w:autoSpaceDN w:val="0"/>
        <w:adjustRightInd w:val="0"/>
        <w:spacing w:after="0" w:line="360" w:lineRule="auto"/>
        <w:jc w:val="both"/>
        <w:rPr>
          <w:rFonts w:ascii="Arial" w:hAnsi="Arial" w:cs="Arial"/>
          <w:sz w:val="24"/>
          <w:szCs w:val="24"/>
        </w:rPr>
      </w:pPr>
    </w:p>
    <w:p w:rsidR="00791A45" w:rsidRPr="00791A45" w:rsidRDefault="00791A45" w:rsidP="00791A45">
      <w:pPr>
        <w:pStyle w:val="Textoindependiente"/>
        <w:numPr>
          <w:ilvl w:val="0"/>
          <w:numId w:val="27"/>
        </w:numPr>
        <w:spacing w:line="360" w:lineRule="auto"/>
        <w:jc w:val="both"/>
        <w:rPr>
          <w:rFonts w:ascii="Arial" w:hAnsi="Arial" w:cs="Arial"/>
          <w:b/>
          <w:bCs/>
          <w:sz w:val="24"/>
          <w:szCs w:val="24"/>
          <w:lang w:val="es-SV"/>
        </w:rPr>
      </w:pPr>
      <w:r w:rsidRPr="00791A45">
        <w:rPr>
          <w:rFonts w:ascii="Arial" w:hAnsi="Arial" w:cs="Arial"/>
          <w:b/>
          <w:bCs/>
          <w:sz w:val="24"/>
          <w:szCs w:val="24"/>
          <w:lang w:val="es-SV"/>
        </w:rPr>
        <w:t>No se descuenta renta en proceso con cheque # 29 de fomento a la cultura, por alquiler de sillas.</w:t>
      </w:r>
    </w:p>
    <w:p w:rsidR="00791A45" w:rsidRDefault="00791A45" w:rsidP="00791A45">
      <w:pPr>
        <w:pStyle w:val="Textoindependiente2"/>
        <w:numPr>
          <w:ilvl w:val="0"/>
          <w:numId w:val="37"/>
        </w:numPr>
        <w:spacing w:after="0" w:line="240" w:lineRule="auto"/>
        <w:jc w:val="both"/>
      </w:pPr>
      <w:r w:rsidRPr="00791A45">
        <w:rPr>
          <w:rFonts w:ascii="Arial" w:hAnsi="Arial" w:cs="Arial"/>
          <w:b/>
          <w:bCs/>
          <w:sz w:val="24"/>
          <w:szCs w:val="24"/>
        </w:rPr>
        <w:t>No se descuenta renta en proceso con cheque # 53 de mantenimiento y reparación de vehículos municipales.</w:t>
      </w:r>
    </w:p>
    <w:p w:rsidR="00BF2305" w:rsidRDefault="00BF2305" w:rsidP="00AF76AC">
      <w:pPr>
        <w:spacing w:line="360" w:lineRule="auto"/>
        <w:jc w:val="both"/>
        <w:rPr>
          <w:rFonts w:ascii="Arial" w:hAnsi="Arial" w:cs="Arial"/>
          <w:b/>
          <w:bCs/>
          <w:sz w:val="24"/>
          <w:szCs w:val="24"/>
        </w:rPr>
      </w:pPr>
    </w:p>
    <w:p w:rsidR="00EA717D" w:rsidRDefault="00EA717D" w:rsidP="00AF76AC">
      <w:pPr>
        <w:spacing w:line="360" w:lineRule="auto"/>
        <w:jc w:val="both"/>
        <w:rPr>
          <w:rFonts w:ascii="Arial" w:hAnsi="Arial" w:cs="Arial"/>
          <w:b/>
          <w:bCs/>
          <w:sz w:val="24"/>
          <w:szCs w:val="24"/>
        </w:rPr>
      </w:pPr>
      <w:r>
        <w:rPr>
          <w:rFonts w:ascii="Arial" w:hAnsi="Arial" w:cs="Arial"/>
          <w:b/>
          <w:bCs/>
          <w:sz w:val="24"/>
          <w:szCs w:val="24"/>
        </w:rPr>
        <w:t>Código tributario</w:t>
      </w:r>
    </w:p>
    <w:p w:rsidR="00AD55A5" w:rsidRDefault="00EA717D" w:rsidP="00EA717D">
      <w:pPr>
        <w:autoSpaceDE w:val="0"/>
        <w:autoSpaceDN w:val="0"/>
        <w:adjustRightInd w:val="0"/>
        <w:spacing w:after="0" w:line="360" w:lineRule="auto"/>
        <w:jc w:val="both"/>
        <w:rPr>
          <w:rFonts w:ascii="Arial" w:hAnsi="Arial" w:cs="Arial"/>
          <w:sz w:val="24"/>
          <w:szCs w:val="24"/>
        </w:rPr>
      </w:pPr>
      <w:r w:rsidRPr="00EA717D">
        <w:rPr>
          <w:rFonts w:ascii="Arial" w:hAnsi="Arial" w:cs="Arial"/>
          <w:sz w:val="24"/>
          <w:szCs w:val="24"/>
        </w:rPr>
        <w:t>artículo 156.- las personas naturales titulares de empresas cuya actividad sea la transferencia de bienes o la prestación de servicios, las personas jurídicas, las sucesiones, los fideicomisos, los órganos del estado, las dependencias del gobierno, las municipalidades, las instituciones oficiales autónomas, inclusive la comisión ejecutiva portuaria autónoma del río lempa y el instituto salvadoreño del seguro social, así como las uniones de personas o sociedades de hecho que paguen o acrediten sumas en concepto de pagos por prestación de servicios, intereses, bonificaciones, o premios a personas naturales que no tengan relación de dependencia laboral con quien recibe el servicio, están obligadas a retener el diez por ciento (10%) de dichas sumas en concepto de anticipo del impuesto sobre la renta independientemente del monto de lo pagado o acreditado. los premios relacionados con juegos de azar o concursos estarán sujetos a lo dispuesto en el artículo 160 de este código.</w:t>
      </w:r>
    </w:p>
    <w:p w:rsidR="00EA717D" w:rsidRDefault="00AD55A5" w:rsidP="00EA717D">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L</w:t>
      </w:r>
      <w:r w:rsidR="00EA717D" w:rsidRPr="00EA717D">
        <w:rPr>
          <w:rFonts w:ascii="Arial" w:hAnsi="Arial" w:cs="Arial"/>
          <w:sz w:val="24"/>
          <w:szCs w:val="24"/>
        </w:rPr>
        <w:t>a retención a que se refiere el inciso anterior también es aplicable, cuando se trate de anticipos por tales pagos en la ejecución de contratos o servicios convenidos.</w:t>
      </w:r>
    </w:p>
    <w:p w:rsidR="00EA717D" w:rsidRPr="00EA717D" w:rsidRDefault="00EA717D" w:rsidP="00EA717D">
      <w:pPr>
        <w:autoSpaceDE w:val="0"/>
        <w:autoSpaceDN w:val="0"/>
        <w:adjustRightInd w:val="0"/>
        <w:spacing w:after="0" w:line="360" w:lineRule="auto"/>
        <w:jc w:val="both"/>
        <w:rPr>
          <w:rFonts w:ascii="Arial" w:hAnsi="Arial" w:cs="Arial"/>
          <w:sz w:val="24"/>
          <w:szCs w:val="24"/>
        </w:rPr>
      </w:pPr>
    </w:p>
    <w:p w:rsidR="00AF76AC" w:rsidRPr="00734699" w:rsidRDefault="00AF76AC" w:rsidP="00AF76AC">
      <w:pPr>
        <w:spacing w:line="360" w:lineRule="auto"/>
        <w:jc w:val="both"/>
        <w:rPr>
          <w:rFonts w:ascii="Arial" w:hAnsi="Arial" w:cs="Arial"/>
          <w:b/>
          <w:bCs/>
          <w:sz w:val="24"/>
          <w:szCs w:val="24"/>
        </w:rPr>
      </w:pPr>
      <w:r w:rsidRPr="00734699">
        <w:rPr>
          <w:rFonts w:ascii="Arial" w:hAnsi="Arial" w:cs="Arial"/>
          <w:b/>
          <w:bCs/>
          <w:sz w:val="24"/>
          <w:szCs w:val="24"/>
        </w:rPr>
        <w:t>Ley de Adquisiciones y Contrataciones de la Administración Pública.</w:t>
      </w:r>
    </w:p>
    <w:p w:rsidR="00D21142" w:rsidRPr="002B2939" w:rsidRDefault="00D21142" w:rsidP="00D21142">
      <w:pPr>
        <w:autoSpaceDE w:val="0"/>
        <w:autoSpaceDN w:val="0"/>
        <w:adjustRightInd w:val="0"/>
        <w:spacing w:after="0" w:line="360" w:lineRule="auto"/>
        <w:jc w:val="both"/>
        <w:rPr>
          <w:rFonts w:ascii="Arial" w:hAnsi="Arial" w:cs="Arial"/>
          <w:sz w:val="24"/>
          <w:szCs w:val="24"/>
        </w:rPr>
      </w:pPr>
      <w:r w:rsidRPr="00AA2858">
        <w:rPr>
          <w:rFonts w:ascii="Arial" w:hAnsi="Arial" w:cs="Arial"/>
          <w:b/>
          <w:sz w:val="24"/>
          <w:szCs w:val="24"/>
        </w:rPr>
        <w:t>Art. 153.-</w:t>
      </w:r>
      <w:r w:rsidRPr="002B2939">
        <w:rPr>
          <w:rFonts w:ascii="Arial" w:hAnsi="Arial" w:cs="Arial"/>
          <w:sz w:val="24"/>
          <w:szCs w:val="24"/>
        </w:rPr>
        <w:t xml:space="preserve"> se considerarán infracciones muy graves las siguientes:</w:t>
      </w:r>
    </w:p>
    <w:p w:rsidR="00D21142" w:rsidRPr="002B2939" w:rsidRDefault="00D21142" w:rsidP="00D21142">
      <w:pPr>
        <w:pStyle w:val="Default"/>
        <w:rPr>
          <w:rFonts w:ascii="Arial" w:hAnsi="Arial" w:cs="Arial"/>
        </w:rPr>
      </w:pPr>
    </w:p>
    <w:p w:rsidR="00D21142" w:rsidRPr="00D21142" w:rsidRDefault="00D21142" w:rsidP="00D21142">
      <w:pPr>
        <w:pStyle w:val="Default"/>
        <w:numPr>
          <w:ilvl w:val="0"/>
          <w:numId w:val="30"/>
        </w:numPr>
        <w:spacing w:line="360" w:lineRule="auto"/>
        <w:jc w:val="both"/>
        <w:rPr>
          <w:sz w:val="20"/>
          <w:szCs w:val="20"/>
        </w:rPr>
      </w:pPr>
      <w:r w:rsidRPr="002B2939">
        <w:rPr>
          <w:rFonts w:ascii="Arial" w:hAnsi="Arial" w:cs="Arial"/>
        </w:rPr>
        <w:t>causar un perjuicio patrimonial debidamente comprobado, siempre que la</w:t>
      </w:r>
      <w:r>
        <w:rPr>
          <w:rFonts w:ascii="Arial" w:hAnsi="Arial" w:cs="Arial"/>
        </w:rPr>
        <w:t xml:space="preserve"> </w:t>
      </w:r>
      <w:r w:rsidRPr="002B2939">
        <w:rPr>
          <w:rFonts w:ascii="Arial" w:hAnsi="Arial" w:cs="Arial"/>
        </w:rPr>
        <w:t>acción fuere realizada con dolo, fraude, impericia, negligencia o mala fe</w:t>
      </w:r>
      <w:r>
        <w:rPr>
          <w:rFonts w:ascii="Arial" w:hAnsi="Arial" w:cs="Arial"/>
        </w:rPr>
        <w:t xml:space="preserve"> </w:t>
      </w:r>
      <w:r w:rsidRPr="002B2939">
        <w:rPr>
          <w:rFonts w:ascii="Arial" w:hAnsi="Arial" w:cs="Arial"/>
        </w:rPr>
        <w:t>en el procedimiento para contratar o en el control de su ejecución</w:t>
      </w:r>
      <w:r>
        <w:rPr>
          <w:rFonts w:ascii="Arial" w:hAnsi="Arial" w:cs="Arial"/>
        </w:rPr>
        <w:t>.</w:t>
      </w:r>
    </w:p>
    <w:p w:rsidR="00D21142" w:rsidRPr="00D21142" w:rsidRDefault="00D21142" w:rsidP="00D21142">
      <w:pPr>
        <w:pStyle w:val="Default"/>
        <w:spacing w:line="360" w:lineRule="auto"/>
        <w:ind w:left="720"/>
        <w:jc w:val="both"/>
        <w:rPr>
          <w:sz w:val="20"/>
          <w:szCs w:val="20"/>
        </w:rPr>
      </w:pPr>
    </w:p>
    <w:p w:rsidR="00D21142" w:rsidRPr="00D21142" w:rsidRDefault="00D21142" w:rsidP="00D21142">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Art. 5</w:t>
      </w:r>
      <w:r>
        <w:rPr>
          <w:rFonts w:ascii="Arial" w:hAnsi="Arial" w:cs="Arial"/>
          <w:b/>
          <w:sz w:val="24"/>
          <w:szCs w:val="24"/>
        </w:rPr>
        <w:t>7</w:t>
      </w:r>
      <w:r w:rsidRPr="00D21142">
        <w:rPr>
          <w:rFonts w:ascii="Arial" w:hAnsi="Arial" w:cs="Arial"/>
          <w:b/>
          <w:sz w:val="24"/>
          <w:szCs w:val="24"/>
        </w:rPr>
        <w:t xml:space="preserve"> del Código Municipal establece:</w:t>
      </w:r>
    </w:p>
    <w:p w:rsidR="00DB2FA7" w:rsidRDefault="00D21142" w:rsidP="00D21142">
      <w:pPr>
        <w:pStyle w:val="Default"/>
        <w:spacing w:line="360" w:lineRule="auto"/>
        <w:jc w:val="both"/>
        <w:rPr>
          <w:rFonts w:ascii="Arial" w:hAnsi="Arial" w:cs="Arial"/>
        </w:rPr>
      </w:pPr>
      <w:r w:rsidRPr="006179AC">
        <w:rPr>
          <w:rFonts w:ascii="Arial" w:hAnsi="Arial" w:cs="Arial"/>
        </w:rPr>
        <w:t xml:space="preserve">Los miembros del Concejo, </w:t>
      </w:r>
      <w:r w:rsidR="00332455" w:rsidRPr="006179AC">
        <w:rPr>
          <w:rFonts w:ascii="Arial" w:hAnsi="Arial" w:cs="Arial"/>
        </w:rPr>
        <w:t>secretario</w:t>
      </w:r>
      <w:r w:rsidRPr="006179AC">
        <w:rPr>
          <w:rFonts w:ascii="Arial" w:hAnsi="Arial" w:cs="Arial"/>
        </w:rPr>
        <w:t xml:space="preserve"> del Concejo, Tesorero, Gerentes, Auditor Interno, </w:t>
      </w:r>
      <w:r w:rsidR="00332455" w:rsidRPr="006179AC">
        <w:rPr>
          <w:rFonts w:ascii="Arial" w:hAnsi="Arial" w:cs="Arial"/>
        </w:rPr>
        <w:t>directores</w:t>
      </w:r>
      <w:r w:rsidRPr="006179AC">
        <w:rPr>
          <w:rFonts w:ascii="Arial" w:hAnsi="Arial" w:cs="Arial"/>
        </w:rPr>
        <w:t xml:space="preserve"> o </w:t>
      </w:r>
      <w:r w:rsidR="00332455" w:rsidRPr="006179AC">
        <w:rPr>
          <w:rFonts w:ascii="Arial" w:hAnsi="Arial" w:cs="Arial"/>
        </w:rPr>
        <w:t>jefes</w:t>
      </w:r>
      <w:r w:rsidRPr="006179AC">
        <w:rPr>
          <w:rFonts w:ascii="Arial" w:hAnsi="Arial" w:cs="Arial"/>
        </w:rPr>
        <w:t xml:space="preserve"> de las distintas dependencias de la Administración Municipal, en el ejercicio de sus funciones responderán individualmente por abuso de poder por acción u omisión en la aplicación de la Ley o por violación de la misma.</w:t>
      </w:r>
    </w:p>
    <w:p w:rsidR="00D21142" w:rsidRDefault="00D21142" w:rsidP="00D21142">
      <w:pPr>
        <w:pStyle w:val="Default"/>
        <w:spacing w:line="360" w:lineRule="auto"/>
        <w:jc w:val="both"/>
        <w:rPr>
          <w:sz w:val="20"/>
          <w:szCs w:val="20"/>
        </w:rPr>
      </w:pPr>
    </w:p>
    <w:p w:rsidR="00DB2FA7" w:rsidRPr="00D21142" w:rsidRDefault="00DB2FA7" w:rsidP="00D21142">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COMENTARIO DE LA ADMINISTRACION</w:t>
      </w:r>
    </w:p>
    <w:p w:rsidR="00DB2FA7" w:rsidRPr="00D21142" w:rsidRDefault="00ED5880" w:rsidP="00D2114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La tesorera municipal alego de forma verbal que desconocía que se le debía retener renta a los proveedores que prestaron el servicio.</w:t>
      </w:r>
    </w:p>
    <w:p w:rsidR="004F2A39" w:rsidRDefault="004F2A39" w:rsidP="00D21142">
      <w:pPr>
        <w:autoSpaceDE w:val="0"/>
        <w:autoSpaceDN w:val="0"/>
        <w:adjustRightInd w:val="0"/>
        <w:spacing w:after="0" w:line="360" w:lineRule="auto"/>
        <w:jc w:val="both"/>
        <w:rPr>
          <w:rFonts w:ascii="Arial" w:hAnsi="Arial" w:cs="Arial"/>
          <w:b/>
          <w:sz w:val="24"/>
          <w:szCs w:val="24"/>
        </w:rPr>
      </w:pPr>
    </w:p>
    <w:p w:rsidR="00DB2FA7" w:rsidRPr="00D21142" w:rsidRDefault="00DB2FA7" w:rsidP="00D21142">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COMENTARIO DEL AUDITOR</w:t>
      </w:r>
    </w:p>
    <w:p w:rsidR="00DB2FA7" w:rsidRDefault="00DB2FA7" w:rsidP="00D21142">
      <w:pPr>
        <w:pStyle w:val="Textoindependiente"/>
        <w:spacing w:line="360" w:lineRule="auto"/>
        <w:jc w:val="both"/>
        <w:rPr>
          <w:rFonts w:ascii="Arial" w:hAnsi="Arial" w:cs="Arial"/>
          <w:sz w:val="24"/>
          <w:szCs w:val="24"/>
        </w:rPr>
      </w:pPr>
      <w:r w:rsidRPr="00B13EFC">
        <w:rPr>
          <w:rFonts w:ascii="Arial" w:hAnsi="Arial" w:cs="Arial"/>
          <w:sz w:val="24"/>
          <w:szCs w:val="24"/>
        </w:rPr>
        <w:t xml:space="preserve">Al no haber </w:t>
      </w:r>
      <w:r w:rsidR="00ED5880">
        <w:rPr>
          <w:rFonts w:ascii="Arial" w:hAnsi="Arial" w:cs="Arial"/>
          <w:sz w:val="24"/>
          <w:szCs w:val="24"/>
        </w:rPr>
        <w:t xml:space="preserve">retenido renta por prestación de servicios </w:t>
      </w:r>
      <w:r w:rsidRPr="00B13EFC">
        <w:rPr>
          <w:rFonts w:ascii="Arial" w:hAnsi="Arial" w:cs="Arial"/>
          <w:sz w:val="24"/>
          <w:szCs w:val="24"/>
        </w:rPr>
        <w:t>se toma como hallazgo de Auditoria.</w:t>
      </w:r>
    </w:p>
    <w:p w:rsidR="002036F2" w:rsidRDefault="002036F2" w:rsidP="00D21142">
      <w:pPr>
        <w:pStyle w:val="Textoindependiente"/>
        <w:spacing w:line="360" w:lineRule="auto"/>
        <w:jc w:val="both"/>
        <w:rPr>
          <w:rFonts w:ascii="Arial" w:hAnsi="Arial" w:cs="Arial"/>
          <w:sz w:val="24"/>
          <w:szCs w:val="24"/>
        </w:rPr>
      </w:pPr>
    </w:p>
    <w:p w:rsidR="00987EFD" w:rsidRDefault="00987EFD" w:rsidP="00832E2F">
      <w:pPr>
        <w:pStyle w:val="Textoindependiente"/>
        <w:numPr>
          <w:ilvl w:val="0"/>
          <w:numId w:val="27"/>
        </w:numPr>
        <w:spacing w:line="360" w:lineRule="auto"/>
        <w:jc w:val="both"/>
        <w:rPr>
          <w:rFonts w:ascii="Arial" w:hAnsi="Arial" w:cs="Arial"/>
          <w:b/>
          <w:bCs/>
          <w:sz w:val="24"/>
          <w:szCs w:val="24"/>
          <w:lang w:val="es-SV"/>
        </w:rPr>
      </w:pPr>
      <w:r w:rsidRPr="00832E2F">
        <w:rPr>
          <w:rFonts w:ascii="Arial" w:hAnsi="Arial" w:cs="Arial"/>
          <w:b/>
          <w:bCs/>
          <w:sz w:val="24"/>
          <w:szCs w:val="24"/>
          <w:lang w:val="es-SV"/>
        </w:rPr>
        <w:t xml:space="preserve">Se realizan compras </w:t>
      </w:r>
      <w:r w:rsidR="00AD55A5">
        <w:rPr>
          <w:rFonts w:ascii="Arial" w:hAnsi="Arial" w:cs="Arial"/>
          <w:b/>
          <w:bCs/>
          <w:sz w:val="24"/>
          <w:szCs w:val="24"/>
          <w:lang w:val="es-SV"/>
        </w:rPr>
        <w:t xml:space="preserve">de </w:t>
      </w:r>
      <w:r w:rsidRPr="00832E2F">
        <w:rPr>
          <w:rFonts w:ascii="Arial" w:hAnsi="Arial" w:cs="Arial"/>
          <w:b/>
          <w:bCs/>
          <w:sz w:val="24"/>
          <w:szCs w:val="24"/>
          <w:lang w:val="es-SV"/>
        </w:rPr>
        <w:t>materiales de construcción,</w:t>
      </w:r>
      <w:r w:rsidR="002036F2">
        <w:rPr>
          <w:rFonts w:ascii="Arial" w:hAnsi="Arial" w:cs="Arial"/>
          <w:b/>
          <w:bCs/>
          <w:sz w:val="24"/>
          <w:szCs w:val="24"/>
          <w:lang w:val="es-SV"/>
        </w:rPr>
        <w:t xml:space="preserve"> </w:t>
      </w:r>
      <w:r w:rsidRPr="00832E2F">
        <w:rPr>
          <w:rFonts w:ascii="Arial" w:hAnsi="Arial" w:cs="Arial"/>
          <w:b/>
          <w:bCs/>
          <w:sz w:val="24"/>
          <w:szCs w:val="24"/>
          <w:lang w:val="es-SV"/>
        </w:rPr>
        <w:t>pero no hay actas de entrega.</w:t>
      </w:r>
    </w:p>
    <w:p w:rsidR="002036F2" w:rsidRPr="00832E2F" w:rsidRDefault="002036F2" w:rsidP="002036F2">
      <w:pPr>
        <w:pStyle w:val="Textoindependiente"/>
        <w:spacing w:line="360" w:lineRule="auto"/>
        <w:ind w:left="1560"/>
        <w:jc w:val="both"/>
        <w:rPr>
          <w:rFonts w:ascii="Arial" w:hAnsi="Arial" w:cs="Arial"/>
          <w:b/>
          <w:bCs/>
          <w:sz w:val="24"/>
          <w:szCs w:val="24"/>
          <w:lang w:val="es-SV"/>
        </w:rPr>
      </w:pPr>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709"/>
        <w:gridCol w:w="2693"/>
        <w:gridCol w:w="1843"/>
      </w:tblGrid>
      <w:tr w:rsidR="00987EFD" w:rsidRPr="00BF7DD5" w:rsidTr="00832E2F">
        <w:tc>
          <w:tcPr>
            <w:tcW w:w="3499" w:type="dxa"/>
            <w:shd w:val="clear" w:color="auto" w:fill="auto"/>
          </w:tcPr>
          <w:p w:rsidR="00987EFD" w:rsidRPr="00832E2F" w:rsidRDefault="00987EFD" w:rsidP="00832E2F">
            <w:pPr>
              <w:pStyle w:val="Textoindependiente2"/>
              <w:spacing w:line="240" w:lineRule="auto"/>
              <w:jc w:val="center"/>
              <w:rPr>
                <w:rFonts w:ascii="Arial" w:hAnsi="Arial" w:cs="Arial"/>
                <w:sz w:val="20"/>
                <w:szCs w:val="20"/>
              </w:rPr>
            </w:pPr>
            <w:r w:rsidRPr="00832E2F">
              <w:rPr>
                <w:rFonts w:ascii="Arial" w:hAnsi="Arial" w:cs="Arial"/>
                <w:sz w:val="20"/>
                <w:szCs w:val="20"/>
              </w:rPr>
              <w:lastRenderedPageBreak/>
              <w:t>CARPETA</w:t>
            </w:r>
          </w:p>
        </w:tc>
        <w:tc>
          <w:tcPr>
            <w:tcW w:w="709" w:type="dxa"/>
            <w:shd w:val="clear" w:color="auto" w:fill="auto"/>
          </w:tcPr>
          <w:p w:rsidR="00987EFD" w:rsidRPr="00832E2F" w:rsidRDefault="00987EFD" w:rsidP="00832E2F">
            <w:pPr>
              <w:pStyle w:val="Textoindependiente2"/>
              <w:spacing w:line="240" w:lineRule="auto"/>
              <w:jc w:val="center"/>
              <w:rPr>
                <w:rFonts w:ascii="Arial" w:hAnsi="Arial" w:cs="Arial"/>
                <w:sz w:val="10"/>
                <w:szCs w:val="10"/>
              </w:rPr>
            </w:pPr>
            <w:r w:rsidRPr="00832E2F">
              <w:rPr>
                <w:rFonts w:ascii="Arial" w:hAnsi="Arial" w:cs="Arial"/>
                <w:sz w:val="10"/>
                <w:szCs w:val="10"/>
              </w:rPr>
              <w:t># CHEQUE</w:t>
            </w:r>
          </w:p>
        </w:tc>
        <w:tc>
          <w:tcPr>
            <w:tcW w:w="2693" w:type="dxa"/>
            <w:shd w:val="clear" w:color="auto" w:fill="auto"/>
          </w:tcPr>
          <w:p w:rsidR="00987EFD" w:rsidRPr="00832E2F" w:rsidRDefault="00987EFD" w:rsidP="00832E2F">
            <w:pPr>
              <w:pStyle w:val="Textoindependiente2"/>
              <w:spacing w:line="240" w:lineRule="auto"/>
              <w:jc w:val="center"/>
              <w:rPr>
                <w:rFonts w:ascii="Arial" w:hAnsi="Arial" w:cs="Arial"/>
                <w:sz w:val="20"/>
                <w:szCs w:val="20"/>
              </w:rPr>
            </w:pPr>
            <w:r w:rsidRPr="00832E2F">
              <w:rPr>
                <w:rFonts w:ascii="Arial" w:hAnsi="Arial" w:cs="Arial"/>
                <w:sz w:val="20"/>
                <w:szCs w:val="20"/>
              </w:rPr>
              <w:t>MATERIALES</w:t>
            </w:r>
          </w:p>
        </w:tc>
        <w:tc>
          <w:tcPr>
            <w:tcW w:w="1843" w:type="dxa"/>
            <w:shd w:val="clear" w:color="auto" w:fill="auto"/>
          </w:tcPr>
          <w:p w:rsidR="00987EFD" w:rsidRPr="00832E2F" w:rsidRDefault="00987EFD" w:rsidP="00832E2F">
            <w:pPr>
              <w:pStyle w:val="Textoindependiente2"/>
              <w:spacing w:line="240" w:lineRule="auto"/>
              <w:jc w:val="center"/>
              <w:rPr>
                <w:rFonts w:ascii="Arial" w:hAnsi="Arial" w:cs="Arial"/>
                <w:sz w:val="20"/>
                <w:szCs w:val="20"/>
              </w:rPr>
            </w:pPr>
            <w:r w:rsidRPr="00832E2F">
              <w:rPr>
                <w:rFonts w:ascii="Arial" w:hAnsi="Arial" w:cs="Arial"/>
                <w:sz w:val="20"/>
                <w:szCs w:val="20"/>
              </w:rPr>
              <w:t xml:space="preserve">FALTA </w:t>
            </w:r>
          </w:p>
        </w:tc>
      </w:tr>
      <w:tr w:rsidR="00987EFD" w:rsidRPr="00BF7DD5" w:rsidTr="00832E2F">
        <w:tc>
          <w:tcPr>
            <w:tcW w:w="3499" w:type="dxa"/>
            <w:shd w:val="clear" w:color="auto" w:fill="auto"/>
          </w:tcPr>
          <w:p w:rsidR="00987EFD" w:rsidRPr="00832E2F" w:rsidRDefault="00987EFD" w:rsidP="00832E2F">
            <w:pPr>
              <w:pStyle w:val="Textoindependiente2"/>
              <w:spacing w:line="240" w:lineRule="auto"/>
              <w:rPr>
                <w:rFonts w:ascii="Arial" w:hAnsi="Arial" w:cs="Arial"/>
                <w:sz w:val="20"/>
                <w:szCs w:val="20"/>
              </w:rPr>
            </w:pPr>
            <w:r w:rsidRPr="00832E2F">
              <w:rPr>
                <w:rFonts w:ascii="Arial" w:hAnsi="Arial" w:cs="Arial"/>
                <w:sz w:val="20"/>
                <w:szCs w:val="20"/>
              </w:rPr>
              <w:t>Programa de apoyo solidario a personas de escasos recursos</w:t>
            </w:r>
          </w:p>
        </w:tc>
        <w:tc>
          <w:tcPr>
            <w:tcW w:w="709" w:type="dxa"/>
            <w:shd w:val="clear" w:color="auto" w:fill="auto"/>
          </w:tcPr>
          <w:p w:rsidR="00987EFD" w:rsidRPr="00832E2F" w:rsidRDefault="00987EFD" w:rsidP="00832E2F">
            <w:pPr>
              <w:pStyle w:val="Textoindependiente2"/>
              <w:spacing w:line="240" w:lineRule="auto"/>
              <w:jc w:val="center"/>
              <w:rPr>
                <w:rFonts w:ascii="Arial" w:hAnsi="Arial" w:cs="Arial"/>
                <w:sz w:val="20"/>
                <w:szCs w:val="20"/>
              </w:rPr>
            </w:pPr>
            <w:r w:rsidRPr="00832E2F">
              <w:rPr>
                <w:rFonts w:ascii="Arial" w:hAnsi="Arial" w:cs="Arial"/>
                <w:sz w:val="20"/>
                <w:szCs w:val="20"/>
              </w:rPr>
              <w:t>49</w:t>
            </w:r>
          </w:p>
        </w:tc>
        <w:tc>
          <w:tcPr>
            <w:tcW w:w="2693" w:type="dxa"/>
            <w:shd w:val="clear" w:color="auto" w:fill="auto"/>
          </w:tcPr>
          <w:p w:rsidR="00987EFD" w:rsidRPr="00832E2F" w:rsidRDefault="00987EFD" w:rsidP="00832E2F">
            <w:pPr>
              <w:pStyle w:val="Textoindependiente2"/>
              <w:numPr>
                <w:ilvl w:val="0"/>
                <w:numId w:val="38"/>
              </w:numPr>
              <w:spacing w:after="0" w:line="240" w:lineRule="auto"/>
              <w:jc w:val="both"/>
              <w:rPr>
                <w:rFonts w:ascii="Arial" w:hAnsi="Arial" w:cs="Arial"/>
                <w:sz w:val="20"/>
                <w:szCs w:val="20"/>
              </w:rPr>
            </w:pPr>
            <w:r w:rsidRPr="00832E2F">
              <w:rPr>
                <w:rFonts w:ascii="Arial" w:hAnsi="Arial" w:cs="Arial"/>
                <w:sz w:val="20"/>
                <w:szCs w:val="20"/>
              </w:rPr>
              <w:t>Compra de 140 ladrillos, 5 bolsas de cemento, 1 metro de arena y 2 quintales de hierro.</w:t>
            </w:r>
          </w:p>
          <w:p w:rsidR="00987EFD" w:rsidRPr="00832E2F" w:rsidRDefault="00987EFD" w:rsidP="00832E2F">
            <w:pPr>
              <w:pStyle w:val="Textoindependiente2"/>
              <w:numPr>
                <w:ilvl w:val="0"/>
                <w:numId w:val="38"/>
              </w:numPr>
              <w:spacing w:after="0" w:line="240" w:lineRule="auto"/>
              <w:jc w:val="both"/>
              <w:rPr>
                <w:rFonts w:ascii="Arial" w:hAnsi="Arial" w:cs="Arial"/>
                <w:sz w:val="20"/>
                <w:szCs w:val="20"/>
              </w:rPr>
            </w:pPr>
            <w:r w:rsidRPr="00832E2F">
              <w:rPr>
                <w:rFonts w:ascii="Arial" w:hAnsi="Arial" w:cs="Arial"/>
                <w:sz w:val="20"/>
                <w:szCs w:val="20"/>
              </w:rPr>
              <w:t>Compra de 10 bolsas de cemento, 300 ladrillos, 8 costaneras y 6 libras de clavo.</w:t>
            </w:r>
          </w:p>
        </w:tc>
        <w:tc>
          <w:tcPr>
            <w:tcW w:w="1843" w:type="dxa"/>
            <w:shd w:val="clear" w:color="auto" w:fill="auto"/>
          </w:tcPr>
          <w:p w:rsidR="00987EFD" w:rsidRPr="00832E2F" w:rsidRDefault="00987EFD" w:rsidP="00832E2F">
            <w:pPr>
              <w:pStyle w:val="Textoindependiente2"/>
              <w:numPr>
                <w:ilvl w:val="0"/>
                <w:numId w:val="39"/>
              </w:numPr>
              <w:spacing w:after="0" w:line="240" w:lineRule="auto"/>
              <w:jc w:val="both"/>
              <w:rPr>
                <w:rFonts w:ascii="Arial" w:hAnsi="Arial" w:cs="Arial"/>
                <w:sz w:val="20"/>
                <w:szCs w:val="20"/>
              </w:rPr>
            </w:pPr>
            <w:r w:rsidRPr="00832E2F">
              <w:rPr>
                <w:rFonts w:ascii="Arial" w:hAnsi="Arial" w:cs="Arial"/>
                <w:sz w:val="20"/>
                <w:szCs w:val="20"/>
              </w:rPr>
              <w:t>Falta acta de entrega.</w:t>
            </w:r>
          </w:p>
          <w:p w:rsidR="00987EFD" w:rsidRPr="00832E2F" w:rsidRDefault="00987EFD" w:rsidP="00832E2F">
            <w:pPr>
              <w:pStyle w:val="Textoindependiente2"/>
              <w:numPr>
                <w:ilvl w:val="0"/>
                <w:numId w:val="39"/>
              </w:numPr>
              <w:spacing w:after="0" w:line="240" w:lineRule="auto"/>
              <w:jc w:val="both"/>
              <w:rPr>
                <w:rFonts w:ascii="Arial" w:hAnsi="Arial" w:cs="Arial"/>
                <w:sz w:val="20"/>
                <w:szCs w:val="20"/>
              </w:rPr>
            </w:pPr>
            <w:r w:rsidRPr="00832E2F">
              <w:rPr>
                <w:rFonts w:ascii="Arial" w:hAnsi="Arial" w:cs="Arial"/>
                <w:sz w:val="20"/>
                <w:szCs w:val="20"/>
              </w:rPr>
              <w:t>Falta entrega de 5 bolsas de cemento, 160 ladrillos, 8 costaneras y 6 libras de clavo.</w:t>
            </w:r>
          </w:p>
        </w:tc>
      </w:tr>
    </w:tbl>
    <w:p w:rsidR="00987EFD" w:rsidRDefault="00987EFD" w:rsidP="00832E2F">
      <w:pPr>
        <w:pStyle w:val="Textoindependiente"/>
        <w:spacing w:line="360" w:lineRule="auto"/>
        <w:jc w:val="both"/>
        <w:rPr>
          <w:rFonts w:ascii="Arial" w:hAnsi="Arial" w:cs="Arial"/>
          <w:sz w:val="24"/>
          <w:szCs w:val="24"/>
        </w:rPr>
      </w:pPr>
    </w:p>
    <w:p w:rsidR="00A70854" w:rsidRDefault="00A70854" w:rsidP="00F63406">
      <w:pPr>
        <w:pStyle w:val="Textoindependiente"/>
        <w:spacing w:line="360" w:lineRule="auto"/>
        <w:jc w:val="both"/>
        <w:rPr>
          <w:rFonts w:ascii="Arial" w:hAnsi="Arial" w:cs="Arial"/>
          <w:b/>
          <w:sz w:val="24"/>
          <w:szCs w:val="24"/>
        </w:rPr>
      </w:pPr>
    </w:p>
    <w:p w:rsidR="00F63406" w:rsidRDefault="00F63406" w:rsidP="00F63406">
      <w:pPr>
        <w:pStyle w:val="Textoindependiente"/>
        <w:spacing w:line="360" w:lineRule="auto"/>
        <w:jc w:val="both"/>
        <w:rPr>
          <w:rFonts w:ascii="Arial" w:hAnsi="Arial" w:cs="Arial"/>
          <w:b/>
          <w:sz w:val="24"/>
          <w:szCs w:val="24"/>
        </w:rPr>
      </w:pPr>
      <w:r w:rsidRPr="00D21142">
        <w:rPr>
          <w:rFonts w:ascii="Arial" w:hAnsi="Arial" w:cs="Arial"/>
          <w:b/>
          <w:sz w:val="24"/>
          <w:szCs w:val="24"/>
        </w:rPr>
        <w:t>Código Municipa</w:t>
      </w:r>
      <w:r>
        <w:rPr>
          <w:rFonts w:ascii="Arial" w:hAnsi="Arial" w:cs="Arial"/>
          <w:b/>
          <w:sz w:val="24"/>
          <w:szCs w:val="24"/>
        </w:rPr>
        <w:t>l</w:t>
      </w:r>
    </w:p>
    <w:p w:rsidR="00F63406" w:rsidRPr="00C1532E" w:rsidRDefault="00F63406" w:rsidP="00F63406">
      <w:pPr>
        <w:pStyle w:val="Textoindependiente"/>
        <w:spacing w:line="360" w:lineRule="auto"/>
        <w:jc w:val="both"/>
        <w:rPr>
          <w:rFonts w:ascii="Arial" w:hAnsi="Arial" w:cs="Arial"/>
          <w:sz w:val="24"/>
          <w:szCs w:val="24"/>
        </w:rPr>
      </w:pPr>
      <w:r w:rsidRPr="00BF2305">
        <w:rPr>
          <w:rFonts w:ascii="Arial" w:hAnsi="Arial" w:cs="Arial"/>
          <w:b/>
          <w:bCs/>
          <w:sz w:val="24"/>
          <w:szCs w:val="24"/>
        </w:rPr>
        <w:t>Art. 31.-</w:t>
      </w:r>
      <w:r w:rsidRPr="00C1532E">
        <w:rPr>
          <w:rFonts w:ascii="Arial" w:hAnsi="Arial" w:cs="Arial"/>
          <w:sz w:val="24"/>
          <w:szCs w:val="24"/>
        </w:rPr>
        <w:t xml:space="preserve"> Son obligaciones del Concejo:</w:t>
      </w:r>
    </w:p>
    <w:p w:rsidR="00F63406" w:rsidRDefault="00F63406" w:rsidP="00F63406">
      <w:pPr>
        <w:pStyle w:val="Textoindependiente"/>
        <w:spacing w:line="360" w:lineRule="auto"/>
        <w:jc w:val="both"/>
        <w:rPr>
          <w:rFonts w:ascii="Arial" w:hAnsi="Arial" w:cs="Arial"/>
          <w:sz w:val="24"/>
          <w:szCs w:val="24"/>
        </w:rPr>
      </w:pPr>
      <w:r w:rsidRPr="00C1532E">
        <w:rPr>
          <w:rFonts w:ascii="Arial" w:hAnsi="Arial" w:cs="Arial"/>
          <w:sz w:val="24"/>
          <w:szCs w:val="24"/>
        </w:rPr>
        <w:t>2. Proteger y conservar los bienes del Municipio y establecer los casos de responsabilidad administrativa para quienes los tengan a su cargo, cuidado y custodia;</w:t>
      </w:r>
    </w:p>
    <w:p w:rsidR="00F63406" w:rsidRPr="00C956B4" w:rsidRDefault="00F63406" w:rsidP="00F63406">
      <w:pPr>
        <w:pStyle w:val="Textoindependiente"/>
        <w:spacing w:line="360" w:lineRule="auto"/>
        <w:jc w:val="both"/>
        <w:rPr>
          <w:rFonts w:ascii="Arial" w:hAnsi="Arial" w:cs="Arial"/>
          <w:sz w:val="24"/>
          <w:szCs w:val="24"/>
        </w:rPr>
      </w:pPr>
      <w:r w:rsidRPr="00BF2305">
        <w:rPr>
          <w:rFonts w:ascii="Arial" w:hAnsi="Arial" w:cs="Arial"/>
          <w:b/>
          <w:bCs/>
          <w:sz w:val="24"/>
          <w:szCs w:val="24"/>
        </w:rPr>
        <w:t>Art. 51.-</w:t>
      </w:r>
      <w:r w:rsidRPr="00C956B4">
        <w:rPr>
          <w:rFonts w:ascii="Arial" w:hAnsi="Arial" w:cs="Arial"/>
          <w:sz w:val="24"/>
          <w:szCs w:val="24"/>
        </w:rPr>
        <w:t xml:space="preserve"> Además de sus atribuciones y deberes como miembro del Concejo, corresponde al Síndico:</w:t>
      </w:r>
    </w:p>
    <w:p w:rsidR="00F63406" w:rsidRPr="00C1532E" w:rsidRDefault="00F63406" w:rsidP="00F63406">
      <w:pPr>
        <w:pStyle w:val="Textoindependiente"/>
        <w:spacing w:line="360" w:lineRule="auto"/>
        <w:jc w:val="both"/>
        <w:rPr>
          <w:rFonts w:ascii="Arial" w:hAnsi="Arial" w:cs="Arial"/>
          <w:sz w:val="24"/>
          <w:szCs w:val="24"/>
        </w:rPr>
      </w:pPr>
      <w:r w:rsidRPr="00C956B4">
        <w:rPr>
          <w:rFonts w:ascii="Arial" w:hAnsi="Arial" w:cs="Arial"/>
          <w:sz w:val="24"/>
          <w:szCs w:val="24"/>
        </w:rPr>
        <w:t>d) Examinar y fiscalizar las cuentas municipales, proponiendo al Concejo las medidas que tiendan a evitar inversiones ilegales, indebidas o abusos en el manejo de los recursos del municipio;</w:t>
      </w:r>
    </w:p>
    <w:p w:rsidR="00A73250" w:rsidRPr="00503FAE" w:rsidRDefault="00A73250" w:rsidP="00A73250">
      <w:pPr>
        <w:spacing w:line="360" w:lineRule="auto"/>
        <w:jc w:val="both"/>
        <w:rPr>
          <w:rFonts w:ascii="Arial" w:hAnsi="Arial" w:cs="Arial"/>
          <w:b/>
          <w:sz w:val="24"/>
          <w:szCs w:val="24"/>
        </w:rPr>
      </w:pPr>
      <w:r w:rsidRPr="00503FAE">
        <w:rPr>
          <w:rFonts w:ascii="Arial" w:hAnsi="Arial" w:cs="Arial"/>
          <w:b/>
          <w:sz w:val="24"/>
          <w:szCs w:val="24"/>
        </w:rPr>
        <w:t>Reglamento de la LACAP establece el “CONTENIDO DEL EXPEDIENTE DE ADQUISICION O CONTRATACION”:</w:t>
      </w:r>
    </w:p>
    <w:p w:rsidR="00A73250" w:rsidRDefault="00A73250" w:rsidP="00A73250">
      <w:pPr>
        <w:pStyle w:val="Textoindependiente"/>
        <w:spacing w:line="360" w:lineRule="auto"/>
        <w:jc w:val="both"/>
        <w:rPr>
          <w:rFonts w:ascii="Arial" w:hAnsi="Arial" w:cs="Arial"/>
          <w:sz w:val="24"/>
          <w:szCs w:val="24"/>
        </w:rPr>
      </w:pPr>
      <w:r w:rsidRPr="00503FAE">
        <w:rPr>
          <w:rFonts w:ascii="Arial" w:hAnsi="Arial" w:cs="Arial"/>
          <w:b/>
          <w:bCs/>
          <w:sz w:val="24"/>
          <w:szCs w:val="24"/>
        </w:rPr>
        <w:t xml:space="preserve">Art. 38.- </w:t>
      </w:r>
      <w:r w:rsidRPr="00503FAE">
        <w:rPr>
          <w:rFonts w:ascii="Arial" w:hAnsi="Arial" w:cs="Arial"/>
          <w:sz w:val="24"/>
          <w:szCs w:val="24"/>
        </w:rPr>
        <w:t xml:space="preserve">El expediente contendrá, entre otros, la solicitud o requerimiento, la indicación de la forma de adquisición o contratación, verificación de la asignación presupuestaria y toda la documentación que sustente el proceso de adquisición, desde el requerimiento hasta la contratación, incluyendo además aquellas situaciones que la Ley mencione. El expediente deberá ser conservado por la </w:t>
      </w:r>
      <w:r w:rsidRPr="00503FAE">
        <w:rPr>
          <w:rFonts w:ascii="Arial" w:hAnsi="Arial" w:cs="Arial"/>
          <w:sz w:val="24"/>
          <w:szCs w:val="24"/>
        </w:rPr>
        <w:lastRenderedPageBreak/>
        <w:t>UACI, en forma ordenada, claramente identificado con nombre y número, foliado, con toda la documentación comprobatoria de los actos y contratos materia de la LACAP.</w:t>
      </w:r>
    </w:p>
    <w:p w:rsidR="00A73250" w:rsidRDefault="00A73250" w:rsidP="00A73250">
      <w:pPr>
        <w:pStyle w:val="Textoindependiente"/>
        <w:spacing w:line="360" w:lineRule="auto"/>
        <w:jc w:val="both"/>
        <w:rPr>
          <w:rFonts w:ascii="Arial" w:hAnsi="Arial" w:cs="Arial"/>
          <w:b/>
          <w:sz w:val="24"/>
          <w:szCs w:val="24"/>
        </w:rPr>
      </w:pPr>
      <w:r>
        <w:rPr>
          <w:rFonts w:ascii="Arial" w:hAnsi="Arial" w:cs="Arial"/>
          <w:b/>
          <w:sz w:val="24"/>
          <w:szCs w:val="24"/>
        </w:rPr>
        <w:t>Normas Técnicas de control interno específicas establece</w:t>
      </w:r>
      <w:r w:rsidRPr="00D21142">
        <w:rPr>
          <w:rFonts w:ascii="Arial" w:hAnsi="Arial" w:cs="Arial"/>
          <w:b/>
          <w:sz w:val="24"/>
          <w:szCs w:val="24"/>
        </w:rPr>
        <w:t>:</w:t>
      </w:r>
    </w:p>
    <w:p w:rsidR="00A73250" w:rsidRPr="00A73250" w:rsidRDefault="00A73250" w:rsidP="00A73250">
      <w:pPr>
        <w:pStyle w:val="Textoindependiente"/>
        <w:spacing w:line="360" w:lineRule="auto"/>
        <w:jc w:val="both"/>
        <w:rPr>
          <w:rFonts w:ascii="Arial" w:hAnsi="Arial" w:cs="Arial"/>
          <w:sz w:val="24"/>
          <w:szCs w:val="24"/>
        </w:rPr>
      </w:pPr>
      <w:r w:rsidRPr="00BF2305">
        <w:rPr>
          <w:rFonts w:ascii="Arial" w:hAnsi="Arial" w:cs="Arial"/>
          <w:b/>
          <w:bCs/>
          <w:sz w:val="24"/>
          <w:szCs w:val="24"/>
        </w:rPr>
        <w:t>Art. 5.</w:t>
      </w:r>
      <w:r w:rsidRPr="00A73250">
        <w:rPr>
          <w:rFonts w:ascii="Arial" w:hAnsi="Arial" w:cs="Arial"/>
          <w:sz w:val="24"/>
          <w:szCs w:val="24"/>
        </w:rPr>
        <w:t xml:space="preserve"> Comprende el examen de las transacciones antes que se efectúe el pago de los bienes o servicios adquiridos</w:t>
      </w:r>
    </w:p>
    <w:p w:rsidR="00A73250" w:rsidRPr="00A73250" w:rsidRDefault="00A73250" w:rsidP="00A73250">
      <w:pPr>
        <w:pStyle w:val="Textoindependiente"/>
        <w:spacing w:line="360" w:lineRule="auto"/>
        <w:jc w:val="both"/>
        <w:rPr>
          <w:rFonts w:ascii="Arial" w:hAnsi="Arial" w:cs="Arial"/>
          <w:sz w:val="24"/>
          <w:szCs w:val="24"/>
        </w:rPr>
      </w:pPr>
      <w:r w:rsidRPr="00BF2305">
        <w:rPr>
          <w:rFonts w:ascii="Arial" w:hAnsi="Arial" w:cs="Arial"/>
          <w:b/>
          <w:bCs/>
          <w:sz w:val="24"/>
          <w:szCs w:val="24"/>
        </w:rPr>
        <w:t>c.</w:t>
      </w:r>
      <w:r w:rsidRPr="00A73250">
        <w:rPr>
          <w:rFonts w:ascii="Arial" w:hAnsi="Arial" w:cs="Arial"/>
          <w:sz w:val="24"/>
          <w:szCs w:val="24"/>
        </w:rPr>
        <w:tab/>
        <w:t>Al recibo o factura deberá agregársele el Acuerdo Municipal que ampara la erogación respectiva, la Orden de Compra; Acta de Recepción Final en caso que aplique.</w:t>
      </w:r>
    </w:p>
    <w:p w:rsidR="00A73250" w:rsidRPr="00A73250" w:rsidRDefault="00A73250" w:rsidP="00A73250">
      <w:pPr>
        <w:pStyle w:val="Textoindependiente"/>
        <w:spacing w:line="360" w:lineRule="auto"/>
        <w:jc w:val="both"/>
        <w:rPr>
          <w:rFonts w:ascii="Arial" w:hAnsi="Arial" w:cs="Arial"/>
          <w:sz w:val="24"/>
          <w:szCs w:val="24"/>
        </w:rPr>
      </w:pPr>
      <w:r w:rsidRPr="00A73250">
        <w:rPr>
          <w:rFonts w:ascii="Arial" w:hAnsi="Arial" w:cs="Arial"/>
          <w:sz w:val="24"/>
          <w:szCs w:val="24"/>
        </w:rPr>
        <w:t>El alcalde, jefaturas y demás empleados de la Municipalidad, deberán ejecutar el Control Interno Previo, revisando la veracidad y legitimidad de la transacción. Para el caso de las erogaciones de las diversas fuentes de financiamiento, es necesario revisar y anexar toda la documentación pertinente. Los documentos que amparan una transacción dependiendo de su cuantía puede ser: Orden de Compra, requisición, cotización, nota de envío, acuerdo municipal, acta de recepción de obra, bien o servicio, y recibo o factura del proveedor.</w:t>
      </w:r>
    </w:p>
    <w:p w:rsidR="00F63406" w:rsidRDefault="00F63406" w:rsidP="0040339C">
      <w:pPr>
        <w:autoSpaceDE w:val="0"/>
        <w:autoSpaceDN w:val="0"/>
        <w:adjustRightInd w:val="0"/>
        <w:spacing w:after="0" w:line="360" w:lineRule="auto"/>
        <w:jc w:val="both"/>
        <w:rPr>
          <w:rFonts w:ascii="Arial" w:hAnsi="Arial" w:cs="Arial"/>
          <w:b/>
          <w:sz w:val="24"/>
          <w:szCs w:val="24"/>
        </w:rPr>
      </w:pPr>
    </w:p>
    <w:p w:rsidR="00A70854" w:rsidRDefault="00A70854" w:rsidP="0040339C">
      <w:pPr>
        <w:autoSpaceDE w:val="0"/>
        <w:autoSpaceDN w:val="0"/>
        <w:adjustRightInd w:val="0"/>
        <w:spacing w:after="0" w:line="360" w:lineRule="auto"/>
        <w:jc w:val="both"/>
        <w:rPr>
          <w:rFonts w:ascii="Arial" w:hAnsi="Arial" w:cs="Arial"/>
          <w:b/>
          <w:sz w:val="24"/>
          <w:szCs w:val="24"/>
        </w:rPr>
      </w:pPr>
    </w:p>
    <w:p w:rsidR="0040339C" w:rsidRPr="00D21142" w:rsidRDefault="0040339C" w:rsidP="0040339C">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COMENTARIO DE LA ADMINISTRACION</w:t>
      </w:r>
    </w:p>
    <w:p w:rsidR="0040339C" w:rsidRPr="00D21142" w:rsidRDefault="0040339C" w:rsidP="0040339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La jefa de UACI en escrito con fecha 16 de octubre dejado con su auxiliar manifestó que debía </w:t>
      </w:r>
      <w:r w:rsidR="004F2A39">
        <w:rPr>
          <w:rFonts w:ascii="Arial" w:hAnsi="Arial" w:cs="Arial"/>
          <w:sz w:val="24"/>
          <w:szCs w:val="24"/>
        </w:rPr>
        <w:t>s</w:t>
      </w:r>
      <w:r>
        <w:rPr>
          <w:rFonts w:ascii="Arial" w:hAnsi="Arial" w:cs="Arial"/>
          <w:sz w:val="24"/>
          <w:szCs w:val="24"/>
        </w:rPr>
        <w:t>er más específico de cuales procesos son.</w:t>
      </w:r>
    </w:p>
    <w:p w:rsidR="0040339C" w:rsidRDefault="0040339C" w:rsidP="0040339C">
      <w:pPr>
        <w:autoSpaceDE w:val="0"/>
        <w:autoSpaceDN w:val="0"/>
        <w:adjustRightInd w:val="0"/>
        <w:spacing w:after="0" w:line="360" w:lineRule="auto"/>
        <w:jc w:val="both"/>
        <w:rPr>
          <w:rFonts w:ascii="Arial" w:hAnsi="Arial" w:cs="Arial"/>
          <w:sz w:val="24"/>
          <w:szCs w:val="24"/>
        </w:rPr>
      </w:pPr>
    </w:p>
    <w:p w:rsidR="0040339C" w:rsidRPr="00D21142" w:rsidRDefault="0040339C" w:rsidP="0040339C">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COMENTARIO DEL AUDITOR</w:t>
      </w:r>
    </w:p>
    <w:p w:rsidR="0040339C" w:rsidRDefault="0040339C" w:rsidP="0040339C">
      <w:pPr>
        <w:pStyle w:val="Textoindependiente"/>
        <w:spacing w:line="360" w:lineRule="auto"/>
        <w:jc w:val="both"/>
        <w:rPr>
          <w:rFonts w:ascii="Arial" w:hAnsi="Arial" w:cs="Arial"/>
          <w:sz w:val="24"/>
          <w:szCs w:val="24"/>
        </w:rPr>
      </w:pPr>
      <w:r w:rsidRPr="00B13EFC">
        <w:rPr>
          <w:rFonts w:ascii="Arial" w:hAnsi="Arial" w:cs="Arial"/>
          <w:sz w:val="24"/>
          <w:szCs w:val="24"/>
        </w:rPr>
        <w:t xml:space="preserve">Al </w:t>
      </w:r>
      <w:r>
        <w:rPr>
          <w:rFonts w:ascii="Arial" w:hAnsi="Arial" w:cs="Arial"/>
          <w:sz w:val="24"/>
          <w:szCs w:val="24"/>
        </w:rPr>
        <w:t>respecto en nota de hallazgos entregada a UACI con fecha 01 de octubre se especifica el  nombre de la carpeta, numero de cheque y material faltante de entregar por lo que no hay justificante para no responder a dicho hallazgo por tal razón se toma c</w:t>
      </w:r>
      <w:r w:rsidRPr="00B13EFC">
        <w:rPr>
          <w:rFonts w:ascii="Arial" w:hAnsi="Arial" w:cs="Arial"/>
          <w:sz w:val="24"/>
          <w:szCs w:val="24"/>
        </w:rPr>
        <w:t>omo hallazgo de Auditoria.</w:t>
      </w:r>
    </w:p>
    <w:p w:rsidR="0040339C" w:rsidRPr="00A73250" w:rsidRDefault="0040339C" w:rsidP="00A73250">
      <w:pPr>
        <w:pStyle w:val="Textoindependiente"/>
        <w:spacing w:line="360" w:lineRule="auto"/>
        <w:jc w:val="both"/>
        <w:rPr>
          <w:rFonts w:ascii="Arial" w:hAnsi="Arial" w:cs="Arial"/>
          <w:bCs/>
          <w:sz w:val="24"/>
          <w:szCs w:val="24"/>
        </w:rPr>
      </w:pPr>
    </w:p>
    <w:p w:rsidR="00832E2F" w:rsidRPr="00832E2F" w:rsidRDefault="00832E2F" w:rsidP="00832E2F">
      <w:pPr>
        <w:pStyle w:val="Textoindependiente"/>
        <w:numPr>
          <w:ilvl w:val="0"/>
          <w:numId w:val="27"/>
        </w:numPr>
        <w:spacing w:line="360" w:lineRule="auto"/>
        <w:jc w:val="both"/>
        <w:rPr>
          <w:rFonts w:ascii="Arial" w:hAnsi="Arial" w:cs="Arial"/>
          <w:b/>
          <w:bCs/>
          <w:sz w:val="24"/>
          <w:szCs w:val="24"/>
          <w:lang w:val="es-SV"/>
        </w:rPr>
      </w:pPr>
      <w:r w:rsidRPr="00832E2F">
        <w:rPr>
          <w:rFonts w:ascii="Arial" w:hAnsi="Arial" w:cs="Arial"/>
          <w:b/>
          <w:bCs/>
          <w:sz w:val="24"/>
          <w:szCs w:val="24"/>
          <w:lang w:val="es-SV"/>
        </w:rPr>
        <w:lastRenderedPageBreak/>
        <w:t>Se compran materiales de construcción, pero no se especifica en qué lugar se utilizaron.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3011"/>
        <w:gridCol w:w="1072"/>
      </w:tblGrid>
      <w:tr w:rsidR="00832E2F" w:rsidRPr="00BF7DD5" w:rsidTr="006C5700">
        <w:tc>
          <w:tcPr>
            <w:tcW w:w="4251" w:type="dxa"/>
            <w:shd w:val="clear" w:color="auto" w:fill="auto"/>
          </w:tcPr>
          <w:p w:rsidR="00832E2F" w:rsidRPr="004F2A39" w:rsidRDefault="00832E2F" w:rsidP="00832E2F">
            <w:pPr>
              <w:pStyle w:val="Textoindependiente2"/>
              <w:spacing w:line="240" w:lineRule="auto"/>
              <w:jc w:val="center"/>
              <w:rPr>
                <w:rFonts w:ascii="Arial" w:hAnsi="Arial" w:cs="Arial"/>
                <w:b/>
                <w:bCs/>
                <w:sz w:val="20"/>
                <w:szCs w:val="20"/>
              </w:rPr>
            </w:pPr>
            <w:r w:rsidRPr="004F2A39">
              <w:rPr>
                <w:rFonts w:ascii="Arial" w:hAnsi="Arial" w:cs="Arial"/>
                <w:b/>
                <w:bCs/>
                <w:sz w:val="20"/>
                <w:szCs w:val="20"/>
              </w:rPr>
              <w:t>CARPETA</w:t>
            </w:r>
          </w:p>
        </w:tc>
        <w:tc>
          <w:tcPr>
            <w:tcW w:w="3011" w:type="dxa"/>
            <w:shd w:val="clear" w:color="auto" w:fill="auto"/>
          </w:tcPr>
          <w:p w:rsidR="00832E2F" w:rsidRPr="004F2A39" w:rsidRDefault="00832E2F" w:rsidP="00832E2F">
            <w:pPr>
              <w:pStyle w:val="Textoindependiente2"/>
              <w:spacing w:line="240" w:lineRule="auto"/>
              <w:jc w:val="center"/>
              <w:rPr>
                <w:rFonts w:ascii="Arial" w:hAnsi="Arial" w:cs="Arial"/>
                <w:b/>
                <w:bCs/>
                <w:sz w:val="20"/>
                <w:szCs w:val="20"/>
              </w:rPr>
            </w:pPr>
            <w:r w:rsidRPr="004F2A39">
              <w:rPr>
                <w:rFonts w:ascii="Arial" w:hAnsi="Arial" w:cs="Arial"/>
                <w:b/>
                <w:bCs/>
                <w:sz w:val="20"/>
                <w:szCs w:val="20"/>
              </w:rPr>
              <w:t>MATERIALES</w:t>
            </w:r>
          </w:p>
        </w:tc>
        <w:tc>
          <w:tcPr>
            <w:tcW w:w="1072" w:type="dxa"/>
            <w:shd w:val="clear" w:color="auto" w:fill="auto"/>
          </w:tcPr>
          <w:p w:rsidR="00832E2F" w:rsidRPr="004F2A39" w:rsidRDefault="00832E2F" w:rsidP="00832E2F">
            <w:pPr>
              <w:pStyle w:val="Textoindependiente2"/>
              <w:spacing w:line="240" w:lineRule="auto"/>
              <w:jc w:val="center"/>
              <w:rPr>
                <w:rFonts w:ascii="Arial" w:hAnsi="Arial" w:cs="Arial"/>
                <w:b/>
                <w:bCs/>
                <w:sz w:val="20"/>
                <w:szCs w:val="20"/>
              </w:rPr>
            </w:pPr>
            <w:r w:rsidRPr="004F2A39">
              <w:rPr>
                <w:rFonts w:ascii="Arial" w:hAnsi="Arial" w:cs="Arial"/>
                <w:b/>
                <w:bCs/>
                <w:sz w:val="20"/>
                <w:szCs w:val="20"/>
              </w:rPr>
              <w:t># CHEQUE</w:t>
            </w:r>
          </w:p>
        </w:tc>
      </w:tr>
      <w:tr w:rsidR="00832E2F" w:rsidRPr="00BF7DD5" w:rsidTr="006C5700">
        <w:tc>
          <w:tcPr>
            <w:tcW w:w="4251"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Reparación de calles urbanas</w:t>
            </w:r>
          </w:p>
        </w:tc>
        <w:tc>
          <w:tcPr>
            <w:tcW w:w="3011"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40 bolsas de cemento Holcim fuerte</w:t>
            </w:r>
          </w:p>
        </w:tc>
        <w:tc>
          <w:tcPr>
            <w:tcW w:w="1072" w:type="dxa"/>
            <w:shd w:val="clear" w:color="auto" w:fill="auto"/>
          </w:tcPr>
          <w:p w:rsidR="00832E2F" w:rsidRPr="00832E2F" w:rsidRDefault="00832E2F" w:rsidP="00832E2F">
            <w:pPr>
              <w:pStyle w:val="Textoindependiente2"/>
              <w:spacing w:line="240" w:lineRule="auto"/>
              <w:jc w:val="center"/>
              <w:rPr>
                <w:rFonts w:ascii="Arial" w:hAnsi="Arial" w:cs="Arial"/>
                <w:sz w:val="20"/>
                <w:szCs w:val="20"/>
              </w:rPr>
            </w:pPr>
            <w:r w:rsidRPr="00832E2F">
              <w:rPr>
                <w:rFonts w:ascii="Arial" w:hAnsi="Arial" w:cs="Arial"/>
                <w:sz w:val="20"/>
                <w:szCs w:val="20"/>
              </w:rPr>
              <w:t>17</w:t>
            </w:r>
          </w:p>
        </w:tc>
      </w:tr>
      <w:tr w:rsidR="00832E2F" w:rsidRPr="00BF7DD5" w:rsidTr="006C5700">
        <w:tc>
          <w:tcPr>
            <w:tcW w:w="4251"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Reparación de calles urbanas</w:t>
            </w:r>
          </w:p>
        </w:tc>
        <w:tc>
          <w:tcPr>
            <w:tcW w:w="3011"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40 bolsas de cemento Holcim fuerte</w:t>
            </w:r>
          </w:p>
        </w:tc>
        <w:tc>
          <w:tcPr>
            <w:tcW w:w="1072" w:type="dxa"/>
            <w:shd w:val="clear" w:color="auto" w:fill="auto"/>
          </w:tcPr>
          <w:p w:rsidR="00832E2F" w:rsidRPr="00832E2F" w:rsidRDefault="00832E2F" w:rsidP="00832E2F">
            <w:pPr>
              <w:pStyle w:val="Textoindependiente2"/>
              <w:spacing w:line="240" w:lineRule="auto"/>
              <w:jc w:val="center"/>
              <w:rPr>
                <w:rFonts w:ascii="Arial" w:hAnsi="Arial" w:cs="Arial"/>
                <w:sz w:val="20"/>
                <w:szCs w:val="20"/>
              </w:rPr>
            </w:pPr>
            <w:r w:rsidRPr="00832E2F">
              <w:rPr>
                <w:rFonts w:ascii="Arial" w:hAnsi="Arial" w:cs="Arial"/>
                <w:sz w:val="20"/>
                <w:szCs w:val="20"/>
              </w:rPr>
              <w:t>46</w:t>
            </w:r>
          </w:p>
        </w:tc>
      </w:tr>
      <w:tr w:rsidR="00832E2F" w:rsidRPr="00BF7DD5" w:rsidTr="006C5700">
        <w:tc>
          <w:tcPr>
            <w:tcW w:w="4251"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Reparación de calles urbanas</w:t>
            </w:r>
          </w:p>
        </w:tc>
        <w:tc>
          <w:tcPr>
            <w:tcW w:w="3011"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20 bolsas de cemento Holcim fuerte</w:t>
            </w:r>
          </w:p>
        </w:tc>
        <w:tc>
          <w:tcPr>
            <w:tcW w:w="1072" w:type="dxa"/>
            <w:shd w:val="clear" w:color="auto" w:fill="auto"/>
          </w:tcPr>
          <w:p w:rsidR="00832E2F" w:rsidRPr="00832E2F" w:rsidRDefault="00832E2F" w:rsidP="00832E2F">
            <w:pPr>
              <w:pStyle w:val="Textoindependiente2"/>
              <w:spacing w:line="240" w:lineRule="auto"/>
              <w:jc w:val="center"/>
              <w:rPr>
                <w:rFonts w:ascii="Arial" w:hAnsi="Arial" w:cs="Arial"/>
                <w:sz w:val="20"/>
                <w:szCs w:val="20"/>
              </w:rPr>
            </w:pPr>
            <w:r w:rsidRPr="00832E2F">
              <w:rPr>
                <w:rFonts w:ascii="Arial" w:hAnsi="Arial" w:cs="Arial"/>
                <w:sz w:val="20"/>
                <w:szCs w:val="20"/>
              </w:rPr>
              <w:t>48</w:t>
            </w:r>
          </w:p>
        </w:tc>
      </w:tr>
      <w:tr w:rsidR="00832E2F" w:rsidRPr="00BF7DD5" w:rsidTr="006C5700">
        <w:tc>
          <w:tcPr>
            <w:tcW w:w="4251"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Reparación de calles urbanas</w:t>
            </w:r>
          </w:p>
        </w:tc>
        <w:tc>
          <w:tcPr>
            <w:tcW w:w="3011"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30 bolsas de cemento Holcim fuerte</w:t>
            </w:r>
          </w:p>
        </w:tc>
        <w:tc>
          <w:tcPr>
            <w:tcW w:w="1072" w:type="dxa"/>
            <w:shd w:val="clear" w:color="auto" w:fill="auto"/>
          </w:tcPr>
          <w:p w:rsidR="00832E2F" w:rsidRPr="00832E2F" w:rsidRDefault="00832E2F" w:rsidP="00832E2F">
            <w:pPr>
              <w:pStyle w:val="Textoindependiente2"/>
              <w:spacing w:line="240" w:lineRule="auto"/>
              <w:jc w:val="center"/>
              <w:rPr>
                <w:rFonts w:ascii="Arial" w:hAnsi="Arial" w:cs="Arial"/>
                <w:sz w:val="20"/>
                <w:szCs w:val="20"/>
              </w:rPr>
            </w:pPr>
            <w:r w:rsidRPr="00832E2F">
              <w:rPr>
                <w:rFonts w:ascii="Arial" w:hAnsi="Arial" w:cs="Arial"/>
                <w:sz w:val="20"/>
                <w:szCs w:val="20"/>
              </w:rPr>
              <w:t>76</w:t>
            </w:r>
          </w:p>
        </w:tc>
      </w:tr>
      <w:tr w:rsidR="00832E2F" w:rsidRPr="00BF7DD5" w:rsidTr="006C5700">
        <w:tc>
          <w:tcPr>
            <w:tcW w:w="4251"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Reparación de calles urbanas</w:t>
            </w:r>
          </w:p>
        </w:tc>
        <w:tc>
          <w:tcPr>
            <w:tcW w:w="3011"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2 viajes de arena</w:t>
            </w:r>
          </w:p>
        </w:tc>
        <w:tc>
          <w:tcPr>
            <w:tcW w:w="1072" w:type="dxa"/>
            <w:shd w:val="clear" w:color="auto" w:fill="auto"/>
          </w:tcPr>
          <w:p w:rsidR="00832E2F" w:rsidRPr="00832E2F" w:rsidRDefault="00832E2F" w:rsidP="00832E2F">
            <w:pPr>
              <w:pStyle w:val="Textoindependiente2"/>
              <w:spacing w:line="240" w:lineRule="auto"/>
              <w:jc w:val="center"/>
              <w:rPr>
                <w:rFonts w:ascii="Arial" w:hAnsi="Arial" w:cs="Arial"/>
                <w:sz w:val="20"/>
                <w:szCs w:val="20"/>
              </w:rPr>
            </w:pPr>
            <w:r w:rsidRPr="00832E2F">
              <w:rPr>
                <w:rFonts w:ascii="Arial" w:hAnsi="Arial" w:cs="Arial"/>
                <w:sz w:val="20"/>
                <w:szCs w:val="20"/>
              </w:rPr>
              <w:t>114</w:t>
            </w:r>
          </w:p>
        </w:tc>
      </w:tr>
      <w:tr w:rsidR="00832E2F" w:rsidRPr="00BF7DD5" w:rsidTr="006C5700">
        <w:tc>
          <w:tcPr>
            <w:tcW w:w="4251"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Reparación de calles urbanas</w:t>
            </w:r>
          </w:p>
        </w:tc>
        <w:tc>
          <w:tcPr>
            <w:tcW w:w="3011"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15 bolsas de cemento Holcim fuerte</w:t>
            </w:r>
          </w:p>
        </w:tc>
        <w:tc>
          <w:tcPr>
            <w:tcW w:w="1072" w:type="dxa"/>
            <w:shd w:val="clear" w:color="auto" w:fill="auto"/>
          </w:tcPr>
          <w:p w:rsidR="00832E2F" w:rsidRPr="00832E2F" w:rsidRDefault="00832E2F" w:rsidP="00832E2F">
            <w:pPr>
              <w:pStyle w:val="Textoindependiente2"/>
              <w:spacing w:line="240" w:lineRule="auto"/>
              <w:jc w:val="center"/>
              <w:rPr>
                <w:rFonts w:ascii="Arial" w:hAnsi="Arial" w:cs="Arial"/>
                <w:sz w:val="20"/>
                <w:szCs w:val="20"/>
              </w:rPr>
            </w:pPr>
            <w:r w:rsidRPr="00832E2F">
              <w:rPr>
                <w:rFonts w:ascii="Arial" w:hAnsi="Arial" w:cs="Arial"/>
                <w:sz w:val="20"/>
                <w:szCs w:val="20"/>
              </w:rPr>
              <w:t>116</w:t>
            </w:r>
          </w:p>
        </w:tc>
      </w:tr>
      <w:tr w:rsidR="00832E2F" w:rsidRPr="00BF7DD5" w:rsidTr="006C5700">
        <w:tc>
          <w:tcPr>
            <w:tcW w:w="4251"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Reparación de calles urbanas</w:t>
            </w:r>
          </w:p>
        </w:tc>
        <w:tc>
          <w:tcPr>
            <w:tcW w:w="3011"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1 viaje de arena</w:t>
            </w:r>
          </w:p>
        </w:tc>
        <w:tc>
          <w:tcPr>
            <w:tcW w:w="1072" w:type="dxa"/>
            <w:shd w:val="clear" w:color="auto" w:fill="auto"/>
          </w:tcPr>
          <w:p w:rsidR="00832E2F" w:rsidRPr="00832E2F" w:rsidRDefault="00832E2F" w:rsidP="00832E2F">
            <w:pPr>
              <w:pStyle w:val="Textoindependiente2"/>
              <w:spacing w:line="240" w:lineRule="auto"/>
              <w:jc w:val="center"/>
              <w:rPr>
                <w:rFonts w:ascii="Arial" w:hAnsi="Arial" w:cs="Arial"/>
                <w:sz w:val="20"/>
                <w:szCs w:val="20"/>
              </w:rPr>
            </w:pPr>
            <w:r w:rsidRPr="00832E2F">
              <w:rPr>
                <w:rFonts w:ascii="Arial" w:hAnsi="Arial" w:cs="Arial"/>
                <w:sz w:val="20"/>
                <w:szCs w:val="20"/>
              </w:rPr>
              <w:t>117</w:t>
            </w:r>
          </w:p>
        </w:tc>
      </w:tr>
    </w:tbl>
    <w:p w:rsidR="00832E2F" w:rsidRDefault="00832E2F" w:rsidP="00832E2F">
      <w:pPr>
        <w:pStyle w:val="Textoindependiente"/>
        <w:spacing w:line="360" w:lineRule="auto"/>
        <w:jc w:val="both"/>
        <w:rPr>
          <w:rFonts w:ascii="Arial" w:hAnsi="Arial" w:cs="Arial"/>
          <w:sz w:val="24"/>
          <w:szCs w:val="24"/>
        </w:rPr>
      </w:pPr>
    </w:p>
    <w:p w:rsidR="00C1532E" w:rsidRDefault="00C1532E" w:rsidP="00832E2F">
      <w:pPr>
        <w:pStyle w:val="Textoindependiente"/>
        <w:spacing w:line="360" w:lineRule="auto"/>
        <w:jc w:val="both"/>
        <w:rPr>
          <w:rFonts w:ascii="Arial" w:hAnsi="Arial" w:cs="Arial"/>
          <w:b/>
          <w:sz w:val="24"/>
          <w:szCs w:val="24"/>
        </w:rPr>
      </w:pPr>
      <w:r w:rsidRPr="00D21142">
        <w:rPr>
          <w:rFonts w:ascii="Arial" w:hAnsi="Arial" w:cs="Arial"/>
          <w:b/>
          <w:sz w:val="24"/>
          <w:szCs w:val="24"/>
        </w:rPr>
        <w:t>Código Municipa</w:t>
      </w:r>
      <w:r>
        <w:rPr>
          <w:rFonts w:ascii="Arial" w:hAnsi="Arial" w:cs="Arial"/>
          <w:b/>
          <w:sz w:val="24"/>
          <w:szCs w:val="24"/>
        </w:rPr>
        <w:t>l</w:t>
      </w:r>
    </w:p>
    <w:p w:rsidR="00C1532E" w:rsidRPr="00C1532E" w:rsidRDefault="00C1532E" w:rsidP="00832E2F">
      <w:pPr>
        <w:pStyle w:val="Textoindependiente"/>
        <w:spacing w:line="360" w:lineRule="auto"/>
        <w:jc w:val="both"/>
        <w:rPr>
          <w:rFonts w:ascii="Arial" w:hAnsi="Arial" w:cs="Arial"/>
          <w:sz w:val="24"/>
          <w:szCs w:val="24"/>
        </w:rPr>
      </w:pPr>
      <w:r w:rsidRPr="00BF2305">
        <w:rPr>
          <w:rFonts w:ascii="Arial" w:hAnsi="Arial" w:cs="Arial"/>
          <w:b/>
          <w:bCs/>
          <w:sz w:val="24"/>
          <w:szCs w:val="24"/>
        </w:rPr>
        <w:t>Art. 31.-</w:t>
      </w:r>
      <w:r w:rsidRPr="00C1532E">
        <w:rPr>
          <w:rFonts w:ascii="Arial" w:hAnsi="Arial" w:cs="Arial"/>
          <w:sz w:val="24"/>
          <w:szCs w:val="24"/>
        </w:rPr>
        <w:t xml:space="preserve"> Son obligaciones del Concejo:</w:t>
      </w:r>
    </w:p>
    <w:p w:rsidR="00C1532E" w:rsidRDefault="00C1532E" w:rsidP="00832E2F">
      <w:pPr>
        <w:pStyle w:val="Textoindependiente"/>
        <w:spacing w:line="360" w:lineRule="auto"/>
        <w:jc w:val="both"/>
        <w:rPr>
          <w:rFonts w:ascii="Arial" w:hAnsi="Arial" w:cs="Arial"/>
          <w:sz w:val="24"/>
          <w:szCs w:val="24"/>
        </w:rPr>
      </w:pPr>
      <w:r w:rsidRPr="00C1532E">
        <w:rPr>
          <w:rFonts w:ascii="Arial" w:hAnsi="Arial" w:cs="Arial"/>
          <w:sz w:val="24"/>
          <w:szCs w:val="24"/>
        </w:rPr>
        <w:t>2. Proteger y conservar los bienes del Municipio y establecer los casos de responsabilidad administrativa para quienes los tengan a su cargo, cuidado y custodia;</w:t>
      </w:r>
    </w:p>
    <w:p w:rsidR="00C956B4" w:rsidRPr="00C956B4" w:rsidRDefault="00C956B4" w:rsidP="00832E2F">
      <w:pPr>
        <w:pStyle w:val="Textoindependiente"/>
        <w:spacing w:line="360" w:lineRule="auto"/>
        <w:jc w:val="both"/>
        <w:rPr>
          <w:rFonts w:ascii="Arial" w:hAnsi="Arial" w:cs="Arial"/>
          <w:sz w:val="24"/>
          <w:szCs w:val="24"/>
        </w:rPr>
      </w:pPr>
      <w:r w:rsidRPr="00BF2305">
        <w:rPr>
          <w:rFonts w:ascii="Arial" w:hAnsi="Arial" w:cs="Arial"/>
          <w:b/>
          <w:bCs/>
          <w:sz w:val="24"/>
          <w:szCs w:val="24"/>
        </w:rPr>
        <w:t>Art. 51.-</w:t>
      </w:r>
      <w:r w:rsidRPr="00C956B4">
        <w:rPr>
          <w:rFonts w:ascii="Arial" w:hAnsi="Arial" w:cs="Arial"/>
          <w:sz w:val="24"/>
          <w:szCs w:val="24"/>
        </w:rPr>
        <w:t xml:space="preserve"> Además de sus atribuciones y deberes como miembro del Concejo, corresponde al Síndico:</w:t>
      </w:r>
    </w:p>
    <w:p w:rsidR="00C956B4" w:rsidRPr="00C1532E" w:rsidRDefault="00C956B4" w:rsidP="00832E2F">
      <w:pPr>
        <w:pStyle w:val="Textoindependiente"/>
        <w:spacing w:line="360" w:lineRule="auto"/>
        <w:jc w:val="both"/>
        <w:rPr>
          <w:rFonts w:ascii="Arial" w:hAnsi="Arial" w:cs="Arial"/>
          <w:sz w:val="24"/>
          <w:szCs w:val="24"/>
        </w:rPr>
      </w:pPr>
      <w:r w:rsidRPr="00C956B4">
        <w:rPr>
          <w:rFonts w:ascii="Arial" w:hAnsi="Arial" w:cs="Arial"/>
          <w:sz w:val="24"/>
          <w:szCs w:val="24"/>
        </w:rPr>
        <w:t>d) Examinar y fiscalizar las cuentas municipales, proponiendo al Concejo las medidas que tiendan a evitar inversiones ilegales, indebidas o abusos en el manejo de los recursos del municipio;</w:t>
      </w:r>
    </w:p>
    <w:p w:rsidR="00C1532E" w:rsidRDefault="00C1532E" w:rsidP="00832E2F">
      <w:pPr>
        <w:pStyle w:val="Textoindependiente"/>
        <w:spacing w:line="360" w:lineRule="auto"/>
        <w:jc w:val="both"/>
        <w:rPr>
          <w:rFonts w:ascii="Arial" w:hAnsi="Arial" w:cs="Arial"/>
          <w:bCs/>
          <w:sz w:val="24"/>
          <w:szCs w:val="24"/>
        </w:rPr>
      </w:pPr>
    </w:p>
    <w:p w:rsidR="002036F2" w:rsidRDefault="002036F2" w:rsidP="00832E2F">
      <w:pPr>
        <w:pStyle w:val="Textoindependiente"/>
        <w:spacing w:line="360" w:lineRule="auto"/>
        <w:jc w:val="both"/>
        <w:rPr>
          <w:rFonts w:ascii="Arial" w:hAnsi="Arial" w:cs="Arial"/>
          <w:bCs/>
          <w:sz w:val="24"/>
          <w:szCs w:val="24"/>
        </w:rPr>
      </w:pPr>
    </w:p>
    <w:p w:rsidR="002036F2" w:rsidRDefault="002036F2" w:rsidP="00832E2F">
      <w:pPr>
        <w:pStyle w:val="Textoindependiente"/>
        <w:spacing w:line="360" w:lineRule="auto"/>
        <w:jc w:val="both"/>
        <w:rPr>
          <w:rFonts w:ascii="Arial" w:hAnsi="Arial" w:cs="Arial"/>
          <w:bCs/>
          <w:sz w:val="24"/>
          <w:szCs w:val="24"/>
        </w:rPr>
      </w:pPr>
    </w:p>
    <w:p w:rsidR="00BF2305" w:rsidRPr="00C1532E" w:rsidRDefault="00BF2305" w:rsidP="00832E2F">
      <w:pPr>
        <w:pStyle w:val="Textoindependiente"/>
        <w:spacing w:line="360" w:lineRule="auto"/>
        <w:jc w:val="both"/>
        <w:rPr>
          <w:rFonts w:ascii="Arial" w:hAnsi="Arial" w:cs="Arial"/>
          <w:bCs/>
          <w:sz w:val="24"/>
          <w:szCs w:val="24"/>
        </w:rPr>
      </w:pPr>
    </w:p>
    <w:p w:rsidR="00832E2F" w:rsidRPr="00832E2F" w:rsidRDefault="00832E2F" w:rsidP="00832E2F">
      <w:pPr>
        <w:pStyle w:val="Textoindependiente"/>
        <w:numPr>
          <w:ilvl w:val="0"/>
          <w:numId w:val="27"/>
        </w:numPr>
        <w:spacing w:line="360" w:lineRule="auto"/>
        <w:jc w:val="both"/>
        <w:rPr>
          <w:rFonts w:ascii="Arial" w:hAnsi="Arial" w:cs="Arial"/>
          <w:b/>
          <w:bCs/>
          <w:sz w:val="24"/>
          <w:szCs w:val="24"/>
          <w:lang w:val="es-SV"/>
        </w:rPr>
      </w:pPr>
      <w:r w:rsidRPr="00832E2F">
        <w:rPr>
          <w:rFonts w:ascii="Arial" w:hAnsi="Arial" w:cs="Arial"/>
          <w:b/>
          <w:bCs/>
          <w:sz w:val="24"/>
          <w:szCs w:val="24"/>
          <w:lang w:val="es-SV"/>
        </w:rPr>
        <w:lastRenderedPageBreak/>
        <w:t>Falta liquidación de gastos en ayudas a comités.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5"/>
        <w:gridCol w:w="1276"/>
      </w:tblGrid>
      <w:tr w:rsidR="00832E2F" w:rsidRPr="00BF7DD5" w:rsidTr="00534A6A">
        <w:tc>
          <w:tcPr>
            <w:tcW w:w="5625" w:type="dxa"/>
            <w:shd w:val="clear" w:color="auto" w:fill="auto"/>
          </w:tcPr>
          <w:p w:rsidR="00832E2F" w:rsidRPr="00832E2F" w:rsidRDefault="00832E2F" w:rsidP="00832E2F">
            <w:pPr>
              <w:pStyle w:val="Textoindependiente2"/>
              <w:spacing w:line="240" w:lineRule="auto"/>
              <w:jc w:val="center"/>
              <w:rPr>
                <w:rFonts w:ascii="Arial" w:hAnsi="Arial" w:cs="Arial"/>
                <w:sz w:val="20"/>
                <w:szCs w:val="20"/>
              </w:rPr>
            </w:pPr>
            <w:r w:rsidRPr="00832E2F">
              <w:rPr>
                <w:rFonts w:ascii="Arial" w:hAnsi="Arial" w:cs="Arial"/>
                <w:sz w:val="20"/>
                <w:szCs w:val="20"/>
              </w:rPr>
              <w:t>COMITE</w:t>
            </w:r>
          </w:p>
        </w:tc>
        <w:tc>
          <w:tcPr>
            <w:tcW w:w="1276" w:type="dxa"/>
            <w:shd w:val="clear" w:color="auto" w:fill="auto"/>
          </w:tcPr>
          <w:p w:rsidR="00832E2F" w:rsidRPr="00832E2F" w:rsidRDefault="00832E2F" w:rsidP="00832E2F">
            <w:pPr>
              <w:pStyle w:val="Textoindependiente2"/>
              <w:spacing w:line="240" w:lineRule="auto"/>
              <w:jc w:val="center"/>
              <w:rPr>
                <w:rFonts w:ascii="Arial" w:hAnsi="Arial" w:cs="Arial"/>
                <w:sz w:val="20"/>
                <w:szCs w:val="20"/>
              </w:rPr>
            </w:pPr>
            <w:r w:rsidRPr="00832E2F">
              <w:rPr>
                <w:rFonts w:ascii="Arial" w:hAnsi="Arial" w:cs="Arial"/>
                <w:sz w:val="20"/>
                <w:szCs w:val="20"/>
              </w:rPr>
              <w:t># CHEQUE</w:t>
            </w:r>
          </w:p>
        </w:tc>
      </w:tr>
      <w:tr w:rsidR="00832E2F" w:rsidRPr="00BF7DD5" w:rsidTr="00534A6A">
        <w:tc>
          <w:tcPr>
            <w:tcW w:w="5625"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Parroquia de San Rafael Cedros</w:t>
            </w:r>
          </w:p>
        </w:tc>
        <w:tc>
          <w:tcPr>
            <w:tcW w:w="1276" w:type="dxa"/>
            <w:shd w:val="clear" w:color="auto" w:fill="auto"/>
          </w:tcPr>
          <w:p w:rsidR="00832E2F" w:rsidRPr="00832E2F" w:rsidRDefault="00832E2F" w:rsidP="00832E2F">
            <w:pPr>
              <w:pStyle w:val="Textoindependiente2"/>
              <w:spacing w:line="240" w:lineRule="auto"/>
              <w:jc w:val="center"/>
              <w:rPr>
                <w:rFonts w:ascii="Arial" w:hAnsi="Arial" w:cs="Arial"/>
                <w:sz w:val="20"/>
                <w:szCs w:val="20"/>
              </w:rPr>
            </w:pPr>
            <w:r w:rsidRPr="00832E2F">
              <w:rPr>
                <w:rFonts w:ascii="Arial" w:hAnsi="Arial" w:cs="Arial"/>
                <w:sz w:val="20"/>
                <w:szCs w:val="20"/>
              </w:rPr>
              <w:t>71</w:t>
            </w:r>
          </w:p>
        </w:tc>
      </w:tr>
      <w:tr w:rsidR="00832E2F" w:rsidRPr="00BF7DD5" w:rsidTr="00534A6A">
        <w:tc>
          <w:tcPr>
            <w:tcW w:w="5625"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Comité de la juventud de San Rafael Cedros</w:t>
            </w:r>
          </w:p>
        </w:tc>
        <w:tc>
          <w:tcPr>
            <w:tcW w:w="1276" w:type="dxa"/>
            <w:shd w:val="clear" w:color="auto" w:fill="auto"/>
          </w:tcPr>
          <w:p w:rsidR="00832E2F" w:rsidRPr="00832E2F" w:rsidRDefault="00832E2F" w:rsidP="00832E2F">
            <w:pPr>
              <w:pStyle w:val="Textoindependiente2"/>
              <w:spacing w:line="240" w:lineRule="auto"/>
              <w:jc w:val="center"/>
              <w:rPr>
                <w:rFonts w:ascii="Arial" w:hAnsi="Arial" w:cs="Arial"/>
                <w:sz w:val="20"/>
                <w:szCs w:val="20"/>
              </w:rPr>
            </w:pPr>
            <w:r w:rsidRPr="00832E2F">
              <w:rPr>
                <w:rFonts w:ascii="Arial" w:hAnsi="Arial" w:cs="Arial"/>
                <w:sz w:val="20"/>
                <w:szCs w:val="20"/>
              </w:rPr>
              <w:t>74</w:t>
            </w:r>
          </w:p>
        </w:tc>
      </w:tr>
      <w:tr w:rsidR="00832E2F" w:rsidRPr="00BF7DD5" w:rsidTr="00534A6A">
        <w:tc>
          <w:tcPr>
            <w:tcW w:w="5625" w:type="dxa"/>
            <w:shd w:val="clear" w:color="auto" w:fill="auto"/>
          </w:tcPr>
          <w:p w:rsidR="00832E2F" w:rsidRPr="00832E2F" w:rsidRDefault="00832E2F" w:rsidP="00832E2F">
            <w:pPr>
              <w:pStyle w:val="Textoindependiente2"/>
              <w:spacing w:line="240" w:lineRule="auto"/>
              <w:rPr>
                <w:rFonts w:ascii="Arial" w:hAnsi="Arial" w:cs="Arial"/>
                <w:sz w:val="20"/>
                <w:szCs w:val="20"/>
              </w:rPr>
            </w:pPr>
            <w:r w:rsidRPr="00832E2F">
              <w:rPr>
                <w:rFonts w:ascii="Arial" w:hAnsi="Arial" w:cs="Arial"/>
                <w:sz w:val="20"/>
                <w:szCs w:val="20"/>
              </w:rPr>
              <w:t>Comité barrio el calvario</w:t>
            </w:r>
          </w:p>
        </w:tc>
        <w:tc>
          <w:tcPr>
            <w:tcW w:w="1276" w:type="dxa"/>
            <w:shd w:val="clear" w:color="auto" w:fill="auto"/>
          </w:tcPr>
          <w:p w:rsidR="00832E2F" w:rsidRPr="00832E2F" w:rsidRDefault="00832E2F" w:rsidP="00832E2F">
            <w:pPr>
              <w:pStyle w:val="Textoindependiente2"/>
              <w:spacing w:line="240" w:lineRule="auto"/>
              <w:jc w:val="center"/>
              <w:rPr>
                <w:rFonts w:ascii="Arial" w:hAnsi="Arial" w:cs="Arial"/>
                <w:sz w:val="20"/>
                <w:szCs w:val="20"/>
              </w:rPr>
            </w:pPr>
            <w:r w:rsidRPr="00832E2F">
              <w:rPr>
                <w:rFonts w:ascii="Arial" w:hAnsi="Arial" w:cs="Arial"/>
                <w:sz w:val="20"/>
                <w:szCs w:val="20"/>
              </w:rPr>
              <w:t>77</w:t>
            </w:r>
          </w:p>
        </w:tc>
      </w:tr>
    </w:tbl>
    <w:p w:rsidR="00BF2305" w:rsidRDefault="00BF2305" w:rsidP="00832E2F">
      <w:pPr>
        <w:pStyle w:val="Textoindependiente2"/>
        <w:spacing w:line="360" w:lineRule="auto"/>
        <w:jc w:val="both"/>
        <w:rPr>
          <w:rFonts w:ascii="Arial" w:hAnsi="Arial" w:cs="Arial"/>
          <w:sz w:val="24"/>
          <w:szCs w:val="24"/>
        </w:rPr>
      </w:pPr>
    </w:p>
    <w:p w:rsidR="00832E2F" w:rsidRPr="00832E2F" w:rsidRDefault="00832E2F" w:rsidP="00832E2F">
      <w:pPr>
        <w:pStyle w:val="Textoindependiente2"/>
        <w:spacing w:line="360" w:lineRule="auto"/>
        <w:jc w:val="both"/>
        <w:rPr>
          <w:rFonts w:ascii="Arial" w:hAnsi="Arial" w:cs="Arial"/>
          <w:sz w:val="24"/>
          <w:szCs w:val="24"/>
        </w:rPr>
      </w:pPr>
      <w:r w:rsidRPr="00832E2F">
        <w:rPr>
          <w:rFonts w:ascii="Arial" w:hAnsi="Arial" w:cs="Arial"/>
          <w:sz w:val="24"/>
          <w:szCs w:val="24"/>
        </w:rPr>
        <w:t>Falta</w:t>
      </w:r>
      <w:r w:rsidR="00BF2305">
        <w:rPr>
          <w:rFonts w:ascii="Arial" w:hAnsi="Arial" w:cs="Arial"/>
          <w:sz w:val="24"/>
          <w:szCs w:val="24"/>
        </w:rPr>
        <w:t>n</w:t>
      </w:r>
      <w:r w:rsidRPr="00832E2F">
        <w:rPr>
          <w:rFonts w:ascii="Arial" w:hAnsi="Arial" w:cs="Arial"/>
          <w:sz w:val="24"/>
          <w:szCs w:val="24"/>
        </w:rPr>
        <w:t xml:space="preserve"> procesos los cuales no se encuentran en físico que corresponden al fomento a la cultura y celebración de fiestas patronales cheques número 47, 121, y de la cuenta de fomento al deporte en prevención de la violencia el cheque número 110 y 162.</w:t>
      </w:r>
    </w:p>
    <w:p w:rsidR="00C956B4" w:rsidRPr="009D0B72" w:rsidRDefault="00C956B4" w:rsidP="00C956B4">
      <w:pPr>
        <w:spacing w:line="360" w:lineRule="auto"/>
        <w:ind w:firstLine="708"/>
        <w:jc w:val="both"/>
        <w:rPr>
          <w:rFonts w:ascii="Arial" w:hAnsi="Arial" w:cs="Arial"/>
          <w:b/>
          <w:sz w:val="24"/>
          <w:szCs w:val="24"/>
        </w:rPr>
      </w:pPr>
      <w:r w:rsidRPr="009D0B72">
        <w:rPr>
          <w:rFonts w:ascii="Arial" w:hAnsi="Arial" w:cs="Arial"/>
          <w:b/>
          <w:sz w:val="24"/>
          <w:szCs w:val="24"/>
        </w:rPr>
        <w:t>Reglamento de la LACAP establece el “CONTENIDO DEL EXPEDIENTE DE ADQUISICION O CONTRATACION”:</w:t>
      </w:r>
    </w:p>
    <w:p w:rsidR="00C956B4" w:rsidRDefault="00C956B4" w:rsidP="00C956B4">
      <w:pPr>
        <w:autoSpaceDE w:val="0"/>
        <w:autoSpaceDN w:val="0"/>
        <w:adjustRightInd w:val="0"/>
        <w:spacing w:after="0" w:line="360" w:lineRule="auto"/>
        <w:jc w:val="both"/>
        <w:rPr>
          <w:rFonts w:ascii="Arial" w:hAnsi="Arial" w:cs="Arial"/>
          <w:sz w:val="24"/>
          <w:szCs w:val="24"/>
        </w:rPr>
      </w:pPr>
      <w:r w:rsidRPr="009D0B72">
        <w:rPr>
          <w:rFonts w:ascii="Arial" w:hAnsi="Arial" w:cs="Arial"/>
          <w:b/>
          <w:bCs/>
          <w:sz w:val="24"/>
          <w:szCs w:val="24"/>
        </w:rPr>
        <w:t xml:space="preserve">Art. 38.- </w:t>
      </w:r>
      <w:r w:rsidRPr="009D0B72">
        <w:rPr>
          <w:rFonts w:ascii="Arial" w:hAnsi="Arial" w:cs="Arial"/>
          <w:sz w:val="24"/>
          <w:szCs w:val="24"/>
        </w:rPr>
        <w:t>El expediente contendrá, entre otros, la solicitud o requerimiento, la indicación de la forma de adquisición o</w:t>
      </w:r>
      <w:r>
        <w:rPr>
          <w:rFonts w:ascii="Arial" w:hAnsi="Arial" w:cs="Arial"/>
          <w:sz w:val="24"/>
          <w:szCs w:val="24"/>
        </w:rPr>
        <w:t xml:space="preserve"> </w:t>
      </w:r>
      <w:r w:rsidRPr="009D0B72">
        <w:rPr>
          <w:rFonts w:ascii="Arial" w:hAnsi="Arial" w:cs="Arial"/>
          <w:sz w:val="24"/>
          <w:szCs w:val="24"/>
        </w:rPr>
        <w:t>contratación, verificación de la asignación presupuestaria y toda la documentación que sustente el proceso de</w:t>
      </w:r>
      <w:r>
        <w:rPr>
          <w:rFonts w:ascii="Arial" w:hAnsi="Arial" w:cs="Arial"/>
          <w:sz w:val="24"/>
          <w:szCs w:val="24"/>
        </w:rPr>
        <w:t xml:space="preserve"> </w:t>
      </w:r>
      <w:r w:rsidRPr="009D0B72">
        <w:rPr>
          <w:rFonts w:ascii="Arial" w:hAnsi="Arial" w:cs="Arial"/>
          <w:sz w:val="24"/>
          <w:szCs w:val="24"/>
        </w:rPr>
        <w:t>adquisición, desde el requerimiento hasta la contratación, incluyendo además aquellas situaciones que la Ley</w:t>
      </w:r>
      <w:r>
        <w:rPr>
          <w:rFonts w:ascii="Arial" w:hAnsi="Arial" w:cs="Arial"/>
          <w:sz w:val="24"/>
          <w:szCs w:val="24"/>
        </w:rPr>
        <w:t xml:space="preserve"> </w:t>
      </w:r>
      <w:r w:rsidRPr="009D0B72">
        <w:rPr>
          <w:rFonts w:ascii="Arial" w:hAnsi="Arial" w:cs="Arial"/>
          <w:sz w:val="24"/>
          <w:szCs w:val="24"/>
        </w:rPr>
        <w:t>mencione. El expediente deberá ser conservado por la UACI, en forma ordenada, claramente identificado con nombre</w:t>
      </w:r>
      <w:r>
        <w:rPr>
          <w:rFonts w:ascii="Arial" w:hAnsi="Arial" w:cs="Arial"/>
          <w:sz w:val="24"/>
          <w:szCs w:val="24"/>
        </w:rPr>
        <w:t xml:space="preserve"> </w:t>
      </w:r>
      <w:r w:rsidRPr="009D0B72">
        <w:rPr>
          <w:rFonts w:ascii="Arial" w:hAnsi="Arial" w:cs="Arial"/>
          <w:sz w:val="24"/>
          <w:szCs w:val="24"/>
        </w:rPr>
        <w:t>y número, foliado, con toda la documentación comprobatoria de los actos y contratos materia de la LACAP.</w:t>
      </w:r>
    </w:p>
    <w:p w:rsidR="00C956B4" w:rsidRDefault="00C956B4" w:rsidP="00C956B4">
      <w:pPr>
        <w:autoSpaceDE w:val="0"/>
        <w:autoSpaceDN w:val="0"/>
        <w:adjustRightInd w:val="0"/>
        <w:spacing w:after="0" w:line="360" w:lineRule="auto"/>
        <w:jc w:val="both"/>
        <w:rPr>
          <w:rFonts w:ascii="Arial" w:hAnsi="Arial" w:cs="Arial"/>
          <w:sz w:val="24"/>
          <w:szCs w:val="24"/>
        </w:rPr>
      </w:pPr>
    </w:p>
    <w:p w:rsidR="00C956B4" w:rsidRDefault="00C956B4" w:rsidP="00C956B4">
      <w:pPr>
        <w:autoSpaceDE w:val="0"/>
        <w:autoSpaceDN w:val="0"/>
        <w:adjustRightInd w:val="0"/>
        <w:spacing w:after="0" w:line="360" w:lineRule="auto"/>
        <w:jc w:val="both"/>
        <w:rPr>
          <w:rFonts w:ascii="Arial" w:hAnsi="Arial" w:cs="Arial"/>
          <w:b/>
          <w:sz w:val="24"/>
          <w:szCs w:val="24"/>
        </w:rPr>
      </w:pPr>
      <w:r w:rsidRPr="002E5064">
        <w:rPr>
          <w:rFonts w:ascii="Arial" w:hAnsi="Arial" w:cs="Arial"/>
          <w:b/>
          <w:sz w:val="24"/>
          <w:szCs w:val="24"/>
        </w:rPr>
        <w:t>Art. 105 del Código Municipal establece:</w:t>
      </w:r>
    </w:p>
    <w:p w:rsidR="00C956B4" w:rsidRDefault="00C956B4" w:rsidP="00C956B4">
      <w:pPr>
        <w:autoSpaceDE w:val="0"/>
        <w:autoSpaceDN w:val="0"/>
        <w:adjustRightInd w:val="0"/>
        <w:spacing w:after="0" w:line="360" w:lineRule="auto"/>
        <w:jc w:val="both"/>
        <w:rPr>
          <w:rFonts w:ascii="Arial" w:hAnsi="Arial" w:cs="Arial"/>
          <w:sz w:val="24"/>
          <w:szCs w:val="24"/>
        </w:rPr>
      </w:pPr>
      <w:r w:rsidRPr="002E5064">
        <w:rPr>
          <w:rFonts w:ascii="Arial" w:hAnsi="Arial" w:cs="Arial"/>
          <w:sz w:val="24"/>
          <w:szCs w:val="24"/>
        </w:rPr>
        <w:t>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w:t>
      </w:r>
      <w:r>
        <w:rPr>
          <w:rFonts w:ascii="Arial" w:hAnsi="Arial" w:cs="Arial"/>
          <w:sz w:val="24"/>
          <w:szCs w:val="24"/>
        </w:rPr>
        <w:t>o de las funciones fiscalizador</w:t>
      </w:r>
      <w:r w:rsidRPr="002E5064">
        <w:rPr>
          <w:rFonts w:ascii="Arial" w:hAnsi="Arial" w:cs="Arial"/>
          <w:sz w:val="24"/>
          <w:szCs w:val="24"/>
        </w:rPr>
        <w:t>as de la Corte de Cuentas de la República.</w:t>
      </w:r>
    </w:p>
    <w:p w:rsidR="0040339C" w:rsidRDefault="0040339C" w:rsidP="0040339C">
      <w:pPr>
        <w:autoSpaceDE w:val="0"/>
        <w:autoSpaceDN w:val="0"/>
        <w:adjustRightInd w:val="0"/>
        <w:spacing w:after="0" w:line="360" w:lineRule="auto"/>
        <w:jc w:val="both"/>
        <w:rPr>
          <w:rFonts w:ascii="Arial" w:hAnsi="Arial" w:cs="Arial"/>
          <w:b/>
          <w:sz w:val="24"/>
          <w:szCs w:val="24"/>
        </w:rPr>
      </w:pPr>
    </w:p>
    <w:p w:rsidR="00CF480A" w:rsidRDefault="00CF480A" w:rsidP="00CF480A">
      <w:pPr>
        <w:pStyle w:val="Textoindependiente"/>
        <w:spacing w:line="360" w:lineRule="auto"/>
        <w:jc w:val="both"/>
        <w:rPr>
          <w:rFonts w:ascii="Arial" w:hAnsi="Arial" w:cs="Arial"/>
          <w:b/>
          <w:sz w:val="24"/>
          <w:szCs w:val="24"/>
        </w:rPr>
      </w:pPr>
      <w:r w:rsidRPr="00D21142">
        <w:rPr>
          <w:rFonts w:ascii="Arial" w:hAnsi="Arial" w:cs="Arial"/>
          <w:b/>
          <w:sz w:val="24"/>
          <w:szCs w:val="24"/>
        </w:rPr>
        <w:lastRenderedPageBreak/>
        <w:t>Código Municipa</w:t>
      </w:r>
      <w:r>
        <w:rPr>
          <w:rFonts w:ascii="Arial" w:hAnsi="Arial" w:cs="Arial"/>
          <w:b/>
          <w:sz w:val="24"/>
          <w:szCs w:val="24"/>
        </w:rPr>
        <w:t>l</w:t>
      </w:r>
    </w:p>
    <w:p w:rsidR="00CF480A" w:rsidRPr="00C1532E" w:rsidRDefault="00CF480A" w:rsidP="00CF480A">
      <w:pPr>
        <w:pStyle w:val="Textoindependiente"/>
        <w:spacing w:line="360" w:lineRule="auto"/>
        <w:jc w:val="both"/>
        <w:rPr>
          <w:rFonts w:ascii="Arial" w:hAnsi="Arial" w:cs="Arial"/>
          <w:sz w:val="24"/>
          <w:szCs w:val="24"/>
        </w:rPr>
      </w:pPr>
      <w:r w:rsidRPr="00C1532E">
        <w:rPr>
          <w:rFonts w:ascii="Arial" w:hAnsi="Arial" w:cs="Arial"/>
          <w:sz w:val="24"/>
          <w:szCs w:val="24"/>
        </w:rPr>
        <w:t>Art. 31.- Son obligaciones del Concejo:</w:t>
      </w:r>
    </w:p>
    <w:p w:rsidR="00CF480A" w:rsidRDefault="00CF480A" w:rsidP="00CF480A">
      <w:pPr>
        <w:pStyle w:val="Textoindependiente"/>
        <w:spacing w:line="360" w:lineRule="auto"/>
        <w:jc w:val="both"/>
        <w:rPr>
          <w:rFonts w:ascii="Arial" w:hAnsi="Arial" w:cs="Arial"/>
          <w:sz w:val="24"/>
          <w:szCs w:val="24"/>
        </w:rPr>
      </w:pPr>
      <w:r w:rsidRPr="00C1532E">
        <w:rPr>
          <w:rFonts w:ascii="Arial" w:hAnsi="Arial" w:cs="Arial"/>
          <w:sz w:val="24"/>
          <w:szCs w:val="24"/>
        </w:rPr>
        <w:t>2. Proteger y conservar los bienes del Municipio y establecer los casos de responsabilidad administrativa para quienes los tengan a su cargo, cuidado y custodia;</w:t>
      </w:r>
    </w:p>
    <w:p w:rsidR="00CF480A" w:rsidRPr="00C956B4" w:rsidRDefault="00CF480A" w:rsidP="00CF480A">
      <w:pPr>
        <w:pStyle w:val="Textoindependiente"/>
        <w:spacing w:line="360" w:lineRule="auto"/>
        <w:jc w:val="both"/>
        <w:rPr>
          <w:rFonts w:ascii="Arial" w:hAnsi="Arial" w:cs="Arial"/>
          <w:sz w:val="24"/>
          <w:szCs w:val="24"/>
        </w:rPr>
      </w:pPr>
      <w:r w:rsidRPr="00C956B4">
        <w:rPr>
          <w:rFonts w:ascii="Arial" w:hAnsi="Arial" w:cs="Arial"/>
          <w:sz w:val="24"/>
          <w:szCs w:val="24"/>
        </w:rPr>
        <w:t>Art. 51.- Además de sus atribuciones y deberes como miembro del Concejo, corresponde al Síndico:</w:t>
      </w:r>
    </w:p>
    <w:p w:rsidR="00CF480A" w:rsidRDefault="00CF480A" w:rsidP="00CF480A">
      <w:pPr>
        <w:autoSpaceDE w:val="0"/>
        <w:autoSpaceDN w:val="0"/>
        <w:adjustRightInd w:val="0"/>
        <w:spacing w:after="0" w:line="360" w:lineRule="auto"/>
        <w:jc w:val="both"/>
        <w:rPr>
          <w:rFonts w:ascii="Arial" w:hAnsi="Arial" w:cs="Arial"/>
          <w:b/>
          <w:sz w:val="24"/>
          <w:szCs w:val="24"/>
        </w:rPr>
      </w:pPr>
      <w:r w:rsidRPr="00C956B4">
        <w:rPr>
          <w:rFonts w:ascii="Arial" w:hAnsi="Arial" w:cs="Arial"/>
          <w:sz w:val="24"/>
          <w:szCs w:val="24"/>
        </w:rPr>
        <w:t>d) Examinar y fiscalizar las cuentas municipales, proponiendo al Concejo las medidas que tiendan a evitar inversiones ilegales, indebidas o abusos en el manejo de los recursos del municipio;</w:t>
      </w:r>
    </w:p>
    <w:p w:rsidR="00AD55A5" w:rsidRDefault="00AD55A5" w:rsidP="0040339C">
      <w:pPr>
        <w:autoSpaceDE w:val="0"/>
        <w:autoSpaceDN w:val="0"/>
        <w:adjustRightInd w:val="0"/>
        <w:spacing w:after="0" w:line="360" w:lineRule="auto"/>
        <w:jc w:val="both"/>
        <w:rPr>
          <w:rFonts w:ascii="Arial" w:hAnsi="Arial" w:cs="Arial"/>
          <w:b/>
          <w:sz w:val="24"/>
          <w:szCs w:val="24"/>
        </w:rPr>
      </w:pPr>
    </w:p>
    <w:p w:rsidR="0040339C" w:rsidRPr="006D5A3B" w:rsidRDefault="0040339C" w:rsidP="0040339C">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COMENTARIO DE LA ADMINISTRACION</w:t>
      </w:r>
    </w:p>
    <w:p w:rsidR="0040339C" w:rsidRPr="006D5A3B" w:rsidRDefault="009D1401" w:rsidP="0040339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La tesorera Municipal, en nota recibida el 11 de octubre del presente año manifiesta que los procesos extraviados fueron retirados por UACI, y que hasta la fecha no han sido devueltos por dicha unidad, anexa notas enviadas a UACI donde se le pide regrese la documentación </w:t>
      </w:r>
      <w:r w:rsidR="00C85840">
        <w:rPr>
          <w:rFonts w:ascii="Arial" w:hAnsi="Arial" w:cs="Arial"/>
          <w:sz w:val="24"/>
          <w:szCs w:val="24"/>
        </w:rPr>
        <w:t>sin recibir respuesta.</w:t>
      </w:r>
    </w:p>
    <w:p w:rsidR="0040339C" w:rsidRDefault="0040339C" w:rsidP="0040339C">
      <w:pPr>
        <w:autoSpaceDE w:val="0"/>
        <w:autoSpaceDN w:val="0"/>
        <w:adjustRightInd w:val="0"/>
        <w:spacing w:after="0" w:line="360" w:lineRule="auto"/>
        <w:jc w:val="both"/>
        <w:rPr>
          <w:rFonts w:ascii="Arial" w:hAnsi="Arial" w:cs="Arial"/>
          <w:sz w:val="24"/>
          <w:szCs w:val="24"/>
        </w:rPr>
      </w:pPr>
    </w:p>
    <w:p w:rsidR="0040339C" w:rsidRPr="006D5A3B" w:rsidRDefault="0040339C" w:rsidP="0040339C">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COMENTARIO DEL AUDITOR</w:t>
      </w:r>
    </w:p>
    <w:p w:rsidR="00832E2F" w:rsidRDefault="0040339C" w:rsidP="00CF480A">
      <w:pPr>
        <w:pStyle w:val="Textoindependiente2"/>
        <w:spacing w:line="360" w:lineRule="auto"/>
        <w:rPr>
          <w:rFonts w:ascii="Arial" w:hAnsi="Arial" w:cs="Arial"/>
          <w:sz w:val="24"/>
          <w:szCs w:val="24"/>
        </w:rPr>
      </w:pPr>
      <w:r w:rsidRPr="00B13EFC">
        <w:rPr>
          <w:rFonts w:ascii="Arial" w:hAnsi="Arial" w:cs="Arial"/>
          <w:sz w:val="24"/>
          <w:szCs w:val="24"/>
        </w:rPr>
        <w:t xml:space="preserve">Al no </w:t>
      </w:r>
      <w:r w:rsidR="00C85840">
        <w:rPr>
          <w:rFonts w:ascii="Arial" w:hAnsi="Arial" w:cs="Arial"/>
          <w:sz w:val="24"/>
          <w:szCs w:val="24"/>
        </w:rPr>
        <w:t xml:space="preserve">haber respuesta de UACI del paradero de los procesos que su unidad retiro de tesorería, </w:t>
      </w:r>
      <w:r w:rsidRPr="00B13EFC">
        <w:rPr>
          <w:rFonts w:ascii="Arial" w:hAnsi="Arial" w:cs="Arial"/>
          <w:sz w:val="24"/>
          <w:szCs w:val="24"/>
        </w:rPr>
        <w:t>se toma como hallazgo de Auditoria</w:t>
      </w:r>
      <w:r w:rsidR="002036F2">
        <w:rPr>
          <w:rFonts w:ascii="Arial" w:hAnsi="Arial" w:cs="Arial"/>
          <w:sz w:val="24"/>
          <w:szCs w:val="24"/>
        </w:rPr>
        <w:t xml:space="preserve">, y al no haber liquidación de gastos en las ayudas a los comités se mantiene la </w:t>
      </w:r>
      <w:r w:rsidR="00A04610">
        <w:rPr>
          <w:rFonts w:ascii="Arial" w:hAnsi="Arial" w:cs="Arial"/>
          <w:sz w:val="24"/>
          <w:szCs w:val="24"/>
        </w:rPr>
        <w:t>observación</w:t>
      </w:r>
      <w:r w:rsidRPr="00B13EFC">
        <w:rPr>
          <w:rFonts w:ascii="Arial" w:hAnsi="Arial" w:cs="Arial"/>
          <w:sz w:val="24"/>
          <w:szCs w:val="24"/>
        </w:rPr>
        <w:t>.</w:t>
      </w:r>
    </w:p>
    <w:p w:rsidR="00C85840" w:rsidRDefault="00C85840" w:rsidP="00CF480A">
      <w:pPr>
        <w:pStyle w:val="Textoindependiente2"/>
        <w:spacing w:line="360" w:lineRule="auto"/>
      </w:pPr>
    </w:p>
    <w:p w:rsidR="00832E2F" w:rsidRPr="003021D6" w:rsidRDefault="00832E2F" w:rsidP="003021D6">
      <w:pPr>
        <w:pStyle w:val="Textoindependiente"/>
        <w:numPr>
          <w:ilvl w:val="0"/>
          <w:numId w:val="27"/>
        </w:numPr>
        <w:spacing w:line="360" w:lineRule="auto"/>
        <w:jc w:val="both"/>
        <w:rPr>
          <w:rFonts w:ascii="Arial" w:hAnsi="Arial" w:cs="Arial"/>
          <w:b/>
          <w:bCs/>
          <w:sz w:val="24"/>
          <w:szCs w:val="24"/>
          <w:lang w:val="es-SV"/>
        </w:rPr>
      </w:pPr>
      <w:r w:rsidRPr="003021D6">
        <w:rPr>
          <w:rFonts w:ascii="Arial" w:hAnsi="Arial" w:cs="Arial"/>
          <w:b/>
          <w:bCs/>
          <w:sz w:val="24"/>
          <w:szCs w:val="24"/>
          <w:lang w:val="es-SV"/>
        </w:rPr>
        <w:t xml:space="preserve">Se compran materiales de construcción sobrepasando lo establecido en carpeta técnica.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3193"/>
        <w:gridCol w:w="1072"/>
      </w:tblGrid>
      <w:tr w:rsidR="00832E2F" w:rsidRPr="00BF7DD5" w:rsidTr="00534A6A">
        <w:tc>
          <w:tcPr>
            <w:tcW w:w="4784" w:type="dxa"/>
            <w:shd w:val="clear" w:color="auto" w:fill="auto"/>
          </w:tcPr>
          <w:p w:rsidR="00832E2F" w:rsidRPr="003021D6" w:rsidRDefault="00832E2F" w:rsidP="003021D6">
            <w:pPr>
              <w:pStyle w:val="Textoindependiente2"/>
              <w:spacing w:line="240" w:lineRule="auto"/>
              <w:jc w:val="center"/>
              <w:rPr>
                <w:rFonts w:ascii="Arial" w:hAnsi="Arial" w:cs="Arial"/>
                <w:sz w:val="20"/>
                <w:szCs w:val="20"/>
              </w:rPr>
            </w:pPr>
            <w:r w:rsidRPr="003021D6">
              <w:rPr>
                <w:rFonts w:ascii="Arial" w:hAnsi="Arial" w:cs="Arial"/>
                <w:sz w:val="20"/>
                <w:szCs w:val="20"/>
              </w:rPr>
              <w:t>CARPETA</w:t>
            </w:r>
          </w:p>
        </w:tc>
        <w:tc>
          <w:tcPr>
            <w:tcW w:w="3728" w:type="dxa"/>
            <w:shd w:val="clear" w:color="auto" w:fill="auto"/>
          </w:tcPr>
          <w:p w:rsidR="00832E2F" w:rsidRPr="003021D6" w:rsidRDefault="00832E2F" w:rsidP="003021D6">
            <w:pPr>
              <w:pStyle w:val="Textoindependiente2"/>
              <w:spacing w:line="240" w:lineRule="auto"/>
              <w:jc w:val="center"/>
              <w:rPr>
                <w:rFonts w:ascii="Arial" w:hAnsi="Arial" w:cs="Arial"/>
                <w:sz w:val="20"/>
                <w:szCs w:val="20"/>
              </w:rPr>
            </w:pPr>
            <w:r w:rsidRPr="003021D6">
              <w:rPr>
                <w:rFonts w:ascii="Arial" w:hAnsi="Arial" w:cs="Arial"/>
                <w:sz w:val="20"/>
                <w:szCs w:val="20"/>
              </w:rPr>
              <w:t>MATERIAL</w:t>
            </w:r>
          </w:p>
        </w:tc>
        <w:tc>
          <w:tcPr>
            <w:tcW w:w="1072" w:type="dxa"/>
            <w:shd w:val="clear" w:color="auto" w:fill="auto"/>
          </w:tcPr>
          <w:p w:rsidR="00832E2F" w:rsidRPr="003021D6" w:rsidRDefault="00832E2F" w:rsidP="003021D6">
            <w:pPr>
              <w:pStyle w:val="Textoindependiente2"/>
              <w:spacing w:line="240" w:lineRule="auto"/>
              <w:jc w:val="center"/>
              <w:rPr>
                <w:rFonts w:ascii="Arial" w:hAnsi="Arial" w:cs="Arial"/>
                <w:sz w:val="20"/>
                <w:szCs w:val="20"/>
              </w:rPr>
            </w:pPr>
            <w:r w:rsidRPr="003021D6">
              <w:rPr>
                <w:rFonts w:ascii="Arial" w:hAnsi="Arial" w:cs="Arial"/>
                <w:sz w:val="20"/>
                <w:szCs w:val="20"/>
              </w:rPr>
              <w:t># CHEQUE</w:t>
            </w:r>
          </w:p>
        </w:tc>
      </w:tr>
      <w:tr w:rsidR="00832E2F" w:rsidRPr="00BF7DD5" w:rsidTr="00534A6A">
        <w:tc>
          <w:tcPr>
            <w:tcW w:w="4784" w:type="dxa"/>
            <w:shd w:val="clear" w:color="auto" w:fill="auto"/>
          </w:tcPr>
          <w:p w:rsidR="00832E2F" w:rsidRPr="003021D6" w:rsidRDefault="00832E2F" w:rsidP="003021D6">
            <w:pPr>
              <w:pStyle w:val="Textoindependiente2"/>
              <w:spacing w:line="240" w:lineRule="auto"/>
              <w:rPr>
                <w:rFonts w:ascii="Arial" w:hAnsi="Arial" w:cs="Arial"/>
                <w:sz w:val="20"/>
                <w:szCs w:val="20"/>
              </w:rPr>
            </w:pPr>
            <w:r w:rsidRPr="003021D6">
              <w:rPr>
                <w:rFonts w:ascii="Arial" w:hAnsi="Arial" w:cs="Arial"/>
                <w:sz w:val="20"/>
                <w:szCs w:val="20"/>
              </w:rPr>
              <w:t>Construcción de huellas de concreto hidráulico en tramo de calle hacia caserío los Sánchez</w:t>
            </w:r>
          </w:p>
        </w:tc>
        <w:tc>
          <w:tcPr>
            <w:tcW w:w="3728" w:type="dxa"/>
            <w:shd w:val="clear" w:color="auto" w:fill="auto"/>
          </w:tcPr>
          <w:p w:rsidR="00832E2F" w:rsidRPr="003021D6" w:rsidRDefault="00832E2F" w:rsidP="003021D6">
            <w:pPr>
              <w:pStyle w:val="Textoindependiente2"/>
              <w:spacing w:line="240" w:lineRule="auto"/>
              <w:rPr>
                <w:rFonts w:ascii="Arial" w:hAnsi="Arial" w:cs="Arial"/>
                <w:sz w:val="20"/>
                <w:szCs w:val="20"/>
              </w:rPr>
            </w:pPr>
            <w:r w:rsidRPr="003021D6">
              <w:rPr>
                <w:rFonts w:ascii="Arial" w:hAnsi="Arial" w:cs="Arial"/>
                <w:sz w:val="20"/>
                <w:szCs w:val="20"/>
              </w:rPr>
              <w:t>15 bolsas de cemento Holcim fuerte</w:t>
            </w:r>
          </w:p>
        </w:tc>
        <w:tc>
          <w:tcPr>
            <w:tcW w:w="1072" w:type="dxa"/>
            <w:shd w:val="clear" w:color="auto" w:fill="auto"/>
          </w:tcPr>
          <w:p w:rsidR="00832E2F" w:rsidRPr="003021D6" w:rsidRDefault="00832E2F" w:rsidP="003021D6">
            <w:pPr>
              <w:pStyle w:val="Textoindependiente2"/>
              <w:spacing w:line="240" w:lineRule="auto"/>
              <w:jc w:val="center"/>
              <w:rPr>
                <w:rFonts w:ascii="Arial" w:hAnsi="Arial" w:cs="Arial"/>
                <w:sz w:val="20"/>
                <w:szCs w:val="20"/>
              </w:rPr>
            </w:pPr>
            <w:r w:rsidRPr="003021D6">
              <w:rPr>
                <w:rFonts w:ascii="Arial" w:hAnsi="Arial" w:cs="Arial"/>
                <w:sz w:val="20"/>
                <w:szCs w:val="20"/>
              </w:rPr>
              <w:t>8</w:t>
            </w:r>
          </w:p>
        </w:tc>
      </w:tr>
      <w:tr w:rsidR="00832E2F" w:rsidRPr="00BF7DD5" w:rsidTr="00534A6A">
        <w:tc>
          <w:tcPr>
            <w:tcW w:w="4784" w:type="dxa"/>
            <w:shd w:val="clear" w:color="auto" w:fill="auto"/>
          </w:tcPr>
          <w:p w:rsidR="00832E2F" w:rsidRPr="003021D6" w:rsidRDefault="00832E2F" w:rsidP="003021D6">
            <w:pPr>
              <w:pStyle w:val="Textoindependiente2"/>
              <w:spacing w:line="240" w:lineRule="auto"/>
              <w:rPr>
                <w:rFonts w:ascii="Arial" w:hAnsi="Arial" w:cs="Arial"/>
                <w:sz w:val="20"/>
                <w:szCs w:val="20"/>
              </w:rPr>
            </w:pPr>
            <w:r w:rsidRPr="003021D6">
              <w:rPr>
                <w:rFonts w:ascii="Arial" w:hAnsi="Arial" w:cs="Arial"/>
                <w:sz w:val="20"/>
                <w:szCs w:val="20"/>
              </w:rPr>
              <w:t xml:space="preserve">Mejoramiento de pasaje vehicular liviano </w:t>
            </w:r>
            <w:r w:rsidRPr="003021D6">
              <w:rPr>
                <w:rFonts w:ascii="Arial" w:hAnsi="Arial" w:cs="Arial"/>
                <w:sz w:val="20"/>
                <w:szCs w:val="20"/>
              </w:rPr>
              <w:lastRenderedPageBreak/>
              <w:t>sector el callejón, cantón el espinal.</w:t>
            </w:r>
          </w:p>
        </w:tc>
        <w:tc>
          <w:tcPr>
            <w:tcW w:w="3728" w:type="dxa"/>
            <w:shd w:val="clear" w:color="auto" w:fill="auto"/>
          </w:tcPr>
          <w:p w:rsidR="00832E2F" w:rsidRPr="003021D6" w:rsidRDefault="00832E2F" w:rsidP="003021D6">
            <w:pPr>
              <w:pStyle w:val="Textoindependiente2"/>
              <w:spacing w:line="240" w:lineRule="auto"/>
              <w:rPr>
                <w:rFonts w:ascii="Arial" w:hAnsi="Arial" w:cs="Arial"/>
                <w:sz w:val="20"/>
                <w:szCs w:val="20"/>
              </w:rPr>
            </w:pPr>
            <w:r w:rsidRPr="003021D6">
              <w:rPr>
                <w:rFonts w:ascii="Arial" w:hAnsi="Arial" w:cs="Arial"/>
                <w:sz w:val="20"/>
                <w:szCs w:val="20"/>
              </w:rPr>
              <w:lastRenderedPageBreak/>
              <w:t>30 bolsas de cemento Cuscatlán</w:t>
            </w:r>
          </w:p>
        </w:tc>
        <w:tc>
          <w:tcPr>
            <w:tcW w:w="1072" w:type="dxa"/>
            <w:shd w:val="clear" w:color="auto" w:fill="auto"/>
          </w:tcPr>
          <w:p w:rsidR="00832E2F" w:rsidRPr="003021D6" w:rsidRDefault="00832E2F" w:rsidP="003021D6">
            <w:pPr>
              <w:pStyle w:val="Textoindependiente2"/>
              <w:spacing w:line="240" w:lineRule="auto"/>
              <w:jc w:val="center"/>
              <w:rPr>
                <w:rFonts w:ascii="Arial" w:hAnsi="Arial" w:cs="Arial"/>
                <w:sz w:val="20"/>
                <w:szCs w:val="20"/>
              </w:rPr>
            </w:pPr>
            <w:r w:rsidRPr="003021D6">
              <w:rPr>
                <w:rFonts w:ascii="Arial" w:hAnsi="Arial" w:cs="Arial"/>
                <w:sz w:val="20"/>
                <w:szCs w:val="20"/>
              </w:rPr>
              <w:t>2</w:t>
            </w:r>
          </w:p>
        </w:tc>
      </w:tr>
      <w:tr w:rsidR="00832E2F" w:rsidRPr="00BF7DD5" w:rsidTr="00534A6A">
        <w:tc>
          <w:tcPr>
            <w:tcW w:w="4784" w:type="dxa"/>
            <w:shd w:val="clear" w:color="auto" w:fill="auto"/>
          </w:tcPr>
          <w:p w:rsidR="00832E2F" w:rsidRPr="003021D6" w:rsidRDefault="00832E2F" w:rsidP="003021D6">
            <w:pPr>
              <w:pStyle w:val="Textoindependiente2"/>
              <w:spacing w:line="240" w:lineRule="auto"/>
              <w:rPr>
                <w:rFonts w:ascii="Arial" w:hAnsi="Arial" w:cs="Arial"/>
                <w:sz w:val="20"/>
                <w:szCs w:val="20"/>
              </w:rPr>
            </w:pPr>
            <w:r w:rsidRPr="003021D6">
              <w:rPr>
                <w:rFonts w:ascii="Arial" w:hAnsi="Arial" w:cs="Arial"/>
                <w:sz w:val="20"/>
                <w:szCs w:val="20"/>
              </w:rPr>
              <w:t>Mejoramiento de pasaje vehicular liviano sector el callejón, cantón el espinal.</w:t>
            </w:r>
          </w:p>
        </w:tc>
        <w:tc>
          <w:tcPr>
            <w:tcW w:w="3728" w:type="dxa"/>
            <w:shd w:val="clear" w:color="auto" w:fill="auto"/>
          </w:tcPr>
          <w:p w:rsidR="00832E2F" w:rsidRPr="003021D6" w:rsidRDefault="00832E2F" w:rsidP="003021D6">
            <w:pPr>
              <w:pStyle w:val="Textoindependiente2"/>
              <w:spacing w:line="240" w:lineRule="auto"/>
              <w:rPr>
                <w:rFonts w:ascii="Arial" w:hAnsi="Arial" w:cs="Arial"/>
                <w:sz w:val="20"/>
                <w:szCs w:val="20"/>
              </w:rPr>
            </w:pPr>
            <w:r w:rsidRPr="003021D6">
              <w:rPr>
                <w:rFonts w:ascii="Arial" w:hAnsi="Arial" w:cs="Arial"/>
                <w:sz w:val="20"/>
                <w:szCs w:val="20"/>
              </w:rPr>
              <w:t>Compra de tierra</w:t>
            </w:r>
          </w:p>
        </w:tc>
        <w:tc>
          <w:tcPr>
            <w:tcW w:w="1072" w:type="dxa"/>
            <w:shd w:val="clear" w:color="auto" w:fill="auto"/>
          </w:tcPr>
          <w:p w:rsidR="00832E2F" w:rsidRPr="003021D6" w:rsidRDefault="00832E2F" w:rsidP="003021D6">
            <w:pPr>
              <w:pStyle w:val="Textoindependiente2"/>
              <w:spacing w:line="240" w:lineRule="auto"/>
              <w:jc w:val="center"/>
              <w:rPr>
                <w:rFonts w:ascii="Arial" w:hAnsi="Arial" w:cs="Arial"/>
                <w:sz w:val="20"/>
                <w:szCs w:val="20"/>
              </w:rPr>
            </w:pPr>
            <w:r w:rsidRPr="003021D6">
              <w:rPr>
                <w:rFonts w:ascii="Arial" w:hAnsi="Arial" w:cs="Arial"/>
                <w:sz w:val="20"/>
                <w:szCs w:val="20"/>
              </w:rPr>
              <w:t>11</w:t>
            </w:r>
          </w:p>
        </w:tc>
      </w:tr>
    </w:tbl>
    <w:p w:rsidR="003021D6" w:rsidRDefault="003021D6" w:rsidP="00C956B4">
      <w:pPr>
        <w:pStyle w:val="Textoindependiente"/>
        <w:spacing w:line="360" w:lineRule="auto"/>
        <w:jc w:val="both"/>
        <w:rPr>
          <w:rFonts w:ascii="Arial" w:hAnsi="Arial" w:cs="Arial"/>
          <w:b/>
          <w:bCs/>
          <w:sz w:val="24"/>
          <w:szCs w:val="24"/>
          <w:lang w:val="es-SV"/>
        </w:rPr>
      </w:pPr>
    </w:p>
    <w:p w:rsidR="00CF480A" w:rsidRDefault="00CF480A" w:rsidP="00CF480A">
      <w:pPr>
        <w:pStyle w:val="Textoindependiente"/>
        <w:spacing w:line="360" w:lineRule="auto"/>
        <w:jc w:val="both"/>
        <w:rPr>
          <w:rFonts w:ascii="Arial" w:hAnsi="Arial" w:cs="Arial"/>
          <w:b/>
          <w:sz w:val="24"/>
          <w:szCs w:val="24"/>
        </w:rPr>
      </w:pPr>
      <w:r w:rsidRPr="00D21142">
        <w:rPr>
          <w:rFonts w:ascii="Arial" w:hAnsi="Arial" w:cs="Arial"/>
          <w:b/>
          <w:sz w:val="24"/>
          <w:szCs w:val="24"/>
        </w:rPr>
        <w:t>Código Municipa</w:t>
      </w:r>
      <w:r>
        <w:rPr>
          <w:rFonts w:ascii="Arial" w:hAnsi="Arial" w:cs="Arial"/>
          <w:b/>
          <w:sz w:val="24"/>
          <w:szCs w:val="24"/>
        </w:rPr>
        <w:t>l</w:t>
      </w:r>
    </w:p>
    <w:p w:rsidR="00CF480A" w:rsidRPr="00C1532E" w:rsidRDefault="00CF480A" w:rsidP="00CF480A">
      <w:pPr>
        <w:pStyle w:val="Textoindependiente"/>
        <w:spacing w:line="360" w:lineRule="auto"/>
        <w:jc w:val="both"/>
        <w:rPr>
          <w:rFonts w:ascii="Arial" w:hAnsi="Arial" w:cs="Arial"/>
          <w:sz w:val="24"/>
          <w:szCs w:val="24"/>
        </w:rPr>
      </w:pPr>
      <w:r w:rsidRPr="00BF2305">
        <w:rPr>
          <w:rFonts w:ascii="Arial" w:hAnsi="Arial" w:cs="Arial"/>
          <w:b/>
          <w:bCs/>
          <w:sz w:val="24"/>
          <w:szCs w:val="24"/>
        </w:rPr>
        <w:t>Art. 31.-</w:t>
      </w:r>
      <w:r w:rsidRPr="00C1532E">
        <w:rPr>
          <w:rFonts w:ascii="Arial" w:hAnsi="Arial" w:cs="Arial"/>
          <w:sz w:val="24"/>
          <w:szCs w:val="24"/>
        </w:rPr>
        <w:t xml:space="preserve"> Son obligaciones del Concejo:</w:t>
      </w:r>
    </w:p>
    <w:p w:rsidR="00CF480A" w:rsidRDefault="00CF480A" w:rsidP="00CF480A">
      <w:pPr>
        <w:pStyle w:val="Textoindependiente"/>
        <w:spacing w:line="360" w:lineRule="auto"/>
        <w:jc w:val="both"/>
        <w:rPr>
          <w:rFonts w:ascii="Arial" w:hAnsi="Arial" w:cs="Arial"/>
          <w:sz w:val="24"/>
          <w:szCs w:val="24"/>
        </w:rPr>
      </w:pPr>
      <w:r w:rsidRPr="00C1532E">
        <w:rPr>
          <w:rFonts w:ascii="Arial" w:hAnsi="Arial" w:cs="Arial"/>
          <w:sz w:val="24"/>
          <w:szCs w:val="24"/>
        </w:rPr>
        <w:t>2. Proteger y conservar los bienes del Municipio y establecer los casos de responsabilidad administrativa para quienes los tengan a su cargo, cuidado y custodia;</w:t>
      </w:r>
    </w:p>
    <w:p w:rsidR="00CF480A" w:rsidRPr="00C956B4" w:rsidRDefault="00CF480A" w:rsidP="00CF480A">
      <w:pPr>
        <w:pStyle w:val="Textoindependiente"/>
        <w:spacing w:line="360" w:lineRule="auto"/>
        <w:jc w:val="both"/>
        <w:rPr>
          <w:rFonts w:ascii="Arial" w:hAnsi="Arial" w:cs="Arial"/>
          <w:sz w:val="24"/>
          <w:szCs w:val="24"/>
        </w:rPr>
      </w:pPr>
      <w:r w:rsidRPr="00BF2305">
        <w:rPr>
          <w:rFonts w:ascii="Arial" w:hAnsi="Arial" w:cs="Arial"/>
          <w:b/>
          <w:bCs/>
          <w:sz w:val="24"/>
          <w:szCs w:val="24"/>
        </w:rPr>
        <w:t>Art. 51.-</w:t>
      </w:r>
      <w:r w:rsidRPr="00C956B4">
        <w:rPr>
          <w:rFonts w:ascii="Arial" w:hAnsi="Arial" w:cs="Arial"/>
          <w:sz w:val="24"/>
          <w:szCs w:val="24"/>
        </w:rPr>
        <w:t xml:space="preserve"> Además de sus atribuciones y deberes como miembro del Concejo, corresponde al Síndico:</w:t>
      </w:r>
    </w:p>
    <w:p w:rsidR="00CF480A" w:rsidRDefault="00CF480A" w:rsidP="00CF480A">
      <w:pPr>
        <w:autoSpaceDE w:val="0"/>
        <w:autoSpaceDN w:val="0"/>
        <w:adjustRightInd w:val="0"/>
        <w:spacing w:after="0" w:line="360" w:lineRule="auto"/>
        <w:jc w:val="both"/>
        <w:rPr>
          <w:rFonts w:ascii="Arial" w:hAnsi="Arial" w:cs="Arial"/>
          <w:b/>
          <w:sz w:val="24"/>
          <w:szCs w:val="24"/>
        </w:rPr>
      </w:pPr>
      <w:r w:rsidRPr="00C956B4">
        <w:rPr>
          <w:rFonts w:ascii="Arial" w:hAnsi="Arial" w:cs="Arial"/>
          <w:sz w:val="24"/>
          <w:szCs w:val="24"/>
        </w:rPr>
        <w:t>d) Examinar y fiscalizar las cuentas municipales, proponiendo al Concejo las medidas que tiendan a evitar inversiones ilegales, indebidas o abusos en el manejo de los recursos del municipio;</w:t>
      </w:r>
    </w:p>
    <w:p w:rsidR="00CF480A" w:rsidRDefault="00CF480A" w:rsidP="00CF480A">
      <w:pPr>
        <w:autoSpaceDE w:val="0"/>
        <w:autoSpaceDN w:val="0"/>
        <w:adjustRightInd w:val="0"/>
        <w:spacing w:after="0" w:line="360" w:lineRule="auto"/>
        <w:jc w:val="both"/>
        <w:rPr>
          <w:rFonts w:ascii="Arial" w:hAnsi="Arial" w:cs="Arial"/>
          <w:b/>
          <w:sz w:val="24"/>
          <w:szCs w:val="24"/>
        </w:rPr>
      </w:pPr>
    </w:p>
    <w:p w:rsidR="00CF480A" w:rsidRPr="006D5A3B" w:rsidRDefault="00CF480A" w:rsidP="00CF480A">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COMENTARIO DE LA ADMINISTRACION</w:t>
      </w:r>
    </w:p>
    <w:p w:rsidR="00CF480A" w:rsidRPr="006D5A3B" w:rsidRDefault="00CF480A" w:rsidP="00CF480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Sin comentarios de la Administración</w:t>
      </w:r>
    </w:p>
    <w:p w:rsidR="00CF480A" w:rsidRPr="006D5A3B" w:rsidRDefault="00CF480A" w:rsidP="00CF480A">
      <w:pPr>
        <w:autoSpaceDE w:val="0"/>
        <w:autoSpaceDN w:val="0"/>
        <w:adjustRightInd w:val="0"/>
        <w:spacing w:after="0" w:line="360" w:lineRule="auto"/>
        <w:jc w:val="both"/>
        <w:rPr>
          <w:rFonts w:ascii="Arial" w:hAnsi="Arial" w:cs="Arial"/>
          <w:sz w:val="24"/>
          <w:szCs w:val="24"/>
        </w:rPr>
      </w:pPr>
    </w:p>
    <w:p w:rsidR="00CF480A" w:rsidRPr="006D5A3B" w:rsidRDefault="00CF480A" w:rsidP="00CF480A">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COMENTARIO DEL AUDITOR</w:t>
      </w:r>
    </w:p>
    <w:p w:rsidR="00C956B4" w:rsidRDefault="00CF480A" w:rsidP="00CF480A">
      <w:pPr>
        <w:pStyle w:val="Textoindependiente"/>
        <w:spacing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rsidR="00BE59DE" w:rsidRDefault="00BE59DE" w:rsidP="00BE59DE">
      <w:pPr>
        <w:autoSpaceDE w:val="0"/>
        <w:autoSpaceDN w:val="0"/>
        <w:adjustRightInd w:val="0"/>
        <w:spacing w:after="0" w:line="360" w:lineRule="auto"/>
        <w:jc w:val="both"/>
        <w:rPr>
          <w:rFonts w:ascii="Arial" w:hAnsi="Arial" w:cs="Arial"/>
          <w:b/>
          <w:sz w:val="24"/>
          <w:szCs w:val="24"/>
        </w:rPr>
      </w:pPr>
    </w:p>
    <w:p w:rsidR="00987EFD" w:rsidRPr="00A04610" w:rsidRDefault="00832E2F" w:rsidP="003021D6">
      <w:pPr>
        <w:pStyle w:val="Textoindependiente"/>
        <w:numPr>
          <w:ilvl w:val="0"/>
          <w:numId w:val="27"/>
        </w:numPr>
        <w:spacing w:line="360" w:lineRule="auto"/>
        <w:jc w:val="both"/>
        <w:rPr>
          <w:rFonts w:ascii="Arial" w:hAnsi="Arial" w:cs="Arial"/>
          <w:b/>
          <w:bCs/>
          <w:sz w:val="24"/>
          <w:szCs w:val="24"/>
        </w:rPr>
      </w:pPr>
      <w:r w:rsidRPr="003021D6">
        <w:rPr>
          <w:rFonts w:ascii="Arial" w:hAnsi="Arial" w:cs="Arial"/>
          <w:b/>
          <w:bCs/>
          <w:sz w:val="24"/>
          <w:szCs w:val="24"/>
          <w:lang w:val="es-SV"/>
        </w:rPr>
        <w:t xml:space="preserve">Faltan tique </w:t>
      </w:r>
      <w:r w:rsidR="00AD55A5">
        <w:rPr>
          <w:rFonts w:ascii="Arial" w:hAnsi="Arial" w:cs="Arial"/>
          <w:b/>
          <w:bCs/>
          <w:sz w:val="24"/>
          <w:szCs w:val="24"/>
          <w:lang w:val="es-SV"/>
        </w:rPr>
        <w:t xml:space="preserve">de liquidación </w:t>
      </w:r>
      <w:r w:rsidRPr="003021D6">
        <w:rPr>
          <w:rFonts w:ascii="Arial" w:hAnsi="Arial" w:cs="Arial"/>
          <w:b/>
          <w:bCs/>
          <w:sz w:val="24"/>
          <w:szCs w:val="24"/>
          <w:lang w:val="es-SV"/>
        </w:rPr>
        <w:t xml:space="preserve">de MIDES en los procesos con cheque </w:t>
      </w:r>
      <w:r w:rsidR="003021D6" w:rsidRPr="003021D6">
        <w:rPr>
          <w:rFonts w:ascii="Arial" w:hAnsi="Arial" w:cs="Arial"/>
          <w:b/>
          <w:bCs/>
          <w:sz w:val="24"/>
          <w:szCs w:val="24"/>
          <w:lang w:val="es-SV"/>
        </w:rPr>
        <w:t>número</w:t>
      </w:r>
      <w:r w:rsidRPr="003021D6">
        <w:rPr>
          <w:rFonts w:ascii="Arial" w:hAnsi="Arial" w:cs="Arial"/>
          <w:b/>
          <w:bCs/>
          <w:sz w:val="24"/>
          <w:szCs w:val="24"/>
          <w:lang w:val="es-SV"/>
        </w:rPr>
        <w:t xml:space="preserve"> 7, 13 y 42, de la cuenta recolección, transporte y disposición final de los desechos sólidos.</w:t>
      </w:r>
    </w:p>
    <w:p w:rsidR="00A04610" w:rsidRPr="003021D6" w:rsidRDefault="00A04610" w:rsidP="00A04610">
      <w:pPr>
        <w:pStyle w:val="Textoindependiente"/>
        <w:spacing w:line="360" w:lineRule="auto"/>
        <w:ind w:left="1560"/>
        <w:jc w:val="both"/>
        <w:rPr>
          <w:rFonts w:ascii="Arial" w:hAnsi="Arial" w:cs="Arial"/>
          <w:b/>
          <w:bCs/>
          <w:sz w:val="24"/>
          <w:szCs w:val="24"/>
        </w:rPr>
      </w:pPr>
    </w:p>
    <w:p w:rsidR="00BE59DE" w:rsidRPr="00BE59DE" w:rsidRDefault="00BE59DE" w:rsidP="00BE59DE">
      <w:pPr>
        <w:autoSpaceDE w:val="0"/>
        <w:autoSpaceDN w:val="0"/>
        <w:adjustRightInd w:val="0"/>
        <w:spacing w:after="0" w:line="360" w:lineRule="auto"/>
        <w:jc w:val="both"/>
        <w:rPr>
          <w:rFonts w:ascii="Arial" w:hAnsi="Arial" w:cs="Arial"/>
          <w:sz w:val="24"/>
          <w:szCs w:val="24"/>
        </w:rPr>
      </w:pPr>
      <w:r w:rsidRPr="00BE59DE">
        <w:rPr>
          <w:rFonts w:ascii="Arial" w:hAnsi="Arial" w:cs="Arial"/>
          <w:b/>
          <w:sz w:val="24"/>
          <w:szCs w:val="24"/>
        </w:rPr>
        <w:t>Normas Técnicas de control interno específicas establece:</w:t>
      </w:r>
    </w:p>
    <w:p w:rsidR="00BE59DE" w:rsidRPr="00BE59DE" w:rsidRDefault="00BE59DE" w:rsidP="00BE59DE">
      <w:pPr>
        <w:autoSpaceDE w:val="0"/>
        <w:autoSpaceDN w:val="0"/>
        <w:adjustRightInd w:val="0"/>
        <w:spacing w:after="0" w:line="360" w:lineRule="auto"/>
        <w:jc w:val="both"/>
        <w:rPr>
          <w:rFonts w:ascii="Arial" w:hAnsi="Arial" w:cs="Arial"/>
          <w:sz w:val="24"/>
          <w:szCs w:val="24"/>
        </w:rPr>
      </w:pPr>
      <w:r w:rsidRPr="00BE59DE">
        <w:rPr>
          <w:rFonts w:ascii="Arial" w:hAnsi="Arial" w:cs="Arial"/>
          <w:sz w:val="24"/>
          <w:szCs w:val="24"/>
        </w:rPr>
        <w:t>Art. 5. Comprende el examen de las transacciones antes que se efectúe el pago de los bienes o servicios adquiridos</w:t>
      </w:r>
    </w:p>
    <w:p w:rsidR="00BE59DE" w:rsidRPr="00BE59DE" w:rsidRDefault="00BE59DE" w:rsidP="00BE59DE">
      <w:pPr>
        <w:autoSpaceDE w:val="0"/>
        <w:autoSpaceDN w:val="0"/>
        <w:adjustRightInd w:val="0"/>
        <w:spacing w:after="0" w:line="360" w:lineRule="auto"/>
        <w:jc w:val="both"/>
        <w:rPr>
          <w:rFonts w:ascii="Arial" w:hAnsi="Arial" w:cs="Arial"/>
          <w:sz w:val="24"/>
          <w:szCs w:val="24"/>
        </w:rPr>
      </w:pPr>
      <w:r w:rsidRPr="00BE59DE">
        <w:rPr>
          <w:rFonts w:ascii="Arial" w:hAnsi="Arial" w:cs="Arial"/>
          <w:sz w:val="24"/>
          <w:szCs w:val="24"/>
        </w:rPr>
        <w:lastRenderedPageBreak/>
        <w:t>El alcalde, jefaturas y demás empleados de la Municipalidad, deberán ejecutar el Control Interno Previo, revisando la veracidad y legitimidad de la transacción. Para el caso de las erogaciones de las diversas fuentes de financiamiento, es necesario revisar y anexar toda la documentación pertinente. Los documentos que amparan una transacción dependiendo de su cuantía puede ser: Orden de Compra, requisición, cotización, nota de envío, acuerdo municipal, acta de recepción de obra, bien o servicio, y recibo o factura del proveedor.</w:t>
      </w:r>
    </w:p>
    <w:p w:rsidR="003021D6" w:rsidRDefault="003021D6" w:rsidP="00CF480A">
      <w:pPr>
        <w:pStyle w:val="Textoindependiente"/>
        <w:spacing w:line="360" w:lineRule="auto"/>
        <w:jc w:val="both"/>
        <w:rPr>
          <w:rFonts w:ascii="Arial" w:hAnsi="Arial" w:cs="Arial"/>
          <w:b/>
          <w:bCs/>
          <w:sz w:val="24"/>
          <w:szCs w:val="24"/>
        </w:rPr>
      </w:pPr>
    </w:p>
    <w:p w:rsidR="00CF480A" w:rsidRPr="006D5A3B" w:rsidRDefault="00CF480A" w:rsidP="00CF480A">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COMENTARIO DE LA ADMINISTRACION</w:t>
      </w:r>
    </w:p>
    <w:p w:rsidR="00CF480A" w:rsidRPr="006D5A3B" w:rsidRDefault="00CF480A" w:rsidP="00CF480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Sin comentarios de la Administración</w:t>
      </w:r>
    </w:p>
    <w:p w:rsidR="00CF480A" w:rsidRPr="006D5A3B" w:rsidRDefault="00CF480A" w:rsidP="00CF480A">
      <w:pPr>
        <w:autoSpaceDE w:val="0"/>
        <w:autoSpaceDN w:val="0"/>
        <w:adjustRightInd w:val="0"/>
        <w:spacing w:after="0" w:line="360" w:lineRule="auto"/>
        <w:jc w:val="both"/>
        <w:rPr>
          <w:rFonts w:ascii="Arial" w:hAnsi="Arial" w:cs="Arial"/>
          <w:sz w:val="24"/>
          <w:szCs w:val="24"/>
        </w:rPr>
      </w:pPr>
    </w:p>
    <w:p w:rsidR="00CF480A" w:rsidRPr="006D5A3B" w:rsidRDefault="00CF480A" w:rsidP="00CF480A">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COMENTARIO DEL AUDITOR</w:t>
      </w:r>
    </w:p>
    <w:p w:rsidR="00CF480A" w:rsidRDefault="00CF480A" w:rsidP="00CF480A">
      <w:pPr>
        <w:pStyle w:val="Textoindependiente2"/>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rsidR="00DC7EED" w:rsidRDefault="00DC7EED" w:rsidP="00CF480A">
      <w:pPr>
        <w:pStyle w:val="Textoindependiente2"/>
      </w:pPr>
    </w:p>
    <w:p w:rsidR="00247F8D" w:rsidRDefault="00317981" w:rsidP="00317981">
      <w:pPr>
        <w:pStyle w:val="Prrafodelista"/>
        <w:numPr>
          <w:ilvl w:val="0"/>
          <w:numId w:val="24"/>
        </w:numPr>
        <w:spacing w:line="360" w:lineRule="auto"/>
        <w:jc w:val="both"/>
        <w:rPr>
          <w:rFonts w:ascii="Arial" w:hAnsi="Arial" w:cs="Arial"/>
          <w:b/>
          <w:sz w:val="24"/>
          <w:szCs w:val="24"/>
        </w:rPr>
      </w:pPr>
      <w:r>
        <w:rPr>
          <w:rFonts w:ascii="Arial" w:hAnsi="Arial" w:cs="Arial"/>
          <w:b/>
          <w:sz w:val="24"/>
          <w:szCs w:val="24"/>
        </w:rPr>
        <w:t>RECOMENDACIONES DE AUDITORIA</w:t>
      </w:r>
    </w:p>
    <w:p w:rsidR="00027288" w:rsidRDefault="00027288" w:rsidP="00027288">
      <w:pPr>
        <w:pStyle w:val="Prrafodelista"/>
        <w:spacing w:line="360" w:lineRule="auto"/>
        <w:ind w:left="1440"/>
        <w:jc w:val="both"/>
        <w:rPr>
          <w:rFonts w:ascii="Arial" w:hAnsi="Arial" w:cs="Arial"/>
          <w:b/>
          <w:sz w:val="24"/>
          <w:szCs w:val="24"/>
        </w:rPr>
      </w:pPr>
    </w:p>
    <w:p w:rsidR="00317981" w:rsidRDefault="00317981" w:rsidP="00317981">
      <w:pPr>
        <w:pStyle w:val="Prrafodelista"/>
        <w:numPr>
          <w:ilvl w:val="0"/>
          <w:numId w:val="31"/>
        </w:numPr>
        <w:spacing w:line="360" w:lineRule="auto"/>
        <w:jc w:val="both"/>
        <w:rPr>
          <w:rFonts w:ascii="Arial" w:hAnsi="Arial" w:cs="Arial"/>
          <w:sz w:val="24"/>
          <w:szCs w:val="24"/>
        </w:rPr>
      </w:pPr>
      <w:r w:rsidRPr="00027288">
        <w:rPr>
          <w:rFonts w:ascii="Arial" w:hAnsi="Arial" w:cs="Arial"/>
          <w:sz w:val="24"/>
          <w:szCs w:val="24"/>
        </w:rPr>
        <w:t xml:space="preserve">Se recomienda al Consejo Municipal girar instrucciones al jefe de UACI </w:t>
      </w:r>
      <w:r w:rsidR="0021132B" w:rsidRPr="00027288">
        <w:rPr>
          <w:rFonts w:ascii="Arial" w:hAnsi="Arial" w:cs="Arial"/>
          <w:sz w:val="24"/>
          <w:szCs w:val="24"/>
        </w:rPr>
        <w:t xml:space="preserve">para que </w:t>
      </w:r>
      <w:r w:rsidR="00A04610">
        <w:rPr>
          <w:rFonts w:ascii="Arial" w:hAnsi="Arial" w:cs="Arial"/>
          <w:sz w:val="24"/>
          <w:szCs w:val="24"/>
        </w:rPr>
        <w:t>se anexe toda la documentación que dé inicio a un proceso en la adquisición de materiales o insumos siendo estos las solicitudes que presentan las personas</w:t>
      </w:r>
      <w:r w:rsidR="00027288" w:rsidRPr="00027288">
        <w:rPr>
          <w:rFonts w:ascii="Arial" w:hAnsi="Arial" w:cs="Arial"/>
          <w:sz w:val="24"/>
          <w:szCs w:val="24"/>
        </w:rPr>
        <w:t>.</w:t>
      </w:r>
    </w:p>
    <w:p w:rsidR="00027288" w:rsidRDefault="00027288"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 xml:space="preserve">Se recomienda al </w:t>
      </w:r>
      <w:r w:rsidR="002B5276">
        <w:rPr>
          <w:rFonts w:ascii="Arial" w:hAnsi="Arial" w:cs="Arial"/>
          <w:sz w:val="24"/>
          <w:szCs w:val="24"/>
        </w:rPr>
        <w:t>C</w:t>
      </w:r>
      <w:r>
        <w:rPr>
          <w:rFonts w:ascii="Arial" w:hAnsi="Arial" w:cs="Arial"/>
          <w:sz w:val="24"/>
          <w:szCs w:val="24"/>
        </w:rPr>
        <w:t xml:space="preserve">onsejo Municipal girar instrucciones al jefe de UACI que </w:t>
      </w:r>
      <w:r w:rsidR="00A04610">
        <w:rPr>
          <w:rFonts w:ascii="Arial" w:hAnsi="Arial" w:cs="Arial"/>
          <w:sz w:val="24"/>
          <w:szCs w:val="24"/>
        </w:rPr>
        <w:t>no inicie un proyecto o un programa de inversión si los proveedores no han presentado toda la documentación establecida en los contratos</w:t>
      </w:r>
      <w:r w:rsidR="0091155A">
        <w:rPr>
          <w:rFonts w:ascii="Arial" w:hAnsi="Arial" w:cs="Arial"/>
          <w:sz w:val="24"/>
          <w:szCs w:val="24"/>
        </w:rPr>
        <w:t>, siendo estos las garantías indistintamente del tipo que se trate</w:t>
      </w:r>
      <w:r>
        <w:rPr>
          <w:rFonts w:ascii="Arial" w:hAnsi="Arial" w:cs="Arial"/>
          <w:sz w:val="24"/>
          <w:szCs w:val="24"/>
        </w:rPr>
        <w:t>.</w:t>
      </w:r>
    </w:p>
    <w:p w:rsidR="00027288" w:rsidRDefault="004B1E95"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 xml:space="preserve">Se </w:t>
      </w:r>
      <w:r w:rsidR="002B5276">
        <w:rPr>
          <w:rFonts w:ascii="Arial" w:hAnsi="Arial" w:cs="Arial"/>
          <w:sz w:val="24"/>
          <w:szCs w:val="24"/>
        </w:rPr>
        <w:t>recomienda al C</w:t>
      </w:r>
      <w:r>
        <w:rPr>
          <w:rFonts w:ascii="Arial" w:hAnsi="Arial" w:cs="Arial"/>
          <w:sz w:val="24"/>
          <w:szCs w:val="24"/>
        </w:rPr>
        <w:t xml:space="preserve">onsejo Municipal </w:t>
      </w:r>
      <w:r w:rsidR="007C2403">
        <w:rPr>
          <w:rFonts w:ascii="Arial" w:hAnsi="Arial" w:cs="Arial"/>
          <w:sz w:val="24"/>
          <w:szCs w:val="24"/>
        </w:rPr>
        <w:t>girar instrucciones a UACI que no inicie un proceso de pago cuando los proveedores no han presentado las garantías requeridas en los contratos</w:t>
      </w:r>
      <w:r w:rsidR="002B5276">
        <w:rPr>
          <w:rFonts w:ascii="Arial" w:hAnsi="Arial" w:cs="Arial"/>
          <w:sz w:val="24"/>
          <w:szCs w:val="24"/>
        </w:rPr>
        <w:t>.</w:t>
      </w:r>
    </w:p>
    <w:p w:rsidR="002C6F21" w:rsidRDefault="002C6F21"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lastRenderedPageBreak/>
        <w:t xml:space="preserve">Se recomienda al Consejo Municipal girar instrucciones al jefe de UACI </w:t>
      </w:r>
      <w:r w:rsidR="007C2403">
        <w:rPr>
          <w:rFonts w:ascii="Arial" w:hAnsi="Arial" w:cs="Arial"/>
          <w:sz w:val="24"/>
          <w:szCs w:val="24"/>
        </w:rPr>
        <w:t>que no inicie un proceso de pago o no acepte una factura que no esté a nombre de la municipalidad o de la tesorería.</w:t>
      </w:r>
    </w:p>
    <w:p w:rsidR="002B5276" w:rsidRDefault="002C6F21"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 xml:space="preserve">Se recomienda al Consejo Municipal girar instrucciones </w:t>
      </w:r>
      <w:r w:rsidR="00C94761">
        <w:rPr>
          <w:rFonts w:ascii="Arial" w:hAnsi="Arial" w:cs="Arial"/>
          <w:sz w:val="24"/>
          <w:szCs w:val="24"/>
        </w:rPr>
        <w:t>al tesorero municipal que haga las debidas retenciones de renta que</w:t>
      </w:r>
      <w:r w:rsidR="008C6782">
        <w:rPr>
          <w:rFonts w:ascii="Arial" w:hAnsi="Arial" w:cs="Arial"/>
          <w:sz w:val="24"/>
          <w:szCs w:val="24"/>
        </w:rPr>
        <w:t xml:space="preserve"> exige la ley.</w:t>
      </w:r>
    </w:p>
    <w:p w:rsidR="008C6782" w:rsidRDefault="008C6782"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Se recomienda al Consejo Municipal girar instrucciones al jefe de UACI</w:t>
      </w:r>
      <w:r w:rsidR="00C94761">
        <w:rPr>
          <w:rFonts w:ascii="Arial" w:hAnsi="Arial" w:cs="Arial"/>
          <w:sz w:val="24"/>
          <w:szCs w:val="24"/>
        </w:rPr>
        <w:t xml:space="preserve"> para que anexe toda la documentación necesaria que ampare la entrega de ayuda siendo estas las actas de entrega</w:t>
      </w:r>
      <w:r>
        <w:rPr>
          <w:rFonts w:ascii="Arial" w:hAnsi="Arial" w:cs="Arial"/>
          <w:sz w:val="24"/>
          <w:szCs w:val="24"/>
        </w:rPr>
        <w:t>.</w:t>
      </w:r>
    </w:p>
    <w:p w:rsidR="00152394" w:rsidRDefault="00152394"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Se recomienda al Consejo Municipal</w:t>
      </w:r>
      <w:r w:rsidR="00C94761">
        <w:rPr>
          <w:rFonts w:ascii="Arial" w:hAnsi="Arial" w:cs="Arial"/>
          <w:sz w:val="24"/>
          <w:szCs w:val="24"/>
        </w:rPr>
        <w:t xml:space="preserve"> girar instrucciones al jefe de UACI que especifique en que proyecto o lugar se utilizaran los materiales adquiridos</w:t>
      </w:r>
      <w:r w:rsidR="002F07C0">
        <w:rPr>
          <w:rFonts w:ascii="Arial" w:hAnsi="Arial" w:cs="Arial"/>
          <w:sz w:val="24"/>
          <w:szCs w:val="24"/>
        </w:rPr>
        <w:t>.</w:t>
      </w:r>
    </w:p>
    <w:p w:rsidR="00C94761" w:rsidRDefault="00C94761"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Se recomienda al Concejo Municipal girar instrucciones a quien corresponda para que solicite las liquidaciones de gastos de las ayudas entregadas a los comités de las fiestas patronales.</w:t>
      </w:r>
    </w:p>
    <w:p w:rsidR="00C94761" w:rsidRDefault="00C94761"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Se recomienda al Concejo Municipal respetar lo establecido en las carpetas técnicas o realizar el debido proceso para incrementar el numero de materiales que se utilizaran en los proyectos</w:t>
      </w:r>
      <w:r w:rsidR="00A52999">
        <w:rPr>
          <w:rFonts w:ascii="Arial" w:hAnsi="Arial" w:cs="Arial"/>
          <w:sz w:val="24"/>
          <w:szCs w:val="24"/>
        </w:rPr>
        <w:t xml:space="preserve"> dejando constancia de estos</w:t>
      </w:r>
      <w:r>
        <w:rPr>
          <w:rFonts w:ascii="Arial" w:hAnsi="Arial" w:cs="Arial"/>
          <w:sz w:val="24"/>
          <w:szCs w:val="24"/>
        </w:rPr>
        <w:t>.</w:t>
      </w:r>
    </w:p>
    <w:p w:rsidR="00A52999" w:rsidRDefault="00A52999"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Se recomienda al Concejo Municipal girar instrucciones al jefe de UACI que no inicie el proceso de pago cuando falte documentación que apare el desembolso, siendo estos los tiques de liquidación que presenta MIDES.</w:t>
      </w:r>
    </w:p>
    <w:p w:rsidR="008C6782" w:rsidRDefault="008C6782" w:rsidP="008C6782">
      <w:pPr>
        <w:pStyle w:val="Prrafodelista"/>
        <w:spacing w:line="360" w:lineRule="auto"/>
        <w:ind w:left="1080"/>
        <w:jc w:val="both"/>
        <w:rPr>
          <w:rFonts w:ascii="Arial" w:hAnsi="Arial" w:cs="Arial"/>
          <w:sz w:val="24"/>
          <w:szCs w:val="24"/>
        </w:rPr>
      </w:pPr>
    </w:p>
    <w:p w:rsidR="00247F8D" w:rsidRDefault="008C6782" w:rsidP="008C6782">
      <w:pPr>
        <w:pStyle w:val="Prrafodelista"/>
        <w:numPr>
          <w:ilvl w:val="0"/>
          <w:numId w:val="24"/>
        </w:numPr>
        <w:spacing w:line="360" w:lineRule="auto"/>
        <w:jc w:val="both"/>
        <w:rPr>
          <w:rFonts w:ascii="Arial" w:hAnsi="Arial" w:cs="Arial"/>
          <w:b/>
          <w:sz w:val="24"/>
          <w:szCs w:val="24"/>
        </w:rPr>
      </w:pPr>
      <w:r>
        <w:rPr>
          <w:rFonts w:ascii="Arial" w:hAnsi="Arial" w:cs="Arial"/>
          <w:b/>
          <w:sz w:val="24"/>
          <w:szCs w:val="24"/>
        </w:rPr>
        <w:t>CONCLUSION</w:t>
      </w:r>
    </w:p>
    <w:p w:rsidR="008C6782" w:rsidRDefault="00707531" w:rsidP="00707531">
      <w:pPr>
        <w:spacing w:line="360" w:lineRule="auto"/>
        <w:ind w:left="720"/>
        <w:jc w:val="both"/>
        <w:rPr>
          <w:rFonts w:ascii="Arial" w:hAnsi="Arial" w:cs="Arial"/>
          <w:sz w:val="24"/>
          <w:szCs w:val="24"/>
        </w:rPr>
      </w:pPr>
      <w:r w:rsidRPr="00707531">
        <w:rPr>
          <w:rFonts w:ascii="Arial" w:hAnsi="Arial" w:cs="Arial"/>
          <w:sz w:val="24"/>
          <w:szCs w:val="24"/>
        </w:rPr>
        <w:t xml:space="preserve">Durante la ejecución del examen realizado a los </w:t>
      </w:r>
      <w:r>
        <w:rPr>
          <w:rFonts w:ascii="Arial" w:hAnsi="Arial" w:cs="Arial"/>
          <w:sz w:val="24"/>
          <w:szCs w:val="24"/>
        </w:rPr>
        <w:t>Proyectos y Programas de Inversión</w:t>
      </w:r>
      <w:r w:rsidRPr="00707531">
        <w:rPr>
          <w:rFonts w:ascii="Arial" w:hAnsi="Arial" w:cs="Arial"/>
          <w:sz w:val="24"/>
          <w:szCs w:val="24"/>
        </w:rPr>
        <w:t xml:space="preserve"> ocurridos en la Municipalidad durante el periodo comprendido entre el primero de enero al 3</w:t>
      </w:r>
      <w:r>
        <w:rPr>
          <w:rFonts w:ascii="Arial" w:hAnsi="Arial" w:cs="Arial"/>
          <w:sz w:val="24"/>
          <w:szCs w:val="24"/>
        </w:rPr>
        <w:t>1</w:t>
      </w:r>
      <w:r w:rsidRPr="00707531">
        <w:rPr>
          <w:rFonts w:ascii="Arial" w:hAnsi="Arial" w:cs="Arial"/>
          <w:sz w:val="24"/>
          <w:szCs w:val="24"/>
        </w:rPr>
        <w:t xml:space="preserve"> de </w:t>
      </w:r>
      <w:r>
        <w:rPr>
          <w:rFonts w:ascii="Arial" w:hAnsi="Arial" w:cs="Arial"/>
          <w:sz w:val="24"/>
          <w:szCs w:val="24"/>
        </w:rPr>
        <w:t>diciembre</w:t>
      </w:r>
      <w:r w:rsidRPr="00707531">
        <w:rPr>
          <w:rFonts w:ascii="Arial" w:hAnsi="Arial" w:cs="Arial"/>
          <w:sz w:val="24"/>
          <w:szCs w:val="24"/>
        </w:rPr>
        <w:t xml:space="preserve"> de 201</w:t>
      </w:r>
      <w:r w:rsidR="00CF480A">
        <w:rPr>
          <w:rFonts w:ascii="Arial" w:hAnsi="Arial" w:cs="Arial"/>
          <w:sz w:val="24"/>
          <w:szCs w:val="24"/>
        </w:rPr>
        <w:t>8</w:t>
      </w:r>
      <w:r w:rsidRPr="00707531">
        <w:rPr>
          <w:rFonts w:ascii="Arial" w:hAnsi="Arial" w:cs="Arial"/>
          <w:sz w:val="24"/>
          <w:szCs w:val="24"/>
        </w:rPr>
        <w:t xml:space="preserve">, se reflejan algunas deficiencias en el cumplimiento de los procedimientos establecidos y la documentación de soporte que debe contener, cada egreso que se realiza, será necesaria la intervención del Consejo Municipal en el sentido de exigir </w:t>
      </w:r>
      <w:r w:rsidRPr="00707531">
        <w:rPr>
          <w:rFonts w:ascii="Arial" w:hAnsi="Arial" w:cs="Arial"/>
          <w:sz w:val="24"/>
          <w:szCs w:val="24"/>
        </w:rPr>
        <w:lastRenderedPageBreak/>
        <w:t>a las Unidades involucradas en los procesos de adquisiciones y contratación de servicios, el cumplimiento de las recomendaciones emitidas en el presente informe.</w:t>
      </w:r>
    </w:p>
    <w:p w:rsidR="00707531" w:rsidRPr="00707531" w:rsidRDefault="00707531" w:rsidP="00707531">
      <w:pPr>
        <w:spacing w:line="360" w:lineRule="auto"/>
        <w:ind w:left="720"/>
        <w:jc w:val="both"/>
        <w:rPr>
          <w:rFonts w:ascii="Arial" w:hAnsi="Arial" w:cs="Arial"/>
          <w:b/>
          <w:sz w:val="24"/>
          <w:szCs w:val="24"/>
        </w:rPr>
      </w:pPr>
    </w:p>
    <w:p w:rsidR="00C77D17" w:rsidRPr="00C77D17" w:rsidRDefault="00C77D17" w:rsidP="00B87480">
      <w:pPr>
        <w:pStyle w:val="Prrafodelista"/>
        <w:numPr>
          <w:ilvl w:val="0"/>
          <w:numId w:val="24"/>
        </w:numPr>
        <w:spacing w:line="360" w:lineRule="auto"/>
        <w:jc w:val="both"/>
        <w:rPr>
          <w:rFonts w:ascii="Arial" w:hAnsi="Arial" w:cs="Arial"/>
          <w:b/>
          <w:sz w:val="24"/>
          <w:szCs w:val="24"/>
        </w:rPr>
      </w:pPr>
      <w:r>
        <w:rPr>
          <w:rFonts w:ascii="Arial" w:hAnsi="Arial" w:cs="Arial"/>
          <w:b/>
          <w:sz w:val="24"/>
          <w:szCs w:val="24"/>
        </w:rPr>
        <w:t>PARRAFO ACLARATORIO</w:t>
      </w:r>
    </w:p>
    <w:p w:rsidR="00AE4B42" w:rsidRDefault="004272DB" w:rsidP="00504619">
      <w:pPr>
        <w:autoSpaceDE w:val="0"/>
        <w:autoSpaceDN w:val="0"/>
        <w:adjustRightInd w:val="0"/>
        <w:spacing w:after="0" w:line="360" w:lineRule="auto"/>
        <w:ind w:left="708"/>
        <w:jc w:val="both"/>
        <w:rPr>
          <w:rFonts w:ascii="Arial" w:hAnsi="Arial" w:cs="Arial"/>
          <w:sz w:val="24"/>
          <w:szCs w:val="24"/>
        </w:rPr>
      </w:pPr>
      <w:r w:rsidRPr="00C5563D">
        <w:rPr>
          <w:rFonts w:ascii="Arial" w:eastAsia="Calibri" w:hAnsi="Arial" w:cs="Arial"/>
          <w:sz w:val="24"/>
          <w:szCs w:val="24"/>
        </w:rPr>
        <w:t xml:space="preserve">El presente Informe se refiere únicamente </w:t>
      </w:r>
      <w:r>
        <w:rPr>
          <w:rFonts w:ascii="Arial" w:eastAsia="Calibri" w:hAnsi="Arial" w:cs="Arial"/>
          <w:sz w:val="24"/>
          <w:szCs w:val="24"/>
        </w:rPr>
        <w:t>a la Evaluación de los Proyectos</w:t>
      </w:r>
      <w:r w:rsidR="00707531">
        <w:rPr>
          <w:rFonts w:ascii="Arial" w:eastAsia="Calibri" w:hAnsi="Arial" w:cs="Arial"/>
          <w:sz w:val="24"/>
          <w:szCs w:val="24"/>
        </w:rPr>
        <w:t xml:space="preserve"> y Programas de Inversión </w:t>
      </w:r>
      <w:r>
        <w:rPr>
          <w:rFonts w:ascii="Arial" w:eastAsia="Calibri" w:hAnsi="Arial" w:cs="Arial"/>
          <w:sz w:val="24"/>
          <w:szCs w:val="24"/>
        </w:rPr>
        <w:t>Ejecutados</w:t>
      </w:r>
      <w:r>
        <w:rPr>
          <w:rFonts w:ascii="Arial" w:hAnsi="Arial" w:cs="Arial"/>
          <w:sz w:val="24"/>
          <w:szCs w:val="24"/>
        </w:rPr>
        <w:t xml:space="preserve"> de forma completa por </w:t>
      </w:r>
      <w:r w:rsidR="00C219AB">
        <w:rPr>
          <w:rFonts w:ascii="Arial" w:hAnsi="Arial" w:cs="Arial"/>
          <w:sz w:val="24"/>
          <w:szCs w:val="24"/>
        </w:rPr>
        <w:t>la</w:t>
      </w:r>
      <w:r w:rsidR="00C219AB">
        <w:rPr>
          <w:rFonts w:ascii="Arial" w:eastAsia="Calibri" w:hAnsi="Arial" w:cs="Arial"/>
          <w:sz w:val="24"/>
          <w:szCs w:val="24"/>
          <w:lang w:val="es-ES_tradnl"/>
        </w:rPr>
        <w:t xml:space="preserve"> Municipalidad</w:t>
      </w:r>
      <w:r>
        <w:rPr>
          <w:rFonts w:ascii="Arial" w:eastAsia="Calibri" w:hAnsi="Arial" w:cs="Arial"/>
          <w:sz w:val="24"/>
          <w:szCs w:val="24"/>
          <w:lang w:val="es-ES_tradnl"/>
        </w:rPr>
        <w:t xml:space="preserve"> de San Ra</w:t>
      </w:r>
      <w:r>
        <w:rPr>
          <w:rFonts w:ascii="Arial" w:hAnsi="Arial" w:cs="Arial"/>
          <w:sz w:val="24"/>
          <w:szCs w:val="24"/>
          <w:lang w:val="es-ES_tradnl"/>
        </w:rPr>
        <w:t>fael Cedros</w:t>
      </w:r>
      <w:r>
        <w:rPr>
          <w:rFonts w:ascii="Arial" w:eastAsia="Calibri" w:hAnsi="Arial" w:cs="Arial"/>
          <w:sz w:val="24"/>
          <w:szCs w:val="24"/>
          <w:lang w:val="es-ES_tradnl"/>
        </w:rPr>
        <w:t xml:space="preserve">, Departamento </w:t>
      </w:r>
      <w:r w:rsidR="00C219AB">
        <w:rPr>
          <w:rFonts w:ascii="Arial" w:eastAsia="Calibri" w:hAnsi="Arial" w:cs="Arial"/>
          <w:sz w:val="24"/>
          <w:szCs w:val="24"/>
          <w:lang w:val="es-ES_tradnl"/>
        </w:rPr>
        <w:t>de Cuscatlán</w:t>
      </w:r>
      <w:r w:rsidRPr="004C13A2">
        <w:rPr>
          <w:rFonts w:ascii="Arial" w:eastAsia="Calibri" w:hAnsi="Arial" w:cs="Arial"/>
          <w:sz w:val="24"/>
          <w:szCs w:val="24"/>
          <w:lang w:val="es-ES_tradnl"/>
        </w:rPr>
        <w:t xml:space="preserve">, por el periodo comprendido del 01 de </w:t>
      </w:r>
      <w:r w:rsidR="00504619">
        <w:rPr>
          <w:rFonts w:ascii="Arial" w:eastAsia="Calibri" w:hAnsi="Arial" w:cs="Arial"/>
          <w:sz w:val="24"/>
          <w:szCs w:val="24"/>
          <w:lang w:val="es-ES_tradnl"/>
        </w:rPr>
        <w:t>ener</w:t>
      </w:r>
      <w:r>
        <w:rPr>
          <w:rFonts w:ascii="Arial" w:hAnsi="Arial" w:cs="Arial"/>
          <w:sz w:val="24"/>
          <w:szCs w:val="24"/>
          <w:lang w:val="es-ES_tradnl"/>
        </w:rPr>
        <w:t>o</w:t>
      </w:r>
      <w:r w:rsidRPr="004C13A2">
        <w:rPr>
          <w:rFonts w:ascii="Arial" w:eastAsia="Calibri" w:hAnsi="Arial" w:cs="Arial"/>
          <w:sz w:val="24"/>
          <w:szCs w:val="24"/>
          <w:lang w:val="es-ES_tradnl"/>
        </w:rPr>
        <w:t xml:space="preserve"> al 3</w:t>
      </w:r>
      <w:r w:rsidR="00707531">
        <w:rPr>
          <w:rFonts w:ascii="Arial" w:eastAsia="Calibri" w:hAnsi="Arial" w:cs="Arial"/>
          <w:sz w:val="24"/>
          <w:szCs w:val="24"/>
          <w:lang w:val="es-ES_tradnl"/>
        </w:rPr>
        <w:t>1</w:t>
      </w:r>
      <w:r w:rsidRPr="004C13A2">
        <w:rPr>
          <w:rFonts w:ascii="Arial" w:eastAsia="Calibri" w:hAnsi="Arial" w:cs="Arial"/>
          <w:sz w:val="24"/>
          <w:szCs w:val="24"/>
          <w:lang w:val="es-ES_tradnl"/>
        </w:rPr>
        <w:t xml:space="preserve"> de </w:t>
      </w:r>
      <w:r w:rsidR="00504619">
        <w:rPr>
          <w:rFonts w:ascii="Arial" w:hAnsi="Arial" w:cs="Arial"/>
          <w:sz w:val="24"/>
          <w:szCs w:val="24"/>
          <w:lang w:val="es-ES_tradnl"/>
        </w:rPr>
        <w:t>dic</w:t>
      </w:r>
      <w:r>
        <w:rPr>
          <w:rFonts w:ascii="Arial" w:hAnsi="Arial" w:cs="Arial"/>
          <w:sz w:val="24"/>
          <w:szCs w:val="24"/>
          <w:lang w:val="es-ES_tradnl"/>
        </w:rPr>
        <w:t>iembre de 201</w:t>
      </w:r>
      <w:r w:rsidR="00C219AB">
        <w:rPr>
          <w:rFonts w:ascii="Arial" w:hAnsi="Arial" w:cs="Arial"/>
          <w:sz w:val="24"/>
          <w:szCs w:val="24"/>
          <w:lang w:val="es-ES_tradnl"/>
        </w:rPr>
        <w:t>8</w:t>
      </w:r>
      <w:r>
        <w:rPr>
          <w:rFonts w:ascii="Arial" w:eastAsia="Calibri" w:hAnsi="Arial" w:cs="Arial"/>
          <w:sz w:val="24"/>
          <w:szCs w:val="24"/>
          <w:lang w:val="es-ES_tradnl"/>
        </w:rPr>
        <w:t xml:space="preserve">, </w:t>
      </w:r>
      <w:r w:rsidRPr="00C5563D">
        <w:rPr>
          <w:rFonts w:ascii="Arial" w:eastAsia="Calibri" w:hAnsi="Arial" w:cs="Arial"/>
          <w:sz w:val="24"/>
          <w:szCs w:val="24"/>
        </w:rPr>
        <w:t xml:space="preserve">de conformidad con </w:t>
      </w:r>
      <w:r>
        <w:rPr>
          <w:rFonts w:ascii="Arial" w:eastAsia="Calibri" w:hAnsi="Arial" w:cs="Arial"/>
          <w:sz w:val="24"/>
          <w:szCs w:val="24"/>
        </w:rPr>
        <w:t>las Normas de Auditorí</w:t>
      </w:r>
      <w:r w:rsidRPr="00C5563D">
        <w:rPr>
          <w:rFonts w:ascii="Arial" w:eastAsia="Calibri" w:hAnsi="Arial" w:cs="Arial"/>
          <w:sz w:val="24"/>
          <w:szCs w:val="24"/>
        </w:rPr>
        <w:t xml:space="preserve">a Gubernamental </w:t>
      </w:r>
      <w:r>
        <w:rPr>
          <w:rFonts w:ascii="Arial" w:hAnsi="Arial" w:cs="Arial"/>
          <w:sz w:val="24"/>
          <w:szCs w:val="24"/>
        </w:rPr>
        <w:t xml:space="preserve">de El Salvador, </w:t>
      </w:r>
      <w:r w:rsidRPr="00C5563D">
        <w:rPr>
          <w:rFonts w:ascii="Arial" w:eastAsia="Calibri" w:hAnsi="Arial" w:cs="Arial"/>
          <w:sz w:val="24"/>
          <w:szCs w:val="24"/>
        </w:rPr>
        <w:t>emitidas por la Corte</w:t>
      </w:r>
      <w:r>
        <w:rPr>
          <w:rFonts w:ascii="Arial" w:eastAsia="Calibri" w:hAnsi="Arial" w:cs="Arial"/>
          <w:sz w:val="24"/>
          <w:szCs w:val="24"/>
        </w:rPr>
        <w:t xml:space="preserve"> de Cuentas de la República.</w:t>
      </w:r>
      <w:r w:rsidR="00480BFC" w:rsidRPr="00A43A80">
        <w:rPr>
          <w:rFonts w:ascii="Arial" w:hAnsi="Arial" w:cs="Arial"/>
          <w:sz w:val="24"/>
          <w:szCs w:val="24"/>
        </w:rPr>
        <w:t xml:space="preserve"> </w:t>
      </w:r>
    </w:p>
    <w:p w:rsidR="00BE24C7" w:rsidRDefault="00BE24C7" w:rsidP="00B96B46">
      <w:pPr>
        <w:autoSpaceDE w:val="0"/>
        <w:autoSpaceDN w:val="0"/>
        <w:adjustRightInd w:val="0"/>
        <w:spacing w:after="0" w:line="360" w:lineRule="auto"/>
        <w:rPr>
          <w:rFonts w:ascii="Arial" w:hAnsi="Arial" w:cs="Arial"/>
          <w:sz w:val="24"/>
          <w:szCs w:val="24"/>
        </w:rPr>
      </w:pPr>
    </w:p>
    <w:p w:rsidR="008A6949" w:rsidRPr="00A43A80" w:rsidRDefault="00B403E7" w:rsidP="00B96B46">
      <w:pPr>
        <w:autoSpaceDE w:val="0"/>
        <w:autoSpaceDN w:val="0"/>
        <w:adjustRightInd w:val="0"/>
        <w:spacing w:after="0" w:line="360" w:lineRule="auto"/>
        <w:ind w:firstLine="708"/>
        <w:rPr>
          <w:rFonts w:ascii="Arial" w:hAnsi="Arial" w:cs="Arial"/>
          <w:sz w:val="24"/>
          <w:szCs w:val="24"/>
        </w:rPr>
      </w:pPr>
      <w:r w:rsidRPr="00A43A80">
        <w:rPr>
          <w:rFonts w:ascii="Arial" w:hAnsi="Arial" w:cs="Arial"/>
          <w:sz w:val="24"/>
          <w:szCs w:val="24"/>
        </w:rPr>
        <w:t xml:space="preserve">San Rafael Cedros, </w:t>
      </w:r>
      <w:r w:rsidR="00707531">
        <w:rPr>
          <w:rFonts w:ascii="Arial" w:hAnsi="Arial" w:cs="Arial"/>
          <w:sz w:val="24"/>
          <w:szCs w:val="24"/>
        </w:rPr>
        <w:t>1</w:t>
      </w:r>
      <w:r w:rsidR="00AD55A5">
        <w:rPr>
          <w:rFonts w:ascii="Arial" w:hAnsi="Arial" w:cs="Arial"/>
          <w:sz w:val="24"/>
          <w:szCs w:val="24"/>
        </w:rPr>
        <w:t>1</w:t>
      </w:r>
      <w:r w:rsidRPr="00A43A80">
        <w:rPr>
          <w:rFonts w:ascii="Arial" w:hAnsi="Arial" w:cs="Arial"/>
          <w:sz w:val="24"/>
          <w:szCs w:val="24"/>
        </w:rPr>
        <w:t xml:space="preserve"> de </w:t>
      </w:r>
      <w:r w:rsidR="00AD55A5">
        <w:rPr>
          <w:rFonts w:ascii="Arial" w:hAnsi="Arial" w:cs="Arial"/>
          <w:sz w:val="24"/>
          <w:szCs w:val="24"/>
        </w:rPr>
        <w:t>octubre</w:t>
      </w:r>
      <w:r w:rsidRPr="00A43A80">
        <w:rPr>
          <w:rFonts w:ascii="Arial" w:hAnsi="Arial" w:cs="Arial"/>
          <w:sz w:val="24"/>
          <w:szCs w:val="24"/>
        </w:rPr>
        <w:t xml:space="preserve"> de 201</w:t>
      </w:r>
      <w:r w:rsidR="00CF480A">
        <w:rPr>
          <w:rFonts w:ascii="Arial" w:hAnsi="Arial" w:cs="Arial"/>
          <w:sz w:val="24"/>
          <w:szCs w:val="24"/>
        </w:rPr>
        <w:t>9</w:t>
      </w:r>
      <w:r w:rsidRPr="00A43A80">
        <w:rPr>
          <w:rFonts w:ascii="Arial" w:hAnsi="Arial" w:cs="Arial"/>
          <w:sz w:val="24"/>
          <w:szCs w:val="24"/>
        </w:rPr>
        <w:t>.</w:t>
      </w:r>
    </w:p>
    <w:p w:rsidR="00CE3DC4" w:rsidRDefault="00CE3DC4" w:rsidP="008A6949">
      <w:pPr>
        <w:autoSpaceDE w:val="0"/>
        <w:autoSpaceDN w:val="0"/>
        <w:adjustRightInd w:val="0"/>
        <w:spacing w:after="0" w:line="240" w:lineRule="auto"/>
        <w:rPr>
          <w:rFonts w:ascii="Arial" w:hAnsi="Arial" w:cs="Arial"/>
          <w:b/>
          <w:bCs/>
          <w:sz w:val="24"/>
          <w:szCs w:val="24"/>
        </w:rPr>
      </w:pPr>
    </w:p>
    <w:p w:rsidR="0077544E" w:rsidRDefault="0077544E" w:rsidP="008A6949">
      <w:pPr>
        <w:autoSpaceDE w:val="0"/>
        <w:autoSpaceDN w:val="0"/>
        <w:adjustRightInd w:val="0"/>
        <w:spacing w:after="0" w:line="240" w:lineRule="auto"/>
        <w:rPr>
          <w:rFonts w:ascii="Arial" w:hAnsi="Arial" w:cs="Arial"/>
          <w:b/>
          <w:bCs/>
          <w:sz w:val="24"/>
          <w:szCs w:val="24"/>
        </w:rPr>
      </w:pPr>
    </w:p>
    <w:p w:rsidR="00AD55A5" w:rsidRDefault="00AD55A5" w:rsidP="008A6949">
      <w:pPr>
        <w:autoSpaceDE w:val="0"/>
        <w:autoSpaceDN w:val="0"/>
        <w:adjustRightInd w:val="0"/>
        <w:spacing w:after="0" w:line="240" w:lineRule="auto"/>
        <w:rPr>
          <w:rFonts w:ascii="Arial" w:hAnsi="Arial" w:cs="Arial"/>
          <w:b/>
          <w:bCs/>
          <w:sz w:val="24"/>
          <w:szCs w:val="24"/>
        </w:rPr>
      </w:pPr>
    </w:p>
    <w:p w:rsidR="0077544E" w:rsidRPr="00A43A80" w:rsidRDefault="0077544E" w:rsidP="008A6949">
      <w:pPr>
        <w:autoSpaceDE w:val="0"/>
        <w:autoSpaceDN w:val="0"/>
        <w:adjustRightInd w:val="0"/>
        <w:spacing w:after="0" w:line="240" w:lineRule="auto"/>
        <w:rPr>
          <w:rFonts w:ascii="Arial" w:hAnsi="Arial" w:cs="Arial"/>
          <w:b/>
          <w:bCs/>
          <w:sz w:val="24"/>
          <w:szCs w:val="24"/>
        </w:rPr>
      </w:pPr>
    </w:p>
    <w:p w:rsidR="00597743" w:rsidRPr="00A43A80" w:rsidRDefault="00597743" w:rsidP="008A6949">
      <w:pPr>
        <w:autoSpaceDE w:val="0"/>
        <w:autoSpaceDN w:val="0"/>
        <w:adjustRightInd w:val="0"/>
        <w:spacing w:after="0" w:line="240" w:lineRule="auto"/>
        <w:rPr>
          <w:rFonts w:ascii="Arial" w:hAnsi="Arial" w:cs="Arial"/>
          <w:b/>
          <w:bCs/>
          <w:sz w:val="24"/>
          <w:szCs w:val="24"/>
        </w:rPr>
      </w:pPr>
    </w:p>
    <w:p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rsidR="00B403E7" w:rsidRDefault="00B403E7" w:rsidP="008A6949">
      <w:pPr>
        <w:autoSpaceDE w:val="0"/>
        <w:autoSpaceDN w:val="0"/>
        <w:adjustRightInd w:val="0"/>
        <w:spacing w:after="0" w:line="240" w:lineRule="auto"/>
        <w:rPr>
          <w:rFonts w:ascii="Arial" w:hAnsi="Arial" w:cs="Arial"/>
          <w:b/>
          <w:bCs/>
          <w:sz w:val="24"/>
          <w:szCs w:val="24"/>
        </w:rPr>
      </w:pPr>
    </w:p>
    <w:p w:rsidR="00AD55A5" w:rsidRDefault="00AD55A5" w:rsidP="008A6949">
      <w:pPr>
        <w:autoSpaceDE w:val="0"/>
        <w:autoSpaceDN w:val="0"/>
        <w:adjustRightInd w:val="0"/>
        <w:spacing w:after="0" w:line="240" w:lineRule="auto"/>
        <w:rPr>
          <w:rFonts w:ascii="Arial" w:hAnsi="Arial" w:cs="Arial"/>
          <w:b/>
          <w:bCs/>
          <w:sz w:val="24"/>
          <w:szCs w:val="24"/>
        </w:rPr>
      </w:pPr>
    </w:p>
    <w:p w:rsidR="0077544E" w:rsidRPr="00A43A80" w:rsidRDefault="0077544E" w:rsidP="008A6949">
      <w:pPr>
        <w:autoSpaceDE w:val="0"/>
        <w:autoSpaceDN w:val="0"/>
        <w:adjustRightInd w:val="0"/>
        <w:spacing w:after="0" w:line="240" w:lineRule="auto"/>
        <w:rPr>
          <w:rFonts w:ascii="Arial" w:hAnsi="Arial" w:cs="Arial"/>
          <w:b/>
          <w:bCs/>
          <w:sz w:val="24"/>
          <w:szCs w:val="24"/>
        </w:rPr>
      </w:pPr>
    </w:p>
    <w:p w:rsidR="00CB570A" w:rsidRPr="00A43A80" w:rsidRDefault="00CB570A" w:rsidP="008A6949">
      <w:pPr>
        <w:autoSpaceDE w:val="0"/>
        <w:autoSpaceDN w:val="0"/>
        <w:adjustRightInd w:val="0"/>
        <w:spacing w:after="0" w:line="240" w:lineRule="auto"/>
        <w:rPr>
          <w:rFonts w:ascii="Arial" w:hAnsi="Arial" w:cs="Arial"/>
          <w:b/>
          <w:bCs/>
          <w:sz w:val="24"/>
          <w:szCs w:val="24"/>
        </w:rPr>
      </w:pPr>
    </w:p>
    <w:p w:rsidR="007D1A8E" w:rsidRPr="00A43A80" w:rsidRDefault="007D1A8E" w:rsidP="008A6949">
      <w:pPr>
        <w:autoSpaceDE w:val="0"/>
        <w:autoSpaceDN w:val="0"/>
        <w:adjustRightInd w:val="0"/>
        <w:spacing w:after="0" w:line="240" w:lineRule="auto"/>
        <w:rPr>
          <w:rFonts w:ascii="Arial" w:hAnsi="Arial" w:cs="Arial"/>
          <w:b/>
          <w:bCs/>
          <w:sz w:val="24"/>
          <w:szCs w:val="24"/>
        </w:rPr>
      </w:pPr>
    </w:p>
    <w:p w:rsidR="008A6949" w:rsidRPr="00A43A80" w:rsidRDefault="00B403E7" w:rsidP="00B403E7">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t xml:space="preserve">Lic. </w:t>
      </w:r>
      <w:r w:rsidR="00707531">
        <w:rPr>
          <w:rFonts w:ascii="Arial" w:hAnsi="Arial" w:cs="Arial"/>
          <w:b/>
          <w:bCs/>
          <w:sz w:val="24"/>
          <w:szCs w:val="24"/>
        </w:rPr>
        <w:t>Félix Mauricio Flores</w:t>
      </w:r>
    </w:p>
    <w:p w:rsidR="0021599F" w:rsidRDefault="00B403E7" w:rsidP="00B403E7">
      <w:pPr>
        <w:jc w:val="center"/>
        <w:rPr>
          <w:rFonts w:ascii="Arial" w:hAnsi="Arial" w:cs="Arial"/>
          <w:sz w:val="24"/>
          <w:szCs w:val="24"/>
        </w:rPr>
      </w:pPr>
      <w:r w:rsidRPr="00A43A80">
        <w:rPr>
          <w:rFonts w:ascii="Arial" w:hAnsi="Arial" w:cs="Arial"/>
          <w:sz w:val="24"/>
          <w:szCs w:val="24"/>
        </w:rPr>
        <w:t>Auditor Interno</w:t>
      </w:r>
    </w:p>
    <w:sectPr w:rsidR="0021599F" w:rsidSect="0051792E">
      <w:headerReference w:type="default" r:id="rId9"/>
      <w:footerReference w:type="default" r:id="rId10"/>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59A" w:rsidRDefault="00CA459A" w:rsidP="002A1537">
      <w:pPr>
        <w:spacing w:after="0" w:line="240" w:lineRule="auto"/>
      </w:pPr>
      <w:r>
        <w:separator/>
      </w:r>
    </w:p>
  </w:endnote>
  <w:endnote w:type="continuationSeparator" w:id="0">
    <w:p w:rsidR="00CA459A" w:rsidRDefault="00CA459A"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rsidR="00333951" w:rsidRDefault="00CA459A">
        <w:pPr>
          <w:pStyle w:val="Piedepgina"/>
        </w:pPr>
        <w:r>
          <w:rPr>
            <w:noProof/>
            <w:lang w:val="es-ES" w:eastAsia="zh-TW"/>
          </w:rPr>
          <w:pict>
            <v:oval id="_x0000_s2049"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c0504d [3205]" strokecolor="#a7bfde [1620]" strokeweight="1pt">
              <v:textbox style="mso-next-textbox:#_x0000_s2049" inset=",0,,0">
                <w:txbxContent>
                  <w:p w:rsidR="00333951" w:rsidRDefault="00333951">
                    <w:pPr>
                      <w:pStyle w:val="Piedepgina"/>
                      <w:rPr>
                        <w:color w:val="4F81BD" w:themeColor="accent1"/>
                      </w:rPr>
                    </w:pPr>
                    <w:r>
                      <w:fldChar w:fldCharType="begin"/>
                    </w:r>
                    <w:r>
                      <w:instrText xml:space="preserve"> PAGE  \* MERGEFORMAT </w:instrText>
                    </w:r>
                    <w:r>
                      <w:fldChar w:fldCharType="separate"/>
                    </w:r>
                    <w:r w:rsidRPr="00316F5C">
                      <w:rPr>
                        <w:noProof/>
                        <w:color w:val="4F81BD" w:themeColor="accent1"/>
                      </w:rPr>
                      <w:t>2</w:t>
                    </w:r>
                    <w:r>
                      <w:rPr>
                        <w:noProof/>
                        <w:color w:val="4F81BD" w:themeColor="accent1"/>
                      </w:rPr>
                      <w:fldChar w:fldCharType="end"/>
                    </w:r>
                  </w:p>
                </w:txbxContent>
              </v:textbox>
              <w10:wrap anchorx="page" anchory="page"/>
            </v:oval>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59A" w:rsidRDefault="00CA459A" w:rsidP="002A1537">
      <w:pPr>
        <w:spacing w:after="0" w:line="240" w:lineRule="auto"/>
      </w:pPr>
      <w:r>
        <w:separator/>
      </w:r>
    </w:p>
  </w:footnote>
  <w:footnote w:type="continuationSeparator" w:id="0">
    <w:p w:rsidR="00CA459A" w:rsidRDefault="00CA459A"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51" w:rsidRDefault="00CA459A" w:rsidP="002A1537">
    <w:pPr>
      <w:pStyle w:val="Encabezado"/>
      <w:pBdr>
        <w:bottom w:val="thickThinSmallGap" w:sz="24" w:space="1" w:color="622423" w:themeColor="accent2" w:themeShade="7F"/>
      </w:pBdr>
      <w:jc w:val="center"/>
    </w:pPr>
    <w:sdt>
      <w:sdtPr>
        <w:rPr>
          <w:rFonts w:ascii="Palatino Linotype" w:eastAsia="Times New Roman" w:hAnsi="Palatino Linotype" w:cs="Times New Roman"/>
          <w:i/>
          <w:sz w:val="24"/>
          <w:szCs w:val="24"/>
          <w:lang w:eastAsia="es-SV"/>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333951" w:rsidRPr="001037CC">
          <w:rPr>
            <w:rFonts w:ascii="Palatino Linotype" w:eastAsia="Times New Roman" w:hAnsi="Palatino Linotype" w:cs="Times New Roman"/>
            <w:i/>
            <w:sz w:val="24"/>
            <w:szCs w:val="24"/>
            <w:lang w:eastAsia="es-SV"/>
          </w:rPr>
          <w:t>Alcaldía Municipal de San Rafael Cedros</w:t>
        </w:r>
        <w:r w:rsidR="00333951" w:rsidRPr="001037CC">
          <w:rPr>
            <w:rFonts w:ascii="Palatino Linotype" w:eastAsia="Times New Roman" w:hAnsi="Palatino Linotype" w:cs="Times New Roman"/>
            <w:i/>
            <w:sz w:val="24"/>
            <w:szCs w:val="24"/>
            <w:lang w:eastAsia="es-SV"/>
          </w:rPr>
          <w:tab/>
          <w:t>, Unidad de Auditoría Interna</w:t>
        </w:r>
      </w:sdtContent>
    </w:sdt>
    <w:r w:rsidR="00333951" w:rsidRPr="005E5C93">
      <w:rPr>
        <w:rFonts w:ascii="Palatino Linotype" w:eastAsia="Times New Roman" w:hAnsi="Palatino Linotype" w:cs="Times New Roman"/>
        <w:i/>
        <w:noProof/>
        <w:sz w:val="24"/>
        <w:szCs w:val="24"/>
        <w:lang w:eastAsia="es-SV"/>
      </w:rPr>
      <w:drawing>
        <wp:inline distT="0" distB="0" distL="0" distR="0">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rsidR="00333951" w:rsidRDefault="003339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428E"/>
    <w:multiLevelType w:val="hybridMultilevel"/>
    <w:tmpl w:val="09C4F26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1648A4"/>
    <w:multiLevelType w:val="hybridMultilevel"/>
    <w:tmpl w:val="F6A4BD6A"/>
    <w:lvl w:ilvl="0" w:tplc="4EF0DA66">
      <w:start w:val="4"/>
      <w:numFmt w:val="lowerLetter"/>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68B757A"/>
    <w:multiLevelType w:val="hybridMultilevel"/>
    <w:tmpl w:val="18305D4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0205E5"/>
    <w:multiLevelType w:val="hybridMultilevel"/>
    <w:tmpl w:val="08BC58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8A35F3"/>
    <w:multiLevelType w:val="hybridMultilevel"/>
    <w:tmpl w:val="B978A13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15:restartNumberingAfterBreak="0">
    <w:nsid w:val="26CF075B"/>
    <w:multiLevelType w:val="hybridMultilevel"/>
    <w:tmpl w:val="CA3C0E1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27866CAF"/>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C905BF6"/>
    <w:multiLevelType w:val="multilevel"/>
    <w:tmpl w:val="E9CA8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D0848E2"/>
    <w:multiLevelType w:val="hybridMultilevel"/>
    <w:tmpl w:val="F6A4BD6A"/>
    <w:lvl w:ilvl="0" w:tplc="4EF0DA66">
      <w:start w:val="4"/>
      <w:numFmt w:val="lowerLetter"/>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16F23E5"/>
    <w:multiLevelType w:val="hybridMultilevel"/>
    <w:tmpl w:val="1B0E3394"/>
    <w:lvl w:ilvl="0" w:tplc="82D2403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32E95461"/>
    <w:multiLevelType w:val="hybridMultilevel"/>
    <w:tmpl w:val="F6A4BD6A"/>
    <w:lvl w:ilvl="0" w:tplc="4EF0DA66">
      <w:start w:val="4"/>
      <w:numFmt w:val="lowerLetter"/>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8392392"/>
    <w:multiLevelType w:val="hybridMultilevel"/>
    <w:tmpl w:val="627EEBC0"/>
    <w:lvl w:ilvl="0" w:tplc="D10C2E70">
      <w:start w:val="1"/>
      <w:numFmt w:val="upperRoman"/>
      <w:lvlText w:val="%1."/>
      <w:lvlJc w:val="left"/>
      <w:pPr>
        <w:ind w:left="1287" w:hanging="72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4D5F0B3A"/>
    <w:multiLevelType w:val="multilevel"/>
    <w:tmpl w:val="B0C02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4DF441EB"/>
    <w:multiLevelType w:val="hybridMultilevel"/>
    <w:tmpl w:val="A2BA2A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FA4138C"/>
    <w:multiLevelType w:val="hybridMultilevel"/>
    <w:tmpl w:val="D0D632C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3BE7868"/>
    <w:multiLevelType w:val="hybridMultilevel"/>
    <w:tmpl w:val="A352EC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3E25AE9"/>
    <w:multiLevelType w:val="hybridMultilevel"/>
    <w:tmpl w:val="8620EFA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7D2629C"/>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800527F"/>
    <w:multiLevelType w:val="hybridMultilevel"/>
    <w:tmpl w:val="1AC67E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95E464D"/>
    <w:multiLevelType w:val="hybridMultilevel"/>
    <w:tmpl w:val="8416CABE"/>
    <w:lvl w:ilvl="0" w:tplc="DDE406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59F25A8E"/>
    <w:multiLevelType w:val="hybridMultilevel"/>
    <w:tmpl w:val="4F6675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BB33A70"/>
    <w:multiLevelType w:val="hybridMultilevel"/>
    <w:tmpl w:val="736A26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C1F5140"/>
    <w:multiLevelType w:val="hybridMultilevel"/>
    <w:tmpl w:val="8E28FF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CF733D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2F7598"/>
    <w:multiLevelType w:val="hybridMultilevel"/>
    <w:tmpl w:val="22625C5C"/>
    <w:lvl w:ilvl="0" w:tplc="440A0017">
      <w:start w:val="1"/>
      <w:numFmt w:val="lowerLetter"/>
      <w:lvlText w:val="%1)"/>
      <w:lvlJc w:val="left"/>
      <w:pPr>
        <w:ind w:left="1560" w:hanging="360"/>
      </w:p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27" w15:restartNumberingAfterBreak="0">
    <w:nsid w:val="5E494ED6"/>
    <w:multiLevelType w:val="hybridMultilevel"/>
    <w:tmpl w:val="3A149F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1AA748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D7468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503735D"/>
    <w:multiLevelType w:val="hybridMultilevel"/>
    <w:tmpl w:val="22625C5C"/>
    <w:lvl w:ilvl="0" w:tplc="440A0017">
      <w:start w:val="1"/>
      <w:numFmt w:val="lowerLetter"/>
      <w:lvlText w:val="%1)"/>
      <w:lvlJc w:val="left"/>
      <w:pPr>
        <w:ind w:left="1560" w:hanging="360"/>
      </w:p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31" w15:restartNumberingAfterBreak="0">
    <w:nsid w:val="66DF4D2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8AA1BC9"/>
    <w:multiLevelType w:val="hybridMultilevel"/>
    <w:tmpl w:val="1530571A"/>
    <w:lvl w:ilvl="0" w:tplc="979849F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33762FB"/>
    <w:multiLevelType w:val="hybridMultilevel"/>
    <w:tmpl w:val="EC1A28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3694CFB"/>
    <w:multiLevelType w:val="hybridMultilevel"/>
    <w:tmpl w:val="974482D6"/>
    <w:lvl w:ilvl="0" w:tplc="A4AE509A">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15:restartNumberingAfterBreak="0">
    <w:nsid w:val="75895355"/>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B857EF6"/>
    <w:multiLevelType w:val="hybridMultilevel"/>
    <w:tmpl w:val="E4787C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11"/>
  </w:num>
  <w:num w:numId="3">
    <w:abstractNumId w:val="38"/>
  </w:num>
  <w:num w:numId="4">
    <w:abstractNumId w:val="4"/>
  </w:num>
  <w:num w:numId="5">
    <w:abstractNumId w:val="33"/>
  </w:num>
  <w:num w:numId="6">
    <w:abstractNumId w:val="8"/>
  </w:num>
  <w:num w:numId="7">
    <w:abstractNumId w:val="3"/>
  </w:num>
  <w:num w:numId="8">
    <w:abstractNumId w:val="37"/>
  </w:num>
  <w:num w:numId="9">
    <w:abstractNumId w:val="19"/>
  </w:num>
  <w:num w:numId="10">
    <w:abstractNumId w:val="31"/>
  </w:num>
  <w:num w:numId="11">
    <w:abstractNumId w:val="29"/>
  </w:num>
  <w:num w:numId="12">
    <w:abstractNumId w:val="17"/>
  </w:num>
  <w:num w:numId="13">
    <w:abstractNumId w:val="7"/>
  </w:num>
  <w:num w:numId="14">
    <w:abstractNumId w:val="28"/>
  </w:num>
  <w:num w:numId="15">
    <w:abstractNumId w:val="36"/>
  </w:num>
  <w:num w:numId="16">
    <w:abstractNumId w:val="16"/>
  </w:num>
  <w:num w:numId="17">
    <w:abstractNumId w:val="14"/>
  </w:num>
  <w:num w:numId="18">
    <w:abstractNumId w:val="9"/>
  </w:num>
  <w:num w:numId="19">
    <w:abstractNumId w:val="6"/>
  </w:num>
  <w:num w:numId="20">
    <w:abstractNumId w:val="25"/>
  </w:num>
  <w:num w:numId="21">
    <w:abstractNumId w:val="27"/>
  </w:num>
  <w:num w:numId="22">
    <w:abstractNumId w:val="23"/>
  </w:num>
  <w:num w:numId="23">
    <w:abstractNumId w:val="18"/>
  </w:num>
  <w:num w:numId="24">
    <w:abstractNumId w:val="13"/>
  </w:num>
  <w:num w:numId="25">
    <w:abstractNumId w:val="35"/>
  </w:num>
  <w:num w:numId="26">
    <w:abstractNumId w:val="32"/>
  </w:num>
  <w:num w:numId="27">
    <w:abstractNumId w:val="30"/>
  </w:num>
  <w:num w:numId="28">
    <w:abstractNumId w:val="12"/>
  </w:num>
  <w:num w:numId="29">
    <w:abstractNumId w:val="1"/>
  </w:num>
  <w:num w:numId="30">
    <w:abstractNumId w:val="10"/>
  </w:num>
  <w:num w:numId="31">
    <w:abstractNumId w:val="21"/>
  </w:num>
  <w:num w:numId="32">
    <w:abstractNumId w:val="24"/>
  </w:num>
  <w:num w:numId="33">
    <w:abstractNumId w:val="26"/>
  </w:num>
  <w:num w:numId="34">
    <w:abstractNumId w:val="0"/>
  </w:num>
  <w:num w:numId="35">
    <w:abstractNumId w:val="20"/>
  </w:num>
  <w:num w:numId="36">
    <w:abstractNumId w:val="15"/>
  </w:num>
  <w:num w:numId="37">
    <w:abstractNumId w:val="2"/>
  </w:num>
  <w:num w:numId="38">
    <w:abstractNumId w:val="2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949"/>
    <w:rsid w:val="000046B0"/>
    <w:rsid w:val="0000573F"/>
    <w:rsid w:val="00007900"/>
    <w:rsid w:val="00007FAD"/>
    <w:rsid w:val="000164CC"/>
    <w:rsid w:val="00023CE0"/>
    <w:rsid w:val="00024F75"/>
    <w:rsid w:val="00025F61"/>
    <w:rsid w:val="00027288"/>
    <w:rsid w:val="00027B0A"/>
    <w:rsid w:val="00030C10"/>
    <w:rsid w:val="00031728"/>
    <w:rsid w:val="0003234D"/>
    <w:rsid w:val="0003333F"/>
    <w:rsid w:val="000435B2"/>
    <w:rsid w:val="00052DA2"/>
    <w:rsid w:val="00060225"/>
    <w:rsid w:val="00060980"/>
    <w:rsid w:val="000658C6"/>
    <w:rsid w:val="00077CDB"/>
    <w:rsid w:val="00080DE5"/>
    <w:rsid w:val="00084218"/>
    <w:rsid w:val="000A091A"/>
    <w:rsid w:val="000A2614"/>
    <w:rsid w:val="000A6805"/>
    <w:rsid w:val="000B0A66"/>
    <w:rsid w:val="000B3894"/>
    <w:rsid w:val="000B66EA"/>
    <w:rsid w:val="000C3402"/>
    <w:rsid w:val="000D0576"/>
    <w:rsid w:val="000D3913"/>
    <w:rsid w:val="000D4F11"/>
    <w:rsid w:val="000E0C9F"/>
    <w:rsid w:val="000E4CFA"/>
    <w:rsid w:val="000F20AA"/>
    <w:rsid w:val="000F243D"/>
    <w:rsid w:val="000F2FD3"/>
    <w:rsid w:val="0010330B"/>
    <w:rsid w:val="00103653"/>
    <w:rsid w:val="0010497E"/>
    <w:rsid w:val="00114CDA"/>
    <w:rsid w:val="00115050"/>
    <w:rsid w:val="00120528"/>
    <w:rsid w:val="00121966"/>
    <w:rsid w:val="00144822"/>
    <w:rsid w:val="001449C5"/>
    <w:rsid w:val="00152394"/>
    <w:rsid w:val="001613A5"/>
    <w:rsid w:val="001751F4"/>
    <w:rsid w:val="0017678B"/>
    <w:rsid w:val="00180C0B"/>
    <w:rsid w:val="00184DAA"/>
    <w:rsid w:val="00197147"/>
    <w:rsid w:val="001B4ACA"/>
    <w:rsid w:val="001C7CC3"/>
    <w:rsid w:val="001D4D1C"/>
    <w:rsid w:val="001E4846"/>
    <w:rsid w:val="001E6C31"/>
    <w:rsid w:val="002036F2"/>
    <w:rsid w:val="002053CE"/>
    <w:rsid w:val="002067CF"/>
    <w:rsid w:val="00210325"/>
    <w:rsid w:val="0021132B"/>
    <w:rsid w:val="0021599F"/>
    <w:rsid w:val="00221AD4"/>
    <w:rsid w:val="00223748"/>
    <w:rsid w:val="00223D0E"/>
    <w:rsid w:val="002365A1"/>
    <w:rsid w:val="002420F5"/>
    <w:rsid w:val="00247F8D"/>
    <w:rsid w:val="00251C77"/>
    <w:rsid w:val="0025657D"/>
    <w:rsid w:val="00260596"/>
    <w:rsid w:val="002618C9"/>
    <w:rsid w:val="002714F3"/>
    <w:rsid w:val="00283D09"/>
    <w:rsid w:val="00284E5C"/>
    <w:rsid w:val="00285023"/>
    <w:rsid w:val="00285972"/>
    <w:rsid w:val="00285B8E"/>
    <w:rsid w:val="002903B6"/>
    <w:rsid w:val="00291BD6"/>
    <w:rsid w:val="002920E8"/>
    <w:rsid w:val="002974AD"/>
    <w:rsid w:val="00297C58"/>
    <w:rsid w:val="002A1537"/>
    <w:rsid w:val="002A328A"/>
    <w:rsid w:val="002B2939"/>
    <w:rsid w:val="002B5276"/>
    <w:rsid w:val="002B6E63"/>
    <w:rsid w:val="002B7182"/>
    <w:rsid w:val="002C0B0E"/>
    <w:rsid w:val="002C6F21"/>
    <w:rsid w:val="002E134A"/>
    <w:rsid w:val="002E5064"/>
    <w:rsid w:val="002E56C0"/>
    <w:rsid w:val="002F07C0"/>
    <w:rsid w:val="002F1025"/>
    <w:rsid w:val="002F7534"/>
    <w:rsid w:val="003021D6"/>
    <w:rsid w:val="003069D2"/>
    <w:rsid w:val="00316F5C"/>
    <w:rsid w:val="00317981"/>
    <w:rsid w:val="00332455"/>
    <w:rsid w:val="00333749"/>
    <w:rsid w:val="00333951"/>
    <w:rsid w:val="00335E2B"/>
    <w:rsid w:val="0034060E"/>
    <w:rsid w:val="00350CE7"/>
    <w:rsid w:val="0035421D"/>
    <w:rsid w:val="0036245B"/>
    <w:rsid w:val="003624FD"/>
    <w:rsid w:val="0036649D"/>
    <w:rsid w:val="00370FF1"/>
    <w:rsid w:val="003776B4"/>
    <w:rsid w:val="00380FE3"/>
    <w:rsid w:val="003814A5"/>
    <w:rsid w:val="00383334"/>
    <w:rsid w:val="00383E4B"/>
    <w:rsid w:val="00386624"/>
    <w:rsid w:val="003B3B85"/>
    <w:rsid w:val="003C66C9"/>
    <w:rsid w:val="003F1017"/>
    <w:rsid w:val="003F1A66"/>
    <w:rsid w:val="003F5752"/>
    <w:rsid w:val="003F6E14"/>
    <w:rsid w:val="00402E24"/>
    <w:rsid w:val="0040339C"/>
    <w:rsid w:val="00407522"/>
    <w:rsid w:val="00423248"/>
    <w:rsid w:val="004272DB"/>
    <w:rsid w:val="004375AB"/>
    <w:rsid w:val="00441407"/>
    <w:rsid w:val="00444BBD"/>
    <w:rsid w:val="0045232F"/>
    <w:rsid w:val="00452E0E"/>
    <w:rsid w:val="004551F1"/>
    <w:rsid w:val="004600D9"/>
    <w:rsid w:val="0046641E"/>
    <w:rsid w:val="0046659A"/>
    <w:rsid w:val="004704E5"/>
    <w:rsid w:val="00471C9E"/>
    <w:rsid w:val="0047505D"/>
    <w:rsid w:val="00475408"/>
    <w:rsid w:val="00480BFC"/>
    <w:rsid w:val="00482D28"/>
    <w:rsid w:val="004850A2"/>
    <w:rsid w:val="00486099"/>
    <w:rsid w:val="00492E97"/>
    <w:rsid w:val="004B0F8C"/>
    <w:rsid w:val="004B1356"/>
    <w:rsid w:val="004B1E95"/>
    <w:rsid w:val="004C26B8"/>
    <w:rsid w:val="004C56D2"/>
    <w:rsid w:val="004C7506"/>
    <w:rsid w:val="004D0D48"/>
    <w:rsid w:val="004D36AC"/>
    <w:rsid w:val="004D3741"/>
    <w:rsid w:val="004D46FC"/>
    <w:rsid w:val="004D696A"/>
    <w:rsid w:val="004D7FA8"/>
    <w:rsid w:val="004E1635"/>
    <w:rsid w:val="004E1704"/>
    <w:rsid w:val="004F22C9"/>
    <w:rsid w:val="004F2A39"/>
    <w:rsid w:val="004F791F"/>
    <w:rsid w:val="00503572"/>
    <w:rsid w:val="00503FAE"/>
    <w:rsid w:val="00504619"/>
    <w:rsid w:val="0051187C"/>
    <w:rsid w:val="0051792E"/>
    <w:rsid w:val="00534A6A"/>
    <w:rsid w:val="00536E36"/>
    <w:rsid w:val="00557AA0"/>
    <w:rsid w:val="00557D83"/>
    <w:rsid w:val="005633A3"/>
    <w:rsid w:val="00563BAB"/>
    <w:rsid w:val="00572F80"/>
    <w:rsid w:val="00591341"/>
    <w:rsid w:val="00597743"/>
    <w:rsid w:val="005A26AD"/>
    <w:rsid w:val="005C35CE"/>
    <w:rsid w:val="005D2384"/>
    <w:rsid w:val="005D61C6"/>
    <w:rsid w:val="005E591C"/>
    <w:rsid w:val="005E6FFD"/>
    <w:rsid w:val="005F16E5"/>
    <w:rsid w:val="005F3A12"/>
    <w:rsid w:val="005F5594"/>
    <w:rsid w:val="005F6A05"/>
    <w:rsid w:val="006179AC"/>
    <w:rsid w:val="00621EC5"/>
    <w:rsid w:val="00625E3A"/>
    <w:rsid w:val="00627975"/>
    <w:rsid w:val="00633D99"/>
    <w:rsid w:val="00644B16"/>
    <w:rsid w:val="00645397"/>
    <w:rsid w:val="006462A4"/>
    <w:rsid w:val="00647EE4"/>
    <w:rsid w:val="00652CC4"/>
    <w:rsid w:val="00652D30"/>
    <w:rsid w:val="00667BD0"/>
    <w:rsid w:val="0067571B"/>
    <w:rsid w:val="00676977"/>
    <w:rsid w:val="00677D93"/>
    <w:rsid w:val="00681A63"/>
    <w:rsid w:val="00685BD3"/>
    <w:rsid w:val="006A5E76"/>
    <w:rsid w:val="006A66EB"/>
    <w:rsid w:val="006B2A4D"/>
    <w:rsid w:val="006C17AB"/>
    <w:rsid w:val="006C5700"/>
    <w:rsid w:val="006D5A3B"/>
    <w:rsid w:val="006E0964"/>
    <w:rsid w:val="006F5398"/>
    <w:rsid w:val="006F6E36"/>
    <w:rsid w:val="007006D0"/>
    <w:rsid w:val="00701644"/>
    <w:rsid w:val="007045DD"/>
    <w:rsid w:val="00707531"/>
    <w:rsid w:val="00715E19"/>
    <w:rsid w:val="0072286E"/>
    <w:rsid w:val="007335DF"/>
    <w:rsid w:val="00734699"/>
    <w:rsid w:val="00736ADF"/>
    <w:rsid w:val="00755A0B"/>
    <w:rsid w:val="00763218"/>
    <w:rsid w:val="00763C8C"/>
    <w:rsid w:val="00774EF6"/>
    <w:rsid w:val="0077544E"/>
    <w:rsid w:val="00776D94"/>
    <w:rsid w:val="00786427"/>
    <w:rsid w:val="00787BCF"/>
    <w:rsid w:val="00791A45"/>
    <w:rsid w:val="0079351D"/>
    <w:rsid w:val="00796F45"/>
    <w:rsid w:val="007B1EA9"/>
    <w:rsid w:val="007B2574"/>
    <w:rsid w:val="007B79CA"/>
    <w:rsid w:val="007C2403"/>
    <w:rsid w:val="007C67F0"/>
    <w:rsid w:val="007D1A8E"/>
    <w:rsid w:val="007D3ACE"/>
    <w:rsid w:val="007D74AE"/>
    <w:rsid w:val="007E2020"/>
    <w:rsid w:val="007E4032"/>
    <w:rsid w:val="007E63D4"/>
    <w:rsid w:val="007F1474"/>
    <w:rsid w:val="007F1DA8"/>
    <w:rsid w:val="007F3C98"/>
    <w:rsid w:val="0080071A"/>
    <w:rsid w:val="0080364A"/>
    <w:rsid w:val="00812A03"/>
    <w:rsid w:val="00824180"/>
    <w:rsid w:val="0083236F"/>
    <w:rsid w:val="00832E2F"/>
    <w:rsid w:val="00833F18"/>
    <w:rsid w:val="00837D58"/>
    <w:rsid w:val="00841139"/>
    <w:rsid w:val="00842527"/>
    <w:rsid w:val="00845561"/>
    <w:rsid w:val="00851AD6"/>
    <w:rsid w:val="00853C4A"/>
    <w:rsid w:val="008547DA"/>
    <w:rsid w:val="00854FAF"/>
    <w:rsid w:val="00873673"/>
    <w:rsid w:val="00873B5E"/>
    <w:rsid w:val="00874A0C"/>
    <w:rsid w:val="00892E28"/>
    <w:rsid w:val="00896701"/>
    <w:rsid w:val="00897D16"/>
    <w:rsid w:val="008A6949"/>
    <w:rsid w:val="008A79FA"/>
    <w:rsid w:val="008B1B4D"/>
    <w:rsid w:val="008B78F2"/>
    <w:rsid w:val="008C5532"/>
    <w:rsid w:val="008C6782"/>
    <w:rsid w:val="008C7B27"/>
    <w:rsid w:val="008D0ADA"/>
    <w:rsid w:val="008D4D3B"/>
    <w:rsid w:val="008E05C5"/>
    <w:rsid w:val="008E2A8D"/>
    <w:rsid w:val="008F657D"/>
    <w:rsid w:val="008F7E29"/>
    <w:rsid w:val="0091155A"/>
    <w:rsid w:val="00916002"/>
    <w:rsid w:val="00920FF9"/>
    <w:rsid w:val="0092199E"/>
    <w:rsid w:val="009274C0"/>
    <w:rsid w:val="00927F12"/>
    <w:rsid w:val="00940572"/>
    <w:rsid w:val="00943708"/>
    <w:rsid w:val="009658D0"/>
    <w:rsid w:val="00967695"/>
    <w:rsid w:val="009740BF"/>
    <w:rsid w:val="00986223"/>
    <w:rsid w:val="009877B3"/>
    <w:rsid w:val="00987EFD"/>
    <w:rsid w:val="00994DFD"/>
    <w:rsid w:val="00996884"/>
    <w:rsid w:val="00996EDB"/>
    <w:rsid w:val="009A638B"/>
    <w:rsid w:val="009A72C3"/>
    <w:rsid w:val="009B4CCC"/>
    <w:rsid w:val="009C3DEC"/>
    <w:rsid w:val="009D0B72"/>
    <w:rsid w:val="009D1401"/>
    <w:rsid w:val="009E0378"/>
    <w:rsid w:val="009E60D7"/>
    <w:rsid w:val="009F3372"/>
    <w:rsid w:val="00A04610"/>
    <w:rsid w:val="00A31224"/>
    <w:rsid w:val="00A43A80"/>
    <w:rsid w:val="00A52999"/>
    <w:rsid w:val="00A55534"/>
    <w:rsid w:val="00A560E9"/>
    <w:rsid w:val="00A663C6"/>
    <w:rsid w:val="00A70854"/>
    <w:rsid w:val="00A73250"/>
    <w:rsid w:val="00A854DA"/>
    <w:rsid w:val="00A85874"/>
    <w:rsid w:val="00A86A36"/>
    <w:rsid w:val="00A90BE0"/>
    <w:rsid w:val="00AA2858"/>
    <w:rsid w:val="00AA3230"/>
    <w:rsid w:val="00AA4A65"/>
    <w:rsid w:val="00AB24A3"/>
    <w:rsid w:val="00AD36F6"/>
    <w:rsid w:val="00AD55A5"/>
    <w:rsid w:val="00AD59B2"/>
    <w:rsid w:val="00AD5D6C"/>
    <w:rsid w:val="00AD6D65"/>
    <w:rsid w:val="00AD7F64"/>
    <w:rsid w:val="00AE4B42"/>
    <w:rsid w:val="00AF76AC"/>
    <w:rsid w:val="00B02153"/>
    <w:rsid w:val="00B03DE5"/>
    <w:rsid w:val="00B06C84"/>
    <w:rsid w:val="00B13EFC"/>
    <w:rsid w:val="00B14C43"/>
    <w:rsid w:val="00B206AA"/>
    <w:rsid w:val="00B21B87"/>
    <w:rsid w:val="00B31A38"/>
    <w:rsid w:val="00B34035"/>
    <w:rsid w:val="00B403E7"/>
    <w:rsid w:val="00B47E4B"/>
    <w:rsid w:val="00B57ABD"/>
    <w:rsid w:val="00B65016"/>
    <w:rsid w:val="00B70622"/>
    <w:rsid w:val="00B7166D"/>
    <w:rsid w:val="00B730C4"/>
    <w:rsid w:val="00B8724B"/>
    <w:rsid w:val="00B87480"/>
    <w:rsid w:val="00B96B46"/>
    <w:rsid w:val="00B975BF"/>
    <w:rsid w:val="00BA664B"/>
    <w:rsid w:val="00BA6E78"/>
    <w:rsid w:val="00BB655A"/>
    <w:rsid w:val="00BC0108"/>
    <w:rsid w:val="00BC28BA"/>
    <w:rsid w:val="00BC665B"/>
    <w:rsid w:val="00BE1406"/>
    <w:rsid w:val="00BE19F1"/>
    <w:rsid w:val="00BE246E"/>
    <w:rsid w:val="00BE24C7"/>
    <w:rsid w:val="00BE3308"/>
    <w:rsid w:val="00BE59DE"/>
    <w:rsid w:val="00BE78D5"/>
    <w:rsid w:val="00BF2305"/>
    <w:rsid w:val="00BF4116"/>
    <w:rsid w:val="00BF55AB"/>
    <w:rsid w:val="00BF617C"/>
    <w:rsid w:val="00BF6F69"/>
    <w:rsid w:val="00C0211A"/>
    <w:rsid w:val="00C07D27"/>
    <w:rsid w:val="00C15098"/>
    <w:rsid w:val="00C1532E"/>
    <w:rsid w:val="00C219AB"/>
    <w:rsid w:val="00C22D11"/>
    <w:rsid w:val="00C2388E"/>
    <w:rsid w:val="00C27A92"/>
    <w:rsid w:val="00C30AE2"/>
    <w:rsid w:val="00C34A56"/>
    <w:rsid w:val="00C40673"/>
    <w:rsid w:val="00C413ED"/>
    <w:rsid w:val="00C46E58"/>
    <w:rsid w:val="00C64D97"/>
    <w:rsid w:val="00C64E87"/>
    <w:rsid w:val="00C73511"/>
    <w:rsid w:val="00C77D17"/>
    <w:rsid w:val="00C85840"/>
    <w:rsid w:val="00C928C4"/>
    <w:rsid w:val="00C94390"/>
    <w:rsid w:val="00C94761"/>
    <w:rsid w:val="00C95389"/>
    <w:rsid w:val="00C956B4"/>
    <w:rsid w:val="00CA1A34"/>
    <w:rsid w:val="00CA459A"/>
    <w:rsid w:val="00CA4DCB"/>
    <w:rsid w:val="00CA6A2D"/>
    <w:rsid w:val="00CA7D66"/>
    <w:rsid w:val="00CB570A"/>
    <w:rsid w:val="00CB6532"/>
    <w:rsid w:val="00CD3541"/>
    <w:rsid w:val="00CD4719"/>
    <w:rsid w:val="00CE0404"/>
    <w:rsid w:val="00CE13B9"/>
    <w:rsid w:val="00CE1DDF"/>
    <w:rsid w:val="00CE361F"/>
    <w:rsid w:val="00CE3DC4"/>
    <w:rsid w:val="00CE6259"/>
    <w:rsid w:val="00CF032F"/>
    <w:rsid w:val="00CF06C9"/>
    <w:rsid w:val="00CF480A"/>
    <w:rsid w:val="00CF4FCA"/>
    <w:rsid w:val="00D05FDC"/>
    <w:rsid w:val="00D07AED"/>
    <w:rsid w:val="00D2035E"/>
    <w:rsid w:val="00D21112"/>
    <w:rsid w:val="00D21142"/>
    <w:rsid w:val="00D2335C"/>
    <w:rsid w:val="00D34752"/>
    <w:rsid w:val="00D3617A"/>
    <w:rsid w:val="00D36E67"/>
    <w:rsid w:val="00D42071"/>
    <w:rsid w:val="00D444FE"/>
    <w:rsid w:val="00D47848"/>
    <w:rsid w:val="00D578DA"/>
    <w:rsid w:val="00D7106E"/>
    <w:rsid w:val="00D746F8"/>
    <w:rsid w:val="00D93DC3"/>
    <w:rsid w:val="00D94BCB"/>
    <w:rsid w:val="00DB0732"/>
    <w:rsid w:val="00DB2FA7"/>
    <w:rsid w:val="00DC16C9"/>
    <w:rsid w:val="00DC1FB1"/>
    <w:rsid w:val="00DC7EED"/>
    <w:rsid w:val="00DD1061"/>
    <w:rsid w:val="00DD3931"/>
    <w:rsid w:val="00DD7604"/>
    <w:rsid w:val="00DE4FBA"/>
    <w:rsid w:val="00DF18E7"/>
    <w:rsid w:val="00DF300D"/>
    <w:rsid w:val="00E02B14"/>
    <w:rsid w:val="00E1352C"/>
    <w:rsid w:val="00E14928"/>
    <w:rsid w:val="00E25445"/>
    <w:rsid w:val="00E30F1D"/>
    <w:rsid w:val="00E3752E"/>
    <w:rsid w:val="00E41E70"/>
    <w:rsid w:val="00E42411"/>
    <w:rsid w:val="00E548F8"/>
    <w:rsid w:val="00E56953"/>
    <w:rsid w:val="00E57E5F"/>
    <w:rsid w:val="00E654C7"/>
    <w:rsid w:val="00E65C89"/>
    <w:rsid w:val="00E70FA3"/>
    <w:rsid w:val="00E71221"/>
    <w:rsid w:val="00E71D2E"/>
    <w:rsid w:val="00E73939"/>
    <w:rsid w:val="00E96BD9"/>
    <w:rsid w:val="00EA4346"/>
    <w:rsid w:val="00EA523B"/>
    <w:rsid w:val="00EA6D98"/>
    <w:rsid w:val="00EA717D"/>
    <w:rsid w:val="00EB0B9E"/>
    <w:rsid w:val="00EB159C"/>
    <w:rsid w:val="00EB4922"/>
    <w:rsid w:val="00EB5C17"/>
    <w:rsid w:val="00EC0560"/>
    <w:rsid w:val="00EC2F0F"/>
    <w:rsid w:val="00ED511F"/>
    <w:rsid w:val="00ED5880"/>
    <w:rsid w:val="00ED5C21"/>
    <w:rsid w:val="00EE2264"/>
    <w:rsid w:val="00EE3C0B"/>
    <w:rsid w:val="00EE6730"/>
    <w:rsid w:val="00EF0883"/>
    <w:rsid w:val="00EF350A"/>
    <w:rsid w:val="00EF4E7C"/>
    <w:rsid w:val="00EF5E06"/>
    <w:rsid w:val="00F01444"/>
    <w:rsid w:val="00F05015"/>
    <w:rsid w:val="00F167F2"/>
    <w:rsid w:val="00F22A12"/>
    <w:rsid w:val="00F303F6"/>
    <w:rsid w:val="00F30FCA"/>
    <w:rsid w:val="00F4308A"/>
    <w:rsid w:val="00F63406"/>
    <w:rsid w:val="00F66745"/>
    <w:rsid w:val="00F72EB9"/>
    <w:rsid w:val="00F73238"/>
    <w:rsid w:val="00F86296"/>
    <w:rsid w:val="00F922A6"/>
    <w:rsid w:val="00FA1FEA"/>
    <w:rsid w:val="00FA2D3A"/>
    <w:rsid w:val="00FA335A"/>
    <w:rsid w:val="00FB2EE1"/>
    <w:rsid w:val="00FB3194"/>
    <w:rsid w:val="00FC4B8D"/>
    <w:rsid w:val="00FC552B"/>
    <w:rsid w:val="00FC7E36"/>
    <w:rsid w:val="00FD0D07"/>
    <w:rsid w:val="00FD3067"/>
    <w:rsid w:val="00FE48D4"/>
    <w:rsid w:val="00FE7789"/>
    <w:rsid w:val="00FF38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507BADF2"/>
  <w15:docId w15:val="{BE2B1ED0-44CF-405A-B1DD-FFE13642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5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iPriority w:val="99"/>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EA6D98"/>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EA6D98"/>
    <w:rPr>
      <w:rFonts w:ascii="Times New Roman" w:eastAsia="Times New Roman" w:hAnsi="Times New Roman" w:cs="Times New Roman"/>
      <w:sz w:val="20"/>
      <w:szCs w:val="20"/>
      <w:lang w:val="es-ES" w:eastAsia="es-ES"/>
    </w:rPr>
  </w:style>
  <w:style w:type="paragraph" w:customStyle="1" w:styleId="Default">
    <w:name w:val="Default"/>
    <w:rsid w:val="006D5A3B"/>
    <w:pPr>
      <w:autoSpaceDE w:val="0"/>
      <w:autoSpaceDN w:val="0"/>
      <w:adjustRightInd w:val="0"/>
      <w:spacing w:after="0" w:line="240" w:lineRule="auto"/>
    </w:pPr>
    <w:rPr>
      <w:rFonts w:ascii="Tahoma" w:hAnsi="Tahoma" w:cs="Tahoma"/>
      <w:color w:val="000000"/>
      <w:sz w:val="24"/>
      <w:szCs w:val="24"/>
    </w:rPr>
  </w:style>
  <w:style w:type="paragraph" w:styleId="Textoindependiente2">
    <w:name w:val="Body Text 2"/>
    <w:basedOn w:val="Normal"/>
    <w:link w:val="Textoindependiente2Car"/>
    <w:uiPriority w:val="99"/>
    <w:semiHidden/>
    <w:unhideWhenUsed/>
    <w:rsid w:val="00536E36"/>
    <w:pPr>
      <w:spacing w:after="120" w:line="480" w:lineRule="auto"/>
    </w:pPr>
  </w:style>
  <w:style w:type="character" w:customStyle="1" w:styleId="Textoindependiente2Car">
    <w:name w:val="Texto independiente 2 Car"/>
    <w:basedOn w:val="Fuentedeprrafopredeter"/>
    <w:link w:val="Textoindependiente2"/>
    <w:uiPriority w:val="99"/>
    <w:semiHidden/>
    <w:rsid w:val="00536E36"/>
  </w:style>
  <w:style w:type="paragraph" w:styleId="Textonotapie">
    <w:name w:val="footnote text"/>
    <w:basedOn w:val="Normal"/>
    <w:link w:val="TextonotapieCar"/>
    <w:semiHidden/>
    <w:rsid w:val="00536E3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536E36"/>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00782E"/>
    <w:rsid w:val="00081E0F"/>
    <w:rsid w:val="00124CDB"/>
    <w:rsid w:val="00132010"/>
    <w:rsid w:val="0013333D"/>
    <w:rsid w:val="00172A36"/>
    <w:rsid w:val="00183E3C"/>
    <w:rsid w:val="00185782"/>
    <w:rsid w:val="001A651A"/>
    <w:rsid w:val="001B3BF2"/>
    <w:rsid w:val="002759B4"/>
    <w:rsid w:val="002B3AF4"/>
    <w:rsid w:val="002C4FD7"/>
    <w:rsid w:val="002F4E60"/>
    <w:rsid w:val="0039641D"/>
    <w:rsid w:val="003E2724"/>
    <w:rsid w:val="0041283E"/>
    <w:rsid w:val="00465B2C"/>
    <w:rsid w:val="00480B44"/>
    <w:rsid w:val="004A2444"/>
    <w:rsid w:val="004F1D78"/>
    <w:rsid w:val="00505B2B"/>
    <w:rsid w:val="00512133"/>
    <w:rsid w:val="00514DC6"/>
    <w:rsid w:val="00671FEC"/>
    <w:rsid w:val="007051D5"/>
    <w:rsid w:val="007419B9"/>
    <w:rsid w:val="00741B8E"/>
    <w:rsid w:val="00776437"/>
    <w:rsid w:val="00781997"/>
    <w:rsid w:val="007C7604"/>
    <w:rsid w:val="00854438"/>
    <w:rsid w:val="00857A87"/>
    <w:rsid w:val="00880AA8"/>
    <w:rsid w:val="008C186D"/>
    <w:rsid w:val="008D5D74"/>
    <w:rsid w:val="00916B04"/>
    <w:rsid w:val="00976528"/>
    <w:rsid w:val="009855F4"/>
    <w:rsid w:val="00AA5000"/>
    <w:rsid w:val="00AE3C76"/>
    <w:rsid w:val="00AF4F68"/>
    <w:rsid w:val="00BE5030"/>
    <w:rsid w:val="00C6543F"/>
    <w:rsid w:val="00C82DD1"/>
    <w:rsid w:val="00C87ED0"/>
    <w:rsid w:val="00C9703A"/>
    <w:rsid w:val="00CE2EF4"/>
    <w:rsid w:val="00D015C7"/>
    <w:rsid w:val="00D15A6D"/>
    <w:rsid w:val="00D9449C"/>
    <w:rsid w:val="00E060CA"/>
    <w:rsid w:val="00E53766"/>
    <w:rsid w:val="00EC3084"/>
    <w:rsid w:val="00F33FBE"/>
    <w:rsid w:val="00F948FD"/>
    <w:rsid w:val="00F9587D"/>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92C96-FA1E-4113-B2D6-50041FF9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1</Pages>
  <Words>3876</Words>
  <Characters>21321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AUDITORIA INTERNA</cp:lastModifiedBy>
  <cp:revision>77</cp:revision>
  <cp:lastPrinted>2019-11-04T15:05:00Z</cp:lastPrinted>
  <dcterms:created xsi:type="dcterms:W3CDTF">2016-01-01T14:23:00Z</dcterms:created>
  <dcterms:modified xsi:type="dcterms:W3CDTF">2019-11-04T15:06:00Z</dcterms:modified>
</cp:coreProperties>
</file>