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EF" w:rsidRDefault="001B44EF" w:rsidP="001B44EF">
      <w:pPr>
        <w:spacing w:line="240" w:lineRule="auto"/>
        <w:jc w:val="center"/>
        <w:rPr>
          <w:rFonts w:ascii="Arial Black" w:hAnsi="Arial Black"/>
          <w:sz w:val="40"/>
          <w:szCs w:val="40"/>
        </w:rPr>
      </w:pPr>
    </w:p>
    <w:p w:rsidR="001B44EF" w:rsidRDefault="001B44EF" w:rsidP="001B44EF">
      <w:pPr>
        <w:spacing w:line="240" w:lineRule="auto"/>
        <w:jc w:val="center"/>
        <w:rPr>
          <w:rFonts w:ascii="Arial Black" w:hAnsi="Arial Black"/>
          <w:sz w:val="40"/>
          <w:szCs w:val="40"/>
        </w:rPr>
      </w:pPr>
      <w:r>
        <w:rPr>
          <w:rFonts w:ascii="Arial Black" w:hAnsi="Arial Black"/>
          <w:sz w:val="40"/>
          <w:szCs w:val="40"/>
        </w:rPr>
        <w:t>ALCALDIA MUNICIPAL</w:t>
      </w:r>
    </w:p>
    <w:p w:rsidR="001B44EF" w:rsidRDefault="001B44EF" w:rsidP="001B44EF">
      <w:pPr>
        <w:spacing w:line="240" w:lineRule="auto"/>
        <w:jc w:val="center"/>
        <w:rPr>
          <w:rFonts w:ascii="Arial Black" w:hAnsi="Arial Black"/>
          <w:sz w:val="40"/>
          <w:szCs w:val="40"/>
        </w:rPr>
      </w:pPr>
      <w:r>
        <w:rPr>
          <w:rFonts w:ascii="Arial Black" w:hAnsi="Arial Black"/>
          <w:sz w:val="40"/>
          <w:szCs w:val="40"/>
        </w:rPr>
        <w:t>DE</w:t>
      </w:r>
    </w:p>
    <w:p w:rsidR="001B44EF" w:rsidRDefault="001B44EF" w:rsidP="001B44EF">
      <w:pPr>
        <w:spacing w:line="240" w:lineRule="auto"/>
        <w:jc w:val="center"/>
        <w:rPr>
          <w:rFonts w:ascii="Arial Black" w:hAnsi="Arial Black"/>
          <w:sz w:val="40"/>
          <w:szCs w:val="40"/>
        </w:rPr>
      </w:pPr>
      <w:r>
        <w:rPr>
          <w:rFonts w:ascii="Arial Black" w:hAnsi="Arial Black"/>
          <w:sz w:val="40"/>
          <w:szCs w:val="40"/>
        </w:rPr>
        <w:t>SAN RAFAEL CEDROS</w:t>
      </w:r>
    </w:p>
    <w:p w:rsidR="001B44EF" w:rsidRDefault="001B44EF" w:rsidP="001B44EF">
      <w:pPr>
        <w:jc w:val="center"/>
      </w:pPr>
      <w:r>
        <w:rPr>
          <w:noProof/>
        </w:rPr>
        <w:drawing>
          <wp:inline distT="0" distB="0" distL="0" distR="0">
            <wp:extent cx="1857375" cy="2276475"/>
            <wp:effectExtent l="0" t="0" r="9525" b="9525"/>
            <wp:docPr id="4" name="Imagen 4"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rsidR="001B44EF" w:rsidRDefault="001B44EF" w:rsidP="001B44EF">
      <w:pPr>
        <w:jc w:val="center"/>
      </w:pPr>
    </w:p>
    <w:p w:rsidR="001B44EF" w:rsidRDefault="001B44EF" w:rsidP="001B44EF">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INGRESOS Y EGRESOS</w:t>
      </w:r>
    </w:p>
    <w:p w:rsidR="001B44EF" w:rsidRDefault="001B44EF" w:rsidP="001B44EF">
      <w:pPr>
        <w:jc w:val="center"/>
        <w:rPr>
          <w:rFonts w:ascii="Arial Black" w:hAnsi="Arial Black"/>
          <w:b/>
          <w:sz w:val="38"/>
          <w:szCs w:val="38"/>
        </w:rPr>
      </w:pPr>
      <w:r>
        <w:rPr>
          <w:rFonts w:ascii="Arial Black" w:hAnsi="Arial Black"/>
          <w:b/>
          <w:sz w:val="38"/>
          <w:szCs w:val="38"/>
        </w:rPr>
        <w:t>PERIODO DEL PRIMERO DE ENERO AL 30 DE JUNIO 201</w:t>
      </w:r>
      <w:r w:rsidR="00004896">
        <w:rPr>
          <w:rFonts w:ascii="Arial Black" w:hAnsi="Arial Black"/>
          <w:b/>
          <w:sz w:val="38"/>
          <w:szCs w:val="38"/>
        </w:rPr>
        <w:t>8</w:t>
      </w:r>
    </w:p>
    <w:p w:rsidR="001B44EF" w:rsidRDefault="001B44EF" w:rsidP="001B44EF"/>
    <w:p w:rsidR="001B44EF" w:rsidRDefault="001B44EF" w:rsidP="001B44EF">
      <w:pPr>
        <w:jc w:val="center"/>
        <w:rPr>
          <w:rFonts w:ascii="Arial Black" w:hAnsi="Arial Black"/>
          <w:b/>
          <w:sz w:val="28"/>
          <w:szCs w:val="28"/>
        </w:rPr>
      </w:pPr>
      <w:r>
        <w:rPr>
          <w:rFonts w:ascii="Arial Black" w:hAnsi="Arial Black"/>
          <w:b/>
          <w:sz w:val="28"/>
          <w:szCs w:val="28"/>
        </w:rPr>
        <w:t>SAN RAFAEL CEDROS, 2</w:t>
      </w:r>
      <w:r w:rsidR="00614A4B">
        <w:rPr>
          <w:rFonts w:ascii="Arial Black" w:hAnsi="Arial Black"/>
          <w:b/>
          <w:sz w:val="28"/>
          <w:szCs w:val="28"/>
        </w:rPr>
        <w:t>4</w:t>
      </w:r>
      <w:r>
        <w:rPr>
          <w:rFonts w:ascii="Arial Black" w:hAnsi="Arial Black"/>
          <w:b/>
          <w:sz w:val="28"/>
          <w:szCs w:val="28"/>
        </w:rPr>
        <w:t xml:space="preserve"> DE </w:t>
      </w:r>
      <w:r w:rsidR="00004896">
        <w:rPr>
          <w:rFonts w:ascii="Arial Black" w:hAnsi="Arial Black"/>
          <w:b/>
          <w:sz w:val="28"/>
          <w:szCs w:val="28"/>
        </w:rPr>
        <w:t>JULIO</w:t>
      </w:r>
      <w:r>
        <w:rPr>
          <w:rFonts w:ascii="Arial Black" w:hAnsi="Arial Black"/>
          <w:b/>
          <w:sz w:val="28"/>
          <w:szCs w:val="28"/>
        </w:rPr>
        <w:t xml:space="preserve"> 201</w:t>
      </w:r>
      <w:r w:rsidR="00004896">
        <w:rPr>
          <w:rFonts w:ascii="Arial Black" w:hAnsi="Arial Black"/>
          <w:b/>
          <w:sz w:val="28"/>
          <w:szCs w:val="28"/>
        </w:rPr>
        <w:t>9</w:t>
      </w: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jc w:val="center"/>
        <w:rPr>
          <w:rFonts w:ascii="Arial" w:hAnsi="Arial" w:cs="Arial"/>
          <w:b/>
          <w:sz w:val="24"/>
          <w:szCs w:val="24"/>
        </w:rPr>
      </w:pPr>
      <w:r>
        <w:rPr>
          <w:rFonts w:ascii="Arial" w:hAnsi="Arial" w:cs="Arial"/>
          <w:b/>
          <w:sz w:val="24"/>
          <w:szCs w:val="24"/>
        </w:rPr>
        <w:lastRenderedPageBreak/>
        <w:t>INDICE</w:t>
      </w:r>
    </w:p>
    <w:p w:rsidR="001B44EF" w:rsidRDefault="001B44EF" w:rsidP="001B44EF">
      <w:pPr>
        <w:jc w:val="center"/>
        <w:rPr>
          <w:rFonts w:ascii="Arial" w:hAnsi="Arial" w:cs="Arial"/>
          <w:b/>
          <w:sz w:val="24"/>
          <w:szCs w:val="24"/>
        </w:rPr>
      </w:pPr>
    </w:p>
    <w:p w:rsidR="001B44EF" w:rsidRDefault="001B44EF" w:rsidP="001B44EF">
      <w:pPr>
        <w:rPr>
          <w:rFonts w:ascii="Arial" w:hAnsi="Arial" w:cs="Arial"/>
          <w:sz w:val="24"/>
          <w:szCs w:val="24"/>
        </w:rPr>
      </w:pPr>
    </w:p>
    <w:p w:rsidR="001B44EF" w:rsidRDefault="001B44EF" w:rsidP="00DF13D1">
      <w:pPr>
        <w:pStyle w:val="Prrafodelista"/>
        <w:numPr>
          <w:ilvl w:val="0"/>
          <w:numId w:val="1"/>
        </w:numPr>
        <w:spacing w:line="480" w:lineRule="auto"/>
        <w:rPr>
          <w:rFonts w:ascii="Arial" w:hAnsi="Arial" w:cs="Arial"/>
          <w:sz w:val="24"/>
          <w:szCs w:val="24"/>
        </w:rPr>
      </w:pPr>
      <w:r>
        <w:rPr>
          <w:rFonts w:ascii="Arial" w:hAnsi="Arial" w:cs="Arial"/>
          <w:sz w:val="24"/>
          <w:szCs w:val="24"/>
        </w:rPr>
        <w:t xml:space="preserve">INTRODUCCION </w:t>
      </w:r>
      <w:proofErr w:type="gramStart"/>
      <w:r>
        <w:rPr>
          <w:rFonts w:ascii="Arial" w:hAnsi="Arial" w:cs="Arial"/>
          <w:sz w:val="24"/>
          <w:szCs w:val="24"/>
        </w:rPr>
        <w:t>… ..</w:t>
      </w:r>
      <w:proofErr w:type="gramEnd"/>
      <w:r>
        <w:rPr>
          <w:rFonts w:ascii="Arial" w:hAnsi="Arial" w:cs="Arial"/>
          <w:sz w:val="24"/>
          <w:szCs w:val="24"/>
        </w:rPr>
        <w:t>………………………………..…………………</w:t>
      </w:r>
      <w:r>
        <w:rPr>
          <w:rFonts w:ascii="Arial" w:hAnsi="Arial" w:cs="Arial"/>
          <w:sz w:val="24"/>
          <w:szCs w:val="24"/>
        </w:rPr>
        <w:tab/>
        <w:t>3</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OBJETIVOS Y ALCANCES DE LA </w:t>
      </w:r>
      <w:proofErr w:type="gramStart"/>
      <w:r>
        <w:rPr>
          <w:rFonts w:ascii="Arial" w:hAnsi="Arial" w:cs="Arial"/>
          <w:sz w:val="24"/>
          <w:szCs w:val="24"/>
        </w:rPr>
        <w:t>AUDITORIA …</w:t>
      </w:r>
      <w:proofErr w:type="gramEnd"/>
      <w:r>
        <w:rPr>
          <w:rFonts w:ascii="Arial" w:hAnsi="Arial" w:cs="Arial"/>
          <w:sz w:val="24"/>
          <w:szCs w:val="24"/>
        </w:rPr>
        <w:t xml:space="preserve">……………….. </w:t>
      </w:r>
      <w:r>
        <w:rPr>
          <w:rFonts w:ascii="Arial" w:hAnsi="Arial" w:cs="Arial"/>
          <w:sz w:val="24"/>
          <w:szCs w:val="24"/>
        </w:rPr>
        <w:tab/>
        <w:t>3</w:t>
      </w:r>
    </w:p>
    <w:p w:rsidR="001B44EF" w:rsidRDefault="001B44EF" w:rsidP="001B44EF">
      <w:pPr>
        <w:pStyle w:val="Prrafodelista"/>
        <w:rPr>
          <w:rFonts w:ascii="Arial" w:hAnsi="Arial" w:cs="Arial"/>
          <w:sz w:val="24"/>
          <w:szCs w:val="24"/>
        </w:rPr>
      </w:pP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rsidR="001B44EF" w:rsidRDefault="001B44EF" w:rsidP="001B44EF">
      <w:pPr>
        <w:pStyle w:val="Prrafodelista"/>
        <w:spacing w:after="0" w:line="480" w:lineRule="auto"/>
        <w:ind w:left="1080"/>
        <w:rPr>
          <w:rFonts w:ascii="Arial" w:hAnsi="Arial" w:cs="Arial"/>
          <w:sz w:val="24"/>
          <w:szCs w:val="24"/>
        </w:rPr>
      </w:pPr>
    </w:p>
    <w:p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rsidR="001B44EF" w:rsidRDefault="001B44EF" w:rsidP="001B44EF">
      <w:pPr>
        <w:pStyle w:val="Prrafodelista"/>
        <w:spacing w:after="0" w:line="480" w:lineRule="auto"/>
        <w:ind w:left="1080"/>
        <w:rPr>
          <w:rFonts w:ascii="Arial" w:hAnsi="Arial" w:cs="Arial"/>
          <w:sz w:val="24"/>
          <w:szCs w:val="24"/>
        </w:rPr>
      </w:pPr>
    </w:p>
    <w:p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w:t>
      </w:r>
      <w:r w:rsidR="00AF2F52">
        <w:rPr>
          <w:rFonts w:ascii="Arial" w:hAnsi="Arial" w:cs="Arial"/>
          <w:sz w:val="24"/>
          <w:szCs w:val="24"/>
        </w:rPr>
        <w:t>S DE AUDITORIA …</w:t>
      </w:r>
      <w:proofErr w:type="gramStart"/>
      <w:r w:rsidR="00AF2F52">
        <w:rPr>
          <w:rFonts w:ascii="Arial" w:hAnsi="Arial" w:cs="Arial"/>
          <w:sz w:val="24"/>
          <w:szCs w:val="24"/>
        </w:rPr>
        <w:t>..</w:t>
      </w:r>
      <w:proofErr w:type="gramEnd"/>
      <w:r w:rsidR="00AF2F52">
        <w:rPr>
          <w:rFonts w:ascii="Arial" w:hAnsi="Arial" w:cs="Arial"/>
          <w:sz w:val="24"/>
          <w:szCs w:val="24"/>
        </w:rPr>
        <w:t>……..…………………</w:t>
      </w:r>
      <w:r w:rsidR="00AF2F52">
        <w:rPr>
          <w:rFonts w:ascii="Arial" w:hAnsi="Arial" w:cs="Arial"/>
          <w:sz w:val="24"/>
          <w:szCs w:val="24"/>
        </w:rPr>
        <w:tab/>
        <w:t>17</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w:t>
      </w:r>
      <w:r w:rsidR="00AF2F52">
        <w:rPr>
          <w:rFonts w:ascii="Arial" w:hAnsi="Arial" w:cs="Arial"/>
          <w:sz w:val="24"/>
          <w:szCs w:val="24"/>
        </w:rPr>
        <w:t>USION ………………………………………………………….</w:t>
      </w:r>
      <w:r w:rsidR="00AF2F52">
        <w:rPr>
          <w:rFonts w:ascii="Arial" w:hAnsi="Arial" w:cs="Arial"/>
          <w:sz w:val="24"/>
          <w:szCs w:val="24"/>
        </w:rPr>
        <w:tab/>
        <w:t>18</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PARRAFO </w:t>
      </w:r>
      <w:r w:rsidR="00AF2F52">
        <w:rPr>
          <w:rFonts w:ascii="Arial" w:hAnsi="Arial" w:cs="Arial"/>
          <w:sz w:val="24"/>
          <w:szCs w:val="24"/>
        </w:rPr>
        <w:t>ACLARATORIO ……………………………………………</w:t>
      </w:r>
      <w:r w:rsidR="00AF2F52">
        <w:rPr>
          <w:rFonts w:ascii="Arial" w:hAnsi="Arial" w:cs="Arial"/>
          <w:sz w:val="24"/>
          <w:szCs w:val="24"/>
        </w:rPr>
        <w:tab/>
        <w:t>18</w:t>
      </w:r>
    </w:p>
    <w:p w:rsidR="001B44EF" w:rsidRDefault="001B44EF" w:rsidP="001B44EF">
      <w:pPr>
        <w:spacing w:line="360" w:lineRule="auto"/>
        <w:jc w:val="both"/>
        <w:rPr>
          <w:rFonts w:ascii="Arial" w:hAnsi="Arial" w:cs="Arial"/>
          <w:sz w:val="24"/>
          <w:szCs w:val="24"/>
        </w:rPr>
      </w:pPr>
    </w:p>
    <w:p w:rsidR="001B44EF" w:rsidRDefault="001B44EF" w:rsidP="001B44EF">
      <w:pPr>
        <w:spacing w:line="480" w:lineRule="auto"/>
        <w:jc w:val="center"/>
        <w:rPr>
          <w:rFonts w:ascii="Arial" w:hAnsi="Arial" w:cs="Arial"/>
          <w:sz w:val="24"/>
          <w:szCs w:val="24"/>
        </w:rPr>
      </w:pPr>
    </w:p>
    <w:p w:rsidR="001B44EF" w:rsidRDefault="001B44EF" w:rsidP="001B44EF">
      <w:pPr>
        <w:spacing w:line="480" w:lineRule="auto"/>
        <w:jc w:val="center"/>
        <w:rPr>
          <w:rFonts w:ascii="Arial" w:hAnsi="Arial" w:cs="Arial"/>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INFORME DE AUDITORIA ESPECIAL APLICADA A LOS INGRESOS Y EGRESOS DE LA MUNICIPALIDAD DE SAN RAFAEL CEDROS.</w:t>
      </w: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borrador de informe corresponde al examen de auditoría especial aplicado a los ingresos y egresos de la Alcaldía Municipal de San Rafael Cedros, durante el periodo comprendido entre el primero de enero al 30 de junio de 201</w:t>
      </w:r>
      <w:r w:rsidR="00004896">
        <w:rPr>
          <w:rFonts w:ascii="Arial" w:hAnsi="Arial" w:cs="Arial"/>
          <w:sz w:val="24"/>
          <w:szCs w:val="24"/>
        </w:rPr>
        <w:t>8</w:t>
      </w:r>
      <w:r>
        <w:rPr>
          <w:rFonts w:ascii="Arial" w:hAnsi="Arial" w:cs="Arial"/>
          <w:sz w:val="24"/>
          <w:szCs w:val="24"/>
        </w:rPr>
        <w:t>. La auditoría fue realizada en cumplimiento a los Art. 30 y 31 de la Ley de la Corte de Cuentas de la Republica y a las Normas de Auditoria Interna del Sector Gubernamental, emitidas por la Corte de Cuentas de la Republica.</w:t>
      </w:r>
    </w:p>
    <w:p w:rsidR="001B44EF" w:rsidRDefault="001B44EF" w:rsidP="001B44EF">
      <w:pPr>
        <w:autoSpaceDE w:val="0"/>
        <w:autoSpaceDN w:val="0"/>
        <w:adjustRightInd w:val="0"/>
        <w:spacing w:after="0" w:line="360" w:lineRule="auto"/>
        <w:jc w:val="both"/>
        <w:rPr>
          <w:rFonts w:ascii="Arial" w:hAnsi="Arial" w:cs="Arial"/>
          <w:kern w:val="24"/>
          <w:sz w:val="24"/>
          <w:szCs w:val="24"/>
        </w:rPr>
      </w:pP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rsidR="001B44EF" w:rsidRDefault="001B44EF" w:rsidP="001B44EF">
      <w:pPr>
        <w:autoSpaceDE w:val="0"/>
        <w:autoSpaceDN w:val="0"/>
        <w:adjustRightInd w:val="0"/>
        <w:spacing w:after="0" w:line="360" w:lineRule="auto"/>
        <w:jc w:val="both"/>
        <w:rPr>
          <w:rFonts w:ascii="Arial" w:hAnsi="Arial" w:cs="Arial"/>
          <w:b/>
          <w:sz w:val="24"/>
          <w:szCs w:val="24"/>
        </w:rPr>
      </w:pPr>
    </w:p>
    <w:p w:rsidR="001B44EF" w:rsidRDefault="001B44EF" w:rsidP="001B44EF">
      <w:pPr>
        <w:autoSpaceDE w:val="0"/>
        <w:autoSpaceDN w:val="0"/>
        <w:adjustRightInd w:val="0"/>
        <w:spacing w:after="0" w:line="360" w:lineRule="auto"/>
        <w:jc w:val="both"/>
        <w:rPr>
          <w:rFonts w:ascii="Arial" w:hAnsi="Arial" w:cs="Arial"/>
          <w:b/>
          <w:sz w:val="24"/>
          <w:szCs w:val="24"/>
        </w:rPr>
      </w:pPr>
    </w:p>
    <w:p w:rsidR="001B44EF" w:rsidRDefault="001B44EF" w:rsidP="00DF13D1">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Objetivo General del Examen</w:t>
      </w:r>
    </w:p>
    <w:p w:rsidR="001B44EF" w:rsidRDefault="001B44EF" w:rsidP="001B44EF">
      <w:pPr>
        <w:pStyle w:val="Prrafodelista"/>
        <w:spacing w:line="360" w:lineRule="auto"/>
        <w:jc w:val="both"/>
        <w:rPr>
          <w:rFonts w:ascii="Arial" w:hAnsi="Arial" w:cs="Arial"/>
          <w:b/>
          <w:sz w:val="24"/>
          <w:szCs w:val="24"/>
        </w:rPr>
      </w:pPr>
    </w:p>
    <w:p w:rsidR="001B44EF" w:rsidRDefault="001B44EF" w:rsidP="00DF13D1">
      <w:pPr>
        <w:pStyle w:val="Prrafodelista"/>
        <w:numPr>
          <w:ilvl w:val="0"/>
          <w:numId w:val="4"/>
        </w:numPr>
        <w:spacing w:line="360" w:lineRule="auto"/>
        <w:jc w:val="both"/>
        <w:rPr>
          <w:rFonts w:ascii="Arial" w:hAnsi="Arial" w:cs="Arial"/>
          <w:sz w:val="24"/>
          <w:szCs w:val="24"/>
        </w:rPr>
      </w:pPr>
      <w:r>
        <w:rPr>
          <w:rFonts w:ascii="Arial" w:eastAsia="SimSun" w:hAnsi="Arial" w:cs="Arial"/>
          <w:sz w:val="24"/>
        </w:rPr>
        <w:t>Emitir un informe, que contenga los resultados obtenidos del Examen Especial de Auditoria Aplicado a los Ingresos y Egresos del periodo del primero de enero al 30 de junio del año 201</w:t>
      </w:r>
      <w:r w:rsidR="00004896">
        <w:rPr>
          <w:rFonts w:ascii="Arial" w:eastAsia="SimSun" w:hAnsi="Arial" w:cs="Arial"/>
          <w:sz w:val="24"/>
        </w:rPr>
        <w:t>8</w:t>
      </w:r>
      <w:r>
        <w:rPr>
          <w:rFonts w:ascii="Arial" w:eastAsia="SimSun" w:hAnsi="Arial" w:cs="Arial"/>
          <w:sz w:val="24"/>
        </w:rPr>
        <w:t xml:space="preserve"> ocurridos en la Alcaldía Municipal de San Rafael Cedros, departamento de Cuscatlán.</w:t>
      </w:r>
    </w:p>
    <w:p w:rsidR="001B44EF" w:rsidRDefault="001B44EF" w:rsidP="001B44EF">
      <w:pPr>
        <w:pStyle w:val="Prrafodelista"/>
        <w:spacing w:line="360" w:lineRule="auto"/>
        <w:jc w:val="both"/>
        <w:rPr>
          <w:rFonts w:ascii="Arial" w:hAnsi="Arial" w:cs="Arial"/>
          <w:sz w:val="24"/>
          <w:szCs w:val="24"/>
        </w:rPr>
      </w:pPr>
    </w:p>
    <w:p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lastRenderedPageBreak/>
        <w:t>Objetivos Específicos</w:t>
      </w:r>
    </w:p>
    <w:p w:rsidR="001B44EF" w:rsidRDefault="001B44EF" w:rsidP="001B44EF">
      <w:pPr>
        <w:pStyle w:val="Prrafodelista"/>
        <w:spacing w:line="360" w:lineRule="auto"/>
        <w:jc w:val="both"/>
        <w:rPr>
          <w:rFonts w:ascii="Arial" w:hAnsi="Arial" w:cs="Arial"/>
          <w:b/>
          <w:sz w:val="24"/>
          <w:szCs w:val="24"/>
        </w:rPr>
      </w:pP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rsidR="001B44EF" w:rsidRDefault="001B44EF" w:rsidP="001B44EF">
      <w:pPr>
        <w:pStyle w:val="Prrafodelista"/>
        <w:spacing w:line="360" w:lineRule="auto"/>
        <w:jc w:val="both"/>
        <w:rPr>
          <w:rFonts w:ascii="Arial" w:hAnsi="Arial" w:cs="Arial"/>
          <w:sz w:val="24"/>
          <w:szCs w:val="24"/>
        </w:rPr>
      </w:pPr>
    </w:p>
    <w:p w:rsidR="001B44EF" w:rsidRDefault="001B44EF" w:rsidP="001B44EF">
      <w:pPr>
        <w:pStyle w:val="Prrafodelista"/>
        <w:spacing w:line="360" w:lineRule="auto"/>
        <w:jc w:val="both"/>
        <w:rPr>
          <w:rFonts w:ascii="Arial" w:hAnsi="Arial" w:cs="Arial"/>
          <w:sz w:val="24"/>
          <w:szCs w:val="24"/>
        </w:rPr>
      </w:pPr>
    </w:p>
    <w:p w:rsidR="001B44EF" w:rsidRDefault="001B44EF" w:rsidP="00DF13D1">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rsidR="001B44EF" w:rsidRDefault="001B44EF" w:rsidP="001B44EF">
      <w:pPr>
        <w:spacing w:line="360" w:lineRule="auto"/>
        <w:ind w:firstLine="708"/>
        <w:jc w:val="both"/>
        <w:rPr>
          <w:rFonts w:ascii="Arial" w:hAnsi="Arial" w:cs="Arial"/>
          <w:sz w:val="24"/>
          <w:szCs w:val="24"/>
        </w:rPr>
      </w:pPr>
      <w:r>
        <w:rPr>
          <w:rFonts w:ascii="Arial" w:hAnsi="Arial" w:cs="Arial"/>
          <w:sz w:val="24"/>
          <w:szCs w:val="24"/>
          <w:lang w:val="es-ES_tradnl"/>
        </w:rPr>
        <w:t>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enero al 30 de junio de 201</w:t>
      </w:r>
      <w:r w:rsidR="00004896">
        <w:rPr>
          <w:rFonts w:ascii="Arial" w:hAnsi="Arial" w:cs="Arial"/>
          <w:sz w:val="24"/>
          <w:szCs w:val="24"/>
          <w:lang w:val="es-ES_tradnl"/>
        </w:rPr>
        <w:t>8</w:t>
      </w:r>
      <w:r>
        <w:rPr>
          <w:rFonts w:ascii="Arial" w:hAnsi="Arial" w:cs="Arial"/>
          <w:sz w:val="24"/>
          <w:szCs w:val="24"/>
          <w:lang w:val="es-ES_tradnl"/>
        </w:rPr>
        <w:t>.</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una muestra representativa de los egresos constatando el cumplimento de todos los aspectos legales aplicables.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rsidR="001B44EF" w:rsidRDefault="001B44EF" w:rsidP="001B44EF">
      <w:pPr>
        <w:pStyle w:val="Encabezado"/>
        <w:tabs>
          <w:tab w:val="left" w:pos="720"/>
        </w:tabs>
        <w:rPr>
          <w:rFonts w:ascii="Arial" w:hAnsi="Arial" w:cs="Arial"/>
          <w:sz w:val="24"/>
          <w:szCs w:val="24"/>
        </w:rPr>
      </w:pPr>
    </w:p>
    <w:p w:rsidR="001B44EF" w:rsidRDefault="001B44EF"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 xml:space="preserve">TESORERIA ENTREGA DOCUMENTACION DE INGRESOS Y EGRESOS CON RETRASO A LA UNIDAD CONTABLE. </w:t>
      </w:r>
    </w:p>
    <w:p w:rsidR="001B44EF" w:rsidRDefault="001B44EF" w:rsidP="001B44EF">
      <w:pPr>
        <w:pStyle w:val="Encabezado"/>
        <w:tabs>
          <w:tab w:val="left" w:pos="720"/>
        </w:tabs>
        <w:spacing w:line="360" w:lineRule="auto"/>
        <w:jc w:val="both"/>
        <w:rPr>
          <w:rFonts w:ascii="Arial" w:hAnsi="Arial" w:cs="Arial"/>
          <w:b/>
          <w:sz w:val="24"/>
          <w:szCs w:val="24"/>
          <w:lang w:val="es-MX"/>
        </w:rPr>
      </w:pPr>
    </w:p>
    <w:p w:rsidR="001B44EF" w:rsidRPr="006C3E32" w:rsidRDefault="006C3E32" w:rsidP="001B44EF">
      <w:pPr>
        <w:spacing w:after="0" w:line="360" w:lineRule="auto"/>
        <w:jc w:val="both"/>
        <w:rPr>
          <w:rFonts w:ascii="Arial" w:hAnsi="Arial" w:cs="Arial"/>
          <w:b/>
          <w:sz w:val="24"/>
          <w:szCs w:val="24"/>
        </w:rPr>
      </w:pPr>
      <w:r w:rsidRPr="006C3E32">
        <w:rPr>
          <w:rFonts w:ascii="Arial" w:hAnsi="Arial" w:cs="Arial"/>
          <w:b/>
          <w:sz w:val="24"/>
          <w:szCs w:val="24"/>
        </w:rPr>
        <w:t>Según los memorandos de entrega de documentación se constató, que los documentos de egresos del periodo evaluado, se recibieron por la Unidad Contable, para su respectivo registro, en fechas posteriores al cierre contable mensual, los meses de enero, febrero</w:t>
      </w:r>
      <w:r>
        <w:rPr>
          <w:rFonts w:ascii="Arial" w:hAnsi="Arial" w:cs="Arial"/>
          <w:b/>
          <w:sz w:val="24"/>
          <w:szCs w:val="24"/>
        </w:rPr>
        <w:t>,</w:t>
      </w:r>
      <w:r w:rsidRPr="006C3E32">
        <w:rPr>
          <w:rFonts w:ascii="Arial" w:hAnsi="Arial" w:cs="Arial"/>
          <w:b/>
          <w:sz w:val="24"/>
          <w:szCs w:val="24"/>
        </w:rPr>
        <w:t xml:space="preserve"> </w:t>
      </w:r>
      <w:r>
        <w:rPr>
          <w:rFonts w:ascii="Arial" w:hAnsi="Arial" w:cs="Arial"/>
          <w:b/>
          <w:sz w:val="24"/>
          <w:szCs w:val="24"/>
        </w:rPr>
        <w:t>m</w:t>
      </w:r>
      <w:r w:rsidRPr="006C3E32">
        <w:rPr>
          <w:rFonts w:ascii="Arial" w:hAnsi="Arial" w:cs="Arial"/>
          <w:b/>
          <w:sz w:val="24"/>
          <w:szCs w:val="24"/>
        </w:rPr>
        <w:t>arzo y abril se trasladó  en el tiempo que establece la ley, pero en mayo 43 y junio 62 días después del cierre, lo que genera atrasos en los registros.</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El Código Municipal, establece:</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 xml:space="preserve">Art. 103. El municipio está obligado a llevar sus registros contables de conformidad al sistema de contabilidad gubernamental, el cual </w:t>
      </w:r>
      <w:proofErr w:type="spellStart"/>
      <w:r>
        <w:rPr>
          <w:rFonts w:ascii="Arial" w:hAnsi="Arial" w:cs="Arial"/>
          <w:sz w:val="24"/>
          <w:szCs w:val="24"/>
        </w:rPr>
        <w:t>esta</w:t>
      </w:r>
      <w:proofErr w:type="spellEnd"/>
      <w:r>
        <w:rPr>
          <w:rFonts w:ascii="Arial" w:hAnsi="Arial" w:cs="Arial"/>
          <w:sz w:val="24"/>
          <w:szCs w:val="24"/>
        </w:rPr>
        <w:t xml:space="preserve"> constituido por el conjunto de principios, normas y procedimientos técnicos para recopilar, registrar, procesar y controlar en forma sistemática toda la información referente a las transacciones realizadas.</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rsidR="001B44EF" w:rsidRDefault="001B44EF" w:rsidP="001B44EF">
      <w:pPr>
        <w:spacing w:line="360" w:lineRule="auto"/>
        <w:ind w:left="284" w:hanging="284"/>
        <w:jc w:val="both"/>
        <w:rPr>
          <w:rFonts w:ascii="Arial" w:hAnsi="Arial" w:cs="Arial"/>
          <w:b/>
          <w:sz w:val="24"/>
          <w:szCs w:val="24"/>
        </w:rPr>
      </w:pPr>
    </w:p>
    <w:p w:rsidR="001B44EF" w:rsidRDefault="001B44EF" w:rsidP="001B44EF">
      <w:pPr>
        <w:spacing w:line="360" w:lineRule="auto"/>
        <w:ind w:left="284" w:hanging="284"/>
        <w:jc w:val="both"/>
        <w:rPr>
          <w:rFonts w:ascii="Arial" w:hAnsi="Arial" w:cs="Arial"/>
          <w:b/>
          <w:sz w:val="24"/>
          <w:szCs w:val="24"/>
        </w:rPr>
      </w:pPr>
      <w:r>
        <w:rPr>
          <w:rFonts w:ascii="Arial" w:hAnsi="Arial" w:cs="Arial"/>
          <w:b/>
          <w:sz w:val="24"/>
          <w:szCs w:val="24"/>
        </w:rPr>
        <w:t xml:space="preserve">El reglamento de la ley orgánica de Administración Financiera del Estado dice: </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rsidR="001B44EF" w:rsidRDefault="001B44EF" w:rsidP="001B44EF">
      <w:pPr>
        <w:spacing w:line="360" w:lineRule="auto"/>
        <w:ind w:left="284" w:hanging="284"/>
        <w:jc w:val="both"/>
        <w:rPr>
          <w:rFonts w:ascii="Arial" w:hAnsi="Arial" w:cs="Arial"/>
          <w:sz w:val="24"/>
          <w:szCs w:val="24"/>
        </w:rPr>
      </w:pPr>
    </w:p>
    <w:p w:rsidR="001B44EF" w:rsidRDefault="001B44EF" w:rsidP="001B44EF">
      <w:pPr>
        <w:spacing w:after="0" w:line="360" w:lineRule="auto"/>
        <w:jc w:val="both"/>
        <w:rPr>
          <w:rFonts w:ascii="Arial" w:hAnsi="Arial" w:cs="Arial"/>
          <w:b/>
          <w:sz w:val="24"/>
          <w:szCs w:val="24"/>
        </w:rPr>
      </w:pPr>
      <w:r>
        <w:rPr>
          <w:rFonts w:ascii="Arial" w:hAnsi="Arial" w:cs="Arial"/>
          <w:sz w:val="24"/>
          <w:szCs w:val="24"/>
        </w:rPr>
        <w:t>Art. 194. Las unidades contables el término de cada mes, tendrán la obligación de efectuar el cierre mensual de sus operaciones, y preparar la información financiero-contable, que deberán enviar a la DGCG dentro de los diez días del siguiente mes.</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rPr>
        <w:lastRenderedPageBreak/>
        <w:t xml:space="preserve">No se está dando cumplimiento a la normativa legal, que establece que los registros contables deben efectuarse diariamente, ya que no se cuenta con la información oportuna. </w:t>
      </w:r>
    </w:p>
    <w:p w:rsidR="001B44EF" w:rsidRDefault="001B44EF" w:rsidP="001B44EF">
      <w:pPr>
        <w:spacing w:line="360" w:lineRule="auto"/>
        <w:jc w:val="both"/>
        <w:rPr>
          <w:rFonts w:ascii="Arial" w:hAnsi="Arial" w:cs="Arial"/>
          <w:sz w:val="24"/>
          <w:szCs w:val="24"/>
        </w:rPr>
      </w:pPr>
      <w:r>
        <w:rPr>
          <w:rFonts w:ascii="Arial" w:hAnsi="Arial" w:cs="Arial"/>
          <w:sz w:val="24"/>
          <w:szCs w:val="24"/>
        </w:rPr>
        <w:t>Los registros contables se están efectuando con retraso y los informes tanto para el Consejo Municipal, como los que se envían a la Dirección General de Contabilidad Gubernamental del Ministerio de Hacienda se emiten de forma tardía.</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rsidR="001B44EF" w:rsidRPr="006C3E32" w:rsidRDefault="006C3E32" w:rsidP="001B44EF">
      <w:pPr>
        <w:spacing w:line="360" w:lineRule="auto"/>
        <w:jc w:val="both"/>
        <w:rPr>
          <w:rFonts w:ascii="Arial" w:hAnsi="Arial" w:cs="Arial"/>
          <w:sz w:val="24"/>
          <w:szCs w:val="24"/>
        </w:rPr>
      </w:pPr>
      <w:r w:rsidRPr="006C3E32">
        <w:rPr>
          <w:rFonts w:ascii="Arial" w:hAnsi="Arial" w:cs="Arial"/>
          <w:sz w:val="24"/>
          <w:szCs w:val="24"/>
        </w:rPr>
        <w:t xml:space="preserve">La documentación de enero, febrero, marzo y abril se entregaron a contabilidad de la forma en que la administración anterior la había dejado y le quedaron copias en tesorería de lo que iba en los ampos que se entregaron, no existe una nota de recibido y solo se entregó </w:t>
      </w:r>
      <w:r>
        <w:rPr>
          <w:rFonts w:ascii="Arial" w:hAnsi="Arial" w:cs="Arial"/>
          <w:sz w:val="24"/>
          <w:szCs w:val="24"/>
        </w:rPr>
        <w:t xml:space="preserve">en el mismo mes de mayo 2018, </w:t>
      </w:r>
      <w:r w:rsidRPr="006C3E32">
        <w:rPr>
          <w:rFonts w:ascii="Arial" w:hAnsi="Arial" w:cs="Arial"/>
          <w:sz w:val="24"/>
          <w:szCs w:val="24"/>
        </w:rPr>
        <w:t>con</w:t>
      </w:r>
      <w:r>
        <w:rPr>
          <w:rFonts w:ascii="Arial" w:hAnsi="Arial" w:cs="Arial"/>
          <w:sz w:val="24"/>
          <w:szCs w:val="24"/>
        </w:rPr>
        <w:t xml:space="preserve"> mayo y</w:t>
      </w:r>
      <w:r w:rsidRPr="006C3E32">
        <w:rPr>
          <w:rFonts w:ascii="Arial" w:hAnsi="Arial" w:cs="Arial"/>
          <w:sz w:val="24"/>
          <w:szCs w:val="24"/>
        </w:rPr>
        <w:t xml:space="preserve"> junio menciona en nota recibida el 18 de julio que hubo atraso por falta de documentación anexo de parte de la unidad de UACI y eso genero el atraso.</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rsidR="001B44EF" w:rsidRDefault="006C3E32" w:rsidP="001B44EF">
      <w:pPr>
        <w:spacing w:line="360" w:lineRule="auto"/>
        <w:jc w:val="both"/>
        <w:rPr>
          <w:rFonts w:ascii="Arial" w:hAnsi="Arial" w:cs="Arial"/>
          <w:sz w:val="24"/>
          <w:szCs w:val="24"/>
        </w:rPr>
      </w:pPr>
      <w:r w:rsidRPr="006C3E32">
        <w:rPr>
          <w:rFonts w:ascii="Arial" w:hAnsi="Arial" w:cs="Arial"/>
          <w:sz w:val="24"/>
          <w:szCs w:val="24"/>
        </w:rPr>
        <w:t xml:space="preserve">En mayo y junio hay atraso de 43 y 62 días por lo que </w:t>
      </w:r>
      <w:proofErr w:type="spellStart"/>
      <w:r w:rsidRPr="006C3E32">
        <w:rPr>
          <w:rFonts w:ascii="Arial" w:hAnsi="Arial" w:cs="Arial"/>
          <w:sz w:val="24"/>
          <w:szCs w:val="24"/>
        </w:rPr>
        <w:t>esta</w:t>
      </w:r>
      <w:proofErr w:type="spellEnd"/>
      <w:r w:rsidRPr="006C3E32">
        <w:rPr>
          <w:rFonts w:ascii="Arial" w:hAnsi="Arial" w:cs="Arial"/>
          <w:sz w:val="24"/>
          <w:szCs w:val="24"/>
        </w:rPr>
        <w:t xml:space="preserve"> generando atraso en su clasificación y registro en contabilidad, por lo que se considera como hallazgo de Auditoria.</w:t>
      </w:r>
    </w:p>
    <w:p w:rsidR="006C3E32" w:rsidRPr="006C3E32" w:rsidRDefault="006C3E32" w:rsidP="001B44EF">
      <w:pPr>
        <w:spacing w:line="360" w:lineRule="auto"/>
        <w:jc w:val="both"/>
        <w:rPr>
          <w:rFonts w:ascii="Arial" w:hAnsi="Arial" w:cs="Arial"/>
          <w:b/>
          <w:sz w:val="24"/>
          <w:szCs w:val="24"/>
        </w:rPr>
      </w:pPr>
    </w:p>
    <w:p w:rsidR="001B44EF" w:rsidRDefault="001B44EF" w:rsidP="00DF13D1">
      <w:pPr>
        <w:numPr>
          <w:ilvl w:val="0"/>
          <w:numId w:val="7"/>
        </w:numPr>
        <w:spacing w:after="0" w:line="360" w:lineRule="auto"/>
        <w:jc w:val="both"/>
        <w:rPr>
          <w:rFonts w:ascii="Arial" w:hAnsi="Arial" w:cs="Arial"/>
          <w:b/>
          <w:sz w:val="24"/>
          <w:szCs w:val="24"/>
        </w:rPr>
      </w:pPr>
      <w:r>
        <w:rPr>
          <w:rFonts w:ascii="Arial" w:hAnsi="Arial" w:cs="Arial"/>
          <w:b/>
          <w:sz w:val="24"/>
          <w:szCs w:val="24"/>
        </w:rPr>
        <w:t>PAGOS EFECTUADOS SIN CONTAR CON EL SOPORTE DOCUMENTAL DE FORMA COMPLETA.</w:t>
      </w:r>
    </w:p>
    <w:p w:rsidR="001B44EF" w:rsidRDefault="001B44EF" w:rsidP="001B44EF">
      <w:pPr>
        <w:spacing w:after="0" w:line="360" w:lineRule="auto"/>
        <w:ind w:left="720"/>
        <w:jc w:val="both"/>
        <w:rPr>
          <w:rFonts w:ascii="Arial" w:hAnsi="Arial" w:cs="Arial"/>
          <w:b/>
          <w:sz w:val="24"/>
          <w:szCs w:val="24"/>
        </w:rPr>
      </w:pPr>
    </w:p>
    <w:p w:rsidR="001B44EF" w:rsidRPr="006C3E32" w:rsidRDefault="006C3E32" w:rsidP="001B44EF">
      <w:pPr>
        <w:spacing w:after="0" w:line="360" w:lineRule="auto"/>
        <w:jc w:val="both"/>
        <w:rPr>
          <w:rFonts w:ascii="Arial" w:hAnsi="Arial" w:cs="Arial"/>
          <w:b/>
          <w:sz w:val="24"/>
          <w:szCs w:val="24"/>
        </w:rPr>
      </w:pPr>
      <w:r w:rsidRPr="006C3E32">
        <w:rPr>
          <w:rFonts w:ascii="Arial" w:hAnsi="Arial" w:cs="Arial"/>
          <w:b/>
          <w:sz w:val="24"/>
          <w:szCs w:val="24"/>
        </w:rPr>
        <w:t>Comprobé que hay egresos que no cuentan con la documentación de soporte legal, en algunos casos falta la certificación del acuerdo municipal de aprobación del egreso.</w:t>
      </w:r>
    </w:p>
    <w:p w:rsidR="001B44EF" w:rsidRDefault="001B44EF" w:rsidP="001B44EF">
      <w:pPr>
        <w:spacing w:line="360" w:lineRule="auto"/>
        <w:jc w:val="both"/>
        <w:rPr>
          <w:rFonts w:ascii="Arial" w:hAnsi="Arial" w:cs="Arial"/>
        </w:rPr>
      </w:pPr>
      <w:r>
        <w:rPr>
          <w:rFonts w:ascii="Arial" w:hAnsi="Arial" w:cs="Arial"/>
        </w:rPr>
        <w:lastRenderedPageBreak/>
        <w:t>FONDO FODES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100"/>
        <w:gridCol w:w="1224"/>
        <w:gridCol w:w="5640"/>
      </w:tblGrid>
      <w:tr w:rsidR="006C3E32" w:rsidTr="006C3E32">
        <w:trPr>
          <w:trHeight w:val="425"/>
        </w:trPr>
        <w:tc>
          <w:tcPr>
            <w:tcW w:w="1101" w:type="dxa"/>
            <w:shd w:val="clear" w:color="auto" w:fill="auto"/>
          </w:tcPr>
          <w:p w:rsidR="006C3E32" w:rsidRDefault="006C3E32" w:rsidP="00E26219">
            <w:pPr>
              <w:jc w:val="center"/>
            </w:pPr>
            <w:r>
              <w:t>FECHA</w:t>
            </w:r>
          </w:p>
        </w:tc>
        <w:tc>
          <w:tcPr>
            <w:tcW w:w="1134" w:type="dxa"/>
            <w:shd w:val="clear" w:color="auto" w:fill="auto"/>
          </w:tcPr>
          <w:p w:rsidR="006C3E32" w:rsidRDefault="006C3E32" w:rsidP="00E26219">
            <w:pPr>
              <w:jc w:val="center"/>
            </w:pPr>
            <w:r>
              <w:t>CHEQUE</w:t>
            </w:r>
          </w:p>
        </w:tc>
        <w:tc>
          <w:tcPr>
            <w:tcW w:w="1134" w:type="dxa"/>
            <w:shd w:val="clear" w:color="auto" w:fill="auto"/>
          </w:tcPr>
          <w:p w:rsidR="006C3E32" w:rsidRDefault="006C3E32" w:rsidP="00E26219">
            <w:pPr>
              <w:jc w:val="center"/>
            </w:pPr>
            <w:r>
              <w:t>MONTO</w:t>
            </w:r>
          </w:p>
        </w:tc>
        <w:tc>
          <w:tcPr>
            <w:tcW w:w="6751" w:type="dxa"/>
            <w:shd w:val="clear" w:color="auto" w:fill="auto"/>
          </w:tcPr>
          <w:p w:rsidR="006C3E32" w:rsidRDefault="006C3E32" w:rsidP="00E26219">
            <w:pPr>
              <w:jc w:val="center"/>
            </w:pPr>
            <w:r>
              <w:t>OBSERVACIONES</w:t>
            </w:r>
          </w:p>
        </w:tc>
      </w:tr>
      <w:tr w:rsidR="006C3E32" w:rsidTr="006C3E32">
        <w:trPr>
          <w:trHeight w:val="346"/>
        </w:trPr>
        <w:tc>
          <w:tcPr>
            <w:tcW w:w="10120" w:type="dxa"/>
            <w:gridSpan w:val="4"/>
            <w:shd w:val="clear" w:color="auto" w:fill="auto"/>
          </w:tcPr>
          <w:p w:rsidR="006C3E32" w:rsidRDefault="006C3E32" w:rsidP="00E26219">
            <w:pPr>
              <w:jc w:val="center"/>
            </w:pPr>
            <w:r>
              <w:t>ABRIL 2017</w:t>
            </w:r>
          </w:p>
        </w:tc>
      </w:tr>
      <w:tr w:rsidR="006C3E32" w:rsidTr="00E26219">
        <w:tc>
          <w:tcPr>
            <w:tcW w:w="1101" w:type="dxa"/>
            <w:shd w:val="clear" w:color="auto" w:fill="auto"/>
          </w:tcPr>
          <w:p w:rsidR="006C3E32" w:rsidRDefault="006C3E32" w:rsidP="00E26219">
            <w:r>
              <w:t>06/02/18</w:t>
            </w:r>
          </w:p>
        </w:tc>
        <w:tc>
          <w:tcPr>
            <w:tcW w:w="1134" w:type="dxa"/>
            <w:shd w:val="clear" w:color="auto" w:fill="auto"/>
          </w:tcPr>
          <w:p w:rsidR="006C3E32" w:rsidRDefault="006C3E32" w:rsidP="00E26219">
            <w:r>
              <w:t>3264</w:t>
            </w:r>
          </w:p>
        </w:tc>
        <w:tc>
          <w:tcPr>
            <w:tcW w:w="1134" w:type="dxa"/>
            <w:shd w:val="clear" w:color="auto" w:fill="auto"/>
          </w:tcPr>
          <w:p w:rsidR="006C3E32" w:rsidRDefault="006C3E32" w:rsidP="00E26219">
            <w:pPr>
              <w:jc w:val="right"/>
            </w:pPr>
            <w:r>
              <w:t>$ 1,050.00</w:t>
            </w:r>
          </w:p>
        </w:tc>
        <w:tc>
          <w:tcPr>
            <w:tcW w:w="6751" w:type="dxa"/>
            <w:shd w:val="clear" w:color="auto" w:fill="auto"/>
          </w:tcPr>
          <w:p w:rsidR="006C3E32" w:rsidRDefault="006C3E32" w:rsidP="00E26219">
            <w:r>
              <w:t>No anexan copia de Acuerdo Municipal de aprobación</w:t>
            </w:r>
          </w:p>
        </w:tc>
      </w:tr>
      <w:tr w:rsidR="006C3E32" w:rsidTr="00E26219">
        <w:tc>
          <w:tcPr>
            <w:tcW w:w="1101" w:type="dxa"/>
            <w:shd w:val="clear" w:color="auto" w:fill="auto"/>
          </w:tcPr>
          <w:p w:rsidR="006C3E32" w:rsidRDefault="006C3E32" w:rsidP="00E26219">
            <w:r>
              <w:t>19</w:t>
            </w:r>
            <w:r w:rsidRPr="004567BC">
              <w:t>/0</w:t>
            </w:r>
            <w:r>
              <w:t>2</w:t>
            </w:r>
            <w:r w:rsidRPr="004567BC">
              <w:t>/1</w:t>
            </w:r>
            <w:r>
              <w:t>8</w:t>
            </w:r>
          </w:p>
        </w:tc>
        <w:tc>
          <w:tcPr>
            <w:tcW w:w="1134" w:type="dxa"/>
            <w:shd w:val="clear" w:color="auto" w:fill="auto"/>
          </w:tcPr>
          <w:p w:rsidR="006C3E32" w:rsidRDefault="006C3E32" w:rsidP="00E26219">
            <w:r>
              <w:t>3273</w:t>
            </w:r>
          </w:p>
        </w:tc>
        <w:tc>
          <w:tcPr>
            <w:tcW w:w="1134" w:type="dxa"/>
            <w:shd w:val="clear" w:color="auto" w:fill="auto"/>
          </w:tcPr>
          <w:p w:rsidR="006C3E32" w:rsidRDefault="006C3E32" w:rsidP="00E26219">
            <w:pPr>
              <w:jc w:val="right"/>
            </w:pPr>
            <w:r>
              <w:t>$ 42.00</w:t>
            </w:r>
          </w:p>
        </w:tc>
        <w:tc>
          <w:tcPr>
            <w:tcW w:w="6751" w:type="dxa"/>
            <w:shd w:val="clear" w:color="auto" w:fill="auto"/>
          </w:tcPr>
          <w:p w:rsidR="006C3E32" w:rsidRDefault="006C3E32" w:rsidP="00E26219">
            <w:r>
              <w:t>No anexan copia de Acuerdo Municipal de aprobación</w:t>
            </w:r>
          </w:p>
        </w:tc>
      </w:tr>
      <w:tr w:rsidR="006C3E32" w:rsidTr="00E26219">
        <w:tc>
          <w:tcPr>
            <w:tcW w:w="1101" w:type="dxa"/>
            <w:shd w:val="clear" w:color="auto" w:fill="auto"/>
          </w:tcPr>
          <w:p w:rsidR="006C3E32" w:rsidRDefault="006C3E32" w:rsidP="00E26219">
            <w:r>
              <w:t>30</w:t>
            </w:r>
            <w:r w:rsidRPr="004567BC">
              <w:t>/04/1</w:t>
            </w:r>
            <w:r>
              <w:t>8</w:t>
            </w:r>
          </w:p>
        </w:tc>
        <w:tc>
          <w:tcPr>
            <w:tcW w:w="1134" w:type="dxa"/>
            <w:shd w:val="clear" w:color="auto" w:fill="auto"/>
          </w:tcPr>
          <w:p w:rsidR="006C3E32" w:rsidRDefault="006C3E32" w:rsidP="00E26219">
            <w:r>
              <w:t>Traslado</w:t>
            </w:r>
          </w:p>
        </w:tc>
        <w:tc>
          <w:tcPr>
            <w:tcW w:w="1134" w:type="dxa"/>
            <w:shd w:val="clear" w:color="auto" w:fill="auto"/>
          </w:tcPr>
          <w:p w:rsidR="006C3E32" w:rsidRDefault="006C3E32" w:rsidP="00E26219">
            <w:pPr>
              <w:jc w:val="right"/>
            </w:pPr>
            <w:r>
              <w:t>$13,550.00</w:t>
            </w:r>
          </w:p>
        </w:tc>
        <w:tc>
          <w:tcPr>
            <w:tcW w:w="6751" w:type="dxa"/>
            <w:shd w:val="clear" w:color="auto" w:fill="auto"/>
          </w:tcPr>
          <w:p w:rsidR="006C3E32" w:rsidRDefault="006C3E32" w:rsidP="00E26219">
            <w:r>
              <w:t>No anexan copia de Acuerdo Municipal de aprobación</w:t>
            </w:r>
          </w:p>
        </w:tc>
      </w:tr>
      <w:tr w:rsidR="006C3E32" w:rsidTr="00E26219">
        <w:tc>
          <w:tcPr>
            <w:tcW w:w="2235" w:type="dxa"/>
            <w:gridSpan w:val="2"/>
            <w:shd w:val="clear" w:color="auto" w:fill="auto"/>
          </w:tcPr>
          <w:p w:rsidR="006C3E32" w:rsidRPr="005A1CFD" w:rsidRDefault="006C3E32" w:rsidP="00E26219">
            <w:pPr>
              <w:jc w:val="center"/>
              <w:rPr>
                <w:b/>
              </w:rPr>
            </w:pPr>
            <w:r w:rsidRPr="005A1CFD">
              <w:rPr>
                <w:b/>
              </w:rPr>
              <w:t>TOTAL</w:t>
            </w:r>
          </w:p>
        </w:tc>
        <w:tc>
          <w:tcPr>
            <w:tcW w:w="1134" w:type="dxa"/>
            <w:shd w:val="clear" w:color="auto" w:fill="auto"/>
          </w:tcPr>
          <w:p w:rsidR="006C3E32" w:rsidRPr="005A1CFD" w:rsidRDefault="006C3E32" w:rsidP="00E26219">
            <w:pPr>
              <w:jc w:val="right"/>
              <w:rPr>
                <w:b/>
              </w:rPr>
            </w:pPr>
            <w:r>
              <w:rPr>
                <w:b/>
              </w:rPr>
              <w:t>$14,642.00</w:t>
            </w:r>
          </w:p>
        </w:tc>
        <w:tc>
          <w:tcPr>
            <w:tcW w:w="6751" w:type="dxa"/>
            <w:shd w:val="clear" w:color="auto" w:fill="auto"/>
          </w:tcPr>
          <w:p w:rsidR="006C3E32" w:rsidRDefault="006C3E32" w:rsidP="00E26219"/>
        </w:tc>
      </w:tr>
    </w:tbl>
    <w:p w:rsidR="00ED100B" w:rsidRDefault="00ED100B" w:rsidP="001B44EF"/>
    <w:p w:rsidR="001B44EF" w:rsidRDefault="001B44EF" w:rsidP="001B44EF">
      <w:r>
        <w:tab/>
      </w:r>
    </w:p>
    <w:p w:rsidR="006C3E32" w:rsidRDefault="006C3E32" w:rsidP="006C3E32">
      <w:r>
        <w:t>CUENTA 2</w:t>
      </w:r>
      <w:r w:rsidR="00ED100B">
        <w:t>2</w:t>
      </w:r>
      <w:r>
        <w:t>400160</w:t>
      </w:r>
      <w:r w:rsidR="00ED100B">
        <w:t>1</w:t>
      </w:r>
      <w: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158"/>
        <w:gridCol w:w="1195"/>
        <w:gridCol w:w="5606"/>
      </w:tblGrid>
      <w:tr w:rsidR="006C3E32" w:rsidRPr="00D63627" w:rsidTr="00ED100B">
        <w:tc>
          <w:tcPr>
            <w:tcW w:w="1095" w:type="dxa"/>
            <w:shd w:val="clear" w:color="auto" w:fill="auto"/>
          </w:tcPr>
          <w:p w:rsidR="006C3E32" w:rsidRPr="00D63627" w:rsidRDefault="006C3E32" w:rsidP="00E26219">
            <w:pPr>
              <w:rPr>
                <w:rFonts w:ascii="Arial" w:hAnsi="Arial" w:cs="Arial"/>
              </w:rPr>
            </w:pPr>
            <w:r w:rsidRPr="00D63627">
              <w:rPr>
                <w:rFonts w:ascii="Arial" w:hAnsi="Arial" w:cs="Arial"/>
              </w:rPr>
              <w:t>FECHA</w:t>
            </w:r>
          </w:p>
        </w:tc>
        <w:tc>
          <w:tcPr>
            <w:tcW w:w="1158" w:type="dxa"/>
            <w:shd w:val="clear" w:color="auto" w:fill="auto"/>
          </w:tcPr>
          <w:p w:rsidR="006C3E32" w:rsidRPr="00D63627" w:rsidRDefault="006C3E32" w:rsidP="00E26219">
            <w:pPr>
              <w:rPr>
                <w:rFonts w:ascii="Arial" w:hAnsi="Arial" w:cs="Arial"/>
              </w:rPr>
            </w:pPr>
            <w:r w:rsidRPr="00D63627">
              <w:rPr>
                <w:rFonts w:ascii="Arial" w:hAnsi="Arial" w:cs="Arial"/>
              </w:rPr>
              <w:t>CHEQUE</w:t>
            </w:r>
          </w:p>
        </w:tc>
        <w:tc>
          <w:tcPr>
            <w:tcW w:w="1195" w:type="dxa"/>
            <w:shd w:val="clear" w:color="auto" w:fill="auto"/>
          </w:tcPr>
          <w:p w:rsidR="006C3E32" w:rsidRPr="00D63627" w:rsidRDefault="006C3E32" w:rsidP="00E26219">
            <w:pPr>
              <w:rPr>
                <w:rFonts w:ascii="Arial" w:hAnsi="Arial" w:cs="Arial"/>
              </w:rPr>
            </w:pPr>
            <w:r w:rsidRPr="00D63627">
              <w:rPr>
                <w:rFonts w:ascii="Arial" w:hAnsi="Arial" w:cs="Arial"/>
              </w:rPr>
              <w:t>MONTO</w:t>
            </w:r>
          </w:p>
        </w:tc>
        <w:tc>
          <w:tcPr>
            <w:tcW w:w="5606" w:type="dxa"/>
            <w:shd w:val="clear" w:color="auto" w:fill="auto"/>
          </w:tcPr>
          <w:p w:rsidR="006C3E32" w:rsidRDefault="006C3E32" w:rsidP="00E26219">
            <w:r>
              <w:t>OBSERVACIONES</w:t>
            </w:r>
          </w:p>
        </w:tc>
      </w:tr>
      <w:tr w:rsidR="006C3E32" w:rsidRPr="00D63627" w:rsidTr="00ED100B">
        <w:tc>
          <w:tcPr>
            <w:tcW w:w="1095" w:type="dxa"/>
            <w:shd w:val="clear" w:color="auto" w:fill="auto"/>
          </w:tcPr>
          <w:p w:rsidR="006C3E32" w:rsidRPr="00D63627" w:rsidRDefault="006C3E32" w:rsidP="00E26219">
            <w:pPr>
              <w:rPr>
                <w:rFonts w:ascii="Arial" w:hAnsi="Arial" w:cs="Arial"/>
              </w:rPr>
            </w:pPr>
            <w:r>
              <w:rPr>
                <w:rFonts w:ascii="Arial" w:hAnsi="Arial" w:cs="Arial"/>
              </w:rPr>
              <w:t>0</w:t>
            </w:r>
            <w:r w:rsidRPr="00D63627">
              <w:rPr>
                <w:rFonts w:ascii="Arial" w:hAnsi="Arial" w:cs="Arial"/>
              </w:rPr>
              <w:t>9/0</w:t>
            </w:r>
            <w:r>
              <w:rPr>
                <w:rFonts w:ascii="Arial" w:hAnsi="Arial" w:cs="Arial"/>
              </w:rPr>
              <w:t>2</w:t>
            </w:r>
            <w:r w:rsidRPr="00D63627">
              <w:rPr>
                <w:rFonts w:ascii="Arial" w:hAnsi="Arial" w:cs="Arial"/>
              </w:rPr>
              <w:t>/1</w:t>
            </w:r>
            <w:r>
              <w:rPr>
                <w:rFonts w:ascii="Arial" w:hAnsi="Arial" w:cs="Arial"/>
              </w:rPr>
              <w:t>8</w:t>
            </w:r>
          </w:p>
        </w:tc>
        <w:tc>
          <w:tcPr>
            <w:tcW w:w="1158" w:type="dxa"/>
            <w:shd w:val="clear" w:color="auto" w:fill="auto"/>
          </w:tcPr>
          <w:p w:rsidR="006C3E32" w:rsidRPr="00D63627" w:rsidRDefault="006C3E32" w:rsidP="00E26219">
            <w:pPr>
              <w:rPr>
                <w:rFonts w:ascii="Arial" w:hAnsi="Arial" w:cs="Arial"/>
              </w:rPr>
            </w:pPr>
            <w:r>
              <w:rPr>
                <w:rFonts w:ascii="Arial" w:hAnsi="Arial" w:cs="Arial"/>
              </w:rPr>
              <w:t>128</w:t>
            </w:r>
          </w:p>
        </w:tc>
        <w:tc>
          <w:tcPr>
            <w:tcW w:w="1195" w:type="dxa"/>
            <w:shd w:val="clear" w:color="auto" w:fill="auto"/>
          </w:tcPr>
          <w:p w:rsidR="006C3E32" w:rsidRPr="00D63627" w:rsidRDefault="006C3E32" w:rsidP="00E26219">
            <w:pPr>
              <w:rPr>
                <w:rFonts w:ascii="Arial" w:hAnsi="Arial" w:cs="Arial"/>
              </w:rPr>
            </w:pPr>
            <w:r w:rsidRPr="00D63627">
              <w:rPr>
                <w:rFonts w:ascii="Arial" w:hAnsi="Arial" w:cs="Arial"/>
              </w:rPr>
              <w:t xml:space="preserve">$ </w:t>
            </w:r>
            <w:r>
              <w:rPr>
                <w:rFonts w:ascii="Arial" w:hAnsi="Arial" w:cs="Arial"/>
              </w:rPr>
              <w:t xml:space="preserve">  683.63</w:t>
            </w:r>
          </w:p>
        </w:tc>
        <w:tc>
          <w:tcPr>
            <w:tcW w:w="5606" w:type="dxa"/>
            <w:shd w:val="clear" w:color="auto" w:fill="auto"/>
          </w:tcPr>
          <w:p w:rsidR="006C3E32" w:rsidRPr="00D63627" w:rsidRDefault="006C3E32" w:rsidP="00E26219">
            <w:pPr>
              <w:rPr>
                <w:rFonts w:ascii="Arial" w:hAnsi="Arial" w:cs="Arial"/>
              </w:rPr>
            </w:pPr>
            <w:r>
              <w:t>No anexan copia de Acuerdo Municipal de aprobación</w:t>
            </w:r>
          </w:p>
        </w:tc>
      </w:tr>
      <w:tr w:rsidR="006C3E32" w:rsidRPr="00D63627" w:rsidTr="00ED100B">
        <w:tc>
          <w:tcPr>
            <w:tcW w:w="1095" w:type="dxa"/>
            <w:shd w:val="clear" w:color="auto" w:fill="auto"/>
          </w:tcPr>
          <w:p w:rsidR="006C3E32" w:rsidRPr="00D63627" w:rsidRDefault="006C3E32" w:rsidP="00E26219">
            <w:pPr>
              <w:rPr>
                <w:rFonts w:ascii="Arial" w:hAnsi="Arial" w:cs="Arial"/>
              </w:rPr>
            </w:pPr>
            <w:r>
              <w:rPr>
                <w:rFonts w:ascii="Arial" w:hAnsi="Arial" w:cs="Arial"/>
              </w:rPr>
              <w:t>28/02/18</w:t>
            </w:r>
          </w:p>
        </w:tc>
        <w:tc>
          <w:tcPr>
            <w:tcW w:w="1158" w:type="dxa"/>
            <w:shd w:val="clear" w:color="auto" w:fill="auto"/>
          </w:tcPr>
          <w:p w:rsidR="006C3E32" w:rsidRPr="00D63627" w:rsidRDefault="006C3E32" w:rsidP="00E26219">
            <w:pPr>
              <w:rPr>
                <w:rFonts w:ascii="Arial" w:hAnsi="Arial" w:cs="Arial"/>
              </w:rPr>
            </w:pPr>
            <w:r>
              <w:rPr>
                <w:rFonts w:ascii="Arial" w:hAnsi="Arial" w:cs="Arial"/>
              </w:rPr>
              <w:t>133</w:t>
            </w:r>
          </w:p>
        </w:tc>
        <w:tc>
          <w:tcPr>
            <w:tcW w:w="1195" w:type="dxa"/>
            <w:shd w:val="clear" w:color="auto" w:fill="auto"/>
          </w:tcPr>
          <w:p w:rsidR="006C3E32" w:rsidRPr="00D63627" w:rsidRDefault="006C3E32" w:rsidP="00E26219">
            <w:pPr>
              <w:rPr>
                <w:rFonts w:ascii="Arial" w:hAnsi="Arial" w:cs="Arial"/>
              </w:rPr>
            </w:pPr>
            <w:r>
              <w:rPr>
                <w:rFonts w:ascii="Arial" w:hAnsi="Arial" w:cs="Arial"/>
              </w:rPr>
              <w:t>$   319.03</w:t>
            </w:r>
          </w:p>
        </w:tc>
        <w:tc>
          <w:tcPr>
            <w:tcW w:w="5606" w:type="dxa"/>
            <w:shd w:val="clear" w:color="auto" w:fill="auto"/>
          </w:tcPr>
          <w:p w:rsidR="006C3E32" w:rsidRDefault="006C3E32" w:rsidP="00E26219">
            <w:r w:rsidRPr="008537A6">
              <w:t>No anexan copia de Acuerdo Municipal de aprobación</w:t>
            </w:r>
          </w:p>
        </w:tc>
      </w:tr>
      <w:tr w:rsidR="006C3E32" w:rsidRPr="00D63627" w:rsidTr="00ED100B">
        <w:tc>
          <w:tcPr>
            <w:tcW w:w="1095" w:type="dxa"/>
            <w:shd w:val="clear" w:color="auto" w:fill="auto"/>
          </w:tcPr>
          <w:p w:rsidR="006C3E32" w:rsidRPr="00C66336" w:rsidRDefault="006C3E32" w:rsidP="00E26219">
            <w:pPr>
              <w:rPr>
                <w:rFonts w:ascii="Arial" w:hAnsi="Arial" w:cs="Arial"/>
              </w:rPr>
            </w:pPr>
            <w:r w:rsidRPr="00C66336">
              <w:rPr>
                <w:rFonts w:ascii="Arial" w:hAnsi="Arial" w:cs="Arial"/>
              </w:rPr>
              <w:t>28/02/18</w:t>
            </w:r>
          </w:p>
        </w:tc>
        <w:tc>
          <w:tcPr>
            <w:tcW w:w="1158" w:type="dxa"/>
            <w:shd w:val="clear" w:color="auto" w:fill="auto"/>
          </w:tcPr>
          <w:p w:rsidR="006C3E32" w:rsidRPr="00C66336" w:rsidRDefault="006C3E32" w:rsidP="00E26219">
            <w:pPr>
              <w:rPr>
                <w:rFonts w:ascii="Arial" w:hAnsi="Arial" w:cs="Arial"/>
              </w:rPr>
            </w:pPr>
            <w:r w:rsidRPr="00C66336">
              <w:rPr>
                <w:rFonts w:ascii="Arial" w:hAnsi="Arial" w:cs="Arial"/>
              </w:rPr>
              <w:t>134</w:t>
            </w:r>
          </w:p>
        </w:tc>
        <w:tc>
          <w:tcPr>
            <w:tcW w:w="1195" w:type="dxa"/>
            <w:shd w:val="clear" w:color="auto" w:fill="auto"/>
          </w:tcPr>
          <w:p w:rsidR="006C3E32" w:rsidRPr="00D63627" w:rsidRDefault="006C3E32" w:rsidP="00E26219">
            <w:pPr>
              <w:rPr>
                <w:rFonts w:ascii="Arial" w:hAnsi="Arial" w:cs="Arial"/>
              </w:rPr>
            </w:pPr>
            <w:r w:rsidRPr="00D63627">
              <w:rPr>
                <w:rFonts w:ascii="Arial" w:hAnsi="Arial" w:cs="Arial"/>
              </w:rPr>
              <w:t>$</w:t>
            </w:r>
            <w:r>
              <w:rPr>
                <w:rFonts w:ascii="Arial" w:hAnsi="Arial" w:cs="Arial"/>
              </w:rPr>
              <w:t xml:space="preserve">  </w:t>
            </w:r>
            <w:r w:rsidRPr="00D63627">
              <w:rPr>
                <w:rFonts w:ascii="Arial" w:hAnsi="Arial" w:cs="Arial"/>
              </w:rPr>
              <w:t xml:space="preserve"> </w:t>
            </w:r>
            <w:r>
              <w:rPr>
                <w:rFonts w:ascii="Arial" w:hAnsi="Arial" w:cs="Arial"/>
              </w:rPr>
              <w:t>221.50</w:t>
            </w:r>
          </w:p>
        </w:tc>
        <w:tc>
          <w:tcPr>
            <w:tcW w:w="5606" w:type="dxa"/>
            <w:shd w:val="clear" w:color="auto" w:fill="auto"/>
          </w:tcPr>
          <w:p w:rsidR="006C3E32" w:rsidRDefault="006C3E32" w:rsidP="00E26219">
            <w:r w:rsidRPr="008537A6">
              <w:t>No anexan copia de Acuerdo Municipal de aprobación</w:t>
            </w:r>
          </w:p>
        </w:tc>
      </w:tr>
      <w:tr w:rsidR="006C3E32" w:rsidRPr="00D63627" w:rsidTr="00ED100B">
        <w:tc>
          <w:tcPr>
            <w:tcW w:w="1095" w:type="dxa"/>
            <w:shd w:val="clear" w:color="auto" w:fill="auto"/>
          </w:tcPr>
          <w:p w:rsidR="006C3E32" w:rsidRPr="00C66336" w:rsidRDefault="006C3E32" w:rsidP="00E26219">
            <w:pPr>
              <w:rPr>
                <w:rFonts w:ascii="Arial" w:hAnsi="Arial" w:cs="Arial"/>
              </w:rPr>
            </w:pPr>
            <w:r>
              <w:rPr>
                <w:rFonts w:ascii="Arial" w:hAnsi="Arial" w:cs="Arial"/>
              </w:rPr>
              <w:t>22/03/18</w:t>
            </w:r>
          </w:p>
        </w:tc>
        <w:tc>
          <w:tcPr>
            <w:tcW w:w="1158" w:type="dxa"/>
            <w:shd w:val="clear" w:color="auto" w:fill="auto"/>
          </w:tcPr>
          <w:p w:rsidR="006C3E32" w:rsidRPr="00C66336" w:rsidRDefault="006C3E32" w:rsidP="00E26219">
            <w:pPr>
              <w:rPr>
                <w:rFonts w:ascii="Arial" w:hAnsi="Arial" w:cs="Arial"/>
              </w:rPr>
            </w:pPr>
            <w:r>
              <w:rPr>
                <w:rFonts w:ascii="Arial" w:hAnsi="Arial" w:cs="Arial"/>
              </w:rPr>
              <w:t>138</w:t>
            </w:r>
          </w:p>
        </w:tc>
        <w:tc>
          <w:tcPr>
            <w:tcW w:w="1195" w:type="dxa"/>
            <w:shd w:val="clear" w:color="auto" w:fill="auto"/>
          </w:tcPr>
          <w:p w:rsidR="006C3E32" w:rsidRPr="00D63627" w:rsidRDefault="006C3E32" w:rsidP="00E26219">
            <w:pPr>
              <w:rPr>
                <w:rFonts w:ascii="Arial" w:hAnsi="Arial" w:cs="Arial"/>
              </w:rPr>
            </w:pPr>
            <w:r>
              <w:rPr>
                <w:rFonts w:ascii="Arial" w:hAnsi="Arial" w:cs="Arial"/>
              </w:rPr>
              <w:t>$1,367.26</w:t>
            </w:r>
          </w:p>
        </w:tc>
        <w:tc>
          <w:tcPr>
            <w:tcW w:w="5606" w:type="dxa"/>
            <w:shd w:val="clear" w:color="auto" w:fill="auto"/>
          </w:tcPr>
          <w:p w:rsidR="006C3E32" w:rsidRDefault="006C3E32" w:rsidP="00E26219">
            <w:r w:rsidRPr="008537A6">
              <w:t>No anexan copia de Acuerdo Municipal de aprobación</w:t>
            </w:r>
          </w:p>
        </w:tc>
      </w:tr>
      <w:tr w:rsidR="006C3E32" w:rsidRPr="00D63627" w:rsidTr="00ED100B">
        <w:tc>
          <w:tcPr>
            <w:tcW w:w="2253" w:type="dxa"/>
            <w:gridSpan w:val="2"/>
            <w:shd w:val="clear" w:color="auto" w:fill="auto"/>
          </w:tcPr>
          <w:p w:rsidR="006C3E32" w:rsidRPr="00D63627" w:rsidRDefault="006C3E32" w:rsidP="00E26219">
            <w:pPr>
              <w:rPr>
                <w:rFonts w:ascii="Arial" w:hAnsi="Arial" w:cs="Arial"/>
                <w:b/>
              </w:rPr>
            </w:pPr>
            <w:r w:rsidRPr="00D63627">
              <w:rPr>
                <w:rFonts w:ascii="Arial" w:hAnsi="Arial" w:cs="Arial"/>
                <w:b/>
              </w:rPr>
              <w:t>TOTAL</w:t>
            </w:r>
          </w:p>
        </w:tc>
        <w:tc>
          <w:tcPr>
            <w:tcW w:w="1195" w:type="dxa"/>
            <w:shd w:val="clear" w:color="auto" w:fill="auto"/>
          </w:tcPr>
          <w:p w:rsidR="006C3E32" w:rsidRPr="00D63627" w:rsidRDefault="006C3E32" w:rsidP="00E26219">
            <w:pPr>
              <w:rPr>
                <w:rFonts w:ascii="Arial" w:hAnsi="Arial" w:cs="Arial"/>
              </w:rPr>
            </w:pPr>
            <w:r w:rsidRPr="00D63627">
              <w:rPr>
                <w:rFonts w:ascii="Arial" w:hAnsi="Arial" w:cs="Arial"/>
              </w:rPr>
              <w:t>$</w:t>
            </w:r>
            <w:r>
              <w:rPr>
                <w:rFonts w:ascii="Arial" w:hAnsi="Arial" w:cs="Arial"/>
              </w:rPr>
              <w:t>2,591.42</w:t>
            </w:r>
          </w:p>
        </w:tc>
        <w:tc>
          <w:tcPr>
            <w:tcW w:w="5606" w:type="dxa"/>
            <w:shd w:val="clear" w:color="auto" w:fill="auto"/>
          </w:tcPr>
          <w:p w:rsidR="006C3E32" w:rsidRPr="00D63627" w:rsidRDefault="006C3E32" w:rsidP="00E26219">
            <w:pPr>
              <w:rPr>
                <w:rFonts w:ascii="Arial" w:hAnsi="Arial" w:cs="Arial"/>
              </w:rPr>
            </w:pPr>
          </w:p>
        </w:tc>
      </w:tr>
    </w:tbl>
    <w:p w:rsidR="001B44EF" w:rsidRDefault="001B44EF" w:rsidP="001B44EF">
      <w:pPr>
        <w:rPr>
          <w:rFonts w:ascii="Arial" w:hAnsi="Arial" w:cs="Arial"/>
        </w:rPr>
      </w:pPr>
    </w:p>
    <w:p w:rsidR="00ED100B" w:rsidRDefault="00ED100B" w:rsidP="001B44EF">
      <w:pPr>
        <w:rPr>
          <w:rFonts w:ascii="Arial" w:hAnsi="Arial" w:cs="Arial"/>
        </w:rPr>
      </w:pPr>
    </w:p>
    <w:p w:rsidR="001B44EF" w:rsidRDefault="001B44EF" w:rsidP="001B44EF">
      <w:pPr>
        <w:jc w:val="both"/>
        <w:rPr>
          <w:rFonts w:ascii="Arial" w:hAnsi="Arial" w:cs="Arial"/>
          <w:b/>
          <w:sz w:val="24"/>
          <w:szCs w:val="24"/>
        </w:rPr>
      </w:pPr>
      <w:r>
        <w:rPr>
          <w:rFonts w:ascii="Arial" w:hAnsi="Arial" w:cs="Arial"/>
          <w:b/>
          <w:sz w:val="24"/>
          <w:szCs w:val="24"/>
        </w:rPr>
        <w:t>El Código Municipal dice:</w:t>
      </w:r>
    </w:p>
    <w:p w:rsidR="001B44EF" w:rsidRDefault="001B44EF" w:rsidP="001B44EF">
      <w:pPr>
        <w:jc w:val="both"/>
        <w:rPr>
          <w:rFonts w:ascii="Arial" w:hAnsi="Arial" w:cs="Arial"/>
          <w:sz w:val="24"/>
          <w:szCs w:val="24"/>
        </w:rPr>
      </w:pPr>
    </w:p>
    <w:p w:rsidR="001B44EF" w:rsidRDefault="001B44EF" w:rsidP="001B44EF">
      <w:pPr>
        <w:jc w:val="both"/>
        <w:rPr>
          <w:rFonts w:ascii="Arial" w:hAnsi="Arial" w:cs="Arial"/>
          <w:sz w:val="24"/>
          <w:szCs w:val="24"/>
        </w:rPr>
      </w:pPr>
      <w:r>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necesitaran la autorización del consejo.</w:t>
      </w:r>
    </w:p>
    <w:p w:rsidR="00ED100B" w:rsidRDefault="00ED100B" w:rsidP="001B44EF">
      <w:pPr>
        <w:jc w:val="both"/>
        <w:rPr>
          <w:rFonts w:ascii="Arial" w:hAnsi="Arial" w:cs="Arial"/>
          <w:sz w:val="24"/>
          <w:szCs w:val="24"/>
        </w:rPr>
      </w:pPr>
    </w:p>
    <w:p w:rsidR="001B44EF" w:rsidRDefault="001B44EF" w:rsidP="001B44EF">
      <w:pPr>
        <w:jc w:val="both"/>
        <w:rPr>
          <w:rFonts w:ascii="Arial" w:hAnsi="Arial" w:cs="Arial"/>
          <w:sz w:val="24"/>
          <w:szCs w:val="24"/>
        </w:rPr>
      </w:pPr>
      <w:r>
        <w:rPr>
          <w:rFonts w:ascii="Arial" w:hAnsi="Arial" w:cs="Arial"/>
          <w:sz w:val="24"/>
          <w:szCs w:val="24"/>
        </w:rPr>
        <w:lastRenderedPageBreak/>
        <w:t xml:space="preserve">Art. 31, numeral 4.- Entre las obligaciones del consejo, están la de: Realizar la administración municipal con transparencia, austeridad, eficiencia y eficacia. </w:t>
      </w:r>
    </w:p>
    <w:p w:rsidR="001B44EF" w:rsidRDefault="001B44EF" w:rsidP="001B44EF">
      <w:pPr>
        <w:rPr>
          <w:rFonts w:ascii="Arial" w:hAnsi="Arial" w:cs="Arial"/>
        </w:rPr>
      </w:pPr>
    </w:p>
    <w:p w:rsidR="001B44EF" w:rsidRDefault="001B44EF" w:rsidP="001B44EF">
      <w:pPr>
        <w:pStyle w:val="Encabezado"/>
        <w:tabs>
          <w:tab w:val="left" w:pos="720"/>
        </w:tabs>
        <w:spacing w:line="360" w:lineRule="auto"/>
        <w:jc w:val="both"/>
        <w:rPr>
          <w:rFonts w:ascii="Arial" w:hAnsi="Arial" w:cs="Arial"/>
          <w:b/>
          <w:sz w:val="24"/>
          <w:szCs w:val="24"/>
          <w:lang w:val="es-MX"/>
        </w:rPr>
      </w:pPr>
      <w:r>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rsidR="001B44EF" w:rsidRDefault="001B44EF" w:rsidP="001B44EF">
      <w:pPr>
        <w:pStyle w:val="Encabezado"/>
        <w:tabs>
          <w:tab w:val="left" w:pos="720"/>
        </w:tabs>
        <w:spacing w:line="360" w:lineRule="auto"/>
        <w:ind w:left="720"/>
        <w:jc w:val="both"/>
        <w:rPr>
          <w:rFonts w:ascii="Arial" w:hAnsi="Arial" w:cs="Arial"/>
          <w:b/>
          <w:sz w:val="24"/>
          <w:szCs w:val="24"/>
          <w:lang w:val="es-MX"/>
        </w:rPr>
      </w:pPr>
    </w:p>
    <w:p w:rsidR="001B44EF" w:rsidRDefault="001B44EF" w:rsidP="001B44EF">
      <w:pPr>
        <w:pStyle w:val="Encabezado"/>
        <w:tabs>
          <w:tab w:val="left" w:pos="720"/>
        </w:tabs>
        <w:spacing w:line="360" w:lineRule="auto"/>
        <w:jc w:val="both"/>
        <w:rPr>
          <w:rFonts w:ascii="Arial" w:hAnsi="Arial" w:cs="Arial"/>
          <w:b/>
          <w:sz w:val="24"/>
          <w:szCs w:val="24"/>
          <w:lang w:val="es-MX"/>
        </w:rPr>
      </w:pPr>
      <w:r>
        <w:rPr>
          <w:rFonts w:ascii="Arial" w:hAnsi="Arial" w:cs="Arial"/>
          <w:b/>
          <w:sz w:val="24"/>
          <w:szCs w:val="24"/>
          <w:lang w:val="es-MX"/>
        </w:rPr>
        <w:t>El Reglamento de la Ley AFI, dice:</w:t>
      </w:r>
    </w:p>
    <w:p w:rsidR="001B44EF" w:rsidRDefault="001B44EF" w:rsidP="001B44EF">
      <w:pPr>
        <w:pStyle w:val="Encabezado"/>
        <w:tabs>
          <w:tab w:val="left" w:pos="720"/>
        </w:tabs>
        <w:spacing w:line="360" w:lineRule="auto"/>
        <w:jc w:val="both"/>
        <w:rPr>
          <w:rFonts w:ascii="Arial" w:hAnsi="Arial" w:cs="Arial"/>
          <w:sz w:val="24"/>
          <w:szCs w:val="24"/>
          <w:lang w:val="es-MX"/>
        </w:rPr>
      </w:pPr>
      <w:r>
        <w:rPr>
          <w:rFonts w:ascii="Arial" w:hAnsi="Arial" w:cs="Arial"/>
          <w:sz w:val="24"/>
          <w:szCs w:val="24"/>
          <w:lang w:val="es-MX"/>
        </w:rPr>
        <w:t>Soporte de los Registros Contables</w:t>
      </w:r>
    </w:p>
    <w:p w:rsidR="001B44EF" w:rsidRDefault="001B44EF" w:rsidP="001B44EF">
      <w:pPr>
        <w:spacing w:line="360" w:lineRule="auto"/>
        <w:jc w:val="both"/>
        <w:rPr>
          <w:rFonts w:ascii="Arial" w:hAnsi="Arial" w:cs="Arial"/>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Art. 193. Toda operación que de origen a un registro contable deberá contar con la documentación necesaria y toda la información pertinente que respalde, demuestre e identifique la naturaleza y finalidad de la transacción que se </w:t>
      </w:r>
      <w:proofErr w:type="spellStart"/>
      <w:r>
        <w:rPr>
          <w:rFonts w:ascii="Arial" w:hAnsi="Arial" w:cs="Arial"/>
          <w:sz w:val="24"/>
          <w:szCs w:val="24"/>
        </w:rPr>
        <w:t>esta</w:t>
      </w:r>
      <w:proofErr w:type="spellEnd"/>
      <w:r>
        <w:rPr>
          <w:rFonts w:ascii="Arial" w:hAnsi="Arial" w:cs="Arial"/>
          <w:sz w:val="24"/>
          <w:szCs w:val="24"/>
        </w:rPr>
        <w:t xml:space="preserve"> contabilizando.</w:t>
      </w:r>
    </w:p>
    <w:p w:rsidR="001B44EF" w:rsidRDefault="001B44EF" w:rsidP="001B44EF">
      <w:pPr>
        <w:spacing w:line="360" w:lineRule="auto"/>
        <w:jc w:val="both"/>
        <w:rPr>
          <w:rFonts w:ascii="Arial" w:hAnsi="Arial" w:cs="Arial"/>
          <w:sz w:val="24"/>
          <w:szCs w:val="24"/>
        </w:rPr>
      </w:pPr>
      <w:r>
        <w:rPr>
          <w:rFonts w:ascii="Arial" w:hAnsi="Arial" w:cs="Arial"/>
          <w:sz w:val="24"/>
          <w:szCs w:val="24"/>
        </w:rPr>
        <w:t>Tanto la unidad que legaliza las operaciones de egreso en la municipalidad (UACI), como la que se encarga de efectuar los pagos (Tesorería), no se han cerciorado de que los pagos que se realizan cuenten con toda la documentación que la normativa legal exige.</w:t>
      </w:r>
    </w:p>
    <w:p w:rsidR="001B44EF" w:rsidRDefault="001B44EF" w:rsidP="001B44EF">
      <w:pPr>
        <w:spacing w:line="360" w:lineRule="auto"/>
        <w:jc w:val="both"/>
        <w:rPr>
          <w:rFonts w:ascii="Arial" w:hAnsi="Arial" w:cs="Arial"/>
          <w:sz w:val="24"/>
          <w:szCs w:val="24"/>
        </w:rPr>
      </w:pPr>
      <w:r>
        <w:rPr>
          <w:rFonts w:ascii="Arial" w:hAnsi="Arial" w:cs="Arial"/>
          <w:sz w:val="24"/>
          <w:szCs w:val="24"/>
        </w:rPr>
        <w:t>La falta de documentación de soporte en los pagos realizados, deslegitima la operación realizada por la Tesorería Municipal, ya que se incumple con algunos aspectos legales.</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rsidR="001B44EF" w:rsidRDefault="006C3E32" w:rsidP="001B44EF">
      <w:pPr>
        <w:spacing w:line="360" w:lineRule="auto"/>
        <w:jc w:val="both"/>
        <w:rPr>
          <w:rFonts w:ascii="Arial" w:hAnsi="Arial" w:cs="Arial"/>
          <w:sz w:val="24"/>
          <w:szCs w:val="24"/>
        </w:rPr>
      </w:pPr>
      <w:r w:rsidRPr="006C3E32">
        <w:rPr>
          <w:rFonts w:ascii="Arial" w:hAnsi="Arial" w:cs="Arial"/>
          <w:sz w:val="24"/>
          <w:szCs w:val="24"/>
        </w:rPr>
        <w:t>Sin comentario de la administración</w:t>
      </w:r>
      <w:r>
        <w:rPr>
          <w:rFonts w:ascii="Arial" w:hAnsi="Arial" w:cs="Arial"/>
          <w:sz w:val="24"/>
          <w:szCs w:val="24"/>
        </w:rPr>
        <w:t>.</w:t>
      </w:r>
    </w:p>
    <w:p w:rsidR="006C3E32" w:rsidRPr="006C3E32" w:rsidRDefault="006C3E32"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COMENTARIOS DEL AUDITOR</w:t>
      </w:r>
    </w:p>
    <w:p w:rsidR="001B44EF" w:rsidRDefault="006C3E32" w:rsidP="001B44EF">
      <w:pPr>
        <w:spacing w:line="360" w:lineRule="auto"/>
        <w:jc w:val="both"/>
        <w:rPr>
          <w:rFonts w:ascii="Arial" w:hAnsi="Arial" w:cs="Arial"/>
          <w:sz w:val="24"/>
          <w:szCs w:val="24"/>
        </w:rPr>
      </w:pPr>
      <w:r w:rsidRPr="006C3E32">
        <w:rPr>
          <w:rFonts w:ascii="Arial" w:hAnsi="Arial" w:cs="Arial"/>
          <w:sz w:val="24"/>
          <w:szCs w:val="24"/>
        </w:rPr>
        <w:t>No se recibieron comentarios de la administración, por lo tanto la observación se mantiene, y se considera como hallazgo de Auditoria.</w:t>
      </w:r>
    </w:p>
    <w:p w:rsidR="006C3E32" w:rsidRPr="006C3E32" w:rsidRDefault="006C3E32" w:rsidP="001B44EF">
      <w:pPr>
        <w:spacing w:line="360" w:lineRule="auto"/>
        <w:jc w:val="both"/>
        <w:rPr>
          <w:rFonts w:ascii="Arial" w:hAnsi="Arial" w:cs="Arial"/>
          <w:sz w:val="24"/>
          <w:szCs w:val="24"/>
        </w:rPr>
      </w:pPr>
    </w:p>
    <w:p w:rsidR="001B44EF" w:rsidRDefault="00205428"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INCUMPLIMIENTO DE ACUERDO</w:t>
      </w:r>
      <w:r w:rsidR="001B44EF">
        <w:rPr>
          <w:rFonts w:ascii="Arial" w:hAnsi="Arial" w:cs="Arial"/>
          <w:b/>
          <w:sz w:val="24"/>
          <w:szCs w:val="24"/>
          <w:lang w:val="es-MX"/>
        </w:rPr>
        <w:t>.</w:t>
      </w:r>
    </w:p>
    <w:p w:rsidR="001B44EF" w:rsidRDefault="001B44EF" w:rsidP="001B44EF">
      <w:pPr>
        <w:pStyle w:val="Encabezado"/>
        <w:tabs>
          <w:tab w:val="left" w:pos="720"/>
        </w:tabs>
        <w:spacing w:line="360" w:lineRule="auto"/>
        <w:jc w:val="both"/>
        <w:rPr>
          <w:rFonts w:ascii="Arial" w:hAnsi="Arial" w:cs="Arial"/>
          <w:b/>
          <w:sz w:val="24"/>
          <w:szCs w:val="24"/>
          <w:lang w:val="es-MX"/>
        </w:rPr>
      </w:pPr>
    </w:p>
    <w:p w:rsidR="001B44EF" w:rsidRPr="00205428" w:rsidRDefault="00205428" w:rsidP="001B44EF">
      <w:pPr>
        <w:pStyle w:val="Encabezado"/>
        <w:tabs>
          <w:tab w:val="clear" w:pos="4419"/>
          <w:tab w:val="left" w:pos="720"/>
          <w:tab w:val="center" w:pos="4252"/>
          <w:tab w:val="left" w:pos="5820"/>
          <w:tab w:val="right" w:pos="8504"/>
        </w:tabs>
        <w:spacing w:line="360" w:lineRule="auto"/>
        <w:jc w:val="both"/>
        <w:rPr>
          <w:rFonts w:ascii="Arial" w:hAnsi="Arial" w:cs="Arial"/>
          <w:b/>
          <w:sz w:val="24"/>
          <w:szCs w:val="24"/>
        </w:rPr>
      </w:pPr>
      <w:r w:rsidRPr="00205428">
        <w:rPr>
          <w:rFonts w:ascii="Arial" w:hAnsi="Arial" w:cs="Arial"/>
          <w:b/>
          <w:sz w:val="24"/>
          <w:szCs w:val="24"/>
          <w:lang w:val="es-MX"/>
        </w:rPr>
        <w:t>Se identificó un pago en el mes de abril de la cuenta del fondo común municipal, en el cual se les paga al tesorero y a la encargada de cuentas corrientes en ese periodo en concepto de gratificación por haber laborado los días de vacación, pero en el acuerdo se menciona que se les pararía a los empleados que vinieron a laborar en ese periodo, pero excluyeron de esa gratificación al auxiliar de UACI, el cual también fue una de las tres personas que laboraron y esta nombrada en el acuerdo.</w:t>
      </w:r>
    </w:p>
    <w:p w:rsidR="001B44EF" w:rsidRDefault="001B44EF" w:rsidP="001B44EF">
      <w:pPr>
        <w:pStyle w:val="Encabezado"/>
        <w:tabs>
          <w:tab w:val="left" w:pos="720"/>
          <w:tab w:val="left" w:pos="5820"/>
        </w:tabs>
        <w:spacing w:line="360" w:lineRule="auto"/>
        <w:jc w:val="both"/>
        <w:rPr>
          <w:rFonts w:ascii="Arial" w:hAnsi="Arial" w:cs="Arial"/>
          <w:b/>
          <w:sz w:val="24"/>
          <w:szCs w:val="24"/>
          <w:lang w:val="es-MX"/>
        </w:rPr>
      </w:pPr>
    </w:p>
    <w:p w:rsidR="00205428" w:rsidRPr="00C5138E" w:rsidRDefault="00205428" w:rsidP="00205428">
      <w:pPr>
        <w:jc w:val="both"/>
        <w:rPr>
          <w:rFonts w:ascii="Arial" w:hAnsi="Arial" w:cs="Arial"/>
          <w:b/>
          <w:sz w:val="24"/>
          <w:szCs w:val="24"/>
        </w:rPr>
      </w:pPr>
      <w:r w:rsidRPr="00C5138E">
        <w:rPr>
          <w:rFonts w:ascii="Arial" w:hAnsi="Arial" w:cs="Arial"/>
          <w:b/>
          <w:sz w:val="24"/>
          <w:szCs w:val="24"/>
        </w:rPr>
        <w:t>El Código Municipal dice:</w:t>
      </w:r>
    </w:p>
    <w:p w:rsidR="00205428" w:rsidRDefault="00205428" w:rsidP="00205428">
      <w:pPr>
        <w:pStyle w:val="Encabezado"/>
        <w:tabs>
          <w:tab w:val="left" w:pos="720"/>
          <w:tab w:val="left" w:pos="5820"/>
        </w:tabs>
        <w:spacing w:line="360" w:lineRule="auto"/>
        <w:jc w:val="both"/>
        <w:rPr>
          <w:rFonts w:ascii="Arial" w:hAnsi="Arial" w:cs="Arial"/>
          <w:sz w:val="24"/>
          <w:szCs w:val="24"/>
        </w:rPr>
      </w:pPr>
    </w:p>
    <w:p w:rsidR="00205428" w:rsidRDefault="00205428" w:rsidP="00205428">
      <w:pPr>
        <w:pStyle w:val="Encabezado"/>
        <w:tabs>
          <w:tab w:val="left" w:pos="720"/>
          <w:tab w:val="left" w:pos="5820"/>
        </w:tabs>
        <w:spacing w:line="360" w:lineRule="auto"/>
        <w:jc w:val="both"/>
        <w:rPr>
          <w:rFonts w:ascii="Arial" w:hAnsi="Arial" w:cs="Arial"/>
          <w:sz w:val="24"/>
          <w:szCs w:val="24"/>
        </w:rPr>
      </w:pPr>
      <w:r w:rsidRPr="00123927">
        <w:rPr>
          <w:rFonts w:ascii="Arial" w:hAnsi="Arial" w:cs="Arial"/>
          <w:sz w:val="24"/>
          <w:szCs w:val="24"/>
        </w:rPr>
        <w:t>Art 33.- Los reglamentos constituyen normas, disposiciones y mandatos sobre el régimen interno municipal y de prestación de servicios. Entrarán en vigencia ocho días después de ser decretados.</w:t>
      </w:r>
    </w:p>
    <w:p w:rsidR="00205428" w:rsidRPr="00123927" w:rsidRDefault="00205428" w:rsidP="00205428">
      <w:pPr>
        <w:pStyle w:val="Encabezado"/>
        <w:tabs>
          <w:tab w:val="left" w:pos="720"/>
          <w:tab w:val="left" w:pos="5820"/>
        </w:tabs>
        <w:spacing w:line="360" w:lineRule="auto"/>
        <w:jc w:val="both"/>
        <w:rPr>
          <w:rFonts w:ascii="Arial" w:hAnsi="Arial" w:cs="Arial"/>
          <w:sz w:val="24"/>
          <w:szCs w:val="24"/>
        </w:rPr>
      </w:pPr>
    </w:p>
    <w:p w:rsidR="00205428" w:rsidRDefault="00205428" w:rsidP="00205428">
      <w:pPr>
        <w:pStyle w:val="Encabezado"/>
        <w:tabs>
          <w:tab w:val="left" w:pos="720"/>
          <w:tab w:val="left" w:pos="5820"/>
        </w:tabs>
        <w:spacing w:line="360" w:lineRule="auto"/>
        <w:jc w:val="both"/>
        <w:rPr>
          <w:rFonts w:ascii="Arial" w:hAnsi="Arial" w:cs="Arial"/>
          <w:b/>
          <w:sz w:val="24"/>
          <w:szCs w:val="24"/>
        </w:rPr>
      </w:pPr>
      <w:r w:rsidRPr="00123927">
        <w:rPr>
          <w:rFonts w:ascii="Arial" w:hAnsi="Arial" w:cs="Arial"/>
          <w:sz w:val="24"/>
          <w:szCs w:val="24"/>
        </w:rPr>
        <w:t xml:space="preserve"> Art. 34.- Los acuerdos son disposiciones específicas que expresan las decisiones del Concejo Municipal sobre asuntos de gobierno, administrativos o de procedimientos con interés particular. Surtirán efectos inmediatamente.</w:t>
      </w:r>
    </w:p>
    <w:p w:rsidR="00205428" w:rsidRDefault="00205428" w:rsidP="00205428">
      <w:pPr>
        <w:pStyle w:val="Encabezado"/>
        <w:tabs>
          <w:tab w:val="left" w:pos="720"/>
          <w:tab w:val="left" w:pos="5820"/>
        </w:tabs>
        <w:spacing w:line="360" w:lineRule="auto"/>
        <w:jc w:val="both"/>
        <w:rPr>
          <w:rFonts w:ascii="Arial" w:hAnsi="Arial" w:cs="Arial"/>
          <w:b/>
          <w:sz w:val="24"/>
          <w:szCs w:val="24"/>
        </w:rPr>
      </w:pPr>
    </w:p>
    <w:p w:rsidR="00205428" w:rsidRDefault="00205428" w:rsidP="00205428">
      <w:pPr>
        <w:pStyle w:val="Encabezado"/>
        <w:tabs>
          <w:tab w:val="left" w:pos="720"/>
          <w:tab w:val="left" w:pos="5820"/>
        </w:tabs>
        <w:spacing w:line="360" w:lineRule="auto"/>
        <w:jc w:val="both"/>
        <w:rPr>
          <w:rFonts w:ascii="Arial" w:hAnsi="Arial" w:cs="Arial"/>
          <w:b/>
        </w:rPr>
      </w:pPr>
      <w:r>
        <w:rPr>
          <w:rFonts w:ascii="Arial" w:hAnsi="Arial" w:cs="Arial"/>
          <w:b/>
          <w:sz w:val="24"/>
          <w:szCs w:val="24"/>
        </w:rPr>
        <w:t>El Reglamento Interno de Trabajo</w:t>
      </w:r>
      <w:r w:rsidRPr="00135EA5">
        <w:rPr>
          <w:rFonts w:ascii="Arial" w:hAnsi="Arial" w:cs="Arial"/>
          <w:b/>
          <w:sz w:val="24"/>
          <w:szCs w:val="24"/>
        </w:rPr>
        <w:t xml:space="preserve"> dice:</w:t>
      </w:r>
    </w:p>
    <w:p w:rsidR="00205428" w:rsidRDefault="00205428" w:rsidP="00205428">
      <w:pPr>
        <w:pStyle w:val="Encabezado"/>
        <w:tabs>
          <w:tab w:val="left" w:pos="720"/>
          <w:tab w:val="left" w:pos="5820"/>
        </w:tabs>
        <w:spacing w:line="360" w:lineRule="auto"/>
        <w:jc w:val="both"/>
        <w:rPr>
          <w:rFonts w:ascii="Arial" w:hAnsi="Arial" w:cs="Arial"/>
          <w:sz w:val="24"/>
          <w:szCs w:val="24"/>
        </w:rPr>
      </w:pPr>
    </w:p>
    <w:p w:rsidR="001B44EF" w:rsidRDefault="00205428" w:rsidP="00205428">
      <w:pPr>
        <w:spacing w:line="360" w:lineRule="auto"/>
        <w:jc w:val="both"/>
        <w:rPr>
          <w:rFonts w:ascii="Arial" w:hAnsi="Arial" w:cs="Arial"/>
          <w:b/>
          <w:sz w:val="24"/>
          <w:szCs w:val="24"/>
        </w:rPr>
      </w:pPr>
      <w:r>
        <w:rPr>
          <w:rFonts w:ascii="Arial" w:hAnsi="Arial" w:cs="Arial"/>
          <w:sz w:val="24"/>
          <w:szCs w:val="24"/>
        </w:rPr>
        <w:t>Art. 2</w:t>
      </w:r>
      <w:r w:rsidRPr="00EA2C60">
        <w:rPr>
          <w:rFonts w:ascii="Arial" w:hAnsi="Arial" w:cs="Arial"/>
          <w:sz w:val="24"/>
          <w:szCs w:val="24"/>
        </w:rPr>
        <w:t xml:space="preserve">1, </w:t>
      </w:r>
      <w:r>
        <w:rPr>
          <w:rFonts w:ascii="Arial" w:hAnsi="Arial" w:cs="Arial"/>
          <w:sz w:val="24"/>
          <w:szCs w:val="24"/>
        </w:rPr>
        <w:t xml:space="preserve">El personal que trabaje en los días de descanso semanal, previa autorización del Alcalde Municipal tendrá derecho a que se le remunere las horas ordinarias laborales, con el salario básico recargado con un cincuenta por ciento </w:t>
      </w:r>
      <w:r>
        <w:rPr>
          <w:rFonts w:ascii="Arial" w:hAnsi="Arial" w:cs="Arial"/>
          <w:sz w:val="24"/>
          <w:szCs w:val="24"/>
        </w:rPr>
        <w:lastRenderedPageBreak/>
        <w:t>(50%) como mínimo. Tendrá derecho, además a que esos días se le compensen con otros comprendida en la misma semana laboral o la siguiente remunerándose estos últimos días con el salario básico.</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rsidR="001B44EF" w:rsidRPr="00205428" w:rsidRDefault="00205428" w:rsidP="001B44EF">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rsidR="001B44EF" w:rsidRPr="00205428" w:rsidRDefault="00205428" w:rsidP="001B44EF">
      <w:pPr>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1B44EF" w:rsidRDefault="001B44EF" w:rsidP="001B44EF">
      <w:pPr>
        <w:spacing w:line="360" w:lineRule="auto"/>
        <w:jc w:val="both"/>
        <w:rPr>
          <w:rFonts w:ascii="Arial" w:hAnsi="Arial" w:cs="Arial"/>
          <w:b/>
          <w:sz w:val="24"/>
          <w:szCs w:val="24"/>
        </w:rPr>
      </w:pPr>
    </w:p>
    <w:p w:rsidR="001B44EF" w:rsidRDefault="00205428"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PAGO INJUSTIFICADO</w:t>
      </w:r>
      <w:r w:rsidR="001B44EF">
        <w:rPr>
          <w:rFonts w:ascii="Arial" w:hAnsi="Arial" w:cs="Arial"/>
          <w:b/>
          <w:sz w:val="24"/>
          <w:szCs w:val="24"/>
          <w:lang w:val="es-MX"/>
        </w:rPr>
        <w:t>.</w:t>
      </w:r>
    </w:p>
    <w:p w:rsidR="001B44EF" w:rsidRDefault="001B44EF" w:rsidP="001B44EF">
      <w:pPr>
        <w:pStyle w:val="Encabezado"/>
        <w:tabs>
          <w:tab w:val="left" w:pos="720"/>
        </w:tabs>
        <w:spacing w:line="360" w:lineRule="auto"/>
        <w:jc w:val="both"/>
        <w:rPr>
          <w:rFonts w:ascii="Arial" w:hAnsi="Arial" w:cs="Arial"/>
          <w:b/>
          <w:sz w:val="24"/>
          <w:szCs w:val="24"/>
          <w:lang w:val="es-MX"/>
        </w:rPr>
      </w:pPr>
    </w:p>
    <w:p w:rsidR="00205428" w:rsidRPr="00205428" w:rsidRDefault="00205428" w:rsidP="00205428">
      <w:pPr>
        <w:pStyle w:val="Encabezado"/>
        <w:tabs>
          <w:tab w:val="left" w:pos="720"/>
        </w:tabs>
        <w:spacing w:line="360" w:lineRule="auto"/>
        <w:jc w:val="both"/>
        <w:rPr>
          <w:rFonts w:ascii="Arial" w:hAnsi="Arial" w:cs="Arial"/>
          <w:b/>
          <w:sz w:val="24"/>
          <w:szCs w:val="24"/>
          <w:lang w:val="es-MX"/>
        </w:rPr>
      </w:pPr>
      <w:r w:rsidRPr="00205428">
        <w:rPr>
          <w:rFonts w:ascii="Arial" w:hAnsi="Arial" w:cs="Arial"/>
          <w:b/>
          <w:sz w:val="24"/>
          <w:szCs w:val="24"/>
          <w:lang w:val="es-MX"/>
        </w:rPr>
        <w:t>Se pagan 13 almuerzos para reunión de comité de prevención de la violencia pero no hay acuerdo para ese desembolso, se anexa acuerdo de pago de alimentos para concejo municipal.</w:t>
      </w:r>
    </w:p>
    <w:p w:rsidR="001B44EF" w:rsidRPr="00205428" w:rsidRDefault="001B44EF" w:rsidP="001B44EF">
      <w:pPr>
        <w:pStyle w:val="Encabezado"/>
        <w:tabs>
          <w:tab w:val="clear" w:pos="4419"/>
          <w:tab w:val="left" w:pos="720"/>
          <w:tab w:val="center" w:pos="4252"/>
          <w:tab w:val="left" w:pos="5820"/>
          <w:tab w:val="right" w:pos="8504"/>
        </w:tabs>
        <w:spacing w:line="360" w:lineRule="auto"/>
        <w:jc w:val="both"/>
        <w:rPr>
          <w:rFonts w:ascii="Arial" w:hAnsi="Arial" w:cs="Arial"/>
          <w:b/>
          <w:sz w:val="24"/>
          <w:szCs w:val="24"/>
          <w:lang w:val="es-MX"/>
        </w:rPr>
      </w:pPr>
    </w:p>
    <w:p w:rsidR="00205428" w:rsidRPr="00C5138E" w:rsidRDefault="00205428" w:rsidP="00205428">
      <w:pPr>
        <w:jc w:val="both"/>
        <w:rPr>
          <w:rFonts w:ascii="Arial" w:hAnsi="Arial" w:cs="Arial"/>
          <w:b/>
          <w:sz w:val="24"/>
          <w:szCs w:val="24"/>
        </w:rPr>
      </w:pPr>
      <w:r w:rsidRPr="00C5138E">
        <w:rPr>
          <w:rFonts w:ascii="Arial" w:hAnsi="Arial" w:cs="Arial"/>
          <w:b/>
          <w:sz w:val="24"/>
          <w:szCs w:val="24"/>
        </w:rPr>
        <w:t>El Código Municipal dice:</w:t>
      </w:r>
    </w:p>
    <w:p w:rsidR="00205428" w:rsidRPr="00EA2C60" w:rsidRDefault="00205428" w:rsidP="00205428">
      <w:pPr>
        <w:pStyle w:val="Prrafodelista"/>
        <w:spacing w:line="360" w:lineRule="auto"/>
        <w:ind w:left="0"/>
        <w:jc w:val="both"/>
        <w:rPr>
          <w:rFonts w:ascii="Arial" w:hAnsi="Arial" w:cs="Arial"/>
          <w:sz w:val="24"/>
          <w:szCs w:val="24"/>
        </w:rPr>
      </w:pPr>
      <w:r w:rsidRPr="00EA2C60">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necesitaran la autorización del consejo.</w:t>
      </w:r>
    </w:p>
    <w:p w:rsidR="00205428" w:rsidRDefault="00205428" w:rsidP="00205428">
      <w:pPr>
        <w:pStyle w:val="Prrafodelista"/>
        <w:spacing w:line="360" w:lineRule="auto"/>
        <w:ind w:left="0"/>
        <w:jc w:val="both"/>
        <w:rPr>
          <w:rFonts w:ascii="Arial" w:hAnsi="Arial" w:cs="Arial"/>
          <w:sz w:val="24"/>
          <w:szCs w:val="24"/>
        </w:rPr>
      </w:pPr>
      <w:r w:rsidRPr="00EA2C60">
        <w:rPr>
          <w:rFonts w:ascii="Arial" w:hAnsi="Arial" w:cs="Arial"/>
          <w:sz w:val="24"/>
          <w:szCs w:val="24"/>
        </w:rPr>
        <w:t xml:space="preserve">Art. 31, numeral 4.- </w:t>
      </w:r>
      <w:r>
        <w:rPr>
          <w:rFonts w:ascii="Arial" w:hAnsi="Arial" w:cs="Arial"/>
          <w:sz w:val="24"/>
          <w:szCs w:val="24"/>
        </w:rPr>
        <w:t>E</w:t>
      </w:r>
      <w:r w:rsidRPr="00EA2C60">
        <w:rPr>
          <w:rFonts w:ascii="Arial" w:hAnsi="Arial" w:cs="Arial"/>
          <w:sz w:val="24"/>
          <w:szCs w:val="24"/>
        </w:rPr>
        <w:t xml:space="preserve">ntre las obligaciones del consejo, están la de: Realizar la administración municipal con transparencia, austeridad, eficiencia y eficacia. </w:t>
      </w:r>
    </w:p>
    <w:p w:rsidR="00205428" w:rsidRDefault="00205428" w:rsidP="00205428">
      <w:pPr>
        <w:pStyle w:val="Encabezado"/>
        <w:tabs>
          <w:tab w:val="left" w:pos="720"/>
          <w:tab w:val="left" w:pos="5820"/>
        </w:tabs>
        <w:spacing w:line="360" w:lineRule="auto"/>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COMENTARIOS DE LA ADMINISTRACION</w:t>
      </w:r>
    </w:p>
    <w:p w:rsidR="001B44EF" w:rsidRPr="00205428" w:rsidRDefault="00205428" w:rsidP="001B44EF">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rsidR="001B44EF" w:rsidRPr="00205428" w:rsidRDefault="00205428" w:rsidP="001B44EF">
      <w:pPr>
        <w:spacing w:line="360" w:lineRule="auto"/>
        <w:jc w:val="both"/>
        <w:rPr>
          <w:rFonts w:ascii="Arial" w:hAnsi="Arial" w:cs="Arial"/>
          <w:b/>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1B44EF" w:rsidRPr="00205428" w:rsidRDefault="00205428" w:rsidP="00205428">
      <w:pPr>
        <w:pStyle w:val="Encabezado"/>
        <w:numPr>
          <w:ilvl w:val="0"/>
          <w:numId w:val="7"/>
        </w:numPr>
        <w:tabs>
          <w:tab w:val="left" w:pos="720"/>
        </w:tabs>
        <w:spacing w:line="360" w:lineRule="auto"/>
        <w:jc w:val="both"/>
        <w:rPr>
          <w:rFonts w:ascii="Arial" w:hAnsi="Arial" w:cs="Arial"/>
          <w:b/>
          <w:sz w:val="24"/>
          <w:szCs w:val="24"/>
        </w:rPr>
      </w:pPr>
      <w:r w:rsidRPr="00205428">
        <w:rPr>
          <w:rFonts w:ascii="Arial" w:hAnsi="Arial" w:cs="Arial"/>
          <w:b/>
          <w:sz w:val="24"/>
          <w:szCs w:val="24"/>
        </w:rPr>
        <w:t>PAGO INJUSTIFICADO</w:t>
      </w:r>
    </w:p>
    <w:p w:rsidR="00205428" w:rsidRDefault="00205428" w:rsidP="001B44EF">
      <w:pPr>
        <w:jc w:val="both"/>
        <w:rPr>
          <w:rFonts w:ascii="Arial" w:hAnsi="Arial" w:cs="Arial"/>
          <w:b/>
          <w:sz w:val="24"/>
          <w:szCs w:val="24"/>
        </w:rPr>
      </w:pPr>
    </w:p>
    <w:p w:rsidR="001B44EF" w:rsidRDefault="00205428" w:rsidP="00205428">
      <w:pPr>
        <w:spacing w:line="360" w:lineRule="auto"/>
        <w:jc w:val="both"/>
        <w:rPr>
          <w:rFonts w:ascii="Arial" w:hAnsi="Arial" w:cs="Arial"/>
          <w:b/>
          <w:sz w:val="24"/>
          <w:szCs w:val="24"/>
        </w:rPr>
      </w:pPr>
      <w:r w:rsidRPr="00205428">
        <w:rPr>
          <w:rFonts w:ascii="Arial" w:hAnsi="Arial" w:cs="Arial"/>
          <w:b/>
          <w:sz w:val="24"/>
          <w:szCs w:val="24"/>
        </w:rPr>
        <w:t>Se pagan 16 almuerzos para Consejo Municipal de fechas 26/02/18 y 13/03/18, pero en la asistencia solo hay 14 y uno no firma de asistencia en fecha 26/02/18.</w:t>
      </w:r>
    </w:p>
    <w:p w:rsidR="00205428" w:rsidRPr="00C5138E" w:rsidRDefault="00205428" w:rsidP="00205428">
      <w:pPr>
        <w:jc w:val="both"/>
        <w:rPr>
          <w:rFonts w:ascii="Arial" w:hAnsi="Arial" w:cs="Arial"/>
          <w:b/>
          <w:sz w:val="24"/>
          <w:szCs w:val="24"/>
        </w:rPr>
      </w:pPr>
      <w:r w:rsidRPr="00C5138E">
        <w:rPr>
          <w:rFonts w:ascii="Arial" w:hAnsi="Arial" w:cs="Arial"/>
          <w:b/>
          <w:sz w:val="24"/>
          <w:szCs w:val="24"/>
        </w:rPr>
        <w:t>El Código Municipal dice:</w:t>
      </w:r>
    </w:p>
    <w:p w:rsidR="00205428" w:rsidRPr="00EA2C60" w:rsidRDefault="00205428" w:rsidP="00205428">
      <w:pPr>
        <w:pStyle w:val="Prrafodelista"/>
        <w:spacing w:line="360" w:lineRule="auto"/>
        <w:ind w:left="0"/>
        <w:jc w:val="both"/>
        <w:rPr>
          <w:rFonts w:ascii="Arial" w:hAnsi="Arial" w:cs="Arial"/>
          <w:sz w:val="24"/>
          <w:szCs w:val="24"/>
        </w:rPr>
      </w:pPr>
      <w:r w:rsidRPr="00EA2C60">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necesitaran la autorización del consejo.</w:t>
      </w:r>
    </w:p>
    <w:p w:rsidR="00205428" w:rsidRDefault="00205428" w:rsidP="00205428">
      <w:pPr>
        <w:pStyle w:val="Prrafodelista"/>
        <w:spacing w:line="360" w:lineRule="auto"/>
        <w:ind w:left="0"/>
        <w:jc w:val="both"/>
        <w:rPr>
          <w:rFonts w:ascii="Arial" w:hAnsi="Arial" w:cs="Arial"/>
          <w:sz w:val="24"/>
          <w:szCs w:val="24"/>
        </w:rPr>
      </w:pPr>
      <w:r w:rsidRPr="00EA2C60">
        <w:rPr>
          <w:rFonts w:ascii="Arial" w:hAnsi="Arial" w:cs="Arial"/>
          <w:sz w:val="24"/>
          <w:szCs w:val="24"/>
        </w:rPr>
        <w:t xml:space="preserve">Art. 31, numeral 4.- </w:t>
      </w:r>
      <w:r>
        <w:rPr>
          <w:rFonts w:ascii="Arial" w:hAnsi="Arial" w:cs="Arial"/>
          <w:sz w:val="24"/>
          <w:szCs w:val="24"/>
        </w:rPr>
        <w:t>E</w:t>
      </w:r>
      <w:r w:rsidRPr="00EA2C60">
        <w:rPr>
          <w:rFonts w:ascii="Arial" w:hAnsi="Arial" w:cs="Arial"/>
          <w:sz w:val="24"/>
          <w:szCs w:val="24"/>
        </w:rPr>
        <w:t xml:space="preserve">ntre las obligaciones del consejo, están la de: Realizar la administración municipal con transparencia, austeridad, eficiencia y eficacia. </w:t>
      </w:r>
    </w:p>
    <w:p w:rsidR="00205428" w:rsidRDefault="00205428" w:rsidP="00205428">
      <w:pPr>
        <w:pStyle w:val="Encabezado"/>
        <w:tabs>
          <w:tab w:val="left" w:pos="720"/>
          <w:tab w:val="left" w:pos="5820"/>
        </w:tabs>
        <w:spacing w:line="360" w:lineRule="auto"/>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rsidR="00E178DF" w:rsidRDefault="00E178DF" w:rsidP="00E178DF">
      <w:pPr>
        <w:spacing w:line="360" w:lineRule="auto"/>
        <w:jc w:val="both"/>
        <w:rPr>
          <w:rFonts w:ascii="Arial" w:hAnsi="Arial" w:cs="Arial"/>
          <w:b/>
          <w:sz w:val="24"/>
          <w:szCs w:val="24"/>
        </w:rPr>
      </w:pPr>
    </w:p>
    <w:p w:rsidR="00E178DF" w:rsidRDefault="00E178DF" w:rsidP="00E178DF">
      <w:pPr>
        <w:spacing w:line="360" w:lineRule="auto"/>
        <w:jc w:val="both"/>
        <w:rPr>
          <w:rFonts w:ascii="Arial" w:hAnsi="Arial" w:cs="Arial"/>
          <w:b/>
          <w:sz w:val="24"/>
          <w:szCs w:val="24"/>
        </w:rPr>
      </w:pPr>
      <w:r>
        <w:rPr>
          <w:rFonts w:ascii="Arial" w:hAnsi="Arial" w:cs="Arial"/>
          <w:b/>
          <w:sz w:val="24"/>
          <w:szCs w:val="24"/>
        </w:rPr>
        <w:t>COMENTARIOS DE LA ADMINISTRACION</w:t>
      </w:r>
    </w:p>
    <w:p w:rsidR="00E178DF" w:rsidRPr="00205428" w:rsidRDefault="00E178DF" w:rsidP="00E178DF">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E178DF" w:rsidRDefault="00E178DF" w:rsidP="00E178DF">
      <w:pPr>
        <w:spacing w:line="360" w:lineRule="auto"/>
        <w:jc w:val="both"/>
        <w:rPr>
          <w:rFonts w:ascii="Arial" w:hAnsi="Arial" w:cs="Arial"/>
          <w:b/>
          <w:sz w:val="24"/>
          <w:szCs w:val="24"/>
        </w:rPr>
      </w:pPr>
    </w:p>
    <w:p w:rsidR="00E178DF" w:rsidRDefault="00E178DF" w:rsidP="00E178DF">
      <w:pPr>
        <w:spacing w:line="360" w:lineRule="auto"/>
        <w:jc w:val="both"/>
        <w:rPr>
          <w:rFonts w:ascii="Arial" w:hAnsi="Arial" w:cs="Arial"/>
          <w:b/>
          <w:sz w:val="24"/>
          <w:szCs w:val="24"/>
        </w:rPr>
      </w:pPr>
      <w:r>
        <w:rPr>
          <w:rFonts w:ascii="Arial" w:hAnsi="Arial" w:cs="Arial"/>
          <w:b/>
          <w:sz w:val="24"/>
          <w:szCs w:val="24"/>
        </w:rPr>
        <w:lastRenderedPageBreak/>
        <w:t>COMENTARIOS DEL AUDITOR</w:t>
      </w:r>
    </w:p>
    <w:p w:rsidR="00E178DF" w:rsidRDefault="00E178DF" w:rsidP="00E178DF">
      <w:pPr>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E178DF" w:rsidRPr="00205428" w:rsidRDefault="00E178DF" w:rsidP="00E178DF">
      <w:pPr>
        <w:spacing w:line="360" w:lineRule="auto"/>
        <w:jc w:val="both"/>
        <w:rPr>
          <w:rFonts w:ascii="Arial" w:hAnsi="Arial" w:cs="Arial"/>
          <w:b/>
          <w:sz w:val="24"/>
          <w:szCs w:val="24"/>
        </w:rPr>
      </w:pPr>
    </w:p>
    <w:p w:rsidR="00205428" w:rsidRDefault="00205428" w:rsidP="00205428">
      <w:pPr>
        <w:pStyle w:val="Encabezado"/>
        <w:numPr>
          <w:ilvl w:val="0"/>
          <w:numId w:val="7"/>
        </w:numPr>
        <w:tabs>
          <w:tab w:val="left" w:pos="720"/>
        </w:tabs>
        <w:spacing w:line="360" w:lineRule="auto"/>
        <w:jc w:val="both"/>
        <w:rPr>
          <w:rFonts w:ascii="Arial" w:hAnsi="Arial" w:cs="Arial"/>
          <w:b/>
          <w:sz w:val="24"/>
          <w:szCs w:val="24"/>
        </w:rPr>
      </w:pPr>
      <w:r>
        <w:rPr>
          <w:rFonts w:ascii="Arial" w:hAnsi="Arial" w:cs="Arial"/>
          <w:b/>
          <w:sz w:val="24"/>
          <w:szCs w:val="24"/>
        </w:rPr>
        <w:t>CONTRATACION FUERA DE PLAZO</w:t>
      </w:r>
    </w:p>
    <w:p w:rsidR="00E178DF" w:rsidRDefault="00E178DF" w:rsidP="00E178DF">
      <w:pPr>
        <w:pStyle w:val="Encabezado"/>
        <w:tabs>
          <w:tab w:val="left" w:pos="720"/>
        </w:tabs>
        <w:spacing w:line="360" w:lineRule="auto"/>
        <w:jc w:val="both"/>
        <w:rPr>
          <w:rFonts w:ascii="Arial" w:hAnsi="Arial" w:cs="Arial"/>
          <w:b/>
          <w:sz w:val="24"/>
          <w:szCs w:val="24"/>
        </w:rPr>
      </w:pPr>
    </w:p>
    <w:p w:rsidR="00205428" w:rsidRDefault="00E178DF" w:rsidP="00E178DF">
      <w:pPr>
        <w:pStyle w:val="Encabezado"/>
        <w:tabs>
          <w:tab w:val="left" w:pos="720"/>
        </w:tabs>
        <w:spacing w:line="360" w:lineRule="auto"/>
        <w:jc w:val="both"/>
        <w:rPr>
          <w:rFonts w:ascii="Arial" w:hAnsi="Arial" w:cs="Arial"/>
          <w:b/>
          <w:sz w:val="24"/>
          <w:szCs w:val="24"/>
        </w:rPr>
      </w:pPr>
      <w:r w:rsidRPr="00E178DF">
        <w:rPr>
          <w:rFonts w:ascii="Arial" w:hAnsi="Arial" w:cs="Arial"/>
          <w:b/>
          <w:sz w:val="24"/>
          <w:szCs w:val="24"/>
        </w:rPr>
        <w:t>En fecha 19/03/18 en sesión extraordinaria, acta número nueve y acuerdo número seis, se aprueba la contratación de un Auditor Interno temporal por la cantidad de $ 1,000.00 dólares.</w:t>
      </w:r>
    </w:p>
    <w:p w:rsidR="00E178DF" w:rsidRDefault="00E178DF" w:rsidP="00E178DF">
      <w:pPr>
        <w:jc w:val="both"/>
        <w:rPr>
          <w:rFonts w:ascii="Arial" w:hAnsi="Arial" w:cs="Arial"/>
          <w:b/>
          <w:sz w:val="24"/>
          <w:szCs w:val="24"/>
        </w:rPr>
      </w:pPr>
    </w:p>
    <w:p w:rsidR="00E178DF" w:rsidRPr="00C5138E" w:rsidRDefault="00E178DF" w:rsidP="00E178DF">
      <w:pPr>
        <w:jc w:val="both"/>
        <w:rPr>
          <w:rFonts w:ascii="Arial" w:hAnsi="Arial" w:cs="Arial"/>
          <w:b/>
          <w:sz w:val="24"/>
          <w:szCs w:val="24"/>
        </w:rPr>
      </w:pPr>
      <w:r w:rsidRPr="00C5138E">
        <w:rPr>
          <w:rFonts w:ascii="Arial" w:hAnsi="Arial" w:cs="Arial"/>
          <w:b/>
          <w:sz w:val="24"/>
          <w:szCs w:val="24"/>
        </w:rPr>
        <w:t>El Código Municipal dice:</w:t>
      </w:r>
    </w:p>
    <w:p w:rsidR="00E178DF" w:rsidRDefault="00E178DF" w:rsidP="00E178DF">
      <w:pPr>
        <w:pStyle w:val="Encabezado"/>
        <w:tabs>
          <w:tab w:val="left" w:pos="720"/>
          <w:tab w:val="left" w:pos="5820"/>
        </w:tabs>
        <w:spacing w:line="360" w:lineRule="auto"/>
        <w:jc w:val="both"/>
        <w:rPr>
          <w:rFonts w:ascii="Arial" w:hAnsi="Arial" w:cs="Arial"/>
          <w:sz w:val="24"/>
          <w:szCs w:val="24"/>
        </w:rPr>
      </w:pPr>
      <w:r w:rsidRPr="00840024">
        <w:rPr>
          <w:rFonts w:ascii="Arial" w:hAnsi="Arial" w:cs="Arial"/>
          <w:sz w:val="24"/>
          <w:szCs w:val="24"/>
        </w:rPr>
        <w:t>Art. 31.- Son obligaciones del Concejo:</w:t>
      </w:r>
    </w:p>
    <w:p w:rsidR="00E178DF" w:rsidRDefault="00E178DF" w:rsidP="00E178D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Numeral 12.-P</w:t>
      </w:r>
      <w:r w:rsidRPr="00840024">
        <w:rPr>
          <w:rFonts w:ascii="Arial" w:hAnsi="Arial" w:cs="Arial"/>
          <w:sz w:val="24"/>
          <w:szCs w:val="24"/>
        </w:rPr>
        <w:t>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casos fortuitos o de calamidad pública.</w:t>
      </w:r>
    </w:p>
    <w:p w:rsidR="00E178DF" w:rsidRDefault="00E178DF" w:rsidP="00E178DF">
      <w:pPr>
        <w:pStyle w:val="Encabezado"/>
        <w:tabs>
          <w:tab w:val="left" w:pos="720"/>
          <w:tab w:val="left" w:pos="5820"/>
        </w:tabs>
        <w:spacing w:line="360" w:lineRule="auto"/>
        <w:jc w:val="both"/>
        <w:rPr>
          <w:rFonts w:ascii="Arial" w:hAnsi="Arial" w:cs="Arial"/>
          <w:sz w:val="24"/>
          <w:szCs w:val="24"/>
        </w:rPr>
      </w:pPr>
    </w:p>
    <w:p w:rsidR="00E178DF" w:rsidRDefault="00E178DF" w:rsidP="00E178D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A</w:t>
      </w:r>
      <w:r w:rsidRPr="00840024">
        <w:rPr>
          <w:rFonts w:ascii="Arial" w:hAnsi="Arial" w:cs="Arial"/>
          <w:sz w:val="24"/>
          <w:szCs w:val="24"/>
        </w:rPr>
        <w:t xml:space="preserve">simismo, 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w:t>
      </w:r>
      <w:r>
        <w:rPr>
          <w:rFonts w:ascii="Arial" w:hAnsi="Arial" w:cs="Arial"/>
          <w:sz w:val="24"/>
          <w:szCs w:val="24"/>
        </w:rPr>
        <w:t xml:space="preserve">vigencia del presente decreto. </w:t>
      </w:r>
    </w:p>
    <w:p w:rsidR="00E178DF" w:rsidRDefault="00E178DF" w:rsidP="00E178DF">
      <w:pPr>
        <w:pStyle w:val="Encabezado"/>
        <w:tabs>
          <w:tab w:val="left" w:pos="720"/>
          <w:tab w:val="left" w:pos="5820"/>
        </w:tabs>
        <w:spacing w:line="360" w:lineRule="auto"/>
        <w:jc w:val="both"/>
        <w:rPr>
          <w:rFonts w:ascii="Arial" w:hAnsi="Arial" w:cs="Arial"/>
          <w:sz w:val="24"/>
          <w:szCs w:val="24"/>
        </w:rPr>
      </w:pPr>
    </w:p>
    <w:p w:rsidR="00E178DF" w:rsidRDefault="00E178DF" w:rsidP="00E178DF">
      <w:pPr>
        <w:pStyle w:val="Encabezado"/>
        <w:tabs>
          <w:tab w:val="left" w:pos="720"/>
        </w:tabs>
        <w:spacing w:line="360" w:lineRule="auto"/>
        <w:jc w:val="both"/>
        <w:rPr>
          <w:rFonts w:ascii="Arial" w:hAnsi="Arial" w:cs="Arial"/>
          <w:b/>
          <w:sz w:val="24"/>
          <w:szCs w:val="24"/>
        </w:rPr>
      </w:pPr>
      <w:r>
        <w:rPr>
          <w:rFonts w:ascii="Arial" w:hAnsi="Arial" w:cs="Arial"/>
          <w:sz w:val="24"/>
          <w:szCs w:val="24"/>
        </w:rPr>
        <w:t>L</w:t>
      </w:r>
      <w:r w:rsidRPr="00840024">
        <w:rPr>
          <w:rFonts w:ascii="Arial" w:hAnsi="Arial" w:cs="Arial"/>
          <w:sz w:val="24"/>
          <w:szCs w:val="24"/>
        </w:rPr>
        <w:t>a inobservancia de estas disposiciones deberá considerarse como la utilización en forma indebida de los bienes y pa</w:t>
      </w:r>
      <w:r>
        <w:rPr>
          <w:rFonts w:ascii="Arial" w:hAnsi="Arial" w:cs="Arial"/>
          <w:sz w:val="24"/>
          <w:szCs w:val="24"/>
        </w:rPr>
        <w:t>trimonio del estado.</w:t>
      </w:r>
    </w:p>
    <w:p w:rsidR="00E178DF" w:rsidRPr="00E178DF" w:rsidRDefault="00E178DF" w:rsidP="00E178DF">
      <w:pPr>
        <w:pStyle w:val="Encabezado"/>
        <w:tabs>
          <w:tab w:val="left" w:pos="720"/>
        </w:tabs>
        <w:spacing w:line="360" w:lineRule="auto"/>
        <w:jc w:val="both"/>
        <w:rPr>
          <w:rFonts w:ascii="Arial" w:hAnsi="Arial" w:cs="Arial"/>
          <w:b/>
          <w:sz w:val="24"/>
          <w:szCs w:val="24"/>
        </w:rPr>
      </w:pPr>
    </w:p>
    <w:p w:rsidR="00E178DF" w:rsidRDefault="00E178DF" w:rsidP="00E178DF">
      <w:pPr>
        <w:spacing w:line="360" w:lineRule="auto"/>
        <w:jc w:val="both"/>
        <w:rPr>
          <w:rFonts w:ascii="Arial" w:hAnsi="Arial" w:cs="Arial"/>
          <w:b/>
          <w:sz w:val="24"/>
          <w:szCs w:val="24"/>
        </w:rPr>
      </w:pPr>
      <w:r>
        <w:rPr>
          <w:rFonts w:ascii="Arial" w:hAnsi="Arial" w:cs="Arial"/>
          <w:b/>
          <w:sz w:val="24"/>
          <w:szCs w:val="24"/>
        </w:rPr>
        <w:lastRenderedPageBreak/>
        <w:t>COMENTARIOS DE LA ADMINISTRACION</w:t>
      </w:r>
    </w:p>
    <w:p w:rsidR="00E178DF" w:rsidRPr="00205428" w:rsidRDefault="00E178DF" w:rsidP="00E178DF">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E178DF" w:rsidRDefault="00E178DF" w:rsidP="00E178DF">
      <w:pPr>
        <w:spacing w:line="360" w:lineRule="auto"/>
        <w:jc w:val="both"/>
        <w:rPr>
          <w:rFonts w:ascii="Arial" w:hAnsi="Arial" w:cs="Arial"/>
          <w:b/>
          <w:sz w:val="24"/>
          <w:szCs w:val="24"/>
        </w:rPr>
      </w:pPr>
      <w:r>
        <w:rPr>
          <w:rFonts w:ascii="Arial" w:hAnsi="Arial" w:cs="Arial"/>
          <w:b/>
          <w:sz w:val="24"/>
          <w:szCs w:val="24"/>
        </w:rPr>
        <w:t>COMENTARIOS DEL AUDITOR</w:t>
      </w:r>
    </w:p>
    <w:p w:rsidR="00E178DF" w:rsidRPr="00205428" w:rsidRDefault="00E178DF" w:rsidP="00E178DF">
      <w:pPr>
        <w:spacing w:line="360" w:lineRule="auto"/>
        <w:jc w:val="both"/>
        <w:rPr>
          <w:rFonts w:ascii="Arial" w:hAnsi="Arial" w:cs="Arial"/>
          <w:b/>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205428" w:rsidRDefault="00246648" w:rsidP="00E178DF">
      <w:pPr>
        <w:pStyle w:val="Encabezado"/>
        <w:numPr>
          <w:ilvl w:val="0"/>
          <w:numId w:val="7"/>
        </w:numPr>
        <w:tabs>
          <w:tab w:val="left" w:pos="720"/>
        </w:tabs>
        <w:spacing w:line="360" w:lineRule="auto"/>
        <w:jc w:val="both"/>
        <w:rPr>
          <w:rFonts w:ascii="Arial" w:hAnsi="Arial" w:cs="Arial"/>
          <w:b/>
          <w:sz w:val="24"/>
          <w:szCs w:val="24"/>
        </w:rPr>
      </w:pPr>
      <w:r>
        <w:rPr>
          <w:rFonts w:ascii="Arial" w:hAnsi="Arial" w:cs="Arial"/>
          <w:b/>
          <w:sz w:val="24"/>
          <w:szCs w:val="24"/>
        </w:rPr>
        <w:t>MAL USO DE RECURSOS</w:t>
      </w:r>
    </w:p>
    <w:p w:rsidR="00E178DF" w:rsidRPr="00246648" w:rsidRDefault="00246648" w:rsidP="00205428">
      <w:pPr>
        <w:spacing w:line="360" w:lineRule="auto"/>
        <w:jc w:val="both"/>
        <w:rPr>
          <w:rFonts w:ascii="Arial" w:hAnsi="Arial" w:cs="Arial"/>
          <w:b/>
          <w:sz w:val="24"/>
          <w:szCs w:val="24"/>
        </w:rPr>
      </w:pPr>
      <w:r w:rsidRPr="00246648">
        <w:rPr>
          <w:rFonts w:ascii="Arial" w:hAnsi="Arial" w:cs="Arial"/>
          <w:b/>
          <w:sz w:val="24"/>
          <w:szCs w:val="24"/>
        </w:rPr>
        <w:t xml:space="preserve">Se utiliza combustible en vehículos particulares sin aclarar para </w:t>
      </w:r>
      <w:proofErr w:type="gramStart"/>
      <w:r w:rsidRPr="00246648">
        <w:rPr>
          <w:rFonts w:ascii="Arial" w:hAnsi="Arial" w:cs="Arial"/>
          <w:b/>
          <w:sz w:val="24"/>
          <w:szCs w:val="24"/>
        </w:rPr>
        <w:t>que</w:t>
      </w:r>
      <w:proofErr w:type="gramEnd"/>
      <w:r w:rsidRPr="00246648">
        <w:rPr>
          <w:rFonts w:ascii="Arial" w:hAnsi="Arial" w:cs="Arial"/>
          <w:b/>
          <w:sz w:val="24"/>
          <w:szCs w:val="24"/>
        </w:rPr>
        <w:t xml:space="preserve"> motivo se utilizaron.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701"/>
        <w:gridCol w:w="1701"/>
      </w:tblGrid>
      <w:tr w:rsidR="00246648" w:rsidRPr="00777831" w:rsidTr="00E26219">
        <w:tc>
          <w:tcPr>
            <w:tcW w:w="1384"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b/>
              </w:rPr>
            </w:pPr>
            <w:r w:rsidRPr="00777831">
              <w:rPr>
                <w:rFonts w:ascii="Arial" w:hAnsi="Arial" w:cs="Arial"/>
                <w:b/>
              </w:rPr>
              <w:t>FECHA</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b/>
              </w:rPr>
            </w:pPr>
            <w:r w:rsidRPr="00777831">
              <w:rPr>
                <w:rFonts w:ascii="Arial" w:hAnsi="Arial" w:cs="Arial"/>
                <w:b/>
              </w:rPr>
              <w:t>No. FACTURA</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b/>
              </w:rPr>
            </w:pPr>
            <w:r w:rsidRPr="00777831">
              <w:rPr>
                <w:rFonts w:ascii="Arial" w:hAnsi="Arial" w:cs="Arial"/>
                <w:b/>
              </w:rPr>
              <w:t>PLACA</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b/>
              </w:rPr>
            </w:pPr>
            <w:r w:rsidRPr="00777831">
              <w:rPr>
                <w:rFonts w:ascii="Arial" w:hAnsi="Arial" w:cs="Arial"/>
                <w:b/>
              </w:rPr>
              <w:t>MONTO</w:t>
            </w:r>
          </w:p>
        </w:tc>
      </w:tr>
      <w:tr w:rsidR="00246648" w:rsidRPr="00777831" w:rsidTr="00E26219">
        <w:tc>
          <w:tcPr>
            <w:tcW w:w="1384"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01/03/18</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08145</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141-549</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both"/>
              <w:rPr>
                <w:rFonts w:ascii="Arial" w:hAnsi="Arial" w:cs="Arial"/>
                <w:sz w:val="24"/>
                <w:szCs w:val="24"/>
              </w:rPr>
            </w:pPr>
            <w:r w:rsidRPr="00777831">
              <w:rPr>
                <w:rFonts w:ascii="Arial" w:hAnsi="Arial" w:cs="Arial"/>
                <w:sz w:val="24"/>
                <w:szCs w:val="24"/>
              </w:rPr>
              <w:t>$   9.72</w:t>
            </w:r>
          </w:p>
        </w:tc>
      </w:tr>
      <w:tr w:rsidR="00246648" w:rsidRPr="00777831" w:rsidTr="00E26219">
        <w:tc>
          <w:tcPr>
            <w:tcW w:w="1384"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02/03/18</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08362</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83-900</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both"/>
              <w:rPr>
                <w:rFonts w:ascii="Arial" w:hAnsi="Arial" w:cs="Arial"/>
                <w:sz w:val="24"/>
                <w:szCs w:val="24"/>
              </w:rPr>
            </w:pPr>
            <w:r w:rsidRPr="00777831">
              <w:rPr>
                <w:rFonts w:ascii="Arial" w:hAnsi="Arial" w:cs="Arial"/>
                <w:sz w:val="24"/>
                <w:szCs w:val="24"/>
              </w:rPr>
              <w:t>$ 30.40</w:t>
            </w:r>
          </w:p>
        </w:tc>
      </w:tr>
      <w:tr w:rsidR="00246648" w:rsidRPr="00777831" w:rsidTr="00E26219">
        <w:tc>
          <w:tcPr>
            <w:tcW w:w="1384"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18/04/18</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15583</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center"/>
              <w:rPr>
                <w:rFonts w:ascii="Arial" w:hAnsi="Arial" w:cs="Arial"/>
                <w:sz w:val="24"/>
                <w:szCs w:val="24"/>
              </w:rPr>
            </w:pPr>
            <w:r w:rsidRPr="00777831">
              <w:rPr>
                <w:rFonts w:ascii="Arial" w:hAnsi="Arial" w:cs="Arial"/>
                <w:sz w:val="24"/>
                <w:szCs w:val="24"/>
              </w:rPr>
              <w:t>141-549</w:t>
            </w:r>
          </w:p>
        </w:tc>
        <w:tc>
          <w:tcPr>
            <w:tcW w:w="1701" w:type="dxa"/>
            <w:shd w:val="clear" w:color="auto" w:fill="auto"/>
          </w:tcPr>
          <w:p w:rsidR="00246648" w:rsidRPr="00777831" w:rsidRDefault="00246648" w:rsidP="00E26219">
            <w:pPr>
              <w:pStyle w:val="Encabezado"/>
              <w:tabs>
                <w:tab w:val="left" w:pos="720"/>
                <w:tab w:val="left" w:pos="5820"/>
              </w:tabs>
              <w:spacing w:line="360" w:lineRule="auto"/>
              <w:jc w:val="both"/>
              <w:rPr>
                <w:rFonts w:ascii="Arial" w:hAnsi="Arial" w:cs="Arial"/>
                <w:sz w:val="24"/>
                <w:szCs w:val="24"/>
              </w:rPr>
            </w:pPr>
            <w:r w:rsidRPr="00777831">
              <w:rPr>
                <w:rFonts w:ascii="Arial" w:hAnsi="Arial" w:cs="Arial"/>
                <w:sz w:val="24"/>
                <w:szCs w:val="24"/>
              </w:rPr>
              <w:t>$ 20.10</w:t>
            </w:r>
          </w:p>
        </w:tc>
      </w:tr>
    </w:tbl>
    <w:p w:rsidR="00246648" w:rsidRDefault="00246648" w:rsidP="00205428">
      <w:pPr>
        <w:spacing w:line="360" w:lineRule="auto"/>
        <w:jc w:val="both"/>
        <w:rPr>
          <w:rFonts w:ascii="Arial" w:hAnsi="Arial" w:cs="Arial"/>
          <w:b/>
          <w:sz w:val="24"/>
          <w:szCs w:val="24"/>
        </w:rPr>
      </w:pPr>
    </w:p>
    <w:p w:rsidR="00246648" w:rsidRPr="00C5138E" w:rsidRDefault="00246648" w:rsidP="00246648">
      <w:pPr>
        <w:jc w:val="both"/>
        <w:rPr>
          <w:rFonts w:ascii="Arial" w:hAnsi="Arial" w:cs="Arial"/>
          <w:b/>
          <w:sz w:val="24"/>
          <w:szCs w:val="24"/>
        </w:rPr>
      </w:pPr>
      <w:r w:rsidRPr="00C5138E">
        <w:rPr>
          <w:rFonts w:ascii="Arial" w:hAnsi="Arial" w:cs="Arial"/>
          <w:b/>
          <w:sz w:val="24"/>
          <w:szCs w:val="24"/>
        </w:rPr>
        <w:t>El Código Municipal dice:</w:t>
      </w:r>
    </w:p>
    <w:p w:rsidR="00246648" w:rsidRDefault="00246648" w:rsidP="00246648">
      <w:pPr>
        <w:pStyle w:val="Prrafodelista"/>
        <w:spacing w:line="360" w:lineRule="auto"/>
        <w:ind w:left="0"/>
        <w:jc w:val="both"/>
        <w:rPr>
          <w:rFonts w:ascii="Arial" w:hAnsi="Arial" w:cs="Arial"/>
          <w:sz w:val="24"/>
          <w:szCs w:val="24"/>
        </w:rPr>
      </w:pPr>
      <w:r w:rsidRPr="00EA2C60">
        <w:rPr>
          <w:rFonts w:ascii="Arial" w:hAnsi="Arial" w:cs="Arial"/>
          <w:sz w:val="24"/>
          <w:szCs w:val="24"/>
        </w:rPr>
        <w:t xml:space="preserve">Art. 31, numeral 4.- </w:t>
      </w:r>
      <w:r>
        <w:rPr>
          <w:rFonts w:ascii="Arial" w:hAnsi="Arial" w:cs="Arial"/>
          <w:sz w:val="24"/>
          <w:szCs w:val="24"/>
        </w:rPr>
        <w:t>E</w:t>
      </w:r>
      <w:r w:rsidRPr="00EA2C60">
        <w:rPr>
          <w:rFonts w:ascii="Arial" w:hAnsi="Arial" w:cs="Arial"/>
          <w:sz w:val="24"/>
          <w:szCs w:val="24"/>
        </w:rPr>
        <w:t xml:space="preserve">ntre las obligaciones del consejo, están la de: Realizar la administración municipal con transparencia, austeridad, eficiencia y eficacia. </w:t>
      </w:r>
    </w:p>
    <w:p w:rsidR="00246648" w:rsidRDefault="00246648" w:rsidP="00246648">
      <w:pPr>
        <w:pStyle w:val="Encabezado"/>
        <w:tabs>
          <w:tab w:val="left" w:pos="720"/>
          <w:tab w:val="left" w:pos="5820"/>
        </w:tabs>
        <w:spacing w:line="360" w:lineRule="auto"/>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rsidR="00246648" w:rsidRDefault="00246648" w:rsidP="00205428">
      <w:pPr>
        <w:spacing w:line="360" w:lineRule="auto"/>
        <w:jc w:val="both"/>
        <w:rPr>
          <w:rFonts w:ascii="Arial" w:hAnsi="Arial" w:cs="Arial"/>
          <w:b/>
          <w:sz w:val="24"/>
          <w:szCs w:val="24"/>
        </w:rPr>
      </w:pPr>
    </w:p>
    <w:p w:rsidR="00246648" w:rsidRDefault="00246648" w:rsidP="00246648">
      <w:pPr>
        <w:spacing w:line="360" w:lineRule="auto"/>
        <w:jc w:val="both"/>
        <w:rPr>
          <w:rFonts w:ascii="Arial" w:hAnsi="Arial" w:cs="Arial"/>
          <w:b/>
          <w:sz w:val="24"/>
          <w:szCs w:val="24"/>
        </w:rPr>
      </w:pPr>
      <w:r>
        <w:rPr>
          <w:rFonts w:ascii="Arial" w:hAnsi="Arial" w:cs="Arial"/>
          <w:b/>
          <w:sz w:val="24"/>
          <w:szCs w:val="24"/>
        </w:rPr>
        <w:t>COMENTARIOS DE LA ADMINISTRACION</w:t>
      </w:r>
    </w:p>
    <w:p w:rsidR="00246648" w:rsidRPr="00205428" w:rsidRDefault="00246648" w:rsidP="0024664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7E74E7" w:rsidRDefault="007E74E7" w:rsidP="00246648">
      <w:pPr>
        <w:spacing w:line="360" w:lineRule="auto"/>
        <w:jc w:val="both"/>
        <w:rPr>
          <w:rFonts w:ascii="Arial" w:hAnsi="Arial" w:cs="Arial"/>
          <w:b/>
          <w:sz w:val="24"/>
          <w:szCs w:val="24"/>
        </w:rPr>
      </w:pPr>
    </w:p>
    <w:p w:rsidR="007E74E7" w:rsidRDefault="007E74E7" w:rsidP="00246648">
      <w:pPr>
        <w:spacing w:line="360" w:lineRule="auto"/>
        <w:jc w:val="both"/>
        <w:rPr>
          <w:rFonts w:ascii="Arial" w:hAnsi="Arial" w:cs="Arial"/>
          <w:b/>
          <w:sz w:val="24"/>
          <w:szCs w:val="24"/>
        </w:rPr>
      </w:pPr>
    </w:p>
    <w:p w:rsidR="00246648" w:rsidRDefault="00246648" w:rsidP="00246648">
      <w:pPr>
        <w:spacing w:line="360" w:lineRule="auto"/>
        <w:jc w:val="both"/>
        <w:rPr>
          <w:rFonts w:ascii="Arial" w:hAnsi="Arial" w:cs="Arial"/>
          <w:b/>
          <w:sz w:val="24"/>
          <w:szCs w:val="24"/>
        </w:rPr>
      </w:pPr>
      <w:r>
        <w:rPr>
          <w:rFonts w:ascii="Arial" w:hAnsi="Arial" w:cs="Arial"/>
          <w:b/>
          <w:sz w:val="24"/>
          <w:szCs w:val="24"/>
        </w:rPr>
        <w:lastRenderedPageBreak/>
        <w:t>COMENTARIOS DEL AUDITOR</w:t>
      </w:r>
    </w:p>
    <w:p w:rsidR="00246648" w:rsidRDefault="00246648" w:rsidP="00246648">
      <w:pPr>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246648" w:rsidRPr="00246648" w:rsidRDefault="00246648" w:rsidP="00246648">
      <w:pPr>
        <w:pStyle w:val="Encabezado"/>
        <w:numPr>
          <w:ilvl w:val="0"/>
          <w:numId w:val="7"/>
        </w:numPr>
        <w:tabs>
          <w:tab w:val="left" w:pos="720"/>
        </w:tabs>
        <w:spacing w:line="360" w:lineRule="auto"/>
        <w:jc w:val="both"/>
        <w:rPr>
          <w:rFonts w:ascii="Arial" w:hAnsi="Arial" w:cs="Arial"/>
          <w:b/>
          <w:sz w:val="24"/>
          <w:szCs w:val="24"/>
        </w:rPr>
      </w:pPr>
      <w:r w:rsidRPr="00246648">
        <w:rPr>
          <w:rFonts w:ascii="Arial" w:hAnsi="Arial" w:cs="Arial"/>
          <w:b/>
          <w:sz w:val="24"/>
          <w:szCs w:val="24"/>
        </w:rPr>
        <w:t>CONTRATACION FUERA DE PLAZO</w:t>
      </w:r>
    </w:p>
    <w:p w:rsidR="00246648" w:rsidRDefault="00246648" w:rsidP="00246648">
      <w:pPr>
        <w:pStyle w:val="Encabezado"/>
        <w:tabs>
          <w:tab w:val="clear" w:pos="4419"/>
          <w:tab w:val="clear" w:pos="8838"/>
          <w:tab w:val="left" w:pos="720"/>
          <w:tab w:val="center" w:pos="4252"/>
          <w:tab w:val="left" w:pos="5820"/>
          <w:tab w:val="right" w:pos="8504"/>
        </w:tabs>
        <w:spacing w:line="360" w:lineRule="auto"/>
        <w:jc w:val="both"/>
        <w:rPr>
          <w:rFonts w:ascii="Arial" w:hAnsi="Arial" w:cs="Arial"/>
          <w:b/>
          <w:sz w:val="24"/>
          <w:szCs w:val="24"/>
        </w:rPr>
      </w:pPr>
    </w:p>
    <w:p w:rsidR="00246648" w:rsidRDefault="00246648" w:rsidP="00246648">
      <w:pPr>
        <w:pStyle w:val="Encabezado"/>
        <w:tabs>
          <w:tab w:val="clear" w:pos="4419"/>
          <w:tab w:val="clear" w:pos="8838"/>
          <w:tab w:val="left" w:pos="720"/>
          <w:tab w:val="center" w:pos="4252"/>
          <w:tab w:val="left" w:pos="5820"/>
          <w:tab w:val="right" w:pos="8504"/>
        </w:tabs>
        <w:spacing w:line="360" w:lineRule="auto"/>
        <w:jc w:val="both"/>
        <w:rPr>
          <w:rFonts w:ascii="Arial" w:hAnsi="Arial" w:cs="Arial"/>
          <w:b/>
          <w:sz w:val="24"/>
          <w:szCs w:val="24"/>
        </w:rPr>
      </w:pPr>
      <w:r>
        <w:rPr>
          <w:rFonts w:ascii="Arial" w:hAnsi="Arial" w:cs="Arial"/>
          <w:b/>
          <w:sz w:val="24"/>
          <w:szCs w:val="24"/>
        </w:rPr>
        <w:t xml:space="preserve">En fecha 19/03/18 en sesión extraordinaria, acta número nueve y acuerdo número siete, se aprueba la contratación de un asesor para las diferentes áreas apoyando las comisiones conformadas por la cantidad de $ 1,000.00 dólares. </w:t>
      </w:r>
    </w:p>
    <w:p w:rsidR="00246648" w:rsidRDefault="00246648" w:rsidP="00246648">
      <w:pPr>
        <w:jc w:val="both"/>
        <w:rPr>
          <w:rFonts w:ascii="Arial" w:hAnsi="Arial" w:cs="Arial"/>
          <w:b/>
          <w:sz w:val="24"/>
          <w:szCs w:val="24"/>
        </w:rPr>
      </w:pPr>
    </w:p>
    <w:p w:rsidR="00246648" w:rsidRPr="00C5138E" w:rsidRDefault="00246648" w:rsidP="00246648">
      <w:pPr>
        <w:jc w:val="both"/>
        <w:rPr>
          <w:rFonts w:ascii="Arial" w:hAnsi="Arial" w:cs="Arial"/>
          <w:b/>
          <w:sz w:val="24"/>
          <w:szCs w:val="24"/>
        </w:rPr>
      </w:pPr>
      <w:r w:rsidRPr="00C5138E">
        <w:rPr>
          <w:rFonts w:ascii="Arial" w:hAnsi="Arial" w:cs="Arial"/>
          <w:b/>
          <w:sz w:val="24"/>
          <w:szCs w:val="24"/>
        </w:rPr>
        <w:t>El Código Municipal dice:</w:t>
      </w:r>
    </w:p>
    <w:p w:rsidR="00246648" w:rsidRDefault="00246648" w:rsidP="00246648">
      <w:pPr>
        <w:pStyle w:val="Encabezado"/>
        <w:tabs>
          <w:tab w:val="left" w:pos="720"/>
          <w:tab w:val="left" w:pos="5820"/>
        </w:tabs>
        <w:spacing w:line="360" w:lineRule="auto"/>
        <w:jc w:val="both"/>
        <w:rPr>
          <w:rFonts w:ascii="Arial" w:hAnsi="Arial" w:cs="Arial"/>
          <w:sz w:val="24"/>
          <w:szCs w:val="24"/>
        </w:rPr>
      </w:pPr>
      <w:r w:rsidRPr="00840024">
        <w:rPr>
          <w:rFonts w:ascii="Arial" w:hAnsi="Arial" w:cs="Arial"/>
          <w:sz w:val="24"/>
          <w:szCs w:val="24"/>
        </w:rPr>
        <w:t>Art. 31.- Son obligaciones del Concejo:</w:t>
      </w:r>
    </w:p>
    <w:p w:rsidR="00246648" w:rsidRDefault="00246648" w:rsidP="00246648">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Numeral 12.-P</w:t>
      </w:r>
      <w:r w:rsidRPr="00840024">
        <w:rPr>
          <w:rFonts w:ascii="Arial" w:hAnsi="Arial" w:cs="Arial"/>
          <w:sz w:val="24"/>
          <w:szCs w:val="24"/>
        </w:rPr>
        <w:t>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casos fortuitos o de calamidad pública.</w:t>
      </w:r>
    </w:p>
    <w:p w:rsidR="00246648" w:rsidRDefault="00246648" w:rsidP="00246648">
      <w:pPr>
        <w:pStyle w:val="Encabezado"/>
        <w:tabs>
          <w:tab w:val="left" w:pos="720"/>
          <w:tab w:val="left" w:pos="5820"/>
        </w:tabs>
        <w:spacing w:line="360" w:lineRule="auto"/>
        <w:jc w:val="both"/>
        <w:rPr>
          <w:rFonts w:ascii="Arial" w:hAnsi="Arial" w:cs="Arial"/>
          <w:sz w:val="24"/>
          <w:szCs w:val="24"/>
        </w:rPr>
      </w:pPr>
    </w:p>
    <w:p w:rsidR="00246648" w:rsidRDefault="00246648" w:rsidP="00246648">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A</w:t>
      </w:r>
      <w:r w:rsidRPr="00840024">
        <w:rPr>
          <w:rFonts w:ascii="Arial" w:hAnsi="Arial" w:cs="Arial"/>
          <w:sz w:val="24"/>
          <w:szCs w:val="24"/>
        </w:rPr>
        <w:t xml:space="preserve">simismo, 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w:t>
      </w:r>
      <w:r>
        <w:rPr>
          <w:rFonts w:ascii="Arial" w:hAnsi="Arial" w:cs="Arial"/>
          <w:sz w:val="24"/>
          <w:szCs w:val="24"/>
        </w:rPr>
        <w:t xml:space="preserve">vigencia del presente decreto. </w:t>
      </w:r>
    </w:p>
    <w:p w:rsidR="00246648" w:rsidRDefault="00246648" w:rsidP="00246648">
      <w:pPr>
        <w:pStyle w:val="Encabezado"/>
        <w:tabs>
          <w:tab w:val="left" w:pos="720"/>
          <w:tab w:val="left" w:pos="5820"/>
        </w:tabs>
        <w:spacing w:line="360" w:lineRule="auto"/>
        <w:jc w:val="both"/>
        <w:rPr>
          <w:rFonts w:ascii="Arial" w:hAnsi="Arial" w:cs="Arial"/>
          <w:sz w:val="24"/>
          <w:szCs w:val="24"/>
        </w:rPr>
      </w:pPr>
    </w:p>
    <w:p w:rsidR="00246648" w:rsidRDefault="00246648" w:rsidP="00246648">
      <w:pPr>
        <w:spacing w:line="360" w:lineRule="auto"/>
        <w:jc w:val="both"/>
        <w:rPr>
          <w:rFonts w:ascii="Arial" w:hAnsi="Arial" w:cs="Arial"/>
          <w:sz w:val="24"/>
          <w:szCs w:val="24"/>
        </w:rPr>
      </w:pPr>
      <w:r>
        <w:rPr>
          <w:rFonts w:ascii="Arial" w:hAnsi="Arial" w:cs="Arial"/>
          <w:sz w:val="24"/>
          <w:szCs w:val="24"/>
        </w:rPr>
        <w:t>L</w:t>
      </w:r>
      <w:r w:rsidRPr="00840024">
        <w:rPr>
          <w:rFonts w:ascii="Arial" w:hAnsi="Arial" w:cs="Arial"/>
          <w:sz w:val="24"/>
          <w:szCs w:val="24"/>
        </w:rPr>
        <w:t>a inobservancia de estas disposiciones deberá considerarse como la utilización en forma indebida de los bienes y patrimonio del estado</w:t>
      </w:r>
      <w:r>
        <w:rPr>
          <w:rFonts w:ascii="Arial" w:hAnsi="Arial" w:cs="Arial"/>
          <w:sz w:val="24"/>
          <w:szCs w:val="24"/>
        </w:rPr>
        <w:t>.</w:t>
      </w:r>
    </w:p>
    <w:p w:rsidR="00246648" w:rsidRDefault="00246648" w:rsidP="00246648">
      <w:pPr>
        <w:spacing w:line="360" w:lineRule="auto"/>
        <w:jc w:val="both"/>
        <w:rPr>
          <w:rFonts w:ascii="Arial" w:hAnsi="Arial" w:cs="Arial"/>
          <w:b/>
          <w:sz w:val="24"/>
          <w:szCs w:val="24"/>
        </w:rPr>
      </w:pPr>
    </w:p>
    <w:p w:rsidR="00246648" w:rsidRDefault="00246648" w:rsidP="00246648">
      <w:pPr>
        <w:spacing w:line="360" w:lineRule="auto"/>
        <w:jc w:val="both"/>
        <w:rPr>
          <w:rFonts w:ascii="Arial" w:hAnsi="Arial" w:cs="Arial"/>
          <w:b/>
          <w:sz w:val="24"/>
          <w:szCs w:val="24"/>
        </w:rPr>
      </w:pPr>
      <w:r>
        <w:rPr>
          <w:rFonts w:ascii="Arial" w:hAnsi="Arial" w:cs="Arial"/>
          <w:b/>
          <w:sz w:val="24"/>
          <w:szCs w:val="24"/>
        </w:rPr>
        <w:lastRenderedPageBreak/>
        <w:t>COMENTARIOS DE LA ADMINISTRACION</w:t>
      </w:r>
    </w:p>
    <w:p w:rsidR="00246648" w:rsidRPr="00205428" w:rsidRDefault="00246648" w:rsidP="0024664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246648" w:rsidRDefault="00246648" w:rsidP="00246648">
      <w:pPr>
        <w:spacing w:line="360" w:lineRule="auto"/>
        <w:jc w:val="both"/>
        <w:rPr>
          <w:rFonts w:ascii="Arial" w:hAnsi="Arial" w:cs="Arial"/>
          <w:b/>
          <w:sz w:val="24"/>
          <w:szCs w:val="24"/>
        </w:rPr>
      </w:pPr>
      <w:r>
        <w:rPr>
          <w:rFonts w:ascii="Arial" w:hAnsi="Arial" w:cs="Arial"/>
          <w:b/>
          <w:sz w:val="24"/>
          <w:szCs w:val="24"/>
        </w:rPr>
        <w:t>COMENTARIOS DEL AUDITOR</w:t>
      </w:r>
    </w:p>
    <w:p w:rsidR="00246648" w:rsidRDefault="00246648" w:rsidP="00246648">
      <w:pPr>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F4177C" w:rsidRDefault="00F4177C" w:rsidP="00246648">
      <w:pPr>
        <w:spacing w:line="360" w:lineRule="auto"/>
        <w:jc w:val="both"/>
        <w:rPr>
          <w:rFonts w:ascii="Arial" w:hAnsi="Arial" w:cs="Arial"/>
          <w:sz w:val="24"/>
          <w:szCs w:val="24"/>
        </w:rPr>
      </w:pPr>
    </w:p>
    <w:p w:rsidR="00246648" w:rsidRDefault="00F54190" w:rsidP="00246648">
      <w:pPr>
        <w:pStyle w:val="Encabezado"/>
        <w:numPr>
          <w:ilvl w:val="0"/>
          <w:numId w:val="7"/>
        </w:numPr>
        <w:tabs>
          <w:tab w:val="left" w:pos="720"/>
        </w:tabs>
        <w:spacing w:line="360" w:lineRule="auto"/>
        <w:jc w:val="both"/>
        <w:rPr>
          <w:rFonts w:ascii="Arial" w:hAnsi="Arial" w:cs="Arial"/>
          <w:b/>
          <w:sz w:val="24"/>
          <w:szCs w:val="24"/>
        </w:rPr>
      </w:pPr>
      <w:r>
        <w:rPr>
          <w:rFonts w:ascii="Arial" w:hAnsi="Arial" w:cs="Arial"/>
          <w:b/>
          <w:sz w:val="24"/>
          <w:szCs w:val="24"/>
        </w:rPr>
        <w:t>FALTA FIANZA A TODOS LOS</w:t>
      </w:r>
      <w:r w:rsidR="00F4177C">
        <w:rPr>
          <w:rFonts w:ascii="Arial" w:hAnsi="Arial" w:cs="Arial"/>
          <w:b/>
          <w:sz w:val="24"/>
          <w:szCs w:val="24"/>
        </w:rPr>
        <w:t xml:space="preserve"> INVOLUCR</w:t>
      </w:r>
      <w:r>
        <w:rPr>
          <w:rFonts w:ascii="Arial" w:hAnsi="Arial" w:cs="Arial"/>
          <w:b/>
          <w:sz w:val="24"/>
          <w:szCs w:val="24"/>
        </w:rPr>
        <w:t>A</w:t>
      </w:r>
      <w:r w:rsidR="00F4177C">
        <w:rPr>
          <w:rFonts w:ascii="Arial" w:hAnsi="Arial" w:cs="Arial"/>
          <w:b/>
          <w:sz w:val="24"/>
          <w:szCs w:val="24"/>
        </w:rPr>
        <w:t>DOS EN TESORERIA</w:t>
      </w:r>
    </w:p>
    <w:p w:rsidR="00F4177C" w:rsidRDefault="00F4177C" w:rsidP="00F4177C">
      <w:pPr>
        <w:pStyle w:val="Encabezado"/>
        <w:tabs>
          <w:tab w:val="left" w:pos="720"/>
        </w:tabs>
        <w:spacing w:line="360" w:lineRule="auto"/>
        <w:jc w:val="both"/>
        <w:rPr>
          <w:rFonts w:ascii="Arial" w:hAnsi="Arial" w:cs="Arial"/>
          <w:b/>
          <w:sz w:val="24"/>
          <w:szCs w:val="24"/>
        </w:rPr>
      </w:pPr>
    </w:p>
    <w:p w:rsidR="00F4177C" w:rsidRDefault="00F4177C" w:rsidP="00F4177C">
      <w:pPr>
        <w:pStyle w:val="Encabezado"/>
        <w:tabs>
          <w:tab w:val="left" w:pos="720"/>
        </w:tabs>
        <w:spacing w:line="360" w:lineRule="auto"/>
        <w:jc w:val="both"/>
        <w:rPr>
          <w:rFonts w:ascii="Arial" w:hAnsi="Arial" w:cs="Arial"/>
          <w:b/>
          <w:sz w:val="24"/>
          <w:szCs w:val="24"/>
        </w:rPr>
      </w:pPr>
      <w:r>
        <w:rPr>
          <w:rFonts w:ascii="Arial" w:hAnsi="Arial" w:cs="Arial"/>
          <w:b/>
          <w:sz w:val="24"/>
          <w:szCs w:val="24"/>
        </w:rPr>
        <w:t>De las dos personas encargadas de fondos en tesorería una no está cubierta con fianza.</w:t>
      </w:r>
    </w:p>
    <w:p w:rsidR="00F4177C" w:rsidRDefault="00F4177C" w:rsidP="00F4177C">
      <w:pPr>
        <w:pStyle w:val="Encabezado"/>
        <w:tabs>
          <w:tab w:val="left" w:pos="720"/>
        </w:tabs>
        <w:spacing w:line="360" w:lineRule="auto"/>
        <w:jc w:val="both"/>
        <w:rPr>
          <w:rFonts w:ascii="Arial" w:hAnsi="Arial" w:cs="Arial"/>
          <w:b/>
          <w:sz w:val="24"/>
          <w:szCs w:val="24"/>
        </w:rPr>
      </w:pPr>
    </w:p>
    <w:p w:rsidR="00F4177C" w:rsidRDefault="00F4177C" w:rsidP="00F4177C">
      <w:pPr>
        <w:pStyle w:val="Encabezado"/>
        <w:tabs>
          <w:tab w:val="left" w:pos="720"/>
          <w:tab w:val="left" w:pos="5820"/>
        </w:tabs>
        <w:spacing w:line="360" w:lineRule="auto"/>
        <w:jc w:val="both"/>
      </w:pPr>
      <w:r w:rsidRPr="00C5138E">
        <w:rPr>
          <w:rFonts w:ascii="Arial" w:hAnsi="Arial" w:cs="Arial"/>
          <w:b/>
          <w:sz w:val="24"/>
          <w:szCs w:val="24"/>
        </w:rPr>
        <w:t>El Código Municipal dice:</w:t>
      </w:r>
    </w:p>
    <w:p w:rsidR="00F4177C" w:rsidRDefault="00F4177C" w:rsidP="00F4177C">
      <w:pPr>
        <w:pStyle w:val="Encabezado"/>
        <w:tabs>
          <w:tab w:val="left" w:pos="720"/>
        </w:tabs>
        <w:spacing w:line="360" w:lineRule="auto"/>
        <w:jc w:val="both"/>
        <w:rPr>
          <w:rFonts w:ascii="Arial" w:hAnsi="Arial" w:cs="Arial"/>
          <w:sz w:val="24"/>
          <w:szCs w:val="24"/>
        </w:rPr>
      </w:pPr>
      <w:r>
        <w:rPr>
          <w:rFonts w:ascii="Arial" w:hAnsi="Arial" w:cs="Arial"/>
          <w:sz w:val="24"/>
          <w:szCs w:val="24"/>
        </w:rPr>
        <w:t>A</w:t>
      </w:r>
      <w:r w:rsidRPr="00A32B4F">
        <w:rPr>
          <w:rFonts w:ascii="Arial" w:hAnsi="Arial" w:cs="Arial"/>
          <w:sz w:val="24"/>
          <w:szCs w:val="24"/>
        </w:rPr>
        <w:t>rt. 97.- el tesorero, funcionarios y empleados que tengan a su cargo la recaudación o custodia de fondos, deberán rendir fianza a satisfacción del concejo.</w:t>
      </w:r>
    </w:p>
    <w:p w:rsidR="00F4177C" w:rsidRDefault="00F4177C" w:rsidP="00F4177C">
      <w:pPr>
        <w:pStyle w:val="Encabezado"/>
        <w:tabs>
          <w:tab w:val="left" w:pos="720"/>
        </w:tabs>
        <w:spacing w:line="360" w:lineRule="auto"/>
        <w:jc w:val="both"/>
        <w:rPr>
          <w:rFonts w:ascii="Arial" w:hAnsi="Arial" w:cs="Arial"/>
          <w:sz w:val="24"/>
          <w:szCs w:val="24"/>
        </w:rPr>
      </w:pPr>
    </w:p>
    <w:p w:rsidR="00F4177C" w:rsidRDefault="00F4177C" w:rsidP="00F4177C">
      <w:pPr>
        <w:spacing w:line="360" w:lineRule="auto"/>
        <w:jc w:val="both"/>
        <w:rPr>
          <w:rFonts w:ascii="Arial" w:hAnsi="Arial" w:cs="Arial"/>
          <w:b/>
          <w:sz w:val="24"/>
          <w:szCs w:val="24"/>
        </w:rPr>
      </w:pPr>
      <w:r>
        <w:rPr>
          <w:rFonts w:ascii="Arial" w:hAnsi="Arial" w:cs="Arial"/>
          <w:b/>
          <w:sz w:val="24"/>
          <w:szCs w:val="24"/>
        </w:rPr>
        <w:t>COMENTARIOS DE LA ADMINISTRACION</w:t>
      </w:r>
    </w:p>
    <w:p w:rsidR="00F4177C" w:rsidRPr="00205428" w:rsidRDefault="00F4177C" w:rsidP="00F4177C">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rsidR="00F4177C" w:rsidRDefault="00F4177C" w:rsidP="00F4177C">
      <w:pPr>
        <w:spacing w:line="360" w:lineRule="auto"/>
        <w:jc w:val="both"/>
        <w:rPr>
          <w:rFonts w:ascii="Arial" w:hAnsi="Arial" w:cs="Arial"/>
          <w:b/>
          <w:sz w:val="24"/>
          <w:szCs w:val="24"/>
        </w:rPr>
      </w:pPr>
      <w:r>
        <w:rPr>
          <w:rFonts w:ascii="Arial" w:hAnsi="Arial" w:cs="Arial"/>
          <w:b/>
          <w:sz w:val="24"/>
          <w:szCs w:val="24"/>
        </w:rPr>
        <w:t>COMENTARIOS DEL AUDITOR</w:t>
      </w:r>
    </w:p>
    <w:p w:rsidR="00F4177C" w:rsidRDefault="00F4177C" w:rsidP="00F4177C">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rsidR="00F4177C" w:rsidRDefault="00F4177C" w:rsidP="00F4177C">
      <w:pPr>
        <w:pStyle w:val="Encabezado"/>
        <w:tabs>
          <w:tab w:val="left" w:pos="720"/>
        </w:tabs>
        <w:spacing w:line="360" w:lineRule="auto"/>
        <w:jc w:val="both"/>
        <w:rPr>
          <w:rFonts w:ascii="Arial" w:hAnsi="Arial" w:cs="Arial"/>
          <w:sz w:val="24"/>
          <w:szCs w:val="24"/>
        </w:rPr>
      </w:pPr>
    </w:p>
    <w:p w:rsidR="00F4177C" w:rsidRDefault="00F4177C" w:rsidP="00F4177C">
      <w:pPr>
        <w:pStyle w:val="Encabezado"/>
        <w:tabs>
          <w:tab w:val="left" w:pos="720"/>
        </w:tabs>
        <w:spacing w:line="360" w:lineRule="auto"/>
        <w:jc w:val="both"/>
        <w:rPr>
          <w:rFonts w:ascii="Arial" w:hAnsi="Arial" w:cs="Arial"/>
          <w:sz w:val="24"/>
          <w:szCs w:val="24"/>
        </w:rPr>
      </w:pPr>
    </w:p>
    <w:p w:rsidR="00F4177C" w:rsidRDefault="00F4177C" w:rsidP="00F4177C">
      <w:pPr>
        <w:pStyle w:val="Encabezado"/>
        <w:tabs>
          <w:tab w:val="left" w:pos="720"/>
        </w:tabs>
        <w:spacing w:line="360" w:lineRule="auto"/>
        <w:jc w:val="both"/>
        <w:rPr>
          <w:rFonts w:ascii="Arial" w:hAnsi="Arial" w:cs="Arial"/>
          <w:sz w:val="24"/>
          <w:szCs w:val="24"/>
        </w:rPr>
      </w:pPr>
    </w:p>
    <w:p w:rsidR="00F4177C" w:rsidRDefault="00F4177C" w:rsidP="00F4177C">
      <w:pPr>
        <w:pStyle w:val="Encabezado"/>
        <w:tabs>
          <w:tab w:val="left" w:pos="720"/>
        </w:tabs>
        <w:spacing w:line="360" w:lineRule="auto"/>
        <w:jc w:val="both"/>
        <w:rPr>
          <w:rFonts w:ascii="Arial" w:hAnsi="Arial" w:cs="Arial"/>
          <w:sz w:val="24"/>
          <w:szCs w:val="24"/>
        </w:rPr>
      </w:pPr>
    </w:p>
    <w:p w:rsidR="00F4177C" w:rsidRPr="00205428" w:rsidRDefault="00F4177C" w:rsidP="00F4177C">
      <w:pPr>
        <w:pStyle w:val="Encabezado"/>
        <w:tabs>
          <w:tab w:val="left" w:pos="720"/>
        </w:tabs>
        <w:spacing w:line="360" w:lineRule="auto"/>
        <w:jc w:val="both"/>
        <w:rPr>
          <w:rFonts w:ascii="Arial" w:hAnsi="Arial" w:cs="Arial"/>
          <w:b/>
          <w:sz w:val="24"/>
          <w:szCs w:val="24"/>
        </w:rPr>
      </w:pP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RECOMENDACIONES DE AUDITORIA</w:t>
      </w:r>
    </w:p>
    <w:p w:rsidR="001B44EF" w:rsidRDefault="001B44EF" w:rsidP="001B44EF">
      <w:pPr>
        <w:pStyle w:val="Prrafodelista"/>
        <w:spacing w:line="360" w:lineRule="auto"/>
        <w:ind w:left="1080"/>
        <w:jc w:val="both"/>
        <w:rPr>
          <w:rFonts w:ascii="Arial" w:hAnsi="Arial" w:cs="Arial"/>
          <w:b/>
          <w:sz w:val="24"/>
          <w:szCs w:val="24"/>
        </w:rPr>
      </w:pPr>
    </w:p>
    <w:p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w:t>
      </w:r>
      <w:r w:rsidR="00B40E38">
        <w:rPr>
          <w:rFonts w:ascii="Arial" w:hAnsi="Arial" w:cs="Arial"/>
          <w:sz w:val="24"/>
          <w:szCs w:val="24"/>
        </w:rPr>
        <w:t>rtuna de los informes que la ley</w:t>
      </w:r>
      <w:r>
        <w:rPr>
          <w:rFonts w:ascii="Arial" w:hAnsi="Arial" w:cs="Arial"/>
          <w:sz w:val="24"/>
          <w:szCs w:val="24"/>
        </w:rPr>
        <w:t xml:space="preserve"> establece.</w:t>
      </w:r>
    </w:p>
    <w:p w:rsidR="001B44EF" w:rsidRDefault="001B44EF" w:rsidP="001B44EF">
      <w:pPr>
        <w:pStyle w:val="Prrafodelista"/>
        <w:jc w:val="both"/>
        <w:rPr>
          <w:rFonts w:ascii="Arial" w:hAnsi="Arial" w:cs="Arial"/>
        </w:rPr>
      </w:pPr>
    </w:p>
    <w:p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w:t>
      </w:r>
      <w:r w:rsidR="00191AA2">
        <w:rPr>
          <w:rFonts w:ascii="Arial" w:hAnsi="Arial" w:cs="Arial"/>
          <w:sz w:val="24"/>
          <w:szCs w:val="24"/>
        </w:rPr>
        <w:t>l</w:t>
      </w:r>
      <w:r>
        <w:rPr>
          <w:rFonts w:ascii="Arial" w:hAnsi="Arial" w:cs="Arial"/>
          <w:sz w:val="24"/>
          <w:szCs w:val="24"/>
        </w:rPr>
        <w:t xml:space="preserve"> </w:t>
      </w:r>
      <w:r w:rsidR="00191AA2">
        <w:rPr>
          <w:rFonts w:ascii="Arial" w:hAnsi="Arial" w:cs="Arial"/>
          <w:sz w:val="24"/>
          <w:szCs w:val="24"/>
        </w:rPr>
        <w:t>Tesorero Municipal</w:t>
      </w:r>
      <w:r>
        <w:rPr>
          <w:rFonts w:ascii="Arial" w:hAnsi="Arial" w:cs="Arial"/>
          <w:sz w:val="24"/>
          <w:szCs w:val="24"/>
        </w:rPr>
        <w:t xml:space="preserve"> </w:t>
      </w:r>
      <w:r w:rsidR="00191AA2">
        <w:rPr>
          <w:rFonts w:ascii="Arial" w:hAnsi="Arial" w:cs="Arial"/>
          <w:sz w:val="24"/>
          <w:szCs w:val="24"/>
        </w:rPr>
        <w:t>de que cada pago que realiza,</w:t>
      </w:r>
      <w:r>
        <w:rPr>
          <w:rFonts w:ascii="Arial" w:hAnsi="Arial" w:cs="Arial"/>
          <w:sz w:val="24"/>
          <w:szCs w:val="24"/>
        </w:rPr>
        <w:t xml:space="preserve"> se efectué únicamente si se tiene completa y debidamente legalizada la documentación de soporte de la erogación.</w:t>
      </w:r>
    </w:p>
    <w:p w:rsidR="001B44EF" w:rsidRDefault="001B44EF" w:rsidP="001B44EF">
      <w:pPr>
        <w:pStyle w:val="Prrafodelista"/>
        <w:rPr>
          <w:rFonts w:ascii="Arial" w:hAnsi="Arial" w:cs="Arial"/>
        </w:rPr>
      </w:pPr>
    </w:p>
    <w:p w:rsidR="001B44EF" w:rsidRDefault="001B44EF" w:rsidP="00DF13D1">
      <w:pPr>
        <w:pStyle w:val="Prrafodelista"/>
        <w:numPr>
          <w:ilvl w:val="0"/>
          <w:numId w:val="8"/>
        </w:numPr>
        <w:jc w:val="both"/>
        <w:rPr>
          <w:rFonts w:ascii="Arial" w:hAnsi="Arial" w:cs="Arial"/>
        </w:rPr>
      </w:pPr>
      <w:r>
        <w:rPr>
          <w:rFonts w:ascii="Arial" w:hAnsi="Arial" w:cs="Arial"/>
          <w:sz w:val="24"/>
          <w:szCs w:val="24"/>
        </w:rPr>
        <w:t xml:space="preserve">Se recomienda al Concejo Municipal, girar instrucciones a quien corresponda </w:t>
      </w:r>
      <w:r w:rsidR="00A03CE7">
        <w:rPr>
          <w:rFonts w:ascii="Arial" w:hAnsi="Arial" w:cs="Arial"/>
          <w:sz w:val="24"/>
          <w:szCs w:val="24"/>
        </w:rPr>
        <w:t>que los acuerdos municipales son de estricto cumplimiento, cuando son aprobados en cesión de Concejo Municipal</w:t>
      </w:r>
      <w:r>
        <w:rPr>
          <w:rFonts w:ascii="Arial" w:hAnsi="Arial" w:cs="Arial"/>
          <w:sz w:val="24"/>
          <w:szCs w:val="24"/>
        </w:rPr>
        <w:t>.</w:t>
      </w:r>
    </w:p>
    <w:p w:rsidR="00A03CE7" w:rsidRDefault="00A03CE7" w:rsidP="00A03CE7">
      <w:pPr>
        <w:pStyle w:val="Prrafodelista"/>
        <w:jc w:val="both"/>
        <w:rPr>
          <w:rFonts w:ascii="Arial" w:hAnsi="Arial" w:cs="Arial"/>
          <w:sz w:val="24"/>
          <w:szCs w:val="24"/>
        </w:rPr>
      </w:pPr>
    </w:p>
    <w:p w:rsidR="001B44EF" w:rsidRDefault="001B44EF" w:rsidP="00A03CE7">
      <w:pPr>
        <w:pStyle w:val="Prrafodelista"/>
        <w:numPr>
          <w:ilvl w:val="0"/>
          <w:numId w:val="8"/>
        </w:numPr>
        <w:jc w:val="both"/>
        <w:rPr>
          <w:rFonts w:ascii="Arial" w:hAnsi="Arial" w:cs="Arial"/>
          <w:sz w:val="24"/>
          <w:szCs w:val="24"/>
        </w:rPr>
      </w:pPr>
      <w:r>
        <w:rPr>
          <w:rFonts w:ascii="Arial" w:hAnsi="Arial" w:cs="Arial"/>
          <w:sz w:val="24"/>
          <w:szCs w:val="24"/>
        </w:rPr>
        <w:t xml:space="preserve">Se Recomienda al Concejo Municipal, </w:t>
      </w:r>
      <w:r w:rsidR="00A03CE7">
        <w:rPr>
          <w:rFonts w:ascii="Arial" w:hAnsi="Arial" w:cs="Arial"/>
          <w:sz w:val="24"/>
          <w:szCs w:val="24"/>
        </w:rPr>
        <w:t>girar instrucciones a quien corresponda que cuando se hagan eventos y que involucre erogación de fondos estos tengan el respectivo acuerdo municipal para ese desembolso</w:t>
      </w:r>
      <w:r>
        <w:rPr>
          <w:rFonts w:ascii="Arial" w:hAnsi="Arial" w:cs="Arial"/>
          <w:sz w:val="24"/>
          <w:szCs w:val="24"/>
        </w:rPr>
        <w:t>.</w:t>
      </w:r>
    </w:p>
    <w:p w:rsidR="00A03CE7" w:rsidRDefault="00A03CE7" w:rsidP="00DF13D1">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Se recomienda al Concejo Municipal, que cuando se pida alimento para el Concejo se especifique a quienes se les dará alimento para que no se pague de más.</w:t>
      </w:r>
    </w:p>
    <w:p w:rsidR="00F54190" w:rsidRDefault="00F54190" w:rsidP="00F54190">
      <w:pPr>
        <w:pStyle w:val="Encabezado"/>
        <w:tabs>
          <w:tab w:val="left" w:pos="720"/>
        </w:tabs>
        <w:spacing w:line="360" w:lineRule="auto"/>
        <w:ind w:left="720"/>
        <w:jc w:val="both"/>
        <w:rPr>
          <w:rFonts w:ascii="Arial" w:hAnsi="Arial" w:cs="Arial"/>
          <w:sz w:val="24"/>
          <w:szCs w:val="24"/>
        </w:rPr>
      </w:pPr>
    </w:p>
    <w:p w:rsidR="00A03CE7" w:rsidRDefault="00A03CE7" w:rsidP="00DF13D1">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 xml:space="preserve"> Se Recomienda al Concejo Municipal apegarse a lo establecido </w:t>
      </w:r>
      <w:r w:rsidR="00F54190">
        <w:rPr>
          <w:rFonts w:ascii="Arial" w:hAnsi="Arial" w:cs="Arial"/>
          <w:sz w:val="24"/>
          <w:szCs w:val="24"/>
        </w:rPr>
        <w:t>en</w:t>
      </w:r>
      <w:r>
        <w:rPr>
          <w:rFonts w:ascii="Arial" w:hAnsi="Arial" w:cs="Arial"/>
          <w:sz w:val="24"/>
          <w:szCs w:val="24"/>
        </w:rPr>
        <w:t xml:space="preserve"> la ley en relación a la contratación de servicios cuando </w:t>
      </w:r>
      <w:r w:rsidR="00F54190">
        <w:rPr>
          <w:rFonts w:ascii="Arial" w:hAnsi="Arial" w:cs="Arial"/>
          <w:sz w:val="24"/>
          <w:szCs w:val="24"/>
        </w:rPr>
        <w:t>estos están fuera de plazo.</w:t>
      </w:r>
    </w:p>
    <w:p w:rsidR="00F54190" w:rsidRDefault="00F54190" w:rsidP="00F54190">
      <w:pPr>
        <w:pStyle w:val="Prrafodelista"/>
        <w:rPr>
          <w:rFonts w:ascii="Arial" w:hAnsi="Arial" w:cs="Arial"/>
          <w:sz w:val="24"/>
          <w:szCs w:val="24"/>
        </w:rPr>
      </w:pPr>
    </w:p>
    <w:p w:rsidR="00F54190" w:rsidRDefault="00F54190" w:rsidP="00DF13D1">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Se Recomienda al Concejo Municipal no utilizar los recursos de la institución para otros fines ajenos a esta, sin la documentación de respaldo pertinente que ampare dicha utilización.</w:t>
      </w:r>
    </w:p>
    <w:p w:rsidR="00F54190" w:rsidRDefault="00F54190" w:rsidP="00F54190">
      <w:pPr>
        <w:pStyle w:val="Prrafodelista"/>
        <w:rPr>
          <w:rFonts w:ascii="Arial" w:hAnsi="Arial" w:cs="Arial"/>
          <w:sz w:val="24"/>
          <w:szCs w:val="24"/>
        </w:rPr>
      </w:pPr>
    </w:p>
    <w:p w:rsidR="00F54190" w:rsidRDefault="00F54190" w:rsidP="00DF13D1">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lastRenderedPageBreak/>
        <w:t xml:space="preserve"> Se Recomienda al Concejo Municipal cubrir con una fianza a todos los involucrados en el manejo de fondos municipales.</w:t>
      </w:r>
    </w:p>
    <w:p w:rsidR="001B44EF" w:rsidRDefault="001B44EF" w:rsidP="001B44EF">
      <w:pPr>
        <w:pStyle w:val="Encabezado"/>
        <w:tabs>
          <w:tab w:val="left" w:pos="720"/>
        </w:tabs>
        <w:spacing w:line="360" w:lineRule="auto"/>
        <w:ind w:left="720"/>
        <w:jc w:val="both"/>
        <w:rPr>
          <w:rFonts w:ascii="Arial" w:hAnsi="Arial" w:cs="Arial"/>
          <w:sz w:val="24"/>
          <w:szCs w:val="24"/>
        </w:rPr>
      </w:pPr>
    </w:p>
    <w:p w:rsidR="001B44EF" w:rsidRDefault="001B44EF" w:rsidP="00F541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CONCLUSION</w:t>
      </w:r>
    </w:p>
    <w:p w:rsidR="001B44EF" w:rsidRDefault="001B44EF" w:rsidP="001B44EF">
      <w:pPr>
        <w:pStyle w:val="Prrafodelista"/>
        <w:spacing w:line="360" w:lineRule="auto"/>
        <w:ind w:left="1080"/>
        <w:jc w:val="both"/>
        <w:rPr>
          <w:rFonts w:ascii="Arial" w:hAnsi="Arial" w:cs="Arial"/>
          <w:b/>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rPr>
        <w:t>Durante la ejecución del examen realizado a los Ingresos y Egresos ocurridos en la Municipalidad durante el periodo comprendido entre el primero de enero al 30 de junio de 201</w:t>
      </w:r>
      <w:r w:rsidR="0051511B">
        <w:rPr>
          <w:rFonts w:ascii="Arial" w:hAnsi="Arial" w:cs="Arial"/>
          <w:sz w:val="24"/>
          <w:szCs w:val="24"/>
        </w:rPr>
        <w:t>8</w:t>
      </w:r>
      <w:bookmarkStart w:id="0" w:name="_GoBack"/>
      <w:bookmarkEnd w:id="0"/>
      <w:r>
        <w:rPr>
          <w:rFonts w:ascii="Arial" w:hAnsi="Arial" w:cs="Arial"/>
          <w:sz w:val="24"/>
          <w:szCs w:val="24"/>
        </w:rPr>
        <w:t>,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rsidR="001B44EF" w:rsidRDefault="001B44EF" w:rsidP="001B44EF">
      <w:pPr>
        <w:spacing w:line="360" w:lineRule="auto"/>
        <w:jc w:val="both"/>
        <w:rPr>
          <w:rFonts w:ascii="Arial" w:hAnsi="Arial" w:cs="Arial"/>
          <w:b/>
          <w:sz w:val="24"/>
          <w:szCs w:val="24"/>
        </w:rPr>
      </w:pPr>
      <w:r>
        <w:rPr>
          <w:rFonts w:ascii="Arial" w:hAnsi="Arial" w:cs="Arial"/>
          <w:sz w:val="24"/>
          <w:szCs w:val="24"/>
        </w:rPr>
        <w:t xml:space="preserve">  </w:t>
      </w: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PARRAFO ACLARATORIO</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F5419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presente borrador de informe contiene los resultados obtenidos de la Auditoría Especial Aplicada a los Ingresos y Egresos de la Municipalidad de San Rafael Cedros, departamento de Cuscatlán, por el periodo comprendido del 01 de enero al 30 de junio de 201</w:t>
      </w:r>
      <w:r w:rsidR="0051511B">
        <w:rPr>
          <w:rFonts w:ascii="Arial" w:hAnsi="Arial" w:cs="Arial"/>
          <w:sz w:val="24"/>
          <w:szCs w:val="24"/>
        </w:rPr>
        <w:t>8</w:t>
      </w:r>
      <w:r>
        <w:rPr>
          <w:rFonts w:ascii="Arial" w:hAnsi="Arial" w:cs="Arial"/>
          <w:sz w:val="24"/>
          <w:szCs w:val="24"/>
        </w:rPr>
        <w:t xml:space="preserve">, de conformidad con las Normas de Auditoria Gubernamental de El Salvador, emitidas por la Corte de Cuentas de la Republica, ha sido elaborado para informar al Consejo Municipal a los funcionarios y empleados relacionados.  </w:t>
      </w:r>
    </w:p>
    <w:p w:rsidR="001B44EF" w:rsidRDefault="001B44EF" w:rsidP="001B44E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San Rafael Cedros, 2</w:t>
      </w:r>
      <w:r w:rsidR="00F54190">
        <w:rPr>
          <w:rFonts w:ascii="Arial" w:hAnsi="Arial" w:cs="Arial"/>
          <w:sz w:val="24"/>
          <w:szCs w:val="24"/>
        </w:rPr>
        <w:t>4</w:t>
      </w:r>
      <w:r>
        <w:rPr>
          <w:rFonts w:ascii="Arial" w:hAnsi="Arial" w:cs="Arial"/>
          <w:sz w:val="24"/>
          <w:szCs w:val="24"/>
        </w:rPr>
        <w:t xml:space="preserve"> de </w:t>
      </w:r>
      <w:r w:rsidR="00F54190">
        <w:rPr>
          <w:rFonts w:ascii="Arial" w:hAnsi="Arial" w:cs="Arial"/>
          <w:sz w:val="24"/>
          <w:szCs w:val="24"/>
        </w:rPr>
        <w:t>Julio</w:t>
      </w:r>
      <w:r>
        <w:rPr>
          <w:rFonts w:ascii="Arial" w:hAnsi="Arial" w:cs="Arial"/>
          <w:sz w:val="24"/>
          <w:szCs w:val="24"/>
        </w:rPr>
        <w:t xml:space="preserve"> de 201</w:t>
      </w:r>
      <w:r w:rsidR="00F54190">
        <w:rPr>
          <w:rFonts w:ascii="Arial" w:hAnsi="Arial" w:cs="Arial"/>
          <w:sz w:val="24"/>
          <w:szCs w:val="24"/>
        </w:rPr>
        <w:t>9</w:t>
      </w:r>
      <w:r>
        <w:rPr>
          <w:rFonts w:ascii="Arial" w:hAnsi="Arial" w:cs="Arial"/>
          <w:sz w:val="24"/>
          <w:szCs w:val="24"/>
        </w:rPr>
        <w:t>.</w:t>
      </w:r>
    </w:p>
    <w:p w:rsidR="001B44EF" w:rsidRDefault="001B44EF" w:rsidP="001B44EF">
      <w:pPr>
        <w:autoSpaceDE w:val="0"/>
        <w:autoSpaceDN w:val="0"/>
        <w:adjustRightInd w:val="0"/>
        <w:spacing w:after="0" w:line="240" w:lineRule="auto"/>
        <w:rPr>
          <w:rFonts w:ascii="Arial" w:hAnsi="Arial" w:cs="Arial"/>
          <w:b/>
          <w:bCs/>
          <w:sz w:val="24"/>
          <w:szCs w:val="24"/>
        </w:rPr>
      </w:pPr>
    </w:p>
    <w:p w:rsidR="00F54190" w:rsidRDefault="00F54190"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rsidR="001B44EF" w:rsidRDefault="001B44EF" w:rsidP="001B44EF">
      <w:pPr>
        <w:jc w:val="center"/>
        <w:rPr>
          <w:rFonts w:ascii="Arial" w:hAnsi="Arial" w:cs="Arial"/>
          <w:sz w:val="24"/>
          <w:szCs w:val="24"/>
        </w:rPr>
      </w:pPr>
      <w:r>
        <w:rPr>
          <w:rFonts w:ascii="Arial" w:hAnsi="Arial" w:cs="Arial"/>
          <w:sz w:val="24"/>
          <w:szCs w:val="24"/>
        </w:rPr>
        <w:t>Auditor Interno</w:t>
      </w:r>
    </w:p>
    <w:sectPr w:rsidR="001B44EF" w:rsidSect="0051792E">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2F3" w:rsidRDefault="001712F3" w:rsidP="002A1537">
      <w:pPr>
        <w:spacing w:after="0" w:line="240" w:lineRule="auto"/>
      </w:pPr>
      <w:r>
        <w:separator/>
      </w:r>
    </w:p>
  </w:endnote>
  <w:endnote w:type="continuationSeparator" w:id="0">
    <w:p w:rsidR="001712F3" w:rsidRDefault="001712F3"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889"/>
      <w:docPartObj>
        <w:docPartGallery w:val="Page Numbers (Bottom of Page)"/>
        <w:docPartUnique/>
      </w:docPartObj>
    </w:sdtPr>
    <w:sdtEndPr/>
    <w:sdtContent>
      <w:p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6A41B29B" wp14:editId="756DCBA2">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2F3" w:rsidRDefault="001712F3" w:rsidP="002A1537">
      <w:pPr>
        <w:spacing w:after="0" w:line="240" w:lineRule="auto"/>
      </w:pPr>
      <w:r>
        <w:separator/>
      </w:r>
    </w:p>
  </w:footnote>
  <w:footnote w:type="continuationSeparator" w:id="0">
    <w:p w:rsidR="001712F3" w:rsidRDefault="001712F3" w:rsidP="002A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13" w:rsidRDefault="001712F3"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62A3571C" wp14:editId="2F51A55D">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841D13" w:rsidRDefault="00841D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B506C93"/>
    <w:multiLevelType w:val="hybridMultilevel"/>
    <w:tmpl w:val="0FD8387E"/>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9"/>
    <w:rsid w:val="000046B0"/>
    <w:rsid w:val="00004896"/>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12F3"/>
    <w:rsid w:val="00172428"/>
    <w:rsid w:val="001751F4"/>
    <w:rsid w:val="00180C0B"/>
    <w:rsid w:val="00191AA2"/>
    <w:rsid w:val="00197147"/>
    <w:rsid w:val="001B44EF"/>
    <w:rsid w:val="001C0A05"/>
    <w:rsid w:val="001C7CC3"/>
    <w:rsid w:val="001D4D1C"/>
    <w:rsid w:val="00205428"/>
    <w:rsid w:val="002066ED"/>
    <w:rsid w:val="0021599F"/>
    <w:rsid w:val="002176D9"/>
    <w:rsid w:val="0023672B"/>
    <w:rsid w:val="00246648"/>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3D47"/>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22C9"/>
    <w:rsid w:val="004F2B21"/>
    <w:rsid w:val="004F6AE6"/>
    <w:rsid w:val="004F791F"/>
    <w:rsid w:val="00503E14"/>
    <w:rsid w:val="005072E5"/>
    <w:rsid w:val="0051187C"/>
    <w:rsid w:val="0051511B"/>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3154"/>
    <w:rsid w:val="005F5594"/>
    <w:rsid w:val="005F66EE"/>
    <w:rsid w:val="005F6A05"/>
    <w:rsid w:val="00614A4B"/>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E32"/>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2150"/>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E74E7"/>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70C"/>
    <w:rsid w:val="008D4D3B"/>
    <w:rsid w:val="008D7E17"/>
    <w:rsid w:val="008E2A8D"/>
    <w:rsid w:val="008F625D"/>
    <w:rsid w:val="008F7E29"/>
    <w:rsid w:val="0092234F"/>
    <w:rsid w:val="00924B3F"/>
    <w:rsid w:val="00940572"/>
    <w:rsid w:val="00940DE8"/>
    <w:rsid w:val="009421B8"/>
    <w:rsid w:val="00943708"/>
    <w:rsid w:val="00964138"/>
    <w:rsid w:val="009658D0"/>
    <w:rsid w:val="00965DCA"/>
    <w:rsid w:val="00977E23"/>
    <w:rsid w:val="00982AF4"/>
    <w:rsid w:val="009837E2"/>
    <w:rsid w:val="00984E0C"/>
    <w:rsid w:val="009877B3"/>
    <w:rsid w:val="00990931"/>
    <w:rsid w:val="00996884"/>
    <w:rsid w:val="009A638B"/>
    <w:rsid w:val="009C004F"/>
    <w:rsid w:val="009D17CF"/>
    <w:rsid w:val="009D564A"/>
    <w:rsid w:val="009E0378"/>
    <w:rsid w:val="009F3372"/>
    <w:rsid w:val="009F70F4"/>
    <w:rsid w:val="00A03CE7"/>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2F5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30283"/>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7848"/>
    <w:rsid w:val="00D578DA"/>
    <w:rsid w:val="00D67E26"/>
    <w:rsid w:val="00D746F8"/>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DF13D1"/>
    <w:rsid w:val="00E022AC"/>
    <w:rsid w:val="00E06A4D"/>
    <w:rsid w:val="00E1352C"/>
    <w:rsid w:val="00E14928"/>
    <w:rsid w:val="00E178DF"/>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D100B"/>
    <w:rsid w:val="00EE050C"/>
    <w:rsid w:val="00EF0883"/>
    <w:rsid w:val="00EF4E7C"/>
    <w:rsid w:val="00EF5E06"/>
    <w:rsid w:val="00F01444"/>
    <w:rsid w:val="00F0404D"/>
    <w:rsid w:val="00F05015"/>
    <w:rsid w:val="00F22A12"/>
    <w:rsid w:val="00F32E05"/>
    <w:rsid w:val="00F341A4"/>
    <w:rsid w:val="00F4177C"/>
    <w:rsid w:val="00F4223E"/>
    <w:rsid w:val="00F42322"/>
    <w:rsid w:val="00F4308A"/>
    <w:rsid w:val="00F43CA6"/>
    <w:rsid w:val="00F448B2"/>
    <w:rsid w:val="00F4505D"/>
    <w:rsid w:val="00F54190"/>
    <w:rsid w:val="00F6095A"/>
    <w:rsid w:val="00F61CD2"/>
    <w:rsid w:val="00F73238"/>
    <w:rsid w:val="00F7504C"/>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E17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E1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54438"/>
    <w:rsid w:val="00124CDB"/>
    <w:rsid w:val="001947D6"/>
    <w:rsid w:val="0020420C"/>
    <w:rsid w:val="002B3AF4"/>
    <w:rsid w:val="002C6590"/>
    <w:rsid w:val="00343E78"/>
    <w:rsid w:val="003512C9"/>
    <w:rsid w:val="0039641D"/>
    <w:rsid w:val="003E2724"/>
    <w:rsid w:val="003E6B18"/>
    <w:rsid w:val="004130F1"/>
    <w:rsid w:val="00480B44"/>
    <w:rsid w:val="00514DC6"/>
    <w:rsid w:val="005B2629"/>
    <w:rsid w:val="006416B1"/>
    <w:rsid w:val="0064521E"/>
    <w:rsid w:val="00781997"/>
    <w:rsid w:val="00782064"/>
    <w:rsid w:val="00854438"/>
    <w:rsid w:val="008664AE"/>
    <w:rsid w:val="008B3D91"/>
    <w:rsid w:val="008E56E3"/>
    <w:rsid w:val="00953B9F"/>
    <w:rsid w:val="009855F4"/>
    <w:rsid w:val="009E6997"/>
    <w:rsid w:val="00A5091D"/>
    <w:rsid w:val="00A604C4"/>
    <w:rsid w:val="00AE3C76"/>
    <w:rsid w:val="00AF4F68"/>
    <w:rsid w:val="00BC5B03"/>
    <w:rsid w:val="00BE5030"/>
    <w:rsid w:val="00C074AB"/>
    <w:rsid w:val="00C10DB2"/>
    <w:rsid w:val="00C87ED0"/>
    <w:rsid w:val="00C9703A"/>
    <w:rsid w:val="00CB2A39"/>
    <w:rsid w:val="00CE2EF4"/>
    <w:rsid w:val="00D9449C"/>
    <w:rsid w:val="00E43D84"/>
    <w:rsid w:val="00EB0BBF"/>
    <w:rsid w:val="00EB779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2BC77-712C-44B1-8410-D337CAE4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3245</Words>
  <Characters>17852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34</cp:revision>
  <cp:lastPrinted>2019-07-26T16:19:00Z</cp:lastPrinted>
  <dcterms:created xsi:type="dcterms:W3CDTF">2017-05-25T17:50:00Z</dcterms:created>
  <dcterms:modified xsi:type="dcterms:W3CDTF">2019-07-26T16:20:00Z</dcterms:modified>
</cp:coreProperties>
</file>