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562" w:rsidRPr="00E57EC6" w:rsidRDefault="00380562" w:rsidP="00380562">
      <w:pPr>
        <w:jc w:val="both"/>
        <w:rPr>
          <w:rFonts w:ascii="Arial" w:hAnsi="Arial" w:cs="Arial"/>
          <w:sz w:val="24"/>
          <w:szCs w:val="24"/>
        </w:rPr>
      </w:pPr>
      <w:r w:rsidRPr="00E57EC6">
        <w:rPr>
          <w:rFonts w:ascii="Arial" w:hAnsi="Arial" w:cs="Arial"/>
          <w:b/>
          <w:sz w:val="24"/>
          <w:szCs w:val="24"/>
        </w:rPr>
        <w:t>ACTA NUMERO N</w:t>
      </w:r>
      <w:r>
        <w:rPr>
          <w:rFonts w:ascii="Arial" w:hAnsi="Arial" w:cs="Arial"/>
          <w:b/>
          <w:sz w:val="24"/>
          <w:szCs w:val="24"/>
        </w:rPr>
        <w:t>UEVE</w:t>
      </w:r>
      <w:r w:rsidRPr="00E57EC6">
        <w:rPr>
          <w:rFonts w:ascii="Arial" w:hAnsi="Arial" w:cs="Arial"/>
          <w:b/>
          <w:sz w:val="24"/>
          <w:szCs w:val="24"/>
        </w:rPr>
        <w:t xml:space="preserve">. </w:t>
      </w:r>
      <w:r w:rsidRPr="00E57EC6">
        <w:rPr>
          <w:rFonts w:ascii="Arial" w:hAnsi="Arial" w:cs="Arial"/>
          <w:sz w:val="24"/>
          <w:szCs w:val="24"/>
        </w:rPr>
        <w:t xml:space="preserve">En la Alcaldía Municipal: de San Rafael Cedros, Departamento de Cuscatlán, a las dieciséis horas del día doce de junio de dos mil quince, </w:t>
      </w:r>
      <w:r w:rsidRPr="00E57EC6">
        <w:rPr>
          <w:rFonts w:ascii="Arial" w:hAnsi="Arial" w:cs="Arial"/>
          <w:b/>
          <w:sz w:val="24"/>
          <w:szCs w:val="24"/>
        </w:rPr>
        <w:t>SESION EXTRAORDINARIA,</w:t>
      </w:r>
      <w:r w:rsidRPr="00E57EC6">
        <w:rPr>
          <w:rFonts w:ascii="Arial" w:hAnsi="Arial" w:cs="Arial"/>
          <w:sz w:val="24"/>
          <w:szCs w:val="24"/>
        </w:rPr>
        <w:t xml:space="preserve"> celebrada y convocada por el señor Alcalde Municipal RENE MOLINA CORNEJO; con la asistencia del señor S</w:t>
      </w:r>
      <w:r>
        <w:rPr>
          <w:rFonts w:ascii="Arial" w:hAnsi="Arial" w:cs="Arial"/>
          <w:sz w:val="24"/>
          <w:szCs w:val="24"/>
        </w:rPr>
        <w:t xml:space="preserve">índico Municipal, </w:t>
      </w:r>
      <w:r w:rsidRPr="00380562">
        <w:rPr>
          <w:rFonts w:ascii="Arial" w:hAnsi="Arial" w:cs="Arial"/>
          <w:sz w:val="24"/>
          <w:szCs w:val="24"/>
          <w:highlight w:val="black"/>
        </w:rPr>
        <w:t>XXXXXX</w:t>
      </w:r>
      <w:r w:rsidRPr="00E57EC6">
        <w:rPr>
          <w:rFonts w:ascii="Arial" w:hAnsi="Arial" w:cs="Arial"/>
          <w:sz w:val="24"/>
          <w:szCs w:val="24"/>
        </w:rPr>
        <w:t xml:space="preserve"> Rafael López, conocido por Rafael López Gallardo, de los señores miembros del concejo Municipal; Primera Regidora Propietaria Señorita,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Sext</w:t>
      </w:r>
      <w:r>
        <w:rPr>
          <w:rFonts w:ascii="Arial" w:hAnsi="Arial" w:cs="Arial"/>
          <w:sz w:val="24"/>
          <w:szCs w:val="24"/>
        </w:rPr>
        <w:t xml:space="preserve">o Regidor Propietario, </w:t>
      </w:r>
      <w:r w:rsidRPr="00380562">
        <w:rPr>
          <w:rFonts w:ascii="Arial" w:hAnsi="Arial" w:cs="Arial"/>
          <w:sz w:val="24"/>
          <w:szCs w:val="24"/>
          <w:highlight w:val="black"/>
        </w:rPr>
        <w:t>XXXXXXXXX</w:t>
      </w:r>
      <w:r>
        <w:rPr>
          <w:rFonts w:ascii="Arial" w:hAnsi="Arial" w:cs="Arial"/>
          <w:sz w:val="24"/>
          <w:szCs w:val="24"/>
        </w:rPr>
        <w:t xml:space="preserve"> Julio Edwin Rivas Mendoza; </w:t>
      </w:r>
      <w:r w:rsidRPr="00E57EC6">
        <w:rPr>
          <w:rFonts w:ascii="Arial" w:hAnsi="Arial" w:cs="Arial"/>
          <w:sz w:val="24"/>
          <w:szCs w:val="24"/>
        </w:rPr>
        <w:t xml:space="preserve">Primera Regidora Suplente; Señora; Iliana Yaneth Molina de Rivas; Segundo Regidor Suplente; Señor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Tercer Regidor Suplente Señor; Miguel Alejandro Díaz Urbina, Cuarta Regidora Suplente; señora María </w:t>
      </w:r>
      <w:proofErr w:type="spellStart"/>
      <w:r w:rsidRPr="00E57EC6">
        <w:rPr>
          <w:rFonts w:ascii="Arial" w:hAnsi="Arial" w:cs="Arial"/>
          <w:sz w:val="24"/>
          <w:szCs w:val="24"/>
        </w:rPr>
        <w:t>Apolinaria</w:t>
      </w:r>
      <w:proofErr w:type="spellEnd"/>
      <w:r w:rsidRPr="00E57EC6">
        <w:rPr>
          <w:rFonts w:ascii="Arial" w:hAnsi="Arial" w:cs="Arial"/>
          <w:sz w:val="24"/>
          <w:szCs w:val="24"/>
        </w:rPr>
        <w:t xml:space="preserve"> Rivas Viuda de Martínez. Sin la presencia de la Cuarta Regidora Propietaria señora Dina Concepción Arévalo Chicas, quien ha solicitado permiso para ausentarse de l</w:t>
      </w:r>
      <w:r>
        <w:rPr>
          <w:rFonts w:ascii="Arial" w:hAnsi="Arial" w:cs="Arial"/>
          <w:sz w:val="24"/>
          <w:szCs w:val="24"/>
        </w:rPr>
        <w:t>as reuniones del concejo un año</w:t>
      </w:r>
      <w:r w:rsidRPr="00E57EC6">
        <w:rPr>
          <w:rFonts w:ascii="Arial" w:hAnsi="Arial" w:cs="Arial"/>
          <w:sz w:val="24"/>
          <w:szCs w:val="24"/>
        </w:rPr>
        <w:t>. Con la presencia del Secretario Mun</w:t>
      </w:r>
      <w:r>
        <w:rPr>
          <w:rFonts w:ascii="Arial" w:hAnsi="Arial" w:cs="Arial"/>
          <w:sz w:val="24"/>
          <w:szCs w:val="24"/>
        </w:rPr>
        <w:t xml:space="preserve">icipal de Actuaciones </w:t>
      </w:r>
      <w:r w:rsidRPr="00380562">
        <w:rPr>
          <w:rFonts w:ascii="Arial" w:hAnsi="Arial" w:cs="Arial"/>
          <w:sz w:val="24"/>
          <w:szCs w:val="24"/>
          <w:highlight w:val="black"/>
        </w:rPr>
        <w:t>XXXXXXXXXX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r w:rsidRPr="00E57EC6">
        <w:rPr>
          <w:rFonts w:ascii="Arial" w:hAnsi="Arial" w:cs="Arial"/>
          <w:sz w:val="24"/>
          <w:szCs w:val="24"/>
        </w:rPr>
        <w:t xml:space="preserve">, El señor Alcalde Municipal, declaró Abierta la Reunión, dio la Bienvenida se verifico la asistencia, notando la ausencia de la señora Concejala Dina Concepción Arévalo Chicas, se les solicito a los concejales del partido de la concejal ausente para que decidieran quien de ellos asumiría en su lugar  acordando que asumiría el concejal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quien así lo acepto, posteriormente, luego se dio lectura y firma al Acta Anterior. Se leyó y aprobó la Agenda con modificaciones. A continuación se expusieron algunos puntos, tomando los siguientes acuerdos: </w:t>
      </w:r>
      <w:r w:rsidRPr="00E57EC6">
        <w:rPr>
          <w:rFonts w:ascii="Arial" w:hAnsi="Arial" w:cs="Arial"/>
          <w:b/>
          <w:sz w:val="24"/>
          <w:szCs w:val="24"/>
        </w:rPr>
        <w:t>ACUERDO NUMERO UNO</w:t>
      </w:r>
      <w:r w:rsidRPr="00E57EC6">
        <w:rPr>
          <w:rFonts w:ascii="Arial" w:hAnsi="Arial" w:cs="Arial"/>
          <w:sz w:val="24"/>
          <w:szCs w:val="24"/>
        </w:rPr>
        <w:t>.</w:t>
      </w:r>
      <w:r w:rsidRPr="00E57EC6">
        <w:rPr>
          <w:rFonts w:ascii="Arial" w:hAnsi="Arial" w:cs="Arial"/>
          <w:b/>
          <w:sz w:val="24"/>
          <w:szCs w:val="24"/>
        </w:rPr>
        <w:t xml:space="preserve"> </w:t>
      </w:r>
      <w:r w:rsidRPr="00E57EC6">
        <w:rPr>
          <w:rFonts w:ascii="Arial" w:hAnsi="Arial" w:cs="Arial"/>
          <w:sz w:val="24"/>
          <w:szCs w:val="24"/>
        </w:rPr>
        <w:t xml:space="preserve">El Concejo Municipal, en uso de las facultades que le confiere el numeral cuatro del artículo treinta del código Municipal en relación con el Artículo 86 de la Ley de Adquisiciones y Contrataciones de la Administración Pública; CONSIDERANDO I.- Que en vista que el Concejo Anterior según Acuerdo número 6 de fecha 16 de septiembre </w:t>
      </w:r>
      <w:r>
        <w:rPr>
          <w:rFonts w:ascii="Arial" w:hAnsi="Arial" w:cs="Arial"/>
          <w:sz w:val="24"/>
          <w:szCs w:val="24"/>
        </w:rPr>
        <w:t xml:space="preserve">de </w:t>
      </w:r>
      <w:r w:rsidRPr="00E57EC6">
        <w:rPr>
          <w:rFonts w:ascii="Arial" w:hAnsi="Arial" w:cs="Arial"/>
          <w:sz w:val="24"/>
          <w:szCs w:val="24"/>
        </w:rPr>
        <w:t xml:space="preserve">2014, aprobó el proyecto INTRODUCCION DE AGUA POTABLE DEL CANTON COPINOL DE SAN RAFAEL CEDROS, </w:t>
      </w:r>
      <w:r>
        <w:rPr>
          <w:rFonts w:ascii="Arial" w:hAnsi="Arial" w:cs="Arial"/>
          <w:sz w:val="24"/>
          <w:szCs w:val="24"/>
        </w:rPr>
        <w:t>habiendo celebrado CONTRATO e</w:t>
      </w:r>
      <w:r w:rsidRPr="00E57EC6">
        <w:rPr>
          <w:rFonts w:ascii="Arial" w:hAnsi="Arial" w:cs="Arial"/>
          <w:sz w:val="24"/>
          <w:szCs w:val="24"/>
        </w:rPr>
        <w:t>ntre esta MUNICIPALIDAD y la empresa INVERSIONES CABALLERO FUENTES SOCIEDAD ANONIMA DE CAPITAL VARIABLE y que puede abreviarse INVERSIONES CABALLERO FUENTES, S.A. DE C.V, a través de su</w:t>
      </w:r>
      <w:r>
        <w:rPr>
          <w:rFonts w:ascii="Arial" w:hAnsi="Arial" w:cs="Arial"/>
          <w:sz w:val="24"/>
          <w:szCs w:val="24"/>
        </w:rPr>
        <w:t xml:space="preserve"> propietario único, el </w:t>
      </w:r>
      <w:r w:rsidRPr="00380562">
        <w:rPr>
          <w:rFonts w:ascii="Arial" w:hAnsi="Arial" w:cs="Arial"/>
          <w:sz w:val="24"/>
          <w:szCs w:val="24"/>
          <w:highlight w:val="black"/>
        </w:rPr>
        <w:t>XXXXXXXXX</w:t>
      </w:r>
      <w:r w:rsidRPr="00E57EC6">
        <w:rPr>
          <w:rFonts w:ascii="Arial" w:hAnsi="Arial" w:cs="Arial"/>
          <w:sz w:val="24"/>
          <w:szCs w:val="24"/>
        </w:rPr>
        <w:t xml:space="preserve"> ALDRYNG GABRIEL CABALLERO FUENTES, del domicilio de Armenia, por un monto de  CUATROCIENTOS DIECIOCHO MIL DOSCIENTOS SETENTA Y CINCO PUNTO NOVENTA Y OCHO DOLARES ($418,275.98) con fecha de inicio de la obra el día 14 de enero del año 2015, cuya finalización era el día 14 de abril de 2015, </w:t>
      </w:r>
      <w:proofErr w:type="spellStart"/>
      <w:r w:rsidRPr="00E57EC6">
        <w:rPr>
          <w:rFonts w:ascii="Arial" w:hAnsi="Arial" w:cs="Arial"/>
          <w:sz w:val="24"/>
          <w:szCs w:val="24"/>
        </w:rPr>
        <w:t>ó</w:t>
      </w:r>
      <w:proofErr w:type="spellEnd"/>
      <w:r>
        <w:rPr>
          <w:rFonts w:ascii="Arial" w:hAnsi="Arial" w:cs="Arial"/>
          <w:sz w:val="24"/>
          <w:szCs w:val="24"/>
        </w:rPr>
        <w:t xml:space="preserve"> </w:t>
      </w:r>
      <w:r w:rsidRPr="00E57EC6">
        <w:rPr>
          <w:rFonts w:ascii="Arial" w:hAnsi="Arial" w:cs="Arial"/>
          <w:sz w:val="24"/>
          <w:szCs w:val="24"/>
        </w:rPr>
        <w:t>sea  un plazo de noventa días calendarios, habiendo entregado el día 12 de enero del año 2015, la cantidad de CIENTO VEINTICINCO MIL CUAT</w:t>
      </w:r>
      <w:r>
        <w:rPr>
          <w:rFonts w:ascii="Arial" w:hAnsi="Arial" w:cs="Arial"/>
          <w:sz w:val="24"/>
          <w:szCs w:val="24"/>
        </w:rPr>
        <w:t>R</w:t>
      </w:r>
      <w:r w:rsidRPr="00E57EC6">
        <w:rPr>
          <w:rFonts w:ascii="Arial" w:hAnsi="Arial" w:cs="Arial"/>
          <w:sz w:val="24"/>
          <w:szCs w:val="24"/>
        </w:rPr>
        <w:t>OCIENTOS OCHENTA Y DOS DOLARES CON SETENTA Y NUEVE CENTAVOS DE DÓLAR ($125,482.79) en concepto de pago de anticipo consisten</w:t>
      </w:r>
      <w:r>
        <w:rPr>
          <w:rFonts w:ascii="Arial" w:hAnsi="Arial" w:cs="Arial"/>
          <w:sz w:val="24"/>
          <w:szCs w:val="24"/>
        </w:rPr>
        <w:t>te</w:t>
      </w:r>
      <w:r w:rsidRPr="00E57EC6">
        <w:rPr>
          <w:rFonts w:ascii="Arial" w:hAnsi="Arial" w:cs="Arial"/>
          <w:sz w:val="24"/>
          <w:szCs w:val="24"/>
        </w:rPr>
        <w:t xml:space="preserve"> en un 30% </w:t>
      </w:r>
      <w:r w:rsidRPr="00E57EC6">
        <w:rPr>
          <w:rFonts w:ascii="Arial" w:hAnsi="Arial" w:cs="Arial"/>
          <w:sz w:val="24"/>
          <w:szCs w:val="24"/>
        </w:rPr>
        <w:lastRenderedPageBreak/>
        <w:t>de la obra. Posteriormente, con fecha 25 de marzo del año 2015, se pagó la cantidad de CIENTO VEINTIDOS MIL CUATROCIENTOS CINCUENTA Y CINCO PUNTO VEINTISEIS DOLARES. ($122,455.26), así mismo se efectuó un tercer desembolso por la cantidad de CUARENTA MIL QUINIENTOS DIECIOCHO DOLARES. ($40,518.00). Habiéndole cancelado un total de DOSCIENTOS OCHENTA Y OCHO MIL CUATROCI</w:t>
      </w:r>
      <w:r>
        <w:rPr>
          <w:rFonts w:ascii="Arial" w:hAnsi="Arial" w:cs="Arial"/>
          <w:sz w:val="24"/>
          <w:szCs w:val="24"/>
        </w:rPr>
        <w:t>E</w:t>
      </w:r>
      <w:r w:rsidRPr="00E57EC6">
        <w:rPr>
          <w:rFonts w:ascii="Arial" w:hAnsi="Arial" w:cs="Arial"/>
          <w:sz w:val="24"/>
          <w:szCs w:val="24"/>
        </w:rPr>
        <w:t xml:space="preserve">NTOS CINCUENTA Y SEIS </w:t>
      </w:r>
      <w:r>
        <w:rPr>
          <w:rFonts w:ascii="Arial" w:hAnsi="Arial" w:cs="Arial"/>
          <w:sz w:val="24"/>
          <w:szCs w:val="24"/>
        </w:rPr>
        <w:t>DOLARES CON</w:t>
      </w:r>
      <w:r w:rsidRPr="00E57EC6">
        <w:rPr>
          <w:rFonts w:ascii="Arial" w:hAnsi="Arial" w:cs="Arial"/>
          <w:sz w:val="24"/>
          <w:szCs w:val="24"/>
        </w:rPr>
        <w:t xml:space="preserve"> CINCO CENTAVOS, </w:t>
      </w:r>
      <w:r>
        <w:rPr>
          <w:rFonts w:ascii="Arial" w:hAnsi="Arial" w:cs="Arial"/>
          <w:sz w:val="24"/>
          <w:szCs w:val="24"/>
        </w:rPr>
        <w:t>DE</w:t>
      </w:r>
      <w:r w:rsidRPr="00E57EC6">
        <w:rPr>
          <w:rFonts w:ascii="Arial" w:hAnsi="Arial" w:cs="Arial"/>
          <w:sz w:val="24"/>
          <w:szCs w:val="24"/>
        </w:rPr>
        <w:t xml:space="preserve"> DÓLAR, ($288,456.05). Adeudándole a la fecha la cantidad de CIENTO VEINTINUEVE MIL OCHOCIENTOS DIECINUEVE, CON NOVENTA Y TRES CENTAVOS DE DÓLAR. ($129,819.93).  Pero se da el caso, que habiéndose vencido el día 14 de abril del año 2015, plazo para entregar dicho proyecto y no habiendo cumplido, se les ha efectuado por pa</w:t>
      </w:r>
      <w:r>
        <w:rPr>
          <w:rFonts w:ascii="Arial" w:hAnsi="Arial" w:cs="Arial"/>
          <w:sz w:val="24"/>
          <w:szCs w:val="24"/>
        </w:rPr>
        <w:t>r</w:t>
      </w:r>
      <w:r w:rsidRPr="00E57EC6">
        <w:rPr>
          <w:rFonts w:ascii="Arial" w:hAnsi="Arial" w:cs="Arial"/>
          <w:sz w:val="24"/>
          <w:szCs w:val="24"/>
        </w:rPr>
        <w:t>te del Anterior CONCEJO MUNICIPAL, una prórroga de  SESENTA días má</w:t>
      </w:r>
      <w:r>
        <w:rPr>
          <w:rFonts w:ascii="Arial" w:hAnsi="Arial" w:cs="Arial"/>
          <w:sz w:val="24"/>
          <w:szCs w:val="24"/>
        </w:rPr>
        <w:t>s, cuyo vencimiento es el día 13</w:t>
      </w:r>
      <w:r w:rsidRPr="00E57EC6">
        <w:rPr>
          <w:rFonts w:ascii="Arial" w:hAnsi="Arial" w:cs="Arial"/>
          <w:sz w:val="24"/>
          <w:szCs w:val="24"/>
        </w:rPr>
        <w:t xml:space="preserve"> DE JUNIO DEL AÑO 2015. Y tienen aparentemente, un porcentaje de la obra de un SESENTA Y CINCO POR CIENTO.  En vista que el día jueves once de junio, a partir de las catorce horas, se practicó ins</w:t>
      </w:r>
      <w:r>
        <w:rPr>
          <w:rFonts w:ascii="Arial" w:hAnsi="Arial" w:cs="Arial"/>
          <w:sz w:val="24"/>
          <w:szCs w:val="24"/>
        </w:rPr>
        <w:t>pección de Campo, en el cantón C</w:t>
      </w:r>
      <w:r w:rsidRPr="00E57EC6">
        <w:rPr>
          <w:rFonts w:ascii="Arial" w:hAnsi="Arial" w:cs="Arial"/>
          <w:sz w:val="24"/>
          <w:szCs w:val="24"/>
        </w:rPr>
        <w:t>opinol, donde se ejecuta dicho proyecto tanto en  el pozo, en el tanque y en las calles, que abrieron para meter tuberías y según el informe del equipo Té</w:t>
      </w:r>
      <w:r>
        <w:rPr>
          <w:rFonts w:ascii="Arial" w:hAnsi="Arial" w:cs="Arial"/>
          <w:sz w:val="24"/>
          <w:szCs w:val="24"/>
        </w:rPr>
        <w:t xml:space="preserve">cnico compuesto por el </w:t>
      </w:r>
      <w:r w:rsidRPr="00380562">
        <w:rPr>
          <w:rFonts w:ascii="Arial" w:hAnsi="Arial" w:cs="Arial"/>
          <w:sz w:val="24"/>
          <w:szCs w:val="24"/>
          <w:highlight w:val="black"/>
        </w:rPr>
        <w:t>XXXXXXXXX</w:t>
      </w:r>
      <w:r w:rsidRPr="00E57EC6">
        <w:rPr>
          <w:rFonts w:ascii="Arial" w:hAnsi="Arial" w:cs="Arial"/>
          <w:sz w:val="24"/>
          <w:szCs w:val="24"/>
        </w:rPr>
        <w:t xml:space="preserve"> </w:t>
      </w:r>
      <w:proofErr w:type="spellStart"/>
      <w:r w:rsidRPr="00E57EC6">
        <w:rPr>
          <w:rFonts w:ascii="Arial" w:hAnsi="Arial" w:cs="Arial"/>
          <w:sz w:val="24"/>
          <w:szCs w:val="24"/>
        </w:rPr>
        <w:t>Polh</w:t>
      </w:r>
      <w:proofErr w:type="spellEnd"/>
      <w:r w:rsidRPr="00E57EC6">
        <w:rPr>
          <w:rFonts w:ascii="Arial" w:hAnsi="Arial" w:cs="Arial"/>
          <w:sz w:val="24"/>
          <w:szCs w:val="24"/>
        </w:rPr>
        <w:t xml:space="preserve"> Fabr</w:t>
      </w:r>
      <w:r>
        <w:rPr>
          <w:rFonts w:ascii="Arial" w:hAnsi="Arial" w:cs="Arial"/>
          <w:sz w:val="24"/>
          <w:szCs w:val="24"/>
        </w:rPr>
        <w:t xml:space="preserve">icio Martínez Cortez e </w:t>
      </w:r>
      <w:r w:rsidRPr="00380562">
        <w:rPr>
          <w:rFonts w:ascii="Arial" w:hAnsi="Arial" w:cs="Arial"/>
          <w:sz w:val="24"/>
          <w:szCs w:val="24"/>
          <w:highlight w:val="black"/>
        </w:rPr>
        <w:t>XXXXXXXXX</w:t>
      </w:r>
      <w:r w:rsidRPr="00E57EC6">
        <w:rPr>
          <w:rFonts w:ascii="Arial" w:hAnsi="Arial" w:cs="Arial"/>
          <w:sz w:val="24"/>
          <w:szCs w:val="24"/>
        </w:rPr>
        <w:t xml:space="preserve"> Oscar Francisco Gómez González, establecen que en las calles, las Reposiciones del pavimento se encuentra agrietadas, no les ha practicado el Corte Transversal para las Juntas de Dilatación,  Algunos Tramos de Cordón Cuneta  dañados por las demoliciones de pavimento no fueron reparados y se encuentran en proceso de un mayor deterioro. Se encontraron tramos de la apertura de la zanja sin reposición del pavimento de concreto y empedrado, con el material compactado en condiciones de saturación y ero</w:t>
      </w:r>
      <w:r>
        <w:rPr>
          <w:rFonts w:ascii="Arial" w:hAnsi="Arial" w:cs="Arial"/>
          <w:sz w:val="24"/>
          <w:szCs w:val="24"/>
        </w:rPr>
        <w:t>sionados. Así mismo constataron que</w:t>
      </w:r>
      <w:r w:rsidRPr="00E57EC6">
        <w:rPr>
          <w:rFonts w:ascii="Arial" w:hAnsi="Arial" w:cs="Arial"/>
          <w:sz w:val="24"/>
          <w:szCs w:val="24"/>
        </w:rPr>
        <w:t xml:space="preserve"> en el área del pozo se observaron estancamiento de aguas lluvias, en las cercanías, es decir, sin obra de drenaje superficial, lo que contamina el área cercana a la perforación. El Tapón del Pozo es inadecuado, no se encuentra completamente sellado; en el Área del Tanque de almacenamiento, la estructura de acero de refuerzo se encuentra expuesta directamente al medio ambiente, presentando un grado considerable de oxidación superficial; el material volcado alrededor del tanque se encuentra completamente saturado y erosionado y no se observaron obras de mitigación y protección provisionales. EN VISTA de todas estas </w:t>
      </w:r>
      <w:r w:rsidRPr="00E57EC6">
        <w:rPr>
          <w:rFonts w:ascii="Arial" w:hAnsi="Arial" w:cs="Arial"/>
          <w:b/>
          <w:sz w:val="24"/>
          <w:szCs w:val="24"/>
        </w:rPr>
        <w:t>DEFICIENCIAS ENCONTRADAS EN DICHO PROYECTO. ESTE CONCEJO MUNICIPAL. CON SEIS VOTOS A FAVOR ACUERDA</w:t>
      </w:r>
      <w:r w:rsidRPr="00E57EC6">
        <w:rPr>
          <w:rFonts w:ascii="Arial" w:hAnsi="Arial" w:cs="Arial"/>
          <w:sz w:val="24"/>
          <w:szCs w:val="24"/>
        </w:rPr>
        <w:t xml:space="preserve">. Con base al artículo 92 y 93 de la Ley de Adquisiciones y Contrataciones de la Administración Publica, (LACAP) y en razón que el </w:t>
      </w:r>
      <w:r w:rsidRPr="00E57EC6">
        <w:rPr>
          <w:rFonts w:ascii="Arial" w:hAnsi="Arial" w:cs="Arial"/>
          <w:b/>
          <w:sz w:val="24"/>
          <w:szCs w:val="24"/>
        </w:rPr>
        <w:t>CONTRATO DE EJECUCION</w:t>
      </w:r>
      <w:r w:rsidRPr="00E57EC6">
        <w:rPr>
          <w:rFonts w:ascii="Arial" w:hAnsi="Arial" w:cs="Arial"/>
          <w:sz w:val="24"/>
          <w:szCs w:val="24"/>
        </w:rPr>
        <w:t xml:space="preserve"> de dicho proyecto se termina el día 14 de JUNIO de 2015 y no fue terminado por la Empresa </w:t>
      </w:r>
      <w:r w:rsidRPr="00E57EC6">
        <w:rPr>
          <w:rFonts w:ascii="Arial" w:hAnsi="Arial" w:cs="Arial"/>
          <w:b/>
          <w:sz w:val="24"/>
          <w:szCs w:val="24"/>
        </w:rPr>
        <w:t>INVERSIONES CABALLERO FUENTES SOCIEDAD ANONIMA DE CAPITAL VARIABLE, que puede abreviarse INVERSIONES CABALLERO FUENTES, S.A. DE C.V.,</w:t>
      </w:r>
      <w:r w:rsidRPr="00E57EC6">
        <w:rPr>
          <w:rFonts w:ascii="Arial" w:hAnsi="Arial" w:cs="Arial"/>
          <w:sz w:val="24"/>
          <w:szCs w:val="24"/>
        </w:rPr>
        <w:t xml:space="preserve"> notando  poca voluntad de terminarlo, es procedente que dicho CONTRATO cese en sus efectos, en las condiciones en las que se encuentra, </w:t>
      </w:r>
      <w:r w:rsidRPr="00E57EC6">
        <w:rPr>
          <w:rFonts w:ascii="Arial" w:hAnsi="Arial" w:cs="Arial"/>
          <w:b/>
          <w:sz w:val="24"/>
          <w:szCs w:val="24"/>
        </w:rPr>
        <w:lastRenderedPageBreak/>
        <w:t>EXTINGUIENDOLES</w:t>
      </w:r>
      <w:r w:rsidRPr="00E57EC6">
        <w:rPr>
          <w:rFonts w:ascii="Arial" w:hAnsi="Arial" w:cs="Arial"/>
          <w:sz w:val="24"/>
          <w:szCs w:val="24"/>
        </w:rPr>
        <w:t xml:space="preserve"> el mismo, por lo que señala el artículo 93 literal a</w:t>
      </w:r>
      <w:r>
        <w:rPr>
          <w:rFonts w:ascii="Arial" w:hAnsi="Arial" w:cs="Arial"/>
          <w:sz w:val="24"/>
          <w:szCs w:val="24"/>
        </w:rPr>
        <w:t>)</w:t>
      </w:r>
      <w:r w:rsidRPr="00E57EC6">
        <w:rPr>
          <w:rFonts w:ascii="Arial" w:hAnsi="Arial" w:cs="Arial"/>
          <w:sz w:val="24"/>
          <w:szCs w:val="24"/>
        </w:rPr>
        <w:t>, en relación con el artículo 94 literal b</w:t>
      </w:r>
      <w:r>
        <w:rPr>
          <w:rFonts w:ascii="Arial" w:hAnsi="Arial" w:cs="Arial"/>
          <w:sz w:val="24"/>
          <w:szCs w:val="24"/>
        </w:rPr>
        <w:t>)</w:t>
      </w:r>
      <w:r w:rsidRPr="00E57EC6">
        <w:rPr>
          <w:rFonts w:ascii="Arial" w:hAnsi="Arial" w:cs="Arial"/>
          <w:sz w:val="24"/>
          <w:szCs w:val="24"/>
        </w:rPr>
        <w:t xml:space="preserve">, ambos de la Ley de Adquisiciones y Contrataciones de la Administración Pública, es decir </w:t>
      </w:r>
      <w:r w:rsidRPr="00E57EC6">
        <w:rPr>
          <w:rFonts w:ascii="Arial" w:hAnsi="Arial" w:cs="Arial"/>
          <w:b/>
          <w:sz w:val="24"/>
          <w:szCs w:val="24"/>
        </w:rPr>
        <w:t xml:space="preserve">POR LA CADUCIDAD, </w:t>
      </w:r>
      <w:r w:rsidRPr="00E57EC6">
        <w:rPr>
          <w:rFonts w:ascii="Arial" w:hAnsi="Arial" w:cs="Arial"/>
          <w:sz w:val="24"/>
          <w:szCs w:val="24"/>
        </w:rPr>
        <w:t xml:space="preserve">del mismo. En vista que la prorroga vence, el día 14 de junio del presente año, dando cuenta de las circunstancias en que ha caducado, el mismo, a la CORTE DE CUENTAS DE LA REPUBLICA, Reiterando la petición, de que sea practicada AUDITORIA ESPECIAL, para deducir las responsabilidad, oportunas en el presente caso, NOTIFIQUESE del presente Acuerdo Municipal Al realizador, Al Supervisor de dicha obra y al Administrador de Contrato, a efecto que presente, lo que conforme a derecho corresponde. Comuníquese; VOTOS EN CONTRA. El Concejal Walter Bladimir Sánchez Rivera, </w:t>
      </w:r>
      <w:r>
        <w:rPr>
          <w:rFonts w:ascii="Arial" w:hAnsi="Arial" w:cs="Arial"/>
          <w:sz w:val="24"/>
          <w:szCs w:val="24"/>
        </w:rPr>
        <w:t>salva su voto de conformidad al artículo 45 del Código Municipal</w:t>
      </w:r>
      <w:r w:rsidRPr="00E57EC6">
        <w:rPr>
          <w:rFonts w:ascii="Arial" w:hAnsi="Arial" w:cs="Arial"/>
          <w:sz w:val="24"/>
          <w:szCs w:val="24"/>
        </w:rPr>
        <w:t>, para él debe esperarse la Auditoria Especial de la Corte</w:t>
      </w:r>
      <w:r>
        <w:rPr>
          <w:rFonts w:ascii="Arial" w:hAnsi="Arial" w:cs="Arial"/>
          <w:sz w:val="24"/>
          <w:szCs w:val="24"/>
        </w:rPr>
        <w:t xml:space="preserve"> de Cuentas de la Repu</w:t>
      </w:r>
      <w:r w:rsidRPr="00E57EC6">
        <w:rPr>
          <w:rFonts w:ascii="Arial" w:hAnsi="Arial" w:cs="Arial"/>
          <w:sz w:val="24"/>
          <w:szCs w:val="24"/>
        </w:rPr>
        <w:t xml:space="preserve">blica, el proyecto que se quede como está, que ya no se continúe, </w:t>
      </w:r>
      <w:r>
        <w:rPr>
          <w:rFonts w:ascii="Arial" w:hAnsi="Arial" w:cs="Arial"/>
          <w:sz w:val="24"/>
          <w:szCs w:val="24"/>
        </w:rPr>
        <w:t xml:space="preserve">que se negociara con la empresa para detener la ejecución del Proyecto mientras se realiza la auditoria, </w:t>
      </w:r>
      <w:r w:rsidRPr="00E57EC6">
        <w:rPr>
          <w:rFonts w:ascii="Arial" w:hAnsi="Arial" w:cs="Arial"/>
          <w:sz w:val="24"/>
          <w:szCs w:val="24"/>
        </w:rPr>
        <w:t xml:space="preserve">el concejal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w:t>
      </w:r>
      <w:r>
        <w:rPr>
          <w:rFonts w:ascii="Arial" w:hAnsi="Arial" w:cs="Arial"/>
          <w:sz w:val="24"/>
          <w:szCs w:val="24"/>
        </w:rPr>
        <w:t>salva su voto de conformidad al artículo 45 del Código Municipal, ya que</w:t>
      </w:r>
      <w:r w:rsidRPr="00E57EC6">
        <w:rPr>
          <w:rFonts w:ascii="Arial" w:hAnsi="Arial" w:cs="Arial"/>
          <w:sz w:val="24"/>
          <w:szCs w:val="24"/>
        </w:rPr>
        <w:t xml:space="preserve"> para él</w:t>
      </w:r>
      <w:r>
        <w:rPr>
          <w:rFonts w:ascii="Arial" w:hAnsi="Arial" w:cs="Arial"/>
          <w:sz w:val="24"/>
          <w:szCs w:val="24"/>
        </w:rPr>
        <w:t>,</w:t>
      </w:r>
      <w:r w:rsidRPr="00E57EC6">
        <w:rPr>
          <w:rFonts w:ascii="Arial" w:hAnsi="Arial" w:cs="Arial"/>
          <w:sz w:val="24"/>
          <w:szCs w:val="24"/>
        </w:rPr>
        <w:t xml:space="preserve"> </w:t>
      </w:r>
      <w:r>
        <w:rPr>
          <w:rFonts w:ascii="Arial" w:hAnsi="Arial" w:cs="Arial"/>
          <w:sz w:val="24"/>
          <w:szCs w:val="24"/>
        </w:rPr>
        <w:t xml:space="preserve">no </w:t>
      </w:r>
      <w:r w:rsidRPr="00E57EC6">
        <w:rPr>
          <w:rFonts w:ascii="Arial" w:hAnsi="Arial" w:cs="Arial"/>
          <w:sz w:val="24"/>
          <w:szCs w:val="24"/>
        </w:rPr>
        <w:t xml:space="preserve">procedería </w:t>
      </w:r>
      <w:r>
        <w:rPr>
          <w:rFonts w:ascii="Arial" w:hAnsi="Arial" w:cs="Arial"/>
          <w:sz w:val="24"/>
          <w:szCs w:val="24"/>
        </w:rPr>
        <w:t xml:space="preserve">por eso no estuvo de acuerdo con el </w:t>
      </w:r>
      <w:r w:rsidRPr="00E57EC6">
        <w:rPr>
          <w:rFonts w:ascii="Arial" w:hAnsi="Arial" w:cs="Arial"/>
          <w:sz w:val="24"/>
          <w:szCs w:val="24"/>
        </w:rPr>
        <w:t>paro parcial para no darle argumentos para que la empresa no dijera que por e</w:t>
      </w:r>
      <w:r>
        <w:rPr>
          <w:rFonts w:ascii="Arial" w:hAnsi="Arial" w:cs="Arial"/>
          <w:sz w:val="24"/>
          <w:szCs w:val="24"/>
        </w:rPr>
        <w:t>s</w:t>
      </w:r>
      <w:r w:rsidRPr="00E57EC6">
        <w:rPr>
          <w:rFonts w:ascii="Arial" w:hAnsi="Arial" w:cs="Arial"/>
          <w:sz w:val="24"/>
          <w:szCs w:val="24"/>
        </w:rPr>
        <w:t>o no han terminado el Proyecto</w:t>
      </w:r>
      <w:r>
        <w:rPr>
          <w:rFonts w:ascii="Arial" w:hAnsi="Arial" w:cs="Arial"/>
          <w:sz w:val="24"/>
          <w:szCs w:val="24"/>
        </w:rPr>
        <w:t>, lo mejor consideró</w:t>
      </w:r>
      <w:r w:rsidRPr="00E57EC6">
        <w:rPr>
          <w:rFonts w:ascii="Arial" w:hAnsi="Arial" w:cs="Arial"/>
          <w:sz w:val="24"/>
          <w:szCs w:val="24"/>
        </w:rPr>
        <w:t xml:space="preserve"> en aquel momento esperar informe de la Corte de Cuentas y sobre lo mismo se mantendría con esa opinión, manifiesta que se le ha dicho que se pidió la Auditoria Especial y no ha tenido evidencia de eso.</w:t>
      </w:r>
      <w:r>
        <w:rPr>
          <w:rFonts w:ascii="Arial" w:hAnsi="Arial" w:cs="Arial"/>
          <w:sz w:val="24"/>
          <w:szCs w:val="24"/>
        </w:rPr>
        <w:t xml:space="preserve"> </w:t>
      </w:r>
      <w:r w:rsidRPr="00E57EC6">
        <w:rPr>
          <w:rFonts w:ascii="Arial" w:hAnsi="Arial" w:cs="Arial"/>
          <w:b/>
          <w:sz w:val="24"/>
          <w:szCs w:val="24"/>
        </w:rPr>
        <w:t>ACUERDO NUMERO DOS.</w:t>
      </w:r>
      <w:r w:rsidRPr="00E57EC6">
        <w:rPr>
          <w:rFonts w:ascii="Arial" w:hAnsi="Arial" w:cs="Arial"/>
          <w:sz w:val="24"/>
          <w:szCs w:val="24"/>
        </w:rPr>
        <w:t xml:space="preserve"> El Concejo Municipal, en uso de las facultades que le confiere el numeral cuatro del Artículo 30 del Código Municipal, Considerando, I.- Que se ha presentado una solicitud de parte del Director de la U</w:t>
      </w:r>
      <w:r>
        <w:rPr>
          <w:rFonts w:ascii="Arial" w:hAnsi="Arial" w:cs="Arial"/>
          <w:sz w:val="24"/>
          <w:szCs w:val="24"/>
        </w:rPr>
        <w:t xml:space="preserve">nidad </w:t>
      </w:r>
      <w:r w:rsidRPr="00E57EC6">
        <w:rPr>
          <w:rFonts w:ascii="Arial" w:hAnsi="Arial" w:cs="Arial"/>
          <w:sz w:val="24"/>
          <w:szCs w:val="24"/>
        </w:rPr>
        <w:t>C</w:t>
      </w:r>
      <w:r>
        <w:rPr>
          <w:rFonts w:ascii="Arial" w:hAnsi="Arial" w:cs="Arial"/>
          <w:sz w:val="24"/>
          <w:szCs w:val="24"/>
        </w:rPr>
        <w:t xml:space="preserve">omunitaria de </w:t>
      </w:r>
      <w:r w:rsidRPr="00E57EC6">
        <w:rPr>
          <w:rFonts w:ascii="Arial" w:hAnsi="Arial" w:cs="Arial"/>
          <w:sz w:val="24"/>
          <w:szCs w:val="24"/>
        </w:rPr>
        <w:t>S</w:t>
      </w:r>
      <w:r>
        <w:rPr>
          <w:rFonts w:ascii="Arial" w:hAnsi="Arial" w:cs="Arial"/>
          <w:sz w:val="24"/>
          <w:szCs w:val="24"/>
        </w:rPr>
        <w:t xml:space="preserve">alud </w:t>
      </w:r>
      <w:r w:rsidRPr="00E57EC6">
        <w:rPr>
          <w:rFonts w:ascii="Arial" w:hAnsi="Arial" w:cs="Arial"/>
          <w:sz w:val="24"/>
          <w:szCs w:val="24"/>
        </w:rPr>
        <w:t>F</w:t>
      </w:r>
      <w:r>
        <w:rPr>
          <w:rFonts w:ascii="Arial" w:hAnsi="Arial" w:cs="Arial"/>
          <w:sz w:val="24"/>
          <w:szCs w:val="24"/>
        </w:rPr>
        <w:t>amiliar de</w:t>
      </w:r>
      <w:r w:rsidRPr="00E57EC6">
        <w:rPr>
          <w:rFonts w:ascii="Arial" w:hAnsi="Arial" w:cs="Arial"/>
          <w:sz w:val="24"/>
          <w:szCs w:val="24"/>
        </w:rPr>
        <w:t xml:space="preserve"> San Rafael Cedros, donde pide Apoyo para solucionar el drenaje de aguas lluvias y grises y la tala de cuatro árboles, que están obstr</w:t>
      </w:r>
      <w:r>
        <w:rPr>
          <w:rFonts w:ascii="Arial" w:hAnsi="Arial" w:cs="Arial"/>
          <w:sz w:val="24"/>
          <w:szCs w:val="24"/>
        </w:rPr>
        <w:t>uyendo las mencionadas tuberías</w:t>
      </w:r>
      <w:r w:rsidRPr="00E57EC6">
        <w:rPr>
          <w:rFonts w:ascii="Arial" w:hAnsi="Arial" w:cs="Arial"/>
          <w:sz w:val="24"/>
          <w:szCs w:val="24"/>
        </w:rPr>
        <w:t xml:space="preserve"> </w:t>
      </w:r>
      <w:r>
        <w:rPr>
          <w:rFonts w:ascii="Arial" w:hAnsi="Arial" w:cs="Arial"/>
          <w:sz w:val="24"/>
          <w:szCs w:val="24"/>
        </w:rPr>
        <w:t xml:space="preserve">y que han dañado tres pliegos de </w:t>
      </w:r>
      <w:proofErr w:type="spellStart"/>
      <w:r>
        <w:rPr>
          <w:rFonts w:ascii="Arial" w:hAnsi="Arial" w:cs="Arial"/>
          <w:sz w:val="24"/>
          <w:szCs w:val="24"/>
        </w:rPr>
        <w:t>duralita</w:t>
      </w:r>
      <w:proofErr w:type="spellEnd"/>
      <w:r>
        <w:rPr>
          <w:rFonts w:ascii="Arial" w:hAnsi="Arial" w:cs="Arial"/>
          <w:sz w:val="24"/>
          <w:szCs w:val="24"/>
        </w:rPr>
        <w:t xml:space="preserve">, </w:t>
      </w:r>
      <w:r w:rsidRPr="00E57EC6">
        <w:rPr>
          <w:rFonts w:ascii="Arial" w:hAnsi="Arial" w:cs="Arial"/>
          <w:sz w:val="24"/>
          <w:szCs w:val="24"/>
        </w:rPr>
        <w:t>petición que hace con carácter de urgente para evitar la contaminación ambiental y transmisión de enfermedades; II</w:t>
      </w:r>
      <w:r>
        <w:rPr>
          <w:rFonts w:ascii="Arial" w:hAnsi="Arial" w:cs="Arial"/>
          <w:sz w:val="24"/>
          <w:szCs w:val="24"/>
        </w:rPr>
        <w:t>.</w:t>
      </w:r>
      <w:r w:rsidRPr="00E57EC6">
        <w:rPr>
          <w:rFonts w:ascii="Arial" w:hAnsi="Arial" w:cs="Arial"/>
          <w:sz w:val="24"/>
          <w:szCs w:val="24"/>
        </w:rPr>
        <w:t xml:space="preserve">- Que efectivamente se ha constatado que existe la problemática y que es urgente evitar la posible contaminación ambiental, POR UNANIMIDAD ACUERDA: Autorizar la cantidad de hasta doscientos dólares </w:t>
      </w:r>
      <w:r>
        <w:rPr>
          <w:rFonts w:ascii="Arial" w:hAnsi="Arial" w:cs="Arial"/>
          <w:sz w:val="24"/>
          <w:szCs w:val="24"/>
        </w:rPr>
        <w:t xml:space="preserve">($200.00) </w:t>
      </w:r>
      <w:r w:rsidRPr="00E57EC6">
        <w:rPr>
          <w:rFonts w:ascii="Arial" w:hAnsi="Arial" w:cs="Arial"/>
          <w:sz w:val="24"/>
          <w:szCs w:val="24"/>
        </w:rPr>
        <w:t>para apoyar a la U</w:t>
      </w:r>
      <w:r>
        <w:rPr>
          <w:rFonts w:ascii="Arial" w:hAnsi="Arial" w:cs="Arial"/>
          <w:sz w:val="24"/>
          <w:szCs w:val="24"/>
        </w:rPr>
        <w:t xml:space="preserve">nidad </w:t>
      </w:r>
      <w:r w:rsidRPr="00E57EC6">
        <w:rPr>
          <w:rFonts w:ascii="Arial" w:hAnsi="Arial" w:cs="Arial"/>
          <w:sz w:val="24"/>
          <w:szCs w:val="24"/>
        </w:rPr>
        <w:t>C</w:t>
      </w:r>
      <w:r>
        <w:rPr>
          <w:rFonts w:ascii="Arial" w:hAnsi="Arial" w:cs="Arial"/>
          <w:sz w:val="24"/>
          <w:szCs w:val="24"/>
        </w:rPr>
        <w:t xml:space="preserve">omunitaria de </w:t>
      </w:r>
      <w:r w:rsidRPr="00E57EC6">
        <w:rPr>
          <w:rFonts w:ascii="Arial" w:hAnsi="Arial" w:cs="Arial"/>
          <w:sz w:val="24"/>
          <w:szCs w:val="24"/>
        </w:rPr>
        <w:t>S</w:t>
      </w:r>
      <w:r>
        <w:rPr>
          <w:rFonts w:ascii="Arial" w:hAnsi="Arial" w:cs="Arial"/>
          <w:sz w:val="24"/>
          <w:szCs w:val="24"/>
        </w:rPr>
        <w:t xml:space="preserve">alud </w:t>
      </w:r>
      <w:r w:rsidRPr="00E57EC6">
        <w:rPr>
          <w:rFonts w:ascii="Arial" w:hAnsi="Arial" w:cs="Arial"/>
          <w:sz w:val="24"/>
          <w:szCs w:val="24"/>
        </w:rPr>
        <w:t>F</w:t>
      </w:r>
      <w:r>
        <w:rPr>
          <w:rFonts w:ascii="Arial" w:hAnsi="Arial" w:cs="Arial"/>
          <w:sz w:val="24"/>
          <w:szCs w:val="24"/>
        </w:rPr>
        <w:t xml:space="preserve">amiliar </w:t>
      </w:r>
      <w:r w:rsidRPr="00E57EC6">
        <w:rPr>
          <w:rFonts w:ascii="Arial" w:hAnsi="Arial" w:cs="Arial"/>
          <w:sz w:val="24"/>
          <w:szCs w:val="24"/>
        </w:rPr>
        <w:t xml:space="preserve"> de San Rafael Cedros, en esta emergencia</w:t>
      </w:r>
      <w:r>
        <w:rPr>
          <w:rFonts w:ascii="Arial" w:hAnsi="Arial" w:cs="Arial"/>
          <w:sz w:val="24"/>
          <w:szCs w:val="24"/>
        </w:rPr>
        <w:t>, los cuales servirán para pago de mano de obra y compra de materiales</w:t>
      </w:r>
      <w:r w:rsidRPr="00E57EC6">
        <w:rPr>
          <w:rFonts w:ascii="Arial" w:hAnsi="Arial" w:cs="Arial"/>
          <w:sz w:val="24"/>
          <w:szCs w:val="24"/>
        </w:rPr>
        <w:t xml:space="preserve">; comuníquese; </w:t>
      </w:r>
      <w:r w:rsidRPr="00E57EC6">
        <w:rPr>
          <w:rFonts w:ascii="Arial" w:hAnsi="Arial" w:cs="Arial"/>
          <w:b/>
          <w:sz w:val="24"/>
          <w:szCs w:val="24"/>
        </w:rPr>
        <w:t xml:space="preserve">ACUERDO NÚMERO TRES. </w:t>
      </w:r>
      <w:r w:rsidRPr="00E57EC6">
        <w:rPr>
          <w:rFonts w:ascii="Arial" w:hAnsi="Arial" w:cs="Arial"/>
          <w:sz w:val="24"/>
          <w:szCs w:val="24"/>
        </w:rPr>
        <w:t xml:space="preserve">El Concejo Municipal, en uso de las facultades que le confiere el numeral cuatro del artículo 30, del Código Municipal, Considerando, I.- Que se ha recibido solicitud del sector 2, del cantón Jiboa, donde solicitan apoyo para celebrar las fiestas patronales, especialmente para mandar a hacer la carroza; II- Que es necesario Apoyar el desarrollo de la Cultura de nuestro municipio a efecto de mantener vivas nuestras tradiciones; CON SEIS VOTOS A FAVOR ACUERDA: Apoyar con </w:t>
      </w:r>
      <w:r>
        <w:rPr>
          <w:rFonts w:ascii="Arial" w:hAnsi="Arial" w:cs="Arial"/>
          <w:sz w:val="24"/>
          <w:szCs w:val="24"/>
        </w:rPr>
        <w:t>$</w:t>
      </w:r>
      <w:r w:rsidRPr="00E57EC6">
        <w:rPr>
          <w:rFonts w:ascii="Arial" w:hAnsi="Arial" w:cs="Arial"/>
          <w:sz w:val="24"/>
          <w:szCs w:val="24"/>
        </w:rPr>
        <w:t>200</w:t>
      </w:r>
      <w:r>
        <w:rPr>
          <w:rFonts w:ascii="Arial" w:hAnsi="Arial" w:cs="Arial"/>
          <w:sz w:val="24"/>
          <w:szCs w:val="24"/>
        </w:rPr>
        <w:t>.00,</w:t>
      </w:r>
      <w:r w:rsidRPr="00E57EC6">
        <w:rPr>
          <w:rFonts w:ascii="Arial" w:hAnsi="Arial" w:cs="Arial"/>
          <w:sz w:val="24"/>
          <w:szCs w:val="24"/>
        </w:rPr>
        <w:t xml:space="preserve"> para la celebración de las fiestas patronales de la Ermita </w:t>
      </w:r>
      <w:r>
        <w:rPr>
          <w:rFonts w:ascii="Arial" w:hAnsi="Arial" w:cs="Arial"/>
          <w:sz w:val="24"/>
          <w:szCs w:val="24"/>
        </w:rPr>
        <w:t>de Cantón Jiboa, sector 2, comuníquese</w:t>
      </w:r>
      <w:r w:rsidRPr="00E57EC6">
        <w:rPr>
          <w:rFonts w:ascii="Arial" w:hAnsi="Arial" w:cs="Arial"/>
          <w:sz w:val="24"/>
          <w:szCs w:val="24"/>
        </w:rPr>
        <w:t xml:space="preserve">. VOTOS EN CONTRA: El concejal </w:t>
      </w: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 </w:t>
      </w:r>
      <w:r>
        <w:rPr>
          <w:rFonts w:ascii="Arial" w:hAnsi="Arial" w:cs="Arial"/>
          <w:sz w:val="24"/>
          <w:szCs w:val="24"/>
        </w:rPr>
        <w:t xml:space="preserve">Salva su voto de </w:t>
      </w:r>
      <w:r>
        <w:rPr>
          <w:rFonts w:ascii="Arial" w:hAnsi="Arial" w:cs="Arial"/>
          <w:sz w:val="24"/>
          <w:szCs w:val="24"/>
        </w:rPr>
        <w:lastRenderedPageBreak/>
        <w:t xml:space="preserve">conformidad con el artículo 45 del Código Municipal; </w:t>
      </w:r>
      <w:r w:rsidRPr="00E57EC6">
        <w:rPr>
          <w:rFonts w:ascii="Arial" w:hAnsi="Arial" w:cs="Arial"/>
          <w:sz w:val="24"/>
          <w:szCs w:val="24"/>
        </w:rPr>
        <w:t xml:space="preserve">porque no ve previsión Presupuestaria, el concejal Walter Bladimir Sánchez Rivera </w:t>
      </w:r>
      <w:r>
        <w:rPr>
          <w:rFonts w:ascii="Arial" w:hAnsi="Arial" w:cs="Arial"/>
          <w:sz w:val="24"/>
          <w:szCs w:val="24"/>
        </w:rPr>
        <w:t>Salva su voto de conformidad con el artículo 45 del Código Municipal;</w:t>
      </w:r>
      <w:r w:rsidRPr="00E57EC6">
        <w:rPr>
          <w:rFonts w:ascii="Arial" w:hAnsi="Arial" w:cs="Arial"/>
          <w:sz w:val="24"/>
          <w:szCs w:val="24"/>
        </w:rPr>
        <w:t xml:space="preserve"> porque manifiesta que no hay previsión presupuestaria</w:t>
      </w:r>
      <w:r>
        <w:rPr>
          <w:rFonts w:ascii="Arial" w:hAnsi="Arial" w:cs="Arial"/>
          <w:sz w:val="24"/>
          <w:szCs w:val="24"/>
        </w:rPr>
        <w:t>;</w:t>
      </w:r>
      <w:r w:rsidRPr="00E57EC6">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w:t>
      </w:r>
      <w:r>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w:t>
      </w:r>
      <w:r>
        <w:rPr>
          <w:rFonts w:ascii="Arial" w:hAnsi="Arial" w:cs="Arial"/>
          <w:sz w:val="24"/>
          <w:szCs w:val="24"/>
        </w:rPr>
        <w:t xml:space="preserve"> Que en nuestro municipio hay fallecimiento de muchas personas en diferentes días, II.- Que muchas veces los familiares de las personas fallecidas son personas de escasos recursos, que se encuentran con dificultades económicas para dar entierro a su ser querido, CON CINCO VOTOS A FAVOR ACUERDA: 1.- Apoyar con la compra de Ataúdes económicos para cada persona fallecida en el municipio, siempre y cuando sean personas de escasos recursos económicos, dichos ataúdes no deberán sobrepasar el precio de 125, dólares, cada uno. 2.- Autorizar al Tesorero Municipal para que de la cuenta Fondo Común Municipal erogue el pago de 125, dólares por cada ataúd económico que se proporcione a personas de escasos recursos, durante los meses de Junio, Julio y Agosto.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Walter Bladimir Sánchez Rivera y Julio Edwin Rivas Mendoza, salvan su voto según artículo 45 del Código Municipal, porque no hay previsión presupuestaria. </w:t>
      </w:r>
      <w:r w:rsidRPr="00E57EC6">
        <w:rPr>
          <w:rFonts w:ascii="Arial" w:hAnsi="Arial" w:cs="Arial"/>
          <w:sz w:val="24"/>
          <w:szCs w:val="24"/>
        </w:rPr>
        <w:t>Y no habiendo más que hacer constar se da por terminada la presente que firmamos.</w:t>
      </w:r>
    </w:p>
    <w:p w:rsidR="00380562" w:rsidRDefault="00380562" w:rsidP="00380562">
      <w:pPr>
        <w:rPr>
          <w:rFonts w:ascii="Arial" w:hAnsi="Arial" w:cs="Arial"/>
          <w:sz w:val="24"/>
          <w:szCs w:val="24"/>
        </w:rPr>
      </w:pPr>
    </w:p>
    <w:p w:rsidR="00380562" w:rsidRPr="00E57EC6" w:rsidRDefault="00380562" w:rsidP="00380562">
      <w:pPr>
        <w:rPr>
          <w:rFonts w:ascii="Arial" w:hAnsi="Arial" w:cs="Arial"/>
          <w:sz w:val="24"/>
          <w:szCs w:val="24"/>
        </w:rPr>
      </w:pPr>
      <w:r w:rsidRPr="00E57EC6">
        <w:rPr>
          <w:rFonts w:ascii="Arial" w:hAnsi="Arial" w:cs="Arial"/>
          <w:sz w:val="24"/>
          <w:szCs w:val="24"/>
        </w:rPr>
        <w:t xml:space="preserve">Rene Molina Cornejo   </w:t>
      </w:r>
      <w:r>
        <w:rPr>
          <w:rFonts w:ascii="Arial" w:hAnsi="Arial" w:cs="Arial"/>
          <w:sz w:val="24"/>
          <w:szCs w:val="24"/>
        </w:rPr>
        <w:t xml:space="preserve">                          </w:t>
      </w:r>
      <w:r w:rsidRPr="00380562">
        <w:rPr>
          <w:rFonts w:ascii="Arial" w:hAnsi="Arial" w:cs="Arial"/>
          <w:sz w:val="24"/>
          <w:szCs w:val="24"/>
          <w:highlight w:val="black"/>
        </w:rPr>
        <w:t>XXXXXX</w:t>
      </w:r>
      <w:r w:rsidRPr="00E57EC6">
        <w:rPr>
          <w:rFonts w:ascii="Arial" w:hAnsi="Arial" w:cs="Arial"/>
          <w:sz w:val="24"/>
          <w:szCs w:val="24"/>
        </w:rPr>
        <w:t xml:space="preserve"> Rafael López, </w:t>
      </w:r>
    </w:p>
    <w:p w:rsidR="00380562" w:rsidRPr="00E57EC6" w:rsidRDefault="00380562" w:rsidP="00380562">
      <w:pPr>
        <w:rPr>
          <w:rFonts w:ascii="Arial" w:hAnsi="Arial" w:cs="Arial"/>
          <w:sz w:val="24"/>
          <w:szCs w:val="24"/>
        </w:rPr>
      </w:pPr>
      <w:r w:rsidRPr="00E57EC6">
        <w:rPr>
          <w:rFonts w:ascii="Arial" w:hAnsi="Arial" w:cs="Arial"/>
          <w:sz w:val="24"/>
          <w:szCs w:val="24"/>
        </w:rPr>
        <w:t>Alcalde Municipal                                   Síndico Municipal,</w:t>
      </w:r>
    </w:p>
    <w:p w:rsidR="00380562" w:rsidRPr="00E57EC6" w:rsidRDefault="00380562" w:rsidP="00380562">
      <w:pPr>
        <w:rPr>
          <w:rFonts w:ascii="Arial" w:hAnsi="Arial" w:cs="Arial"/>
          <w:sz w:val="24"/>
          <w:szCs w:val="24"/>
        </w:rPr>
      </w:pPr>
    </w:p>
    <w:p w:rsidR="00380562" w:rsidRPr="00E57EC6" w:rsidRDefault="00380562" w:rsidP="00380562">
      <w:pPr>
        <w:rPr>
          <w:rFonts w:ascii="Arial" w:hAnsi="Arial" w:cs="Arial"/>
          <w:sz w:val="24"/>
          <w:szCs w:val="24"/>
        </w:rPr>
      </w:pPr>
      <w:r w:rsidRPr="00E57EC6">
        <w:rPr>
          <w:rFonts w:ascii="Arial" w:hAnsi="Arial" w:cs="Arial"/>
          <w:sz w:val="24"/>
          <w:szCs w:val="24"/>
        </w:rPr>
        <w:t>Ana Ruth López Montoya                      Gonzalo Álvaro Pérez López</w:t>
      </w:r>
    </w:p>
    <w:p w:rsidR="00380562" w:rsidRPr="00E57EC6" w:rsidRDefault="00380562" w:rsidP="00380562">
      <w:pPr>
        <w:rPr>
          <w:rFonts w:ascii="Arial" w:hAnsi="Arial" w:cs="Arial"/>
          <w:sz w:val="24"/>
          <w:szCs w:val="24"/>
        </w:rPr>
      </w:pPr>
      <w:r w:rsidRPr="00E57EC6">
        <w:rPr>
          <w:rFonts w:ascii="Arial" w:hAnsi="Arial" w:cs="Arial"/>
          <w:sz w:val="24"/>
          <w:szCs w:val="24"/>
        </w:rPr>
        <w:t>Primera Regidora Propietaria                Segundo Regidor Propietario,</w:t>
      </w:r>
    </w:p>
    <w:p w:rsidR="00380562" w:rsidRPr="00E57EC6" w:rsidRDefault="00380562" w:rsidP="00380562">
      <w:pPr>
        <w:rPr>
          <w:rFonts w:ascii="Arial" w:hAnsi="Arial" w:cs="Arial"/>
          <w:sz w:val="24"/>
          <w:szCs w:val="24"/>
        </w:rPr>
      </w:pPr>
    </w:p>
    <w:p w:rsidR="00380562" w:rsidRPr="00E57EC6" w:rsidRDefault="00380562" w:rsidP="00380562">
      <w:pPr>
        <w:rPr>
          <w:rFonts w:ascii="Arial" w:hAnsi="Arial" w:cs="Arial"/>
          <w:sz w:val="24"/>
          <w:szCs w:val="24"/>
        </w:rPr>
      </w:pPr>
      <w:r w:rsidRPr="00E57EC6">
        <w:rPr>
          <w:rFonts w:ascii="Arial" w:hAnsi="Arial" w:cs="Arial"/>
          <w:sz w:val="24"/>
          <w:szCs w:val="24"/>
        </w:rPr>
        <w:t xml:space="preserve">Dinora Isabel Muñoz Mendoza             Walter Bladimir Sánchez  Rivera         </w:t>
      </w:r>
    </w:p>
    <w:p w:rsidR="00380562" w:rsidRPr="00E57EC6" w:rsidRDefault="00380562" w:rsidP="00380562">
      <w:pPr>
        <w:rPr>
          <w:rFonts w:ascii="Arial" w:hAnsi="Arial" w:cs="Arial"/>
          <w:sz w:val="24"/>
          <w:szCs w:val="24"/>
        </w:rPr>
      </w:pPr>
      <w:r w:rsidRPr="00E57EC6">
        <w:rPr>
          <w:rFonts w:ascii="Arial" w:hAnsi="Arial" w:cs="Arial"/>
          <w:sz w:val="24"/>
          <w:szCs w:val="24"/>
        </w:rPr>
        <w:t xml:space="preserve">Tercera Regidora Propietaria                Quinto Regidor Propietario                  </w:t>
      </w:r>
    </w:p>
    <w:p w:rsidR="00380562" w:rsidRPr="00E57EC6" w:rsidRDefault="00380562" w:rsidP="00380562">
      <w:pPr>
        <w:rPr>
          <w:rFonts w:ascii="Arial" w:hAnsi="Arial" w:cs="Arial"/>
          <w:sz w:val="24"/>
          <w:szCs w:val="24"/>
        </w:rPr>
      </w:pPr>
    </w:p>
    <w:p w:rsidR="00380562" w:rsidRPr="00E57EC6" w:rsidRDefault="00380562" w:rsidP="00380562">
      <w:pPr>
        <w:rPr>
          <w:rFonts w:ascii="Arial" w:hAnsi="Arial" w:cs="Arial"/>
          <w:sz w:val="24"/>
          <w:szCs w:val="24"/>
        </w:rPr>
      </w:pPr>
      <w:r w:rsidRPr="00380562">
        <w:rPr>
          <w:rFonts w:ascii="Arial" w:hAnsi="Arial" w:cs="Arial"/>
          <w:sz w:val="24"/>
          <w:szCs w:val="24"/>
          <w:highlight w:val="black"/>
        </w:rPr>
        <w:t>XXXXXXXXX</w:t>
      </w:r>
      <w:r w:rsidRPr="00E57EC6">
        <w:rPr>
          <w:rFonts w:ascii="Arial" w:hAnsi="Arial" w:cs="Arial"/>
          <w:sz w:val="24"/>
          <w:szCs w:val="24"/>
        </w:rPr>
        <w:t xml:space="preserve"> Julio Edwin Rivas Mendoza    </w:t>
      </w:r>
    </w:p>
    <w:p w:rsidR="00380562" w:rsidRPr="00E57EC6" w:rsidRDefault="00380562" w:rsidP="00380562">
      <w:pPr>
        <w:rPr>
          <w:rFonts w:ascii="Arial" w:hAnsi="Arial" w:cs="Arial"/>
          <w:sz w:val="24"/>
          <w:szCs w:val="24"/>
        </w:rPr>
      </w:pPr>
      <w:r w:rsidRPr="00E57EC6">
        <w:rPr>
          <w:rFonts w:ascii="Arial" w:hAnsi="Arial" w:cs="Arial"/>
          <w:sz w:val="24"/>
          <w:szCs w:val="24"/>
        </w:rPr>
        <w:t>Sexto Regidor Propietario</w:t>
      </w:r>
    </w:p>
    <w:p w:rsidR="00380562" w:rsidRPr="00E57EC6" w:rsidRDefault="00380562" w:rsidP="00380562">
      <w:pPr>
        <w:jc w:val="both"/>
        <w:rPr>
          <w:rFonts w:ascii="Arial" w:hAnsi="Arial" w:cs="Arial"/>
          <w:sz w:val="24"/>
          <w:szCs w:val="24"/>
        </w:rPr>
      </w:pPr>
    </w:p>
    <w:p w:rsidR="00380562" w:rsidRPr="00E57EC6" w:rsidRDefault="00380562" w:rsidP="00380562">
      <w:pPr>
        <w:jc w:val="both"/>
        <w:rPr>
          <w:rFonts w:ascii="Arial" w:hAnsi="Arial" w:cs="Arial"/>
          <w:sz w:val="24"/>
          <w:szCs w:val="24"/>
        </w:rPr>
      </w:pPr>
      <w:proofErr w:type="spellStart"/>
      <w:r w:rsidRPr="00E57EC6">
        <w:rPr>
          <w:rFonts w:ascii="Arial" w:hAnsi="Arial" w:cs="Arial"/>
          <w:sz w:val="24"/>
          <w:szCs w:val="24"/>
        </w:rPr>
        <w:t>Gilmar</w:t>
      </w:r>
      <w:proofErr w:type="spellEnd"/>
      <w:r w:rsidRPr="00E57EC6">
        <w:rPr>
          <w:rFonts w:ascii="Arial" w:hAnsi="Arial" w:cs="Arial"/>
          <w:sz w:val="24"/>
          <w:szCs w:val="24"/>
        </w:rPr>
        <w:t xml:space="preserve"> Arturo García Delgado</w:t>
      </w:r>
    </w:p>
    <w:p w:rsidR="00380562" w:rsidRPr="00E57EC6" w:rsidRDefault="00380562" w:rsidP="00380562">
      <w:pPr>
        <w:jc w:val="both"/>
        <w:rPr>
          <w:rFonts w:ascii="Arial" w:hAnsi="Arial" w:cs="Arial"/>
          <w:sz w:val="24"/>
          <w:szCs w:val="24"/>
        </w:rPr>
      </w:pPr>
      <w:r w:rsidRPr="00E57EC6">
        <w:rPr>
          <w:rFonts w:ascii="Arial" w:hAnsi="Arial" w:cs="Arial"/>
          <w:sz w:val="24"/>
          <w:szCs w:val="24"/>
        </w:rPr>
        <w:lastRenderedPageBreak/>
        <w:t>Segundo Concejal Suplente* Asume en lugar de la Concejala Dina Concepción Arévalo Chicas.</w:t>
      </w:r>
    </w:p>
    <w:p w:rsidR="00380562" w:rsidRPr="00E57EC6" w:rsidRDefault="00380562" w:rsidP="00380562">
      <w:pPr>
        <w:jc w:val="center"/>
        <w:rPr>
          <w:rFonts w:ascii="Arial" w:hAnsi="Arial" w:cs="Arial"/>
          <w:sz w:val="24"/>
          <w:szCs w:val="24"/>
        </w:rPr>
      </w:pPr>
    </w:p>
    <w:p w:rsidR="00380562" w:rsidRPr="00E57EC6" w:rsidRDefault="00380562" w:rsidP="00380562">
      <w:pPr>
        <w:jc w:val="center"/>
        <w:rPr>
          <w:rFonts w:ascii="Arial" w:hAnsi="Arial" w:cs="Arial"/>
          <w:sz w:val="24"/>
          <w:szCs w:val="24"/>
        </w:rPr>
      </w:pPr>
      <w:bookmarkStart w:id="0" w:name="_GoBack"/>
      <w:bookmarkEnd w:id="0"/>
      <w:r w:rsidRPr="00380562">
        <w:rPr>
          <w:rFonts w:ascii="Arial" w:hAnsi="Arial" w:cs="Arial"/>
          <w:sz w:val="24"/>
          <w:szCs w:val="24"/>
          <w:highlight w:val="black"/>
        </w:rPr>
        <w:t>XXX</w:t>
      </w:r>
      <w:r w:rsidRPr="00E57EC6">
        <w:rPr>
          <w:rFonts w:ascii="Arial" w:hAnsi="Arial" w:cs="Arial"/>
          <w:sz w:val="24"/>
          <w:szCs w:val="24"/>
        </w:rPr>
        <w:t xml:space="preserve">. </w:t>
      </w:r>
      <w:proofErr w:type="spellStart"/>
      <w:r w:rsidRPr="00E57EC6">
        <w:rPr>
          <w:rFonts w:ascii="Arial" w:hAnsi="Arial" w:cs="Arial"/>
          <w:sz w:val="24"/>
          <w:szCs w:val="24"/>
        </w:rPr>
        <w:t>Merlyn</w:t>
      </w:r>
      <w:proofErr w:type="spellEnd"/>
      <w:r w:rsidRPr="00E57EC6">
        <w:rPr>
          <w:rFonts w:ascii="Arial" w:hAnsi="Arial" w:cs="Arial"/>
          <w:sz w:val="24"/>
          <w:szCs w:val="24"/>
        </w:rPr>
        <w:t xml:space="preserve"> Walter </w:t>
      </w:r>
      <w:proofErr w:type="spellStart"/>
      <w:r w:rsidRPr="00E57EC6">
        <w:rPr>
          <w:rFonts w:ascii="Arial" w:hAnsi="Arial" w:cs="Arial"/>
          <w:sz w:val="24"/>
          <w:szCs w:val="24"/>
        </w:rPr>
        <w:t>Najarro</w:t>
      </w:r>
      <w:proofErr w:type="spellEnd"/>
    </w:p>
    <w:p w:rsidR="00380562" w:rsidRPr="00E57EC6" w:rsidRDefault="00380562" w:rsidP="00380562">
      <w:pPr>
        <w:jc w:val="center"/>
        <w:rPr>
          <w:rFonts w:ascii="Arial" w:hAnsi="Arial" w:cs="Arial"/>
          <w:sz w:val="24"/>
          <w:szCs w:val="24"/>
        </w:rPr>
      </w:pPr>
      <w:r w:rsidRPr="00E57EC6">
        <w:rPr>
          <w:rFonts w:ascii="Arial" w:hAnsi="Arial" w:cs="Arial"/>
          <w:sz w:val="24"/>
          <w:szCs w:val="24"/>
        </w:rPr>
        <w:t>Secretario Municipal.</w:t>
      </w:r>
    </w:p>
    <w:p w:rsidR="00380562" w:rsidRPr="000204D4" w:rsidRDefault="00380562" w:rsidP="00380562">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671393" w:rsidRDefault="00671393"/>
    <w:sectPr w:rsidR="006713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562"/>
    <w:rsid w:val="00380562"/>
    <w:rsid w:val="006713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562"/>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562"/>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1837</Words>
  <Characters>10104</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2002-01-01T12:29:00Z</dcterms:created>
  <dcterms:modified xsi:type="dcterms:W3CDTF">2002-01-01T12:35:00Z</dcterms:modified>
</cp:coreProperties>
</file>