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47" w:rsidRPr="007C5FAA" w:rsidRDefault="00E60A47" w:rsidP="00E60A47">
      <w:pPr>
        <w:jc w:val="both"/>
        <w:rPr>
          <w:rFonts w:ascii="Arial" w:hAnsi="Arial" w:cs="Arial"/>
          <w:b/>
          <w:sz w:val="24"/>
          <w:szCs w:val="24"/>
        </w:rPr>
      </w:pPr>
      <w:r w:rsidRPr="00CB1F49">
        <w:rPr>
          <w:rFonts w:ascii="Arial" w:hAnsi="Arial" w:cs="Arial"/>
          <w:b/>
          <w:sz w:val="24"/>
          <w:szCs w:val="24"/>
        </w:rPr>
        <w:t xml:space="preserve">ACTA NUMERO </w:t>
      </w:r>
      <w:r>
        <w:rPr>
          <w:rFonts w:ascii="Arial" w:hAnsi="Arial" w:cs="Arial"/>
          <w:b/>
          <w:sz w:val="24"/>
          <w:szCs w:val="24"/>
        </w:rPr>
        <w:t>TRECE</w:t>
      </w:r>
      <w:r w:rsidRPr="00CB1F49">
        <w:rPr>
          <w:rFonts w:ascii="Arial" w:hAnsi="Arial" w:cs="Arial"/>
          <w:b/>
          <w:sz w:val="24"/>
          <w:szCs w:val="24"/>
        </w:rPr>
        <w:t xml:space="preserve">. </w:t>
      </w:r>
      <w:r w:rsidRPr="00CB1F49">
        <w:rPr>
          <w:rFonts w:ascii="Arial" w:hAnsi="Arial" w:cs="Arial"/>
          <w:sz w:val="24"/>
          <w:szCs w:val="24"/>
        </w:rPr>
        <w:t xml:space="preserve">En la Alcaldía Municipal: De San Rafael Cedros, Departamento de Cuscatlán, a las </w:t>
      </w:r>
      <w:r>
        <w:rPr>
          <w:rFonts w:ascii="Arial" w:hAnsi="Arial" w:cs="Arial"/>
          <w:sz w:val="24"/>
          <w:szCs w:val="24"/>
        </w:rPr>
        <w:t xml:space="preserve">nueve </w:t>
      </w:r>
      <w:r w:rsidRPr="00CB1F49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 treinta minutos</w:t>
      </w:r>
      <w:r w:rsidRPr="00CB1F49">
        <w:rPr>
          <w:rFonts w:ascii="Arial" w:hAnsi="Arial" w:cs="Arial"/>
          <w:sz w:val="24"/>
          <w:szCs w:val="24"/>
        </w:rPr>
        <w:t xml:space="preserve"> del día </w:t>
      </w:r>
      <w:r>
        <w:rPr>
          <w:rFonts w:ascii="Arial" w:hAnsi="Arial" w:cs="Arial"/>
          <w:sz w:val="24"/>
          <w:szCs w:val="24"/>
        </w:rPr>
        <w:t>once</w:t>
      </w:r>
      <w:r w:rsidRPr="00CB1F4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CB1F49">
        <w:rPr>
          <w:rFonts w:ascii="Arial" w:hAnsi="Arial" w:cs="Arial"/>
          <w:sz w:val="24"/>
          <w:szCs w:val="24"/>
        </w:rPr>
        <w:t xml:space="preserve"> de dos mil dieciséis, </w:t>
      </w:r>
      <w:r w:rsidRPr="00CB1F49">
        <w:rPr>
          <w:rFonts w:ascii="Arial" w:hAnsi="Arial" w:cs="Arial"/>
          <w:b/>
          <w:sz w:val="24"/>
          <w:szCs w:val="24"/>
        </w:rPr>
        <w:t xml:space="preserve">SESION </w:t>
      </w:r>
      <w:r>
        <w:rPr>
          <w:rFonts w:ascii="Arial" w:hAnsi="Arial" w:cs="Arial"/>
          <w:b/>
          <w:sz w:val="24"/>
          <w:szCs w:val="24"/>
        </w:rPr>
        <w:t>EXTRAORDINARIA</w:t>
      </w:r>
      <w:r w:rsidRPr="00CB1F49">
        <w:rPr>
          <w:rFonts w:ascii="Arial" w:hAnsi="Arial" w:cs="Arial"/>
          <w:b/>
          <w:sz w:val="24"/>
          <w:szCs w:val="24"/>
        </w:rPr>
        <w:t>,</w:t>
      </w:r>
      <w:r w:rsidRPr="00CB1F49">
        <w:rPr>
          <w:rFonts w:ascii="Arial" w:hAnsi="Arial" w:cs="Arial"/>
          <w:sz w:val="24"/>
          <w:szCs w:val="24"/>
        </w:rPr>
        <w:t xml:space="preserve"> celebrada y convocada por el señor Alcalde Municipal RENE MOLINA CORNEJO; con la asistencia del</w:t>
      </w:r>
      <w:r w:rsidR="0012140A">
        <w:rPr>
          <w:rFonts w:ascii="Arial" w:hAnsi="Arial" w:cs="Arial"/>
          <w:sz w:val="24"/>
          <w:szCs w:val="24"/>
        </w:rPr>
        <w:t xml:space="preserve"> señor Síndico Municipal, </w:t>
      </w:r>
      <w:r w:rsidR="0012140A" w:rsidRPr="0012140A">
        <w:rPr>
          <w:rFonts w:ascii="Arial" w:hAnsi="Arial" w:cs="Arial"/>
          <w:sz w:val="24"/>
          <w:szCs w:val="24"/>
          <w:highlight w:val="black"/>
        </w:rPr>
        <w:t>XXXXXX</w:t>
      </w:r>
      <w:r w:rsidRPr="00CB1F49">
        <w:rPr>
          <w:rFonts w:ascii="Arial" w:hAnsi="Arial" w:cs="Arial"/>
          <w:sz w:val="24"/>
          <w:szCs w:val="24"/>
        </w:rPr>
        <w:t xml:space="preserve"> Rafael López, conocido por Rafael López Gallardo, con la asistenc</w:t>
      </w:r>
      <w:r>
        <w:rPr>
          <w:rFonts w:ascii="Arial" w:hAnsi="Arial" w:cs="Arial"/>
          <w:sz w:val="24"/>
          <w:szCs w:val="24"/>
        </w:rPr>
        <w:t>ia de los señores miembros del C</w:t>
      </w:r>
      <w:r w:rsidRPr="00CB1F49">
        <w:rPr>
          <w:rFonts w:ascii="Arial" w:hAnsi="Arial" w:cs="Arial"/>
          <w:sz w:val="24"/>
          <w:szCs w:val="24"/>
        </w:rPr>
        <w:t xml:space="preserve">oncejo Municipal; Primera Regidora Propietaria Señorita, Ana Ruth López Montoya, Segundo Regidor Propietario Señor, Gonzalo Álvaro Pérez López, Tercera Regidora Propietaria, Señora Dinora Isabel Muñoz Mendoza; Quinto Regidor Propietario Señor, Walter Bladimir Sánchez Rivera; </w:t>
      </w:r>
      <w:r>
        <w:rPr>
          <w:rFonts w:ascii="Arial" w:hAnsi="Arial" w:cs="Arial"/>
          <w:sz w:val="24"/>
          <w:szCs w:val="24"/>
        </w:rPr>
        <w:t>Sexto Regi</w:t>
      </w:r>
      <w:r w:rsidR="0012140A">
        <w:rPr>
          <w:rFonts w:ascii="Arial" w:hAnsi="Arial" w:cs="Arial"/>
          <w:sz w:val="24"/>
          <w:szCs w:val="24"/>
        </w:rPr>
        <w:t xml:space="preserve">dor Propietario, </w:t>
      </w:r>
      <w:r w:rsidR="0012140A" w:rsidRPr="0012140A">
        <w:rPr>
          <w:rFonts w:ascii="Arial" w:hAnsi="Arial" w:cs="Arial"/>
          <w:sz w:val="24"/>
          <w:szCs w:val="24"/>
          <w:highlight w:val="black"/>
        </w:rPr>
        <w:t>XXXXXXXXX</w:t>
      </w:r>
      <w:r>
        <w:rPr>
          <w:rFonts w:ascii="Arial" w:hAnsi="Arial" w:cs="Arial"/>
          <w:sz w:val="24"/>
          <w:szCs w:val="24"/>
        </w:rPr>
        <w:t xml:space="preserve"> Julio Edwin Rivas Mendoza, </w:t>
      </w:r>
      <w:r w:rsidRPr="00CB1F49">
        <w:rPr>
          <w:rFonts w:ascii="Arial" w:hAnsi="Arial" w:cs="Arial"/>
          <w:sz w:val="24"/>
          <w:szCs w:val="24"/>
        </w:rPr>
        <w:t xml:space="preserve">Primera Regidora Suplente; Señora, Iliana Yaneth Molina de Rivas; Segundo Regidor Suplente; Señor </w:t>
      </w:r>
      <w:proofErr w:type="spellStart"/>
      <w:r w:rsidRPr="00CB1F49">
        <w:rPr>
          <w:rFonts w:ascii="Arial" w:hAnsi="Arial" w:cs="Arial"/>
          <w:sz w:val="24"/>
          <w:szCs w:val="24"/>
        </w:rPr>
        <w:t>Gilmar</w:t>
      </w:r>
      <w:proofErr w:type="spellEnd"/>
      <w:r w:rsidRPr="00CB1F49">
        <w:rPr>
          <w:rFonts w:ascii="Arial" w:hAnsi="Arial" w:cs="Arial"/>
          <w:sz w:val="24"/>
          <w:szCs w:val="24"/>
        </w:rPr>
        <w:t xml:space="preserve"> Arturo García Delgado; Tercer Regidor Suplente Señor; Miguel Alejandro Díaz Urbina, Cuarta Regidora Suplente; señora María </w:t>
      </w:r>
      <w:proofErr w:type="spellStart"/>
      <w:r w:rsidRPr="00CB1F49">
        <w:rPr>
          <w:rFonts w:ascii="Arial" w:hAnsi="Arial" w:cs="Arial"/>
          <w:sz w:val="24"/>
          <w:szCs w:val="24"/>
        </w:rPr>
        <w:t>Apolinaria</w:t>
      </w:r>
      <w:proofErr w:type="spellEnd"/>
      <w:r w:rsidRPr="00CB1F49">
        <w:rPr>
          <w:rFonts w:ascii="Arial" w:hAnsi="Arial" w:cs="Arial"/>
          <w:sz w:val="24"/>
          <w:szCs w:val="24"/>
        </w:rPr>
        <w:t xml:space="preserve"> Rivas Viuda de Martínez, sin la asistencia de la cuarta Regidora Propietaria señora Dina Concepción Arévalo Chicas, quien ha solicitado permiso para ausentarse por un año</w:t>
      </w:r>
      <w:r>
        <w:rPr>
          <w:rFonts w:ascii="Arial" w:hAnsi="Arial" w:cs="Arial"/>
          <w:sz w:val="24"/>
          <w:szCs w:val="24"/>
        </w:rPr>
        <w:t>.</w:t>
      </w:r>
      <w:r w:rsidRPr="00CB1F49">
        <w:rPr>
          <w:rFonts w:ascii="Arial" w:hAnsi="Arial" w:cs="Arial"/>
          <w:sz w:val="24"/>
          <w:szCs w:val="24"/>
        </w:rPr>
        <w:t xml:space="preserve"> Y con la asistencia del Secretario Municipal de</w:t>
      </w:r>
      <w:r w:rsidR="0012140A">
        <w:rPr>
          <w:rFonts w:ascii="Arial" w:hAnsi="Arial" w:cs="Arial"/>
          <w:sz w:val="24"/>
          <w:szCs w:val="24"/>
        </w:rPr>
        <w:t xml:space="preserve"> Actuaciones </w:t>
      </w:r>
      <w:bookmarkStart w:id="0" w:name="_GoBack"/>
      <w:bookmarkEnd w:id="0"/>
      <w:r w:rsidR="0012140A" w:rsidRPr="0012140A">
        <w:rPr>
          <w:rFonts w:ascii="Arial" w:hAnsi="Arial" w:cs="Arial"/>
          <w:sz w:val="24"/>
          <w:szCs w:val="24"/>
          <w:highlight w:val="black"/>
        </w:rPr>
        <w:t>XXXXXXXXXX</w:t>
      </w:r>
      <w:r w:rsidRPr="00CB1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1F49">
        <w:rPr>
          <w:rFonts w:ascii="Arial" w:hAnsi="Arial" w:cs="Arial"/>
          <w:sz w:val="24"/>
          <w:szCs w:val="24"/>
        </w:rPr>
        <w:t>Merlyn</w:t>
      </w:r>
      <w:proofErr w:type="spellEnd"/>
      <w:r w:rsidRPr="00CB1F49">
        <w:rPr>
          <w:rFonts w:ascii="Arial" w:hAnsi="Arial" w:cs="Arial"/>
          <w:sz w:val="24"/>
          <w:szCs w:val="24"/>
        </w:rPr>
        <w:t xml:space="preserve"> Walter </w:t>
      </w:r>
      <w:proofErr w:type="spellStart"/>
      <w:r w:rsidRPr="00CB1F49">
        <w:rPr>
          <w:rFonts w:ascii="Arial" w:hAnsi="Arial" w:cs="Arial"/>
          <w:sz w:val="24"/>
          <w:szCs w:val="24"/>
        </w:rPr>
        <w:t>Najarro</w:t>
      </w:r>
      <w:proofErr w:type="spellEnd"/>
      <w:r w:rsidRPr="00CB1F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El señor Alcalde Municipal, declaró Abierta la Reunión, dio la Bienvenida, se verificó la asistencia, se </w:t>
      </w:r>
      <w:proofErr w:type="spellStart"/>
      <w:r>
        <w:rPr>
          <w:rFonts w:ascii="Arial" w:hAnsi="Arial" w:cs="Arial"/>
          <w:sz w:val="24"/>
          <w:szCs w:val="24"/>
        </w:rPr>
        <w:t>establecio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cuorum</w:t>
      </w:r>
      <w:proofErr w:type="spellEnd"/>
      <w:r w:rsidRPr="005E6D6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luego se dio lectura de la agenda la cual se aprobó con modificaciones, se dio lectura y se aprobó el Acta Anterior. A </w:t>
      </w:r>
      <w:r w:rsidRPr="005E6D65">
        <w:rPr>
          <w:rFonts w:ascii="Arial" w:hAnsi="Arial" w:cs="Arial"/>
          <w:sz w:val="24"/>
          <w:szCs w:val="24"/>
        </w:rPr>
        <w:t>continuación se expusieron algunos puntos, t</w:t>
      </w:r>
      <w:r>
        <w:rPr>
          <w:rFonts w:ascii="Arial" w:hAnsi="Arial" w:cs="Arial"/>
          <w:sz w:val="24"/>
          <w:szCs w:val="24"/>
        </w:rPr>
        <w:t>omando los siguientes acuerdos:</w:t>
      </w:r>
      <w:r w:rsidRPr="005E6D65">
        <w:rPr>
          <w:rFonts w:ascii="Arial" w:hAnsi="Arial" w:cs="Arial"/>
          <w:sz w:val="24"/>
          <w:szCs w:val="24"/>
        </w:rPr>
        <w:t xml:space="preserve"> </w:t>
      </w:r>
      <w:r w:rsidRPr="00FA2C17">
        <w:rPr>
          <w:rFonts w:ascii="Arial" w:hAnsi="Arial" w:cs="Arial"/>
          <w:b/>
          <w:sz w:val="24"/>
          <w:szCs w:val="24"/>
        </w:rPr>
        <w:t>ACUERDO NUMERO UNO</w:t>
      </w:r>
      <w:r w:rsidRPr="00FA2C17">
        <w:rPr>
          <w:rFonts w:ascii="Arial" w:hAnsi="Arial" w:cs="Arial"/>
          <w:sz w:val="24"/>
          <w:szCs w:val="24"/>
        </w:rPr>
        <w:t xml:space="preserve">. El Concejo Municipal, en uso de las facultades que le confiere el numeral Cuatro, del Artículo 30 del Código Municipal, Considerando, I.- Que </w:t>
      </w:r>
      <w:r>
        <w:rPr>
          <w:rFonts w:ascii="Arial" w:hAnsi="Arial" w:cs="Arial"/>
          <w:sz w:val="24"/>
          <w:szCs w:val="24"/>
        </w:rPr>
        <w:t>de la Unidad Comunitaria de Salud Familiar han solicitado se les apoye con combustible que será utilizado para la fumigación en lugares críticos de este municipio, II.- Que como municipalidad es importante apoyar las acciones de salud que vayan en beneficio de nuestra población, POR UNANIMIDAD ACUERDA.</w:t>
      </w:r>
      <w:r w:rsidRPr="00FA2C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1.- </w:t>
      </w:r>
      <w:r w:rsidRPr="00FA2C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poyar a la unidad de salud con el combustible que solicitan para la mencionada fumigación, 2.- A</w:t>
      </w:r>
      <w:r w:rsidRPr="00FA2C17">
        <w:rPr>
          <w:rFonts w:ascii="Arial" w:hAnsi="Arial" w:cs="Arial"/>
          <w:sz w:val="24"/>
          <w:szCs w:val="24"/>
        </w:rPr>
        <w:t xml:space="preserve">utorizar </w:t>
      </w:r>
      <w:r>
        <w:rPr>
          <w:rFonts w:ascii="Arial" w:hAnsi="Arial" w:cs="Arial"/>
          <w:sz w:val="24"/>
          <w:szCs w:val="24"/>
        </w:rPr>
        <w:t>al Tesorero Municipal para que de la cuenta Fondo Común Municipal, erogue la cantidad necesaria para hacer ese pago</w:t>
      </w:r>
      <w:r w:rsidRPr="00FA2C17">
        <w:rPr>
          <w:rFonts w:ascii="Arial" w:hAnsi="Arial" w:cs="Arial"/>
          <w:sz w:val="24"/>
          <w:szCs w:val="24"/>
        </w:rPr>
        <w:t>, COMUNIQUESE;</w:t>
      </w:r>
      <w:r>
        <w:rPr>
          <w:rFonts w:ascii="Arial" w:hAnsi="Arial" w:cs="Arial"/>
          <w:sz w:val="24"/>
          <w:szCs w:val="24"/>
        </w:rPr>
        <w:t xml:space="preserve"> </w:t>
      </w:r>
      <w:r w:rsidRPr="00123120">
        <w:rPr>
          <w:rFonts w:ascii="Arial" w:hAnsi="Arial" w:cs="Arial"/>
          <w:b/>
          <w:sz w:val="24"/>
          <w:szCs w:val="24"/>
        </w:rPr>
        <w:t>ACUERDO</w:t>
      </w:r>
      <w:r w:rsidRPr="00123120">
        <w:rPr>
          <w:rFonts w:ascii="Arial" w:hAnsi="Arial" w:cs="Arial"/>
          <w:sz w:val="24"/>
          <w:szCs w:val="24"/>
        </w:rPr>
        <w:t xml:space="preserve"> </w:t>
      </w:r>
      <w:r w:rsidRPr="00123120">
        <w:rPr>
          <w:rFonts w:ascii="Arial" w:hAnsi="Arial" w:cs="Arial"/>
          <w:b/>
          <w:sz w:val="24"/>
          <w:szCs w:val="24"/>
        </w:rPr>
        <w:t>NUMERO DOS</w:t>
      </w:r>
      <w:r w:rsidRPr="00123120">
        <w:rPr>
          <w:rFonts w:ascii="Arial" w:hAnsi="Arial" w:cs="Arial"/>
          <w:sz w:val="24"/>
          <w:szCs w:val="24"/>
        </w:rPr>
        <w:t xml:space="preserve">. El Concejo Municipal, en uso de las facultades que le confiere el numeral Cuatro, del Artículo 30 del Código Municipal, Considerando, I.- Que la concejal Dina Concepción Arévalo Chicas ha solicitado permiso para ausentarse de sus funciones como concejala por el periodo de un año por motivos de Salud, II.- Que la mencionada concejala ha presentado constancia de salud según la cual la doctora que la está tratando recomienda una año de completo descanso, CON SIETE VOTOS A FAVOR ACUERDA, Autorizar permiso por un año a la Concejala Dina Concepción Arévalo Chicas, para que pueda Ausentarse de sus funciones como concejala a partir de que finalice su primer año de permiso, en virtud de haber presentado constancia medica firmada por la Doctora Carolina Patricia Marín Amaya; VOTO EN CONTRA, el concejal </w:t>
      </w:r>
      <w:proofErr w:type="spellStart"/>
      <w:r w:rsidRPr="00123120">
        <w:rPr>
          <w:rFonts w:ascii="Arial" w:hAnsi="Arial" w:cs="Arial"/>
          <w:sz w:val="24"/>
          <w:szCs w:val="24"/>
        </w:rPr>
        <w:t>Gilmar</w:t>
      </w:r>
      <w:proofErr w:type="spellEnd"/>
      <w:r w:rsidRPr="00123120">
        <w:rPr>
          <w:rFonts w:ascii="Arial" w:hAnsi="Arial" w:cs="Arial"/>
          <w:sz w:val="24"/>
          <w:szCs w:val="24"/>
        </w:rPr>
        <w:t xml:space="preserve"> Arturo García Delgado, salva su voto de conformidad con el artículo 45 del Código Municipal, porque la ha visto y a simple vista se ve </w:t>
      </w:r>
      <w:r w:rsidRPr="00123120">
        <w:rPr>
          <w:rFonts w:ascii="Arial" w:hAnsi="Arial" w:cs="Arial"/>
          <w:sz w:val="24"/>
          <w:szCs w:val="24"/>
        </w:rPr>
        <w:lastRenderedPageBreak/>
        <w:t>saludable, no parece que este tan grave, por lo tanto debería asumir su responsabilidad, comuníquese;</w:t>
      </w:r>
      <w:r>
        <w:rPr>
          <w:rFonts w:ascii="Arial" w:hAnsi="Arial" w:cs="Arial"/>
          <w:sz w:val="24"/>
          <w:szCs w:val="24"/>
        </w:rPr>
        <w:t xml:space="preserve"> </w:t>
      </w:r>
      <w:r w:rsidRPr="005E6D65">
        <w:rPr>
          <w:rFonts w:ascii="Arial" w:hAnsi="Arial" w:cs="Arial"/>
          <w:b/>
          <w:sz w:val="24"/>
          <w:szCs w:val="24"/>
        </w:rPr>
        <w:t>ACUERDO</w:t>
      </w:r>
      <w:r w:rsidRPr="005E6D65">
        <w:rPr>
          <w:rFonts w:ascii="Arial" w:hAnsi="Arial" w:cs="Arial"/>
          <w:sz w:val="24"/>
          <w:szCs w:val="24"/>
        </w:rPr>
        <w:t xml:space="preserve"> </w:t>
      </w:r>
      <w:r w:rsidRPr="005E6D65">
        <w:rPr>
          <w:rFonts w:ascii="Arial" w:hAnsi="Arial" w:cs="Arial"/>
          <w:b/>
          <w:sz w:val="24"/>
          <w:szCs w:val="24"/>
        </w:rPr>
        <w:t xml:space="preserve">NUMERO </w:t>
      </w:r>
      <w:r>
        <w:rPr>
          <w:rFonts w:ascii="Arial" w:hAnsi="Arial" w:cs="Arial"/>
          <w:b/>
          <w:sz w:val="24"/>
          <w:szCs w:val="24"/>
        </w:rPr>
        <w:t>TRES</w:t>
      </w:r>
      <w:r w:rsidRPr="005E6D65">
        <w:rPr>
          <w:rFonts w:ascii="Arial" w:hAnsi="Arial" w:cs="Arial"/>
          <w:b/>
          <w:sz w:val="24"/>
          <w:szCs w:val="24"/>
        </w:rPr>
        <w:t xml:space="preserve">. </w:t>
      </w:r>
      <w:r w:rsidRPr="005E6D65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C</w:t>
      </w:r>
      <w:r w:rsidRPr="005E6D65">
        <w:rPr>
          <w:rFonts w:ascii="Arial" w:hAnsi="Arial" w:cs="Arial"/>
          <w:sz w:val="24"/>
          <w:szCs w:val="24"/>
        </w:rPr>
        <w:t xml:space="preserve">oncejo Municipal, en uso de las facultades que le confiere el numeral </w:t>
      </w:r>
      <w:r>
        <w:rPr>
          <w:rFonts w:ascii="Arial" w:hAnsi="Arial" w:cs="Arial"/>
          <w:sz w:val="24"/>
          <w:szCs w:val="24"/>
        </w:rPr>
        <w:t>Cuatro</w:t>
      </w:r>
      <w:r w:rsidRPr="005E6D65">
        <w:rPr>
          <w:rFonts w:ascii="Arial" w:hAnsi="Arial" w:cs="Arial"/>
          <w:sz w:val="24"/>
          <w:szCs w:val="24"/>
        </w:rPr>
        <w:t>, del Artículo 30 del Código</w:t>
      </w:r>
      <w:r>
        <w:rPr>
          <w:rFonts w:ascii="Arial" w:hAnsi="Arial" w:cs="Arial"/>
          <w:sz w:val="24"/>
          <w:szCs w:val="24"/>
        </w:rPr>
        <w:t xml:space="preserve"> Municipal, Considerando, I.- Que la Unidad de Promoción Social, ha presentado la propuesta para la Celebración del día de la Cruz, II.- Que dicha celebración es muy importante para mantener vivas las tradiciones y cultura de los Salvadoreños, CON SEIS VOTOS A FAVOR ACUERDA, Autorizar que del rubro de imprevistos de la Carpeta “Fomento a la Cultura y Celebración de las Fiestas Patronales del municipio de San Rafael Cedros” erogue la cantidad de $700.00, para la celebración del día de la cruz, VOTOS EN CONTRA, el concejal </w:t>
      </w:r>
      <w:proofErr w:type="spellStart"/>
      <w:r>
        <w:rPr>
          <w:rFonts w:ascii="Arial" w:hAnsi="Arial" w:cs="Arial"/>
          <w:sz w:val="24"/>
          <w:szCs w:val="24"/>
        </w:rPr>
        <w:t>Gilmar</w:t>
      </w:r>
      <w:proofErr w:type="spellEnd"/>
      <w:r>
        <w:rPr>
          <w:rFonts w:ascii="Arial" w:hAnsi="Arial" w:cs="Arial"/>
          <w:sz w:val="24"/>
          <w:szCs w:val="24"/>
        </w:rPr>
        <w:t xml:space="preserve"> Arturo García Delgado, apoya con la condición que se gasten $300.00, en Refrigerios y $200.00, para fruta, el concejal Julio Edwin Rivas Mendoza, salva su voto de conformidad con el artículo 45 del Código Municipal, porque debería el párroco pedir a la feligresía que cada uno traiga una fruta, el apoyaría hasta con $500.00 COMUNIQUESE; </w:t>
      </w:r>
      <w:r w:rsidRPr="00BB6123">
        <w:rPr>
          <w:rFonts w:ascii="Arial" w:hAnsi="Arial" w:cs="Arial"/>
          <w:b/>
          <w:sz w:val="24"/>
          <w:szCs w:val="24"/>
        </w:rPr>
        <w:t xml:space="preserve">ACUERDO NUMERO </w:t>
      </w:r>
      <w:r>
        <w:rPr>
          <w:rFonts w:ascii="Arial" w:hAnsi="Arial" w:cs="Arial"/>
          <w:b/>
          <w:sz w:val="24"/>
          <w:szCs w:val="24"/>
        </w:rPr>
        <w:t>CUATRO</w:t>
      </w:r>
      <w:r w:rsidRPr="00BB6123">
        <w:rPr>
          <w:rFonts w:ascii="Arial" w:hAnsi="Arial" w:cs="Arial"/>
          <w:b/>
          <w:sz w:val="24"/>
          <w:szCs w:val="24"/>
        </w:rPr>
        <w:t>.</w:t>
      </w:r>
      <w:r w:rsidRPr="00A22893">
        <w:rPr>
          <w:rFonts w:ascii="Arial" w:hAnsi="Arial" w:cs="Arial"/>
          <w:sz w:val="24"/>
          <w:szCs w:val="24"/>
        </w:rPr>
        <w:t xml:space="preserve"> El Concejo Municipal en uso de sus facultades que le otorga el numeral cuatro del artículo 30 del </w:t>
      </w:r>
      <w:r>
        <w:rPr>
          <w:rFonts w:ascii="Arial" w:hAnsi="Arial" w:cs="Arial"/>
          <w:sz w:val="24"/>
          <w:szCs w:val="24"/>
        </w:rPr>
        <w:t xml:space="preserve">Código Municipal, Considerando. I.- Que la Unidad de Promoción Social, ha presentado la propuesta para la Celebración del día de Las Madres, II.- Que dicha celebración es muy importante para hace pasar un día ameno a las madrecitas y con ello hacerles un pequeño reconocimiento a todo el esfuerzo que hacen a diario para sacar adelante a sus hijos, CON CINCO VOTOS A FAVOR ACUERDA, 1.- Autorizar que del rubro de imprevistos de la Carpeta “Fomento a la Cultura y Celebración de las Fiestas Patronales del municipio de San Rafael Cedros” erogue la cantidad de $2,000.00, para la celebración del Día de las Madres este próximo seis de mayo de dos mil dieciséis, 2.- Autorizar a la Jefa de UACI, para que realice las compras necesarias para dicha celebración VOTOS EN CONTRA, los concejales Julio Edwin Rivas Mendoza, </w:t>
      </w:r>
      <w:proofErr w:type="spellStart"/>
      <w:r>
        <w:rPr>
          <w:rFonts w:ascii="Arial" w:hAnsi="Arial" w:cs="Arial"/>
          <w:sz w:val="24"/>
          <w:szCs w:val="24"/>
        </w:rPr>
        <w:t>Gilmar</w:t>
      </w:r>
      <w:proofErr w:type="spellEnd"/>
      <w:r>
        <w:rPr>
          <w:rFonts w:ascii="Arial" w:hAnsi="Arial" w:cs="Arial"/>
          <w:sz w:val="24"/>
          <w:szCs w:val="24"/>
        </w:rPr>
        <w:t xml:space="preserve"> Arturo García Delgado y Walter Bladimir Sánchez Rivera, salvan su voto de conformidad con el artículo 45 del municipal, porque la celebración del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de la madre </w:t>
      </w:r>
      <w:proofErr w:type="spellStart"/>
      <w:r>
        <w:rPr>
          <w:rFonts w:ascii="Arial" w:hAnsi="Arial" w:cs="Arial"/>
          <w:sz w:val="24"/>
          <w:szCs w:val="24"/>
        </w:rPr>
        <w:t>debio</w:t>
      </w:r>
      <w:proofErr w:type="spellEnd"/>
      <w:r>
        <w:rPr>
          <w:rFonts w:ascii="Arial" w:hAnsi="Arial" w:cs="Arial"/>
          <w:sz w:val="24"/>
          <w:szCs w:val="24"/>
        </w:rPr>
        <w:t xml:space="preserve"> estar incluida en el presupuesto, COMUNIQUESE. Y no habiendo nada más que hacer constar se da por terminada la presente Acta que firmamos.</w:t>
      </w:r>
    </w:p>
    <w:p w:rsidR="00E60A47" w:rsidRDefault="00E60A47" w:rsidP="00E60A47">
      <w:pPr>
        <w:rPr>
          <w:rFonts w:ascii="Arial" w:hAnsi="Arial" w:cs="Arial"/>
          <w:b/>
          <w:sz w:val="24"/>
          <w:szCs w:val="24"/>
        </w:rPr>
      </w:pPr>
    </w:p>
    <w:p w:rsidR="00E60A47" w:rsidRDefault="00E60A47" w:rsidP="00E60A47">
      <w:pPr>
        <w:rPr>
          <w:rFonts w:ascii="Arial" w:hAnsi="Arial" w:cs="Arial"/>
          <w:b/>
          <w:sz w:val="24"/>
          <w:szCs w:val="24"/>
        </w:rPr>
      </w:pP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ene </w:t>
      </w:r>
      <w:r w:rsidRPr="005E6D6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olina</w:t>
      </w:r>
      <w:r w:rsidRPr="005E6D6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ornejo                       </w:t>
      </w:r>
      <w:r w:rsidRPr="00E60A47">
        <w:rPr>
          <w:rFonts w:ascii="Arial" w:hAnsi="Arial" w:cs="Arial"/>
          <w:sz w:val="24"/>
          <w:szCs w:val="24"/>
          <w:highlight w:val="black"/>
        </w:rPr>
        <w:t>XXXXXX</w:t>
      </w:r>
      <w:r w:rsidRPr="005E6D65">
        <w:rPr>
          <w:rFonts w:ascii="Arial" w:hAnsi="Arial" w:cs="Arial"/>
          <w:sz w:val="24"/>
          <w:szCs w:val="24"/>
        </w:rPr>
        <w:t xml:space="preserve"> Rafael López</w:t>
      </w:r>
      <w:r>
        <w:rPr>
          <w:rFonts w:ascii="Arial" w:hAnsi="Arial" w:cs="Arial"/>
          <w:sz w:val="24"/>
          <w:szCs w:val="24"/>
        </w:rPr>
        <w:t xml:space="preserve">, 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 Municipal                             Síndico Municipal</w:t>
      </w:r>
      <w:r w:rsidRPr="005E6D65">
        <w:rPr>
          <w:rFonts w:ascii="Arial" w:hAnsi="Arial" w:cs="Arial"/>
          <w:sz w:val="24"/>
          <w:szCs w:val="24"/>
        </w:rPr>
        <w:t>,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 xml:space="preserve">Ana Ruth López Montoya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5E6D65">
        <w:rPr>
          <w:rFonts w:ascii="Arial" w:hAnsi="Arial" w:cs="Arial"/>
          <w:sz w:val="24"/>
          <w:szCs w:val="24"/>
        </w:rPr>
        <w:t>Gonzalo Álvaro Pérez López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lastRenderedPageBreak/>
        <w:t>Primer</w:t>
      </w:r>
      <w:r>
        <w:rPr>
          <w:rFonts w:ascii="Arial" w:hAnsi="Arial" w:cs="Arial"/>
          <w:sz w:val="24"/>
          <w:szCs w:val="24"/>
        </w:rPr>
        <w:t>a</w:t>
      </w:r>
      <w:r w:rsidRPr="005E6D65">
        <w:rPr>
          <w:rFonts w:ascii="Arial" w:hAnsi="Arial" w:cs="Arial"/>
          <w:sz w:val="24"/>
          <w:szCs w:val="24"/>
        </w:rPr>
        <w:t xml:space="preserve"> Regidora Propietaria</w:t>
      </w:r>
      <w:r>
        <w:rPr>
          <w:rFonts w:ascii="Arial" w:hAnsi="Arial" w:cs="Arial"/>
          <w:sz w:val="24"/>
          <w:szCs w:val="24"/>
        </w:rPr>
        <w:t xml:space="preserve">            S</w:t>
      </w:r>
      <w:r w:rsidRPr="005E6D65">
        <w:rPr>
          <w:rFonts w:ascii="Arial" w:hAnsi="Arial" w:cs="Arial"/>
          <w:sz w:val="24"/>
          <w:szCs w:val="24"/>
        </w:rPr>
        <w:t>egundo Regidor Propietario</w:t>
      </w:r>
      <w:r>
        <w:rPr>
          <w:rFonts w:ascii="Arial" w:hAnsi="Arial" w:cs="Arial"/>
          <w:sz w:val="24"/>
          <w:szCs w:val="24"/>
        </w:rPr>
        <w:t>,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>Dinora Isabel Muñoz Mendoza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E6D65">
        <w:rPr>
          <w:rFonts w:ascii="Arial" w:hAnsi="Arial" w:cs="Arial"/>
          <w:sz w:val="24"/>
          <w:szCs w:val="24"/>
        </w:rPr>
        <w:t>Walter Bladimir Sánchez  Rivera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Tercera Regidora Propietaria</w:t>
      </w:r>
      <w:r w:rsidRPr="005E6D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Quinto Regidor Propietario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>eniero</w:t>
      </w:r>
      <w:r w:rsidRPr="005E6D65">
        <w:rPr>
          <w:rFonts w:ascii="Arial" w:hAnsi="Arial" w:cs="Arial"/>
          <w:sz w:val="24"/>
          <w:szCs w:val="24"/>
        </w:rPr>
        <w:t xml:space="preserve"> Julio Edwin Rivas Mendoza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Sexto Regidor Propietario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Gilmar</w:t>
      </w:r>
      <w:proofErr w:type="spellEnd"/>
      <w:r>
        <w:rPr>
          <w:rFonts w:ascii="Arial" w:hAnsi="Arial" w:cs="Arial"/>
          <w:sz w:val="24"/>
          <w:szCs w:val="24"/>
        </w:rPr>
        <w:t xml:space="preserve"> Arturo García Delgado</w:t>
      </w:r>
    </w:p>
    <w:p w:rsidR="00E60A47" w:rsidRDefault="00E60A47" w:rsidP="00E60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Regidor Suplente. *Asumiendo en lugar de la Cuarta Regidora Propietaria. </w:t>
      </w:r>
    </w:p>
    <w:p w:rsidR="00E60A47" w:rsidRDefault="00E60A47" w:rsidP="00E60A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60A47" w:rsidRDefault="00E60A47" w:rsidP="00E60A47">
      <w:pPr>
        <w:jc w:val="center"/>
        <w:rPr>
          <w:rFonts w:ascii="Arial" w:hAnsi="Arial" w:cs="Arial"/>
          <w:sz w:val="24"/>
          <w:szCs w:val="24"/>
        </w:rPr>
      </w:pPr>
      <w:r w:rsidRPr="00E60A47">
        <w:rPr>
          <w:rFonts w:ascii="Arial" w:hAnsi="Arial" w:cs="Arial"/>
          <w:sz w:val="24"/>
          <w:szCs w:val="24"/>
          <w:highlight w:val="black"/>
        </w:rPr>
        <w:t>XXX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Merlyn</w:t>
      </w:r>
      <w:proofErr w:type="spellEnd"/>
      <w:r>
        <w:rPr>
          <w:rFonts w:ascii="Arial" w:hAnsi="Arial" w:cs="Arial"/>
          <w:sz w:val="24"/>
          <w:szCs w:val="24"/>
        </w:rPr>
        <w:t xml:space="preserve"> Walter </w:t>
      </w:r>
      <w:proofErr w:type="spellStart"/>
      <w:r>
        <w:rPr>
          <w:rFonts w:ascii="Arial" w:hAnsi="Arial" w:cs="Arial"/>
          <w:sz w:val="24"/>
          <w:szCs w:val="24"/>
        </w:rPr>
        <w:t>Najarro</w:t>
      </w:r>
      <w:proofErr w:type="spellEnd"/>
    </w:p>
    <w:p w:rsidR="00E60A47" w:rsidRDefault="00E60A47" w:rsidP="00E60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Secretario.</w:t>
      </w:r>
    </w:p>
    <w:p w:rsidR="00A65C9A" w:rsidRPr="00A65C9A" w:rsidRDefault="00A65C9A" w:rsidP="00AA4A03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9B66F8" w:rsidRPr="000204D4" w:rsidRDefault="009B66F8" w:rsidP="009B66F8">
      <w:pPr>
        <w:rPr>
          <w:sz w:val="28"/>
          <w:szCs w:val="28"/>
        </w:rPr>
      </w:pPr>
      <w:r w:rsidRPr="000204D4">
        <w:rPr>
          <w:sz w:val="28"/>
          <w:szCs w:val="28"/>
        </w:rPr>
        <w:t xml:space="preserve">El presente documento se encuentra en versión pública por contener datos personales de las partes contratantes relativas a su edad, profesión, domicilio, numero de DUI y NIT; siendo lo anterior de carácter confidencial de conformidad a lo establecido en el Art. 6 literal a), 24 literal c) y d), y 30 de la Ley de Acceso a la Información Pública.-  </w:t>
      </w:r>
    </w:p>
    <w:p w:rsidR="00FA7C55" w:rsidRDefault="00FA7C55"/>
    <w:sectPr w:rsidR="00FA7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F8"/>
    <w:rsid w:val="0010694E"/>
    <w:rsid w:val="0012140A"/>
    <w:rsid w:val="00167C38"/>
    <w:rsid w:val="00185BA6"/>
    <w:rsid w:val="00185F4D"/>
    <w:rsid w:val="002219E5"/>
    <w:rsid w:val="0053286C"/>
    <w:rsid w:val="00541EB9"/>
    <w:rsid w:val="005F5CC3"/>
    <w:rsid w:val="006661AA"/>
    <w:rsid w:val="00843C9E"/>
    <w:rsid w:val="008B7A7F"/>
    <w:rsid w:val="008D7511"/>
    <w:rsid w:val="00920AC2"/>
    <w:rsid w:val="00940039"/>
    <w:rsid w:val="009A6F56"/>
    <w:rsid w:val="009B66F8"/>
    <w:rsid w:val="009D6AD9"/>
    <w:rsid w:val="00A65C9A"/>
    <w:rsid w:val="00AA4A03"/>
    <w:rsid w:val="00B92AD0"/>
    <w:rsid w:val="00CC362F"/>
    <w:rsid w:val="00CF0704"/>
    <w:rsid w:val="00D13D64"/>
    <w:rsid w:val="00D74AE8"/>
    <w:rsid w:val="00E60A47"/>
    <w:rsid w:val="00E97A9D"/>
    <w:rsid w:val="00ED4281"/>
    <w:rsid w:val="00FA7C55"/>
    <w:rsid w:val="00F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F8"/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039"/>
    <w:pPr>
      <w:spacing w:after="0" w:line="240" w:lineRule="auto"/>
    </w:pPr>
    <w:rPr>
      <w:rFonts w:eastAsiaTheme="minorEastAsia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185F4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85F4D"/>
    <w:rPr>
      <w:rFonts w:ascii="Consolas" w:hAnsi="Consolas"/>
      <w:sz w:val="21"/>
      <w:szCs w:val="21"/>
      <w:lang w:val="es-SV"/>
    </w:rPr>
  </w:style>
  <w:style w:type="paragraph" w:styleId="Sinespaciado">
    <w:name w:val="No Spacing"/>
    <w:uiPriority w:val="1"/>
    <w:qFormat/>
    <w:rsid w:val="00CF0704"/>
    <w:pPr>
      <w:spacing w:after="0" w:line="240" w:lineRule="auto"/>
    </w:pPr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B9"/>
    <w:rPr>
      <w:rFonts w:ascii="Tahoma" w:eastAsiaTheme="minorEastAsia" w:hAnsi="Tahoma" w:cs="Tahoma"/>
      <w:sz w:val="16"/>
      <w:szCs w:val="16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F8"/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039"/>
    <w:pPr>
      <w:spacing w:after="0" w:line="240" w:lineRule="auto"/>
    </w:pPr>
    <w:rPr>
      <w:rFonts w:eastAsiaTheme="minorEastAsia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185F4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85F4D"/>
    <w:rPr>
      <w:rFonts w:ascii="Consolas" w:hAnsi="Consolas"/>
      <w:sz w:val="21"/>
      <w:szCs w:val="21"/>
      <w:lang w:val="es-SV"/>
    </w:rPr>
  </w:style>
  <w:style w:type="paragraph" w:styleId="Sinespaciado">
    <w:name w:val="No Spacing"/>
    <w:uiPriority w:val="1"/>
    <w:qFormat/>
    <w:rsid w:val="00CF0704"/>
    <w:pPr>
      <w:spacing w:after="0" w:line="240" w:lineRule="auto"/>
    </w:pPr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B9"/>
    <w:rPr>
      <w:rFonts w:ascii="Tahoma" w:eastAsiaTheme="minorEastAsia" w:hAnsi="Tahoma" w:cs="Tahoma"/>
      <w:sz w:val="16"/>
      <w:szCs w:val="16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2002-01-01T12:07:00Z</dcterms:created>
  <dcterms:modified xsi:type="dcterms:W3CDTF">2002-01-01T12:07:00Z</dcterms:modified>
</cp:coreProperties>
</file>