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39" w:rsidRDefault="00940039" w:rsidP="00940039">
      <w:pPr>
        <w:jc w:val="both"/>
        <w:rPr>
          <w:rFonts w:ascii="Arial" w:hAnsi="Arial" w:cs="Arial"/>
        </w:rPr>
      </w:pPr>
      <w:r w:rsidRPr="007848FF">
        <w:rPr>
          <w:rFonts w:ascii="Arial" w:hAnsi="Arial" w:cs="Arial"/>
          <w:b/>
          <w:sz w:val="24"/>
          <w:szCs w:val="24"/>
        </w:rPr>
        <w:t xml:space="preserve">ACTA NUMERO </w:t>
      </w:r>
      <w:r>
        <w:rPr>
          <w:rFonts w:ascii="Arial" w:hAnsi="Arial" w:cs="Arial"/>
          <w:b/>
          <w:sz w:val="24"/>
          <w:szCs w:val="24"/>
        </w:rPr>
        <w:t>TRES</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trece horas del día veinticinco de enero de dos mil dieciséis, </w:t>
      </w:r>
      <w:r w:rsidRPr="007848FF">
        <w:rPr>
          <w:rFonts w:ascii="Arial" w:hAnsi="Arial" w:cs="Arial"/>
          <w:b/>
          <w:sz w:val="24"/>
          <w:szCs w:val="24"/>
        </w:rPr>
        <w:t>SESION</w:t>
      </w:r>
      <w:r>
        <w:rPr>
          <w:rFonts w:ascii="Arial" w:hAnsi="Arial" w:cs="Arial"/>
          <w:b/>
          <w:sz w:val="24"/>
          <w:szCs w:val="24"/>
        </w:rPr>
        <w:t xml:space="preserve"> </w:t>
      </w:r>
      <w:r w:rsidRPr="007848FF">
        <w:rPr>
          <w:rFonts w:ascii="Arial" w:hAnsi="Arial" w:cs="Arial"/>
          <w:b/>
          <w:sz w:val="24"/>
          <w:szCs w:val="24"/>
        </w:rPr>
        <w:t>EXTRAORDINARIA,</w:t>
      </w:r>
      <w:r w:rsidRPr="007848FF">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940039">
        <w:rPr>
          <w:rFonts w:ascii="Arial" w:hAnsi="Arial" w:cs="Arial"/>
          <w:sz w:val="24"/>
          <w:szCs w:val="24"/>
          <w:highlight w:val="black"/>
        </w:rPr>
        <w:t>XXXXXX</w:t>
      </w:r>
      <w:r w:rsidRPr="007848FF">
        <w:rPr>
          <w:rFonts w:ascii="Arial" w:hAnsi="Arial" w:cs="Arial"/>
          <w:sz w:val="24"/>
          <w:szCs w:val="24"/>
        </w:rPr>
        <w:t xml:space="preserve"> Rafael López, conocido por Rafael López Gallardo, de los señores miembros del Concejo Municipal; Primera Regidora Propietaria Señorita, Ana Ruth López Montoya, 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 xml:space="preserve">Quinto Regidor Propietario Señor, Walter Bladimir Sánchez Rivera; 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w:t>
      </w:r>
      <w:r>
        <w:rPr>
          <w:rFonts w:ascii="Arial" w:hAnsi="Arial" w:cs="Arial"/>
          <w:sz w:val="24"/>
          <w:szCs w:val="24"/>
        </w:rPr>
        <w:t xml:space="preserve"> y </w:t>
      </w:r>
      <w:r w:rsidRPr="007848FF">
        <w:rPr>
          <w:rFonts w:ascii="Arial" w:hAnsi="Arial" w:cs="Arial"/>
          <w:sz w:val="24"/>
          <w:szCs w:val="24"/>
        </w:rPr>
        <w:t xml:space="preserve">sin la presencia del Sexto Regidor Propietario, </w:t>
      </w:r>
      <w:r w:rsidRPr="00940039">
        <w:rPr>
          <w:rFonts w:ascii="Arial" w:hAnsi="Arial" w:cs="Arial"/>
          <w:sz w:val="24"/>
          <w:szCs w:val="24"/>
          <w:highlight w:val="black"/>
        </w:rPr>
        <w:t>XXXXXXXXX</w:t>
      </w:r>
      <w:r w:rsidRPr="007848FF">
        <w:rPr>
          <w:rFonts w:ascii="Arial" w:hAnsi="Arial" w:cs="Arial"/>
          <w:sz w:val="24"/>
          <w:szCs w:val="24"/>
        </w:rPr>
        <w:t>; Julio Edwin Rivas Mendoza</w:t>
      </w:r>
      <w:r>
        <w:rPr>
          <w:rFonts w:ascii="Arial" w:hAnsi="Arial" w:cs="Arial"/>
          <w:sz w:val="24"/>
          <w:szCs w:val="24"/>
        </w:rPr>
        <w:t>, no obstante haber sido legalmente citado</w:t>
      </w:r>
      <w:r w:rsidRPr="007848FF">
        <w:rPr>
          <w:rFonts w:ascii="Arial" w:hAnsi="Arial" w:cs="Arial"/>
          <w:sz w:val="24"/>
          <w:szCs w:val="24"/>
        </w:rPr>
        <w:t>; con la presencia del Secretario Mun</w:t>
      </w:r>
      <w:r>
        <w:rPr>
          <w:rFonts w:ascii="Arial" w:hAnsi="Arial" w:cs="Arial"/>
          <w:sz w:val="24"/>
          <w:szCs w:val="24"/>
        </w:rPr>
        <w:t xml:space="preserve">icipal de Actuaciones </w:t>
      </w:r>
      <w:r w:rsidRPr="00940039">
        <w:rPr>
          <w:rFonts w:ascii="Arial" w:hAnsi="Arial" w:cs="Arial"/>
          <w:sz w:val="24"/>
          <w:szCs w:val="24"/>
          <w:highlight w:val="black"/>
        </w:rPr>
        <w:t>XXXXXXXXXX</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Bienvenida se verifico la asistencia, notando la Ausencia de</w:t>
      </w:r>
      <w:r>
        <w:rPr>
          <w:rFonts w:ascii="Arial" w:hAnsi="Arial" w:cs="Arial"/>
          <w:sz w:val="24"/>
          <w:szCs w:val="24"/>
        </w:rPr>
        <w:t xml:space="preserve">l </w:t>
      </w:r>
      <w:r w:rsidRPr="007848FF">
        <w:rPr>
          <w:rFonts w:ascii="Arial" w:hAnsi="Arial" w:cs="Arial"/>
          <w:sz w:val="24"/>
          <w:szCs w:val="24"/>
        </w:rPr>
        <w:t xml:space="preserve">Sexto Regidor Propietario, se acordó por unanimidad que </w:t>
      </w:r>
      <w:r>
        <w:rPr>
          <w:rFonts w:ascii="Arial" w:hAnsi="Arial" w:cs="Arial"/>
          <w:sz w:val="24"/>
          <w:szCs w:val="24"/>
        </w:rPr>
        <w:t xml:space="preserve">lo sustituyera </w:t>
      </w:r>
      <w:r w:rsidRPr="007848FF">
        <w:rPr>
          <w:rFonts w:ascii="Arial" w:hAnsi="Arial" w:cs="Arial"/>
          <w:sz w:val="24"/>
          <w:szCs w:val="24"/>
        </w:rPr>
        <w:t>l</w:t>
      </w:r>
      <w:r>
        <w:rPr>
          <w:rFonts w:ascii="Arial" w:hAnsi="Arial" w:cs="Arial"/>
          <w:sz w:val="24"/>
          <w:szCs w:val="24"/>
        </w:rPr>
        <w:t>a</w:t>
      </w:r>
      <w:r w:rsidRPr="007848FF">
        <w:rPr>
          <w:rFonts w:ascii="Arial" w:hAnsi="Arial" w:cs="Arial"/>
          <w:sz w:val="24"/>
          <w:szCs w:val="24"/>
        </w:rPr>
        <w:t xml:space="preserve"> concejal</w:t>
      </w:r>
      <w:r>
        <w:rPr>
          <w:rFonts w:ascii="Arial" w:hAnsi="Arial" w:cs="Arial"/>
          <w:sz w:val="24"/>
          <w:szCs w:val="24"/>
        </w:rPr>
        <w:t>a</w:t>
      </w:r>
      <w:r w:rsidRPr="007848FF">
        <w:rPr>
          <w:rFonts w:ascii="Arial" w:hAnsi="Arial" w:cs="Arial"/>
          <w:sz w:val="24"/>
          <w:szCs w:val="24"/>
        </w:rPr>
        <w:t xml:space="preserve"> </w:t>
      </w:r>
      <w:r>
        <w:rPr>
          <w:rFonts w:ascii="Arial" w:hAnsi="Arial" w:cs="Arial"/>
          <w:sz w:val="24"/>
          <w:szCs w:val="24"/>
        </w:rPr>
        <w:t>Iliana Yaneth Molina de Rivas</w:t>
      </w:r>
      <w:r w:rsidRPr="007848FF">
        <w:rPr>
          <w:rFonts w:ascii="Arial" w:hAnsi="Arial" w:cs="Arial"/>
          <w:sz w:val="24"/>
          <w:szCs w:val="24"/>
        </w:rPr>
        <w:t>. Posteriormente se leyó y aprobó la Agenda. 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el Oficial de Acceso a la Información Pública ha informado que de conformidad con el artículo 3, de la Ley de acceso a la información Pública, es obligación de las instituciones facilitar a toda persona el derecho a la información, II.- Que para poder hacerle efectivo ese derecho a la población es necesario renovar el nombre de dominio y espacio en el servidor que la municipalidad paga, pues es usado para la página institucional y como medio de divulgación de la ley de acceso a la información pública</w:t>
      </w:r>
      <w:r w:rsidRPr="007848FF">
        <w:rPr>
          <w:rFonts w:ascii="Arial" w:hAnsi="Arial" w:cs="Arial"/>
          <w:sz w:val="24"/>
          <w:szCs w:val="24"/>
        </w:rPr>
        <w:t xml:space="preserve">. POR UNANIMIDAD ACUERDA: </w:t>
      </w:r>
      <w:r>
        <w:rPr>
          <w:rFonts w:ascii="Arial" w:hAnsi="Arial" w:cs="Arial"/>
          <w:sz w:val="24"/>
          <w:szCs w:val="24"/>
        </w:rPr>
        <w:t>1.- Autorizar la renovación del nombre de dominio y espacio en El Servidor, 2.</w:t>
      </w:r>
      <w:r w:rsidRPr="007848FF">
        <w:rPr>
          <w:rFonts w:ascii="Arial" w:hAnsi="Arial" w:cs="Arial"/>
          <w:sz w:val="24"/>
          <w:szCs w:val="24"/>
        </w:rPr>
        <w:t xml:space="preserve">- </w:t>
      </w:r>
      <w:r>
        <w:rPr>
          <w:rFonts w:ascii="Arial" w:hAnsi="Arial" w:cs="Arial"/>
          <w:sz w:val="24"/>
          <w:szCs w:val="24"/>
        </w:rPr>
        <w:t>Autorizar a la Jefa de UACI, para que realice la contratación de dicho servicio, de conformidad con la Ley, 3.- Autorizar al Tesorero Municipal para que de la cuenta Fondo Común Municipal,  Erogue el monto correspondiente para la renovación de los servicios antes mencionados</w:t>
      </w:r>
      <w:r w:rsidRPr="007848FF">
        <w:rPr>
          <w:rFonts w:ascii="Arial" w:hAnsi="Arial" w:cs="Arial"/>
          <w:sz w:val="24"/>
          <w:szCs w:val="24"/>
        </w:rPr>
        <w:t xml:space="preserve">, comuníquese; </w:t>
      </w:r>
      <w:r w:rsidRPr="007848FF">
        <w:rPr>
          <w:rFonts w:ascii="Arial" w:hAnsi="Arial" w:cs="Arial"/>
          <w:b/>
          <w:sz w:val="24"/>
          <w:szCs w:val="24"/>
        </w:rPr>
        <w:t>ACUERDO NUMERO DOS.</w:t>
      </w:r>
      <w:r w:rsidRPr="007848FF">
        <w:rPr>
          <w:rFonts w:ascii="Arial" w:hAnsi="Arial" w:cs="Arial"/>
          <w:sz w:val="24"/>
          <w:szCs w:val="24"/>
        </w:rPr>
        <w:t xml:space="preserve"> El Concejo Municipal en uso de las facultades que le otorga el numeral cuatro del artículo treinta del Código Municipal, Considerando, I.-</w:t>
      </w:r>
      <w:r>
        <w:rPr>
          <w:rFonts w:ascii="Arial" w:hAnsi="Arial" w:cs="Arial"/>
          <w:sz w:val="24"/>
          <w:szCs w:val="24"/>
        </w:rPr>
        <w:t xml:space="preserve"> Que esta municipalidad necesita contar con el suministro de Agua embazada y embotellada, II.- Que en el municipio existen  empresas que proveen Agua embazada</w:t>
      </w:r>
      <w:r w:rsidRPr="007848FF">
        <w:rPr>
          <w:rFonts w:ascii="Arial" w:hAnsi="Arial" w:cs="Arial"/>
          <w:sz w:val="24"/>
          <w:szCs w:val="24"/>
        </w:rPr>
        <w:t xml:space="preserve">; POR UNANIMIDAD ACUERDA; </w:t>
      </w:r>
      <w:r>
        <w:rPr>
          <w:rFonts w:ascii="Arial" w:hAnsi="Arial" w:cs="Arial"/>
          <w:sz w:val="24"/>
          <w:szCs w:val="24"/>
        </w:rPr>
        <w:t xml:space="preserve">Autorizar a la Jefa de UACI, para que pueda realizar el proceso de  Contratación del Servicio de Suministro de Agua embazada y embotellada, con el Proveedor que preste mejor servicio en </w:t>
      </w:r>
      <w:r>
        <w:rPr>
          <w:rFonts w:ascii="Arial" w:hAnsi="Arial" w:cs="Arial"/>
          <w:sz w:val="24"/>
          <w:szCs w:val="24"/>
        </w:rPr>
        <w:lastRenderedPageBreak/>
        <w:t xml:space="preserve">cuanto a calidad y precio, para el año dos mil dieciséis, </w:t>
      </w:r>
      <w:r w:rsidRPr="007848FF">
        <w:rPr>
          <w:rFonts w:ascii="Arial" w:hAnsi="Arial" w:cs="Arial"/>
          <w:sz w:val="24"/>
          <w:szCs w:val="24"/>
        </w:rPr>
        <w:t xml:space="preserve">comuníquese; </w:t>
      </w:r>
      <w:r w:rsidRPr="007848FF">
        <w:rPr>
          <w:rFonts w:ascii="Arial" w:hAnsi="Arial" w:cs="Arial"/>
          <w:b/>
          <w:sz w:val="24"/>
          <w:szCs w:val="24"/>
        </w:rPr>
        <w:t xml:space="preserve">ACUERDO NUMERO TRES. </w:t>
      </w:r>
      <w:r w:rsidRPr="007848FF">
        <w:rPr>
          <w:rFonts w:ascii="Arial" w:hAnsi="Arial" w:cs="Arial"/>
          <w:sz w:val="24"/>
          <w:szCs w:val="24"/>
        </w:rPr>
        <w:t>El Concejo Municipal en uso de las facultades que le otorga el numeral cuatro del artículo treinta del Código Municipal, Considerando, I.- Que por Ley los municipios estén obligados a hacer un aporte a COMURES, el cual puede ser hasta el uno por ciento de la asignación Total del FODES, II.- Que esta municipalidad está atravesando por dificultades económicas, lo que implica tener dificultades para hacer esa aportación. POR UNANIMIDAD ACUERDA: 1- Hacer una reducción al Aporte Mensual que se da a COMURES, 2.- Hacer un aporte mensual a favor de</w:t>
      </w:r>
      <w:r>
        <w:rPr>
          <w:rFonts w:ascii="Arial" w:hAnsi="Arial" w:cs="Arial"/>
          <w:sz w:val="24"/>
          <w:szCs w:val="24"/>
        </w:rPr>
        <w:t xml:space="preserve"> COMURES por la cantidad de 100</w:t>
      </w:r>
      <w:r w:rsidRPr="007848FF">
        <w:rPr>
          <w:rFonts w:ascii="Arial" w:hAnsi="Arial" w:cs="Arial"/>
          <w:sz w:val="24"/>
          <w:szCs w:val="24"/>
        </w:rPr>
        <w:t xml:space="preserve"> dólares mensuales, para el año dos mil dieciséis, comuníquese; </w:t>
      </w:r>
      <w:r w:rsidRPr="007848FF">
        <w:rPr>
          <w:rFonts w:ascii="Arial" w:hAnsi="Arial" w:cs="Arial"/>
          <w:b/>
          <w:sz w:val="24"/>
          <w:szCs w:val="24"/>
        </w:rPr>
        <w:t xml:space="preserve">ACUERDO NUMERO CUATRO.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esta municipalidad necesita contar con el suministro de combustible para el funcionamiento de los diferentes Vehículos, herramientas y maquinaria de esta municipalidad, II.- Que como municipalidad se debe contratar con una empresa distribuidora de combustible legalmente establecida y que además pueda conceder crédito a esta municipalidad</w:t>
      </w:r>
      <w:r w:rsidRPr="007848FF">
        <w:rPr>
          <w:rFonts w:ascii="Arial" w:hAnsi="Arial" w:cs="Arial"/>
          <w:sz w:val="24"/>
          <w:szCs w:val="24"/>
        </w:rPr>
        <w:t xml:space="preserve">; POR UNANIMIDAD ACUERDA; </w:t>
      </w:r>
      <w:r>
        <w:rPr>
          <w:rFonts w:ascii="Arial" w:hAnsi="Arial" w:cs="Arial"/>
          <w:sz w:val="24"/>
          <w:szCs w:val="24"/>
        </w:rPr>
        <w:t>Autorizar a la Jefa de UACI, para que realice el proceso de contratación de Suministro de Combustible y lubricantes, que cumpla con las condiciones antes mencionadas para el año dos mil dieciséis, comuníquese</w:t>
      </w:r>
      <w:r w:rsidRPr="007848FF">
        <w:rPr>
          <w:rFonts w:ascii="Arial" w:hAnsi="Arial" w:cs="Arial"/>
          <w:sz w:val="24"/>
          <w:szCs w:val="24"/>
        </w:rPr>
        <w:t xml:space="preserve">; </w:t>
      </w:r>
      <w:r w:rsidRPr="007848FF">
        <w:rPr>
          <w:rFonts w:ascii="Arial" w:hAnsi="Arial" w:cs="Arial"/>
          <w:b/>
          <w:sz w:val="24"/>
          <w:szCs w:val="24"/>
        </w:rPr>
        <w:t>ACUERDO NUMERO C</w:t>
      </w:r>
      <w:r>
        <w:rPr>
          <w:rFonts w:ascii="Arial" w:hAnsi="Arial" w:cs="Arial"/>
          <w:b/>
          <w:sz w:val="24"/>
          <w:szCs w:val="24"/>
        </w:rPr>
        <w:t>INC</w:t>
      </w:r>
      <w:r w:rsidRPr="007848FF">
        <w:rPr>
          <w:rFonts w:ascii="Arial" w:hAnsi="Arial" w:cs="Arial"/>
          <w:b/>
          <w:sz w:val="24"/>
          <w:szCs w:val="24"/>
        </w:rPr>
        <w:t xml:space="preserve">O.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el señor Alcalde Municipal ha contratado de manera eventual a las personas siguientes: señora Juana Marina Martínez de Díaz</w:t>
      </w:r>
      <w:r w:rsidR="00D74AE8">
        <w:rPr>
          <w:rFonts w:ascii="Arial" w:hAnsi="Arial" w:cs="Arial"/>
          <w:sz w:val="24"/>
          <w:szCs w:val="24"/>
        </w:rPr>
        <w:t xml:space="preserve">, como recepcionista, </w:t>
      </w:r>
      <w:r w:rsidR="00D74AE8" w:rsidRPr="00D74AE8">
        <w:rPr>
          <w:rFonts w:ascii="Arial" w:hAnsi="Arial" w:cs="Arial"/>
          <w:sz w:val="24"/>
          <w:szCs w:val="24"/>
          <w:highlight w:val="black"/>
        </w:rPr>
        <w:t>XXXXXXXXXX</w:t>
      </w:r>
      <w:r>
        <w:rPr>
          <w:rFonts w:ascii="Arial" w:hAnsi="Arial" w:cs="Arial"/>
          <w:sz w:val="24"/>
          <w:szCs w:val="24"/>
        </w:rPr>
        <w:t xml:space="preserve"> Evelyn Urania </w:t>
      </w:r>
      <w:proofErr w:type="spellStart"/>
      <w:r>
        <w:rPr>
          <w:rFonts w:ascii="Arial" w:hAnsi="Arial" w:cs="Arial"/>
          <w:sz w:val="24"/>
          <w:szCs w:val="24"/>
        </w:rPr>
        <w:t>Narayana</w:t>
      </w:r>
      <w:proofErr w:type="spellEnd"/>
      <w:r>
        <w:rPr>
          <w:rFonts w:ascii="Arial" w:hAnsi="Arial" w:cs="Arial"/>
          <w:sz w:val="24"/>
          <w:szCs w:val="24"/>
        </w:rPr>
        <w:t xml:space="preserve"> Orantes Hernández, como Encargada de Promoción Social, Comunicaciones y Participación Ciudadana, II Que dichas personas han sido necesarias en las plazas para las cuales fueron contratadas</w:t>
      </w:r>
      <w:r w:rsidRPr="007848FF">
        <w:rPr>
          <w:rFonts w:ascii="Arial" w:hAnsi="Arial" w:cs="Arial"/>
          <w:sz w:val="24"/>
          <w:szCs w:val="24"/>
        </w:rPr>
        <w:t xml:space="preserve">; </w:t>
      </w:r>
      <w:r>
        <w:rPr>
          <w:rFonts w:ascii="Arial" w:hAnsi="Arial" w:cs="Arial"/>
          <w:sz w:val="24"/>
          <w:szCs w:val="24"/>
        </w:rPr>
        <w:t xml:space="preserve">CON SEIS VOTOS A FAVOR </w:t>
      </w:r>
      <w:r w:rsidRPr="007848FF">
        <w:rPr>
          <w:rFonts w:ascii="Arial" w:hAnsi="Arial" w:cs="Arial"/>
          <w:sz w:val="24"/>
          <w:szCs w:val="24"/>
        </w:rPr>
        <w:t xml:space="preserve">ACUERDA; </w:t>
      </w:r>
      <w:r>
        <w:rPr>
          <w:rFonts w:ascii="Arial" w:hAnsi="Arial" w:cs="Arial"/>
          <w:sz w:val="24"/>
          <w:szCs w:val="24"/>
        </w:rPr>
        <w:t>Homologar los Acuerdos Número seis y Número siete del señor Alcalde Municipal, en los contratos eventuales de las siguientes personas Juana Marina Martínez de Díaz</w:t>
      </w:r>
      <w:r w:rsidR="00D74AE8">
        <w:rPr>
          <w:rFonts w:ascii="Arial" w:hAnsi="Arial" w:cs="Arial"/>
          <w:sz w:val="24"/>
          <w:szCs w:val="24"/>
        </w:rPr>
        <w:t xml:space="preserve">, como recepcionista, </w:t>
      </w:r>
      <w:r w:rsidR="00D74AE8" w:rsidRPr="00D74AE8">
        <w:rPr>
          <w:rFonts w:ascii="Arial" w:hAnsi="Arial" w:cs="Arial"/>
          <w:sz w:val="24"/>
          <w:szCs w:val="24"/>
          <w:highlight w:val="black"/>
        </w:rPr>
        <w:t>XXXXXXXXXX</w:t>
      </w:r>
      <w:r>
        <w:rPr>
          <w:rFonts w:ascii="Arial" w:hAnsi="Arial" w:cs="Arial"/>
          <w:sz w:val="24"/>
          <w:szCs w:val="24"/>
        </w:rPr>
        <w:t xml:space="preserve"> Evelyn Urania </w:t>
      </w:r>
      <w:proofErr w:type="spellStart"/>
      <w:r>
        <w:rPr>
          <w:rFonts w:ascii="Arial" w:hAnsi="Arial" w:cs="Arial"/>
          <w:sz w:val="24"/>
          <w:szCs w:val="24"/>
        </w:rPr>
        <w:t>Narayana</w:t>
      </w:r>
      <w:proofErr w:type="spellEnd"/>
      <w:r>
        <w:rPr>
          <w:rFonts w:ascii="Arial" w:hAnsi="Arial" w:cs="Arial"/>
          <w:sz w:val="24"/>
          <w:szCs w:val="24"/>
        </w:rPr>
        <w:t xml:space="preserve"> Orantes Hernández, como Encargada de Promoción Social, Comunicaciones y Participación Ciudadana, comuníquese</w:t>
      </w:r>
      <w:r w:rsidRPr="007848FF">
        <w:rPr>
          <w:rFonts w:ascii="Arial" w:hAnsi="Arial" w:cs="Arial"/>
          <w:sz w:val="24"/>
          <w:szCs w:val="24"/>
        </w:rPr>
        <w:t>;</w:t>
      </w:r>
      <w:r>
        <w:rPr>
          <w:rFonts w:ascii="Arial" w:hAnsi="Arial" w:cs="Arial"/>
          <w:sz w:val="24"/>
          <w:szCs w:val="24"/>
        </w:rPr>
        <w:t xml:space="preserve"> VOTOS EN CONTRA, el concejal Walter Bladimir Sánchez Rivera, no está de acuerdo porque no conoce el proceso que se hizo al principio no fue consultado,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está de acuerdo con lo que opina el concejal Walter Bladimir Sánchez Rivera, </w:t>
      </w:r>
      <w:r w:rsidRPr="007848FF">
        <w:rPr>
          <w:rFonts w:ascii="Arial" w:hAnsi="Arial" w:cs="Arial"/>
          <w:b/>
          <w:sz w:val="24"/>
          <w:szCs w:val="24"/>
        </w:rPr>
        <w:t xml:space="preserve">ACUERDO NUMERO </w:t>
      </w:r>
      <w:r>
        <w:rPr>
          <w:rFonts w:ascii="Arial" w:hAnsi="Arial" w:cs="Arial"/>
          <w:b/>
          <w:sz w:val="24"/>
          <w:szCs w:val="24"/>
        </w:rPr>
        <w:t>SEIS</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en este municipio se están desarrollando muchas Lotificaciones o Parcelaciones, II.- Que dichas Lotificaciones deben pagar a esta municipalidad en concepto de tasas por inspección de cada lote a segregar, III.- Que algunas de las lotificaciones desarrolladas e incluso realizada la venta total de los Lotes, como lo son la LOTIFICACION SAN ANTONIO, la LOTIFICACION LAS DELICIAS, ambas </w:t>
      </w:r>
      <w:r>
        <w:rPr>
          <w:rFonts w:ascii="Arial" w:hAnsi="Arial" w:cs="Arial"/>
          <w:sz w:val="24"/>
          <w:szCs w:val="24"/>
        </w:rPr>
        <w:lastRenderedPageBreak/>
        <w:t>propiedad del señor José María Dimas Castellanos, las cuales deben cancelar la cantidad de 2,287.05, dólares, la Lotificación San Antonio, 3,185, dólares, la Lotificación Las Delicias, por tales situaciones POR UNANIMIDAD ACUERDA: 1.- Comisionar a la Encargada de Catastro, como a la Jurídica de esta Municipalidad a efecto de que se gestione con el propietario de dichas lotificaciones el pago de las tasas antes mencionadas, como para que se haga efectiva la entrega de las Respectivas Zonas Verdes a favor de esta Municipalidad, comuníquese</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SIETE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en este municipio se están desarrollando muchas Lotificaciones o Parcelaciones, II.- Que algunas de las lotificaciones desarrolladas ya han realizado la venta total de los Lotes y aún no han entregado las Zonas Verdes a favor de esta municipalidad, tal es el caso de la Lotificación “LAS BRISAS DE SAN RAFAEL”, propiedad del señor José </w:t>
      </w:r>
      <w:proofErr w:type="spellStart"/>
      <w:r>
        <w:rPr>
          <w:rFonts w:ascii="Arial" w:hAnsi="Arial" w:cs="Arial"/>
          <w:sz w:val="24"/>
          <w:szCs w:val="24"/>
        </w:rPr>
        <w:t>Osmin</w:t>
      </w:r>
      <w:proofErr w:type="spellEnd"/>
      <w:r>
        <w:rPr>
          <w:rFonts w:ascii="Arial" w:hAnsi="Arial" w:cs="Arial"/>
          <w:sz w:val="24"/>
          <w:szCs w:val="24"/>
        </w:rPr>
        <w:t xml:space="preserve"> Argueta, por tales situaciones, POR UNANIMIDAD ACUERDA: 1.- Comisionar a la Encargada de Catastro, como a la Jurídica de esta Municipalidad a efecto de que se gestione con el propietario de dichas lotificaciones el pago de las tasas antes mencionadas, como también, para que se efectiva la entrega de la Respectiva Zona Verde a favor de esta Municipalidad, comuníquese</w:t>
      </w:r>
      <w:r w:rsidRPr="007848FF">
        <w:rPr>
          <w:rFonts w:ascii="Arial" w:hAnsi="Arial" w:cs="Arial"/>
          <w:sz w:val="24"/>
          <w:szCs w:val="24"/>
        </w:rPr>
        <w:t>;</w:t>
      </w:r>
      <w:r>
        <w:rPr>
          <w:rFonts w:ascii="Arial" w:hAnsi="Arial" w:cs="Arial"/>
          <w:sz w:val="24"/>
          <w:szCs w:val="24"/>
        </w:rPr>
        <w:t xml:space="preserve"> </w:t>
      </w:r>
      <w:r w:rsidRPr="007A36ED">
        <w:rPr>
          <w:rFonts w:ascii="Arial" w:hAnsi="Arial" w:cs="Arial"/>
          <w:b/>
          <w:sz w:val="24"/>
          <w:szCs w:val="24"/>
        </w:rPr>
        <w:t>ACUERDO</w:t>
      </w:r>
      <w:r>
        <w:rPr>
          <w:rFonts w:ascii="Arial" w:hAnsi="Arial" w:cs="Arial"/>
          <w:sz w:val="24"/>
          <w:szCs w:val="24"/>
        </w:rPr>
        <w:t xml:space="preserve"> </w:t>
      </w:r>
      <w:r w:rsidRPr="007848FF">
        <w:rPr>
          <w:rFonts w:ascii="Arial" w:hAnsi="Arial" w:cs="Arial"/>
          <w:b/>
          <w:sz w:val="24"/>
          <w:szCs w:val="24"/>
        </w:rPr>
        <w:t xml:space="preserve">NUMERO </w:t>
      </w:r>
      <w:r>
        <w:rPr>
          <w:rFonts w:ascii="Arial" w:hAnsi="Arial" w:cs="Arial"/>
          <w:b/>
          <w:sz w:val="24"/>
          <w:szCs w:val="24"/>
        </w:rPr>
        <w:t>OCHO</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en este municipio funciona lo que es el Mercado municipal, el cual es arrendado a distintos ciudadanos, para que ofrezcan bienes y servicios a los habitantes de este municipio, II.- Que el municipio debe darles seguridad jurídica en cuanto al arrendamiento de cada local, a la vez debe establecerle ciertas reglas a cumplir mediante un contrato de arrendamiento, por tales razones POR UNANIMIDAD ACUERDA: 1.- Autorizar a la Jurídica Municipal para que elabore los contratos de las Arrendatarias de los Locales del Mercado Municipal, que estén al día con el pago de sus obligaciones tributarias, 2.- Autorizar al Alcalde Municipal para que firme los mencionados contratos, comuníquese</w:t>
      </w:r>
      <w:r w:rsidRPr="007848FF">
        <w:rPr>
          <w:rFonts w:ascii="Arial" w:hAnsi="Arial" w:cs="Arial"/>
          <w:sz w:val="24"/>
          <w:szCs w:val="24"/>
        </w:rPr>
        <w:t>;</w:t>
      </w:r>
      <w:r>
        <w:rPr>
          <w:rFonts w:ascii="Arial" w:hAnsi="Arial" w:cs="Arial"/>
          <w:sz w:val="24"/>
          <w:szCs w:val="24"/>
        </w:rPr>
        <w:t xml:space="preserve"> </w:t>
      </w:r>
      <w:r w:rsidRPr="007A36ED">
        <w:rPr>
          <w:rFonts w:ascii="Arial" w:hAnsi="Arial" w:cs="Arial"/>
          <w:b/>
          <w:sz w:val="24"/>
          <w:szCs w:val="24"/>
        </w:rPr>
        <w:t>ACUERDO</w:t>
      </w:r>
      <w:r w:rsidRPr="007848FF">
        <w:rPr>
          <w:rFonts w:ascii="Arial" w:hAnsi="Arial" w:cs="Arial"/>
          <w:b/>
          <w:sz w:val="24"/>
          <w:szCs w:val="24"/>
        </w:rPr>
        <w:t xml:space="preserve"> NUMERO </w:t>
      </w:r>
      <w:r>
        <w:rPr>
          <w:rFonts w:ascii="Arial" w:hAnsi="Arial" w:cs="Arial"/>
          <w:b/>
          <w:sz w:val="24"/>
          <w:szCs w:val="24"/>
        </w:rPr>
        <w:t>NUEVE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w:t>
      </w:r>
      <w:r>
        <w:rPr>
          <w:rFonts w:ascii="Arial" w:hAnsi="Arial" w:cs="Arial"/>
          <w:sz w:val="24"/>
          <w:szCs w:val="24"/>
        </w:rPr>
        <w:t xml:space="preserve"> Que en este municipio están funcionando muchos Chalet, en distintas partes, los cuales son Autorizados a distintos ciudadanos arrendado a distintos ciudadanos, para que ofrezcan bienes y servicios a los habitantes de este municipio, II.- Que el municipio debe darles seguridad jurídica en cuanto a la autorización de cada local, a la vez debe establecerle ciertas reglas a cumplir mediante un contrato de arrendamiento, por tales razones POR UNANIMIDAD ACUERDA: 1.- Autorizar a la Jurídica Municipal para que elabore los contratos de las Arrendatarias de los Chalet que estén Autorizados en esta Municipalidad, 2.- Autorizar al Alcalde Municipal para que firme los mencionados contratos, comuníquese</w:t>
      </w:r>
      <w:r w:rsidRPr="007848FF">
        <w:rPr>
          <w:rFonts w:ascii="Arial" w:hAnsi="Arial" w:cs="Arial"/>
          <w:sz w:val="24"/>
          <w:szCs w:val="24"/>
        </w:rPr>
        <w:t>;</w:t>
      </w:r>
      <w:r>
        <w:rPr>
          <w:rFonts w:ascii="Arial" w:hAnsi="Arial" w:cs="Arial"/>
          <w:sz w:val="24"/>
          <w:szCs w:val="24"/>
        </w:rPr>
        <w:t xml:space="preserve"> </w:t>
      </w:r>
      <w:r w:rsidRPr="00546EFB">
        <w:rPr>
          <w:rFonts w:ascii="Arial" w:hAnsi="Arial" w:cs="Arial"/>
          <w:b/>
          <w:sz w:val="24"/>
          <w:szCs w:val="24"/>
        </w:rPr>
        <w:t xml:space="preserve">ACUERDO NUMERO DIEZ. </w:t>
      </w:r>
      <w:r w:rsidRPr="00546EFB">
        <w:rPr>
          <w:rFonts w:ascii="Arial" w:hAnsi="Arial" w:cs="Arial"/>
          <w:sz w:val="24"/>
          <w:szCs w:val="24"/>
        </w:rPr>
        <w:t xml:space="preserve">El Concejo Municipal en uso de las facultades que le otorga el numeral ocho del artículo 30 del Código Municipal, </w:t>
      </w:r>
      <w:r w:rsidRPr="00546EFB">
        <w:rPr>
          <w:rFonts w:ascii="Arial" w:hAnsi="Arial" w:cs="Arial"/>
          <w:sz w:val="24"/>
          <w:szCs w:val="24"/>
        </w:rPr>
        <w:lastRenderedPageBreak/>
        <w:t>Considerando. I.- Que los empleados tienen derecho a su seguridad y estabilidad laboral, por tal razón, CON SEIS VOTOS A FAVOR ACUERDA, Refrendar los siguientes nombramientos así:</w:t>
      </w:r>
    </w:p>
    <w:tbl>
      <w:tblPr>
        <w:tblStyle w:val="Tablaconcuadrcula"/>
        <w:tblW w:w="0" w:type="auto"/>
        <w:tblInd w:w="108" w:type="dxa"/>
        <w:tblLayout w:type="fixed"/>
        <w:tblLook w:val="04A0" w:firstRow="1" w:lastRow="0" w:firstColumn="1" w:lastColumn="0" w:noHBand="0" w:noVBand="1"/>
      </w:tblPr>
      <w:tblGrid>
        <w:gridCol w:w="567"/>
        <w:gridCol w:w="6"/>
        <w:gridCol w:w="4035"/>
        <w:gridCol w:w="6"/>
        <w:gridCol w:w="3466"/>
        <w:gridCol w:w="6"/>
        <w:gridCol w:w="1238"/>
        <w:gridCol w:w="6"/>
      </w:tblGrid>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No.</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NOMBRE DEL  EMPLEADO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CARGO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LINEA DE TRABAJO</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w:t>
            </w:r>
          </w:p>
        </w:tc>
        <w:tc>
          <w:tcPr>
            <w:tcW w:w="4041"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Alfredo de Jesús Rivas Alvarado</w:t>
            </w:r>
          </w:p>
        </w:tc>
        <w:tc>
          <w:tcPr>
            <w:tcW w:w="3472"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Jefe del CAM</w:t>
            </w:r>
          </w:p>
        </w:tc>
        <w:tc>
          <w:tcPr>
            <w:tcW w:w="1244"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Mario Antonio Ortiz </w:t>
            </w:r>
            <w:proofErr w:type="spellStart"/>
            <w:r w:rsidRPr="00E7459B">
              <w:rPr>
                <w:rFonts w:ascii="Arial" w:hAnsi="Arial" w:cs="Arial"/>
                <w:sz w:val="20"/>
                <w:szCs w:val="20"/>
                <w:lang w:val="es-MX"/>
              </w:rPr>
              <w:t>Iraheta</w:t>
            </w:r>
            <w:proofErr w:type="spellEnd"/>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r>
              <w:rPr>
                <w:rFonts w:ascii="Arial" w:hAnsi="Arial" w:cs="Arial"/>
                <w:sz w:val="20"/>
                <w:szCs w:val="20"/>
                <w:lang w:val="es-MX"/>
              </w:rPr>
              <w:br/>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Ignacio de Jesús Pérez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4</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Santos Cornelio Beltrán González </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5</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José Armando López </w:t>
            </w:r>
            <w:proofErr w:type="spellStart"/>
            <w:r w:rsidRPr="00E7459B">
              <w:rPr>
                <w:rFonts w:ascii="Arial" w:hAnsi="Arial" w:cs="Arial"/>
                <w:sz w:val="20"/>
                <w:szCs w:val="20"/>
                <w:lang w:val="es-MX"/>
              </w:rPr>
              <w:t>Aguillón</w:t>
            </w:r>
            <w:proofErr w:type="spellEnd"/>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6</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Mario Ernesto </w:t>
            </w:r>
            <w:proofErr w:type="spellStart"/>
            <w:r w:rsidRPr="00E7459B">
              <w:rPr>
                <w:rFonts w:ascii="Arial" w:hAnsi="Arial" w:cs="Arial"/>
                <w:sz w:val="20"/>
                <w:szCs w:val="20"/>
                <w:lang w:val="es-MX"/>
              </w:rPr>
              <w:t>Corvera</w:t>
            </w:r>
            <w:proofErr w:type="spellEnd"/>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7</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Rodolfo López Cañas</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Agente CAM</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8</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Arístides Nieto Navarro </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Jefe del REF</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9</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Roxana </w:t>
            </w:r>
            <w:proofErr w:type="spellStart"/>
            <w:r w:rsidRPr="00E7459B">
              <w:rPr>
                <w:rFonts w:ascii="Arial" w:hAnsi="Arial" w:cs="Arial"/>
                <w:sz w:val="20"/>
                <w:szCs w:val="20"/>
                <w:lang w:val="es-MX"/>
              </w:rPr>
              <w:t>Jeanette</w:t>
            </w:r>
            <w:proofErr w:type="spellEnd"/>
            <w:r w:rsidRPr="00E7459B">
              <w:rPr>
                <w:rFonts w:ascii="Arial" w:hAnsi="Arial" w:cs="Arial"/>
                <w:sz w:val="20"/>
                <w:szCs w:val="20"/>
                <w:lang w:val="es-MX"/>
              </w:rPr>
              <w:t xml:space="preserve"> Barahona Escobar</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Sub Jefa del REF</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0201</w:t>
            </w:r>
          </w:p>
          <w:p w:rsidR="00940039" w:rsidRPr="00E7459B" w:rsidRDefault="00940039" w:rsidP="00940039">
            <w:pPr>
              <w:jc w:val="both"/>
              <w:rPr>
                <w:rFonts w:ascii="Arial" w:hAnsi="Arial" w:cs="Arial"/>
                <w:sz w:val="20"/>
                <w:szCs w:val="20"/>
                <w:lang w:val="es-MX"/>
              </w:rPr>
            </w:pPr>
          </w:p>
        </w:tc>
      </w:tr>
      <w:tr w:rsidR="00940039" w:rsidRPr="00E7459B" w:rsidTr="00940039">
        <w:trPr>
          <w:gridAfter w:val="1"/>
          <w:wAfter w:w="6" w:type="dxa"/>
          <w:trHeight w:val="397"/>
        </w:trPr>
        <w:tc>
          <w:tcPr>
            <w:tcW w:w="567" w:type="dxa"/>
          </w:tcPr>
          <w:p w:rsidR="00940039" w:rsidRDefault="00940039" w:rsidP="00940039">
            <w:pPr>
              <w:jc w:val="both"/>
              <w:rPr>
                <w:rFonts w:ascii="Arial" w:hAnsi="Arial" w:cs="Arial"/>
                <w:sz w:val="20"/>
                <w:szCs w:val="20"/>
                <w:lang w:val="es-MX"/>
              </w:rPr>
            </w:pPr>
            <w:r>
              <w:rPr>
                <w:rFonts w:ascii="Arial" w:hAnsi="Arial" w:cs="Arial"/>
                <w:sz w:val="20"/>
                <w:szCs w:val="20"/>
                <w:lang w:val="es-MX"/>
              </w:rPr>
              <w:t>10</w:t>
            </w:r>
          </w:p>
          <w:p w:rsidR="00940039" w:rsidRPr="00E7459B" w:rsidRDefault="00940039" w:rsidP="00940039">
            <w:pPr>
              <w:jc w:val="both"/>
              <w:rPr>
                <w:rFonts w:ascii="Arial" w:hAnsi="Arial" w:cs="Arial"/>
                <w:sz w:val="20"/>
                <w:szCs w:val="20"/>
                <w:lang w:val="es-MX"/>
              </w:rPr>
            </w:pPr>
          </w:p>
        </w:tc>
        <w:tc>
          <w:tcPr>
            <w:tcW w:w="4041" w:type="dxa"/>
            <w:gridSpan w:val="2"/>
          </w:tcPr>
          <w:p w:rsidR="00940039" w:rsidRPr="00E7459B" w:rsidRDefault="00940039" w:rsidP="00940039">
            <w:pPr>
              <w:jc w:val="both"/>
              <w:rPr>
                <w:rFonts w:ascii="Arial" w:hAnsi="Arial" w:cs="Arial"/>
                <w:sz w:val="20"/>
                <w:szCs w:val="20"/>
                <w:lang w:val="es-MX"/>
              </w:rPr>
            </w:pPr>
            <w:proofErr w:type="spellStart"/>
            <w:r w:rsidRPr="00E7459B">
              <w:rPr>
                <w:rFonts w:ascii="Arial" w:hAnsi="Arial" w:cs="Arial"/>
                <w:sz w:val="20"/>
                <w:szCs w:val="20"/>
                <w:lang w:val="es-MX"/>
              </w:rPr>
              <w:t>Rocio</w:t>
            </w:r>
            <w:proofErr w:type="spellEnd"/>
            <w:r w:rsidRPr="00E7459B">
              <w:rPr>
                <w:rFonts w:ascii="Arial" w:hAnsi="Arial" w:cs="Arial"/>
                <w:sz w:val="20"/>
                <w:szCs w:val="20"/>
                <w:lang w:val="es-MX"/>
              </w:rPr>
              <w:t xml:space="preserve"> Adelaida Méndez Martínez </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Auxiliar del REF</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11</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Juan Francisco Bonilla Mozo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Motorista</w:t>
            </w:r>
            <w:r>
              <w:rPr>
                <w:rFonts w:ascii="Arial" w:hAnsi="Arial" w:cs="Arial"/>
                <w:sz w:val="20"/>
                <w:szCs w:val="20"/>
                <w:lang w:val="es-MX"/>
              </w:rPr>
              <w:t xml:space="preserve"> 1</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12</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Roxana Alfaro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Conserje</w:t>
            </w:r>
            <w:r>
              <w:rPr>
                <w:rFonts w:ascii="Arial" w:hAnsi="Arial" w:cs="Arial"/>
                <w:sz w:val="20"/>
                <w:szCs w:val="20"/>
                <w:lang w:val="es-MX"/>
              </w:rPr>
              <w:t xml:space="preserve"> 1</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13</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Sara </w:t>
            </w:r>
            <w:proofErr w:type="spellStart"/>
            <w:r w:rsidRPr="00E7459B">
              <w:rPr>
                <w:rFonts w:ascii="Arial" w:hAnsi="Arial" w:cs="Arial"/>
                <w:sz w:val="20"/>
                <w:szCs w:val="20"/>
                <w:lang w:val="es-MX"/>
              </w:rPr>
              <w:t>Abdel</w:t>
            </w:r>
            <w:proofErr w:type="spellEnd"/>
            <w:r w:rsidRPr="00E7459B">
              <w:rPr>
                <w:rFonts w:ascii="Arial" w:hAnsi="Arial" w:cs="Arial"/>
                <w:sz w:val="20"/>
                <w:szCs w:val="20"/>
                <w:lang w:val="es-MX"/>
              </w:rPr>
              <w:t xml:space="preserve"> Castellanos Guzmán </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Conserje</w:t>
            </w:r>
            <w:r>
              <w:rPr>
                <w:rFonts w:ascii="Arial" w:hAnsi="Arial" w:cs="Arial"/>
                <w:sz w:val="20"/>
                <w:szCs w:val="20"/>
                <w:lang w:val="es-MX"/>
              </w:rPr>
              <w:t xml:space="preserve"> 2</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14</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José Rodolfo Molina</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Encargado de Bodega</w:t>
            </w:r>
          </w:p>
        </w:tc>
        <w:tc>
          <w:tcPr>
            <w:tcW w:w="1244"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15</w:t>
            </w:r>
          </w:p>
        </w:tc>
        <w:tc>
          <w:tcPr>
            <w:tcW w:w="4041" w:type="dxa"/>
            <w:gridSpan w:val="2"/>
          </w:tcPr>
          <w:p w:rsidR="00940039" w:rsidRPr="004A0DF6" w:rsidRDefault="00940039" w:rsidP="00940039">
            <w:pPr>
              <w:jc w:val="both"/>
              <w:rPr>
                <w:rFonts w:ascii="Arial" w:hAnsi="Arial" w:cs="Arial"/>
                <w:sz w:val="20"/>
                <w:szCs w:val="20"/>
                <w:lang w:val="es-MX"/>
              </w:rPr>
            </w:pPr>
            <w:r w:rsidRPr="004A0DF6">
              <w:rPr>
                <w:rFonts w:ascii="Arial" w:hAnsi="Arial" w:cs="Arial"/>
                <w:sz w:val="20"/>
                <w:szCs w:val="20"/>
                <w:lang w:val="es-MX"/>
              </w:rPr>
              <w:t xml:space="preserve">Juan José Cruz </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Motorista</w:t>
            </w:r>
            <w:r>
              <w:rPr>
                <w:rFonts w:ascii="Arial" w:hAnsi="Arial" w:cs="Arial"/>
                <w:sz w:val="20"/>
                <w:szCs w:val="20"/>
                <w:lang w:val="es-MX"/>
              </w:rPr>
              <w:t xml:space="preserve"> Servicios</w:t>
            </w:r>
          </w:p>
        </w:tc>
        <w:tc>
          <w:tcPr>
            <w:tcW w:w="1244"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16</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Agustín </w:t>
            </w:r>
            <w:proofErr w:type="spellStart"/>
            <w:r w:rsidRPr="00E7459B">
              <w:rPr>
                <w:rFonts w:ascii="Arial" w:hAnsi="Arial" w:cs="Arial"/>
                <w:sz w:val="20"/>
                <w:szCs w:val="20"/>
                <w:lang w:val="es-MX"/>
              </w:rPr>
              <w:t>Aguil</w:t>
            </w:r>
            <w:r>
              <w:rPr>
                <w:rFonts w:ascii="Arial" w:hAnsi="Arial" w:cs="Arial"/>
                <w:sz w:val="20"/>
                <w:szCs w:val="20"/>
                <w:lang w:val="es-MX"/>
              </w:rPr>
              <w:t>l</w:t>
            </w:r>
            <w:r w:rsidRPr="00E7459B">
              <w:rPr>
                <w:rFonts w:ascii="Arial" w:hAnsi="Arial" w:cs="Arial"/>
                <w:sz w:val="20"/>
                <w:szCs w:val="20"/>
                <w:lang w:val="es-MX"/>
              </w:rPr>
              <w:t>ón</w:t>
            </w:r>
            <w:proofErr w:type="spellEnd"/>
            <w:r w:rsidRPr="00E7459B">
              <w:rPr>
                <w:rFonts w:ascii="Arial" w:hAnsi="Arial" w:cs="Arial"/>
                <w:sz w:val="20"/>
                <w:szCs w:val="20"/>
                <w:lang w:val="es-MX"/>
              </w:rPr>
              <w:t xml:space="preserve"> Muñoz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Vigilante de Mercado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17</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José Ángel </w:t>
            </w:r>
            <w:proofErr w:type="spellStart"/>
            <w:r w:rsidRPr="00E7459B">
              <w:rPr>
                <w:rFonts w:ascii="Arial" w:hAnsi="Arial" w:cs="Arial"/>
                <w:sz w:val="20"/>
                <w:szCs w:val="20"/>
                <w:lang w:val="es-MX"/>
              </w:rPr>
              <w:t>Menjivar</w:t>
            </w:r>
            <w:proofErr w:type="spellEnd"/>
            <w:r w:rsidRPr="00E7459B">
              <w:rPr>
                <w:rFonts w:ascii="Arial" w:hAnsi="Arial" w:cs="Arial"/>
                <w:sz w:val="20"/>
                <w:szCs w:val="20"/>
                <w:lang w:val="es-MX"/>
              </w:rPr>
              <w:t xml:space="preserve"> Escobar</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Jefe de Servicios Municipales</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18</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Samuel Elías Arias Martínez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Encargado de Deportes</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19</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Oscar Armando Centeno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Encargado de </w:t>
            </w:r>
            <w:proofErr w:type="spellStart"/>
            <w:r w:rsidRPr="00E7459B">
              <w:rPr>
                <w:rFonts w:ascii="Arial" w:hAnsi="Arial" w:cs="Arial"/>
                <w:sz w:val="20"/>
                <w:szCs w:val="20"/>
                <w:lang w:val="es-MX"/>
              </w:rPr>
              <w:t>Mtto</w:t>
            </w:r>
            <w:proofErr w:type="spellEnd"/>
            <w:r w:rsidRPr="00E7459B">
              <w:rPr>
                <w:rFonts w:ascii="Arial" w:hAnsi="Arial" w:cs="Arial"/>
                <w:sz w:val="20"/>
                <w:szCs w:val="20"/>
                <w:lang w:val="es-MX"/>
              </w:rPr>
              <w:t xml:space="preserve">. Estadio </w:t>
            </w:r>
            <w:proofErr w:type="spellStart"/>
            <w:r w:rsidRPr="00E7459B">
              <w:rPr>
                <w:rFonts w:ascii="Arial" w:hAnsi="Arial" w:cs="Arial"/>
                <w:sz w:val="20"/>
                <w:szCs w:val="20"/>
                <w:lang w:val="es-MX"/>
              </w:rPr>
              <w:t>Mpal</w:t>
            </w:r>
            <w:proofErr w:type="spellEnd"/>
            <w:r w:rsidRPr="00E7459B">
              <w:rPr>
                <w:rFonts w:ascii="Arial" w:hAnsi="Arial" w:cs="Arial"/>
                <w:sz w:val="20"/>
                <w:szCs w:val="20"/>
                <w:lang w:val="es-MX"/>
              </w:rPr>
              <w:t>.</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2</w:t>
            </w:r>
            <w:r>
              <w:rPr>
                <w:rFonts w:ascii="Arial" w:hAnsi="Arial" w:cs="Arial"/>
                <w:sz w:val="20"/>
                <w:szCs w:val="20"/>
                <w:lang w:val="es-MX"/>
              </w:rPr>
              <w:t>0</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Miguel Ángel Palacios Gómez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Administrador de Cementerios </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21</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José Álvaro Barrera Chávez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Encargado de Cementerio 2</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22</w:t>
            </w:r>
          </w:p>
        </w:tc>
        <w:tc>
          <w:tcPr>
            <w:tcW w:w="4041" w:type="dxa"/>
            <w:gridSpan w:val="2"/>
          </w:tcPr>
          <w:p w:rsidR="00940039" w:rsidRPr="0063477E" w:rsidRDefault="00940039" w:rsidP="00940039">
            <w:pPr>
              <w:jc w:val="both"/>
              <w:rPr>
                <w:rFonts w:ascii="Arial" w:hAnsi="Arial" w:cs="Arial"/>
                <w:sz w:val="20"/>
                <w:szCs w:val="20"/>
                <w:lang w:val="es-MX"/>
              </w:rPr>
            </w:pPr>
            <w:r w:rsidRPr="0063477E">
              <w:rPr>
                <w:rFonts w:ascii="Arial" w:hAnsi="Arial" w:cs="Arial"/>
                <w:sz w:val="20"/>
                <w:szCs w:val="20"/>
                <w:lang w:val="es-MX"/>
              </w:rPr>
              <w:t>Jorge Rafael Rodríguez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Motorista Tren de Aseo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23</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Gilberto Díaz</w:t>
            </w:r>
          </w:p>
        </w:tc>
        <w:tc>
          <w:tcPr>
            <w:tcW w:w="3472" w:type="dxa"/>
            <w:gridSpan w:val="2"/>
            <w:vAlign w:val="center"/>
          </w:tcPr>
          <w:p w:rsidR="00940039" w:rsidRPr="00606B56" w:rsidRDefault="00940039" w:rsidP="00940039">
            <w:pP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Recolector Tren Aseo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24</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José Omar Soriano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Recolector Tren de Aseo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25</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Carlos Mauricio Estrada López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Motorista </w:t>
            </w:r>
            <w:r>
              <w:rPr>
                <w:rFonts w:ascii="Arial" w:hAnsi="Arial" w:cs="Arial"/>
                <w:sz w:val="20"/>
                <w:szCs w:val="20"/>
                <w:lang w:val="es-MX"/>
              </w:rPr>
              <w:t>Servicios</w:t>
            </w:r>
          </w:p>
        </w:tc>
        <w:tc>
          <w:tcPr>
            <w:tcW w:w="1244"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26</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Joaquín Munguía López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27</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Bartolomé Munguía López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28</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Miguel Ángel Fuentes </w:t>
            </w:r>
            <w:proofErr w:type="spellStart"/>
            <w:r w:rsidRPr="00E7459B">
              <w:rPr>
                <w:rFonts w:ascii="Arial" w:hAnsi="Arial" w:cs="Arial"/>
                <w:sz w:val="20"/>
                <w:szCs w:val="20"/>
                <w:lang w:val="es-MX"/>
              </w:rPr>
              <w:t>Aguillón</w:t>
            </w:r>
            <w:proofErr w:type="spellEnd"/>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29</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Porfirio Sánchez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lastRenderedPageBreak/>
              <w:t>30</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René Sánchez Arévalo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31</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Rosendo López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Barrendero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32</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Julio Alfredo Larios Gómez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Jefe de </w:t>
            </w:r>
            <w:r>
              <w:rPr>
                <w:rFonts w:ascii="Arial" w:hAnsi="Arial" w:cs="Arial"/>
                <w:sz w:val="20"/>
                <w:szCs w:val="20"/>
                <w:lang w:val="es-MX"/>
              </w:rPr>
              <w:t>Unidad Ambiental</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33</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Nery </w:t>
            </w:r>
            <w:proofErr w:type="spellStart"/>
            <w:r w:rsidRPr="00E7459B">
              <w:rPr>
                <w:rFonts w:ascii="Arial" w:hAnsi="Arial" w:cs="Arial"/>
                <w:sz w:val="20"/>
                <w:szCs w:val="20"/>
                <w:lang w:val="es-MX"/>
              </w:rPr>
              <w:t>Ismar</w:t>
            </w:r>
            <w:proofErr w:type="spellEnd"/>
            <w:r w:rsidRPr="00E7459B">
              <w:rPr>
                <w:rFonts w:ascii="Arial" w:hAnsi="Arial" w:cs="Arial"/>
                <w:sz w:val="20"/>
                <w:szCs w:val="20"/>
                <w:lang w:val="es-MX"/>
              </w:rPr>
              <w:t xml:space="preserve"> </w:t>
            </w:r>
            <w:proofErr w:type="spellStart"/>
            <w:r w:rsidRPr="00E7459B">
              <w:rPr>
                <w:rFonts w:ascii="Arial" w:hAnsi="Arial" w:cs="Arial"/>
                <w:sz w:val="20"/>
                <w:szCs w:val="20"/>
                <w:lang w:val="es-MX"/>
              </w:rPr>
              <w:t>Najarro</w:t>
            </w:r>
            <w:proofErr w:type="spellEnd"/>
            <w:r w:rsidRPr="00E7459B">
              <w:rPr>
                <w:rFonts w:ascii="Arial" w:hAnsi="Arial" w:cs="Arial"/>
                <w:sz w:val="20"/>
                <w:szCs w:val="20"/>
                <w:lang w:val="es-MX"/>
              </w:rPr>
              <w:t xml:space="preserve"> Castro</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Mantenimiento de Servicios Municipales</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34</w:t>
            </w:r>
          </w:p>
        </w:tc>
        <w:tc>
          <w:tcPr>
            <w:tcW w:w="4041" w:type="dxa"/>
            <w:gridSpan w:val="2"/>
          </w:tcPr>
          <w:p w:rsidR="00940039" w:rsidRPr="00E7459B" w:rsidRDefault="00940039" w:rsidP="00940039">
            <w:pPr>
              <w:jc w:val="both"/>
              <w:rPr>
                <w:rFonts w:ascii="Arial" w:hAnsi="Arial" w:cs="Arial"/>
                <w:sz w:val="20"/>
                <w:szCs w:val="20"/>
                <w:lang w:val="es-MX"/>
              </w:rPr>
            </w:pPr>
            <w:proofErr w:type="spellStart"/>
            <w:r w:rsidRPr="00E7459B">
              <w:rPr>
                <w:rFonts w:ascii="Arial" w:hAnsi="Arial" w:cs="Arial"/>
                <w:sz w:val="20"/>
                <w:szCs w:val="20"/>
                <w:lang w:val="es-MX"/>
              </w:rPr>
              <w:t>Wilian</w:t>
            </w:r>
            <w:proofErr w:type="spellEnd"/>
            <w:r w:rsidRPr="00E7459B">
              <w:rPr>
                <w:rFonts w:ascii="Arial" w:hAnsi="Arial" w:cs="Arial"/>
                <w:sz w:val="20"/>
                <w:szCs w:val="20"/>
                <w:lang w:val="es-MX"/>
              </w:rPr>
              <w:t xml:space="preserve"> Antonio </w:t>
            </w:r>
            <w:proofErr w:type="spellStart"/>
            <w:r w:rsidRPr="00E7459B">
              <w:rPr>
                <w:rFonts w:ascii="Arial" w:hAnsi="Arial" w:cs="Arial"/>
                <w:sz w:val="20"/>
                <w:szCs w:val="20"/>
                <w:lang w:val="es-MX"/>
              </w:rPr>
              <w:t>Ardón</w:t>
            </w:r>
            <w:proofErr w:type="spellEnd"/>
            <w:r w:rsidRPr="00E7459B">
              <w:rPr>
                <w:rFonts w:ascii="Arial" w:hAnsi="Arial" w:cs="Arial"/>
                <w:sz w:val="20"/>
                <w:szCs w:val="20"/>
                <w:lang w:val="es-MX"/>
              </w:rPr>
              <w:t xml:space="preserve"> Henríquez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de Recuperación de Mora</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35</w:t>
            </w:r>
          </w:p>
        </w:tc>
        <w:tc>
          <w:tcPr>
            <w:tcW w:w="4041" w:type="dxa"/>
            <w:gridSpan w:val="2"/>
          </w:tcPr>
          <w:p w:rsidR="00940039" w:rsidRPr="0063477E" w:rsidRDefault="00940039" w:rsidP="00940039">
            <w:pPr>
              <w:jc w:val="both"/>
              <w:rPr>
                <w:rFonts w:ascii="Arial" w:hAnsi="Arial" w:cs="Arial"/>
                <w:sz w:val="20"/>
                <w:szCs w:val="20"/>
                <w:lang w:val="es-MX"/>
              </w:rPr>
            </w:pPr>
            <w:r w:rsidRPr="0063477E">
              <w:rPr>
                <w:rFonts w:ascii="Arial" w:hAnsi="Arial" w:cs="Arial"/>
                <w:sz w:val="20"/>
                <w:szCs w:val="20"/>
                <w:lang w:val="es-MX"/>
              </w:rPr>
              <w:t>Jorge Alberto Cañas García</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Auxiliar </w:t>
            </w:r>
            <w:r>
              <w:rPr>
                <w:rFonts w:ascii="Arial" w:hAnsi="Arial" w:cs="Arial"/>
                <w:sz w:val="20"/>
                <w:szCs w:val="20"/>
                <w:lang w:val="es-MX"/>
              </w:rPr>
              <w:t>Mantenimiento de Servicios Municipales</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36</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Marcos Alirio López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 xml:space="preserve">Auxiliar de </w:t>
            </w:r>
            <w:r>
              <w:rPr>
                <w:rFonts w:ascii="Arial" w:hAnsi="Arial" w:cs="Arial"/>
                <w:sz w:val="20"/>
                <w:szCs w:val="20"/>
                <w:lang w:val="es-MX"/>
              </w:rPr>
              <w:t>Unidad Ambiental</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37</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Lilian Magdalena Vásquez Rivera</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Ordenanza de Mercado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38</w:t>
            </w:r>
          </w:p>
        </w:tc>
        <w:tc>
          <w:tcPr>
            <w:tcW w:w="4041"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Francisco Fernández Cruz</w:t>
            </w:r>
          </w:p>
        </w:tc>
        <w:tc>
          <w:tcPr>
            <w:tcW w:w="3472"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Electricista</w:t>
            </w:r>
            <w:r>
              <w:rPr>
                <w:rFonts w:ascii="Arial" w:hAnsi="Arial" w:cs="Arial"/>
                <w:sz w:val="20"/>
                <w:szCs w:val="20"/>
                <w:lang w:val="es-MX"/>
              </w:rPr>
              <w:t xml:space="preserve"> </w:t>
            </w:r>
            <w:proofErr w:type="spellStart"/>
            <w:r>
              <w:rPr>
                <w:rFonts w:ascii="Arial" w:hAnsi="Arial" w:cs="Arial"/>
                <w:sz w:val="20"/>
                <w:szCs w:val="20"/>
                <w:lang w:val="es-MX"/>
              </w:rPr>
              <w:t>Mtto</w:t>
            </w:r>
            <w:proofErr w:type="spellEnd"/>
            <w:r>
              <w:rPr>
                <w:rFonts w:ascii="Arial" w:hAnsi="Arial" w:cs="Arial"/>
                <w:sz w:val="20"/>
                <w:szCs w:val="20"/>
                <w:lang w:val="es-MX"/>
              </w:rPr>
              <w:t>. Alumbrado Público</w:t>
            </w:r>
          </w:p>
        </w:tc>
        <w:tc>
          <w:tcPr>
            <w:tcW w:w="1244" w:type="dxa"/>
            <w:gridSpan w:val="2"/>
          </w:tcPr>
          <w:p w:rsidR="00940039" w:rsidRPr="00E7459B" w:rsidRDefault="00940039" w:rsidP="00940039">
            <w:pPr>
              <w:jc w:val="both"/>
              <w:rPr>
                <w:rFonts w:ascii="Arial" w:hAnsi="Arial" w:cs="Arial"/>
                <w:sz w:val="20"/>
                <w:szCs w:val="20"/>
                <w:lang w:val="es-MX"/>
              </w:rPr>
            </w:pPr>
            <w:r w:rsidRPr="00E7459B">
              <w:rPr>
                <w:rFonts w:ascii="Arial" w:hAnsi="Arial" w:cs="Arial"/>
                <w:sz w:val="20"/>
                <w:szCs w:val="20"/>
                <w:lang w:val="es-MX"/>
              </w:rPr>
              <w:t>0202</w:t>
            </w:r>
          </w:p>
        </w:tc>
      </w:tr>
      <w:tr w:rsidR="00940039" w:rsidRPr="00E7459B" w:rsidTr="00940039">
        <w:trPr>
          <w:gridAfter w:val="1"/>
          <w:wAfter w:w="6" w:type="dxa"/>
          <w:trHeight w:val="397"/>
        </w:trPr>
        <w:tc>
          <w:tcPr>
            <w:tcW w:w="567" w:type="dxa"/>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39</w:t>
            </w:r>
          </w:p>
        </w:tc>
        <w:tc>
          <w:tcPr>
            <w:tcW w:w="4041"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Alma Yanira Flores de Romero</w:t>
            </w:r>
          </w:p>
        </w:tc>
        <w:tc>
          <w:tcPr>
            <w:tcW w:w="3472"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Jefa de Activo Fijo</w:t>
            </w:r>
          </w:p>
        </w:tc>
        <w:tc>
          <w:tcPr>
            <w:tcW w:w="1244" w:type="dxa"/>
            <w:gridSpan w:val="2"/>
          </w:tcPr>
          <w:p w:rsidR="00940039" w:rsidRPr="00E7459B"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Pr="00554CF1" w:rsidRDefault="00940039" w:rsidP="00940039">
            <w:pPr>
              <w:rPr>
                <w:rFonts w:ascii="Arial" w:hAnsi="Arial" w:cs="Arial"/>
                <w:sz w:val="20"/>
                <w:szCs w:val="20"/>
              </w:rPr>
            </w:pPr>
            <w:r>
              <w:rPr>
                <w:rFonts w:ascii="Arial" w:hAnsi="Arial" w:cs="Arial"/>
                <w:sz w:val="20"/>
                <w:szCs w:val="20"/>
              </w:rPr>
              <w:t>40</w:t>
            </w:r>
          </w:p>
        </w:tc>
        <w:tc>
          <w:tcPr>
            <w:tcW w:w="4041" w:type="dxa"/>
            <w:gridSpan w:val="2"/>
          </w:tcPr>
          <w:p w:rsidR="00940039" w:rsidRPr="004A0DF6" w:rsidRDefault="00940039" w:rsidP="00940039">
            <w:pPr>
              <w:rPr>
                <w:rFonts w:ascii="Arial" w:hAnsi="Arial" w:cs="Arial"/>
                <w:sz w:val="20"/>
                <w:szCs w:val="20"/>
              </w:rPr>
            </w:pPr>
            <w:r w:rsidRPr="004A0DF6">
              <w:rPr>
                <w:rFonts w:ascii="Arial" w:hAnsi="Arial" w:cs="Arial"/>
                <w:sz w:val="20"/>
                <w:szCs w:val="20"/>
                <w:lang w:val="es-MX"/>
              </w:rPr>
              <w:t>Jesús de Dolores Martínez de Abarca</w:t>
            </w:r>
          </w:p>
        </w:tc>
        <w:tc>
          <w:tcPr>
            <w:tcW w:w="3472" w:type="dxa"/>
            <w:gridSpan w:val="2"/>
          </w:tcPr>
          <w:p w:rsidR="00940039" w:rsidRPr="00554CF1" w:rsidRDefault="00940039" w:rsidP="00940039">
            <w:pPr>
              <w:rPr>
                <w:rFonts w:ascii="Arial" w:hAnsi="Arial" w:cs="Arial"/>
                <w:sz w:val="20"/>
                <w:szCs w:val="20"/>
              </w:rPr>
            </w:pPr>
            <w:r>
              <w:rPr>
                <w:rFonts w:ascii="Arial" w:hAnsi="Arial" w:cs="Arial"/>
                <w:sz w:val="20"/>
                <w:szCs w:val="20"/>
                <w:lang w:val="es-MX"/>
              </w:rPr>
              <w:t>Encargada de Mercados</w:t>
            </w:r>
            <w:r w:rsidRPr="00554CF1">
              <w:rPr>
                <w:rFonts w:ascii="Arial" w:hAnsi="Arial" w:cs="Arial"/>
                <w:sz w:val="20"/>
                <w:szCs w:val="20"/>
                <w:lang w:val="es-MX"/>
              </w:rPr>
              <w:t>.</w:t>
            </w:r>
          </w:p>
        </w:tc>
        <w:tc>
          <w:tcPr>
            <w:tcW w:w="1244" w:type="dxa"/>
            <w:gridSpan w:val="2"/>
          </w:tcPr>
          <w:p w:rsidR="00940039" w:rsidRPr="00554CF1" w:rsidRDefault="00940039" w:rsidP="00940039">
            <w:pPr>
              <w:rPr>
                <w:rFonts w:ascii="Arial" w:hAnsi="Arial" w:cs="Arial"/>
                <w:sz w:val="20"/>
                <w:szCs w:val="20"/>
              </w:rPr>
            </w:pPr>
            <w:r w:rsidRPr="00554CF1">
              <w:rPr>
                <w:rFonts w:ascii="Arial" w:hAnsi="Arial" w:cs="Arial"/>
                <w:sz w:val="20"/>
                <w:szCs w:val="20"/>
                <w:lang w:val="es-MX"/>
              </w:rPr>
              <w:t>0202</w:t>
            </w:r>
          </w:p>
        </w:tc>
      </w:tr>
      <w:tr w:rsidR="00940039" w:rsidRPr="00554CF1" w:rsidTr="00940039">
        <w:tc>
          <w:tcPr>
            <w:tcW w:w="573" w:type="dxa"/>
            <w:gridSpan w:val="2"/>
          </w:tcPr>
          <w:p w:rsidR="00940039" w:rsidRPr="00554CF1" w:rsidRDefault="00940039" w:rsidP="00940039">
            <w:pPr>
              <w:rPr>
                <w:rFonts w:ascii="Arial" w:hAnsi="Arial" w:cs="Arial"/>
                <w:sz w:val="20"/>
                <w:szCs w:val="20"/>
              </w:rPr>
            </w:pPr>
            <w:r>
              <w:rPr>
                <w:rFonts w:ascii="Arial" w:hAnsi="Arial" w:cs="Arial"/>
                <w:sz w:val="20"/>
                <w:szCs w:val="20"/>
              </w:rPr>
              <w:t>41</w:t>
            </w:r>
          </w:p>
        </w:tc>
        <w:tc>
          <w:tcPr>
            <w:tcW w:w="4041" w:type="dxa"/>
            <w:gridSpan w:val="2"/>
          </w:tcPr>
          <w:p w:rsidR="00940039" w:rsidRPr="00554CF1" w:rsidRDefault="00940039" w:rsidP="00940039">
            <w:pPr>
              <w:rPr>
                <w:rFonts w:ascii="Arial" w:hAnsi="Arial" w:cs="Arial"/>
                <w:sz w:val="20"/>
                <w:szCs w:val="20"/>
              </w:rPr>
            </w:pPr>
            <w:r w:rsidRPr="00554CF1">
              <w:rPr>
                <w:rFonts w:ascii="Arial" w:hAnsi="Arial" w:cs="Arial"/>
                <w:sz w:val="20"/>
                <w:szCs w:val="20"/>
                <w:lang w:val="es-MX"/>
              </w:rPr>
              <w:t xml:space="preserve">Rosa Emilia Alas de </w:t>
            </w:r>
            <w:proofErr w:type="spellStart"/>
            <w:r w:rsidRPr="00554CF1">
              <w:rPr>
                <w:rFonts w:ascii="Arial" w:hAnsi="Arial" w:cs="Arial"/>
                <w:sz w:val="20"/>
                <w:szCs w:val="20"/>
                <w:lang w:val="es-MX"/>
              </w:rPr>
              <w:t>Menjivar</w:t>
            </w:r>
            <w:proofErr w:type="spellEnd"/>
          </w:p>
        </w:tc>
        <w:tc>
          <w:tcPr>
            <w:tcW w:w="3472" w:type="dxa"/>
            <w:gridSpan w:val="2"/>
          </w:tcPr>
          <w:p w:rsidR="00940039" w:rsidRPr="00554CF1" w:rsidRDefault="00940039" w:rsidP="00940039">
            <w:pPr>
              <w:rPr>
                <w:rFonts w:ascii="Arial" w:hAnsi="Arial" w:cs="Arial"/>
                <w:sz w:val="20"/>
                <w:szCs w:val="20"/>
              </w:rPr>
            </w:pPr>
            <w:r>
              <w:rPr>
                <w:rFonts w:ascii="Arial" w:hAnsi="Arial" w:cs="Arial"/>
                <w:sz w:val="20"/>
                <w:szCs w:val="20"/>
                <w:lang w:val="es-MX"/>
              </w:rPr>
              <w:t>Encargada de la Unidad Municipal de la Mujer</w:t>
            </w:r>
          </w:p>
        </w:tc>
        <w:tc>
          <w:tcPr>
            <w:tcW w:w="1244" w:type="dxa"/>
            <w:gridSpan w:val="2"/>
          </w:tcPr>
          <w:p w:rsidR="00940039" w:rsidRPr="00554CF1" w:rsidRDefault="00940039" w:rsidP="00940039">
            <w:pPr>
              <w:jc w:val="both"/>
              <w:rPr>
                <w:rFonts w:ascii="Arial" w:hAnsi="Arial" w:cs="Arial"/>
                <w:sz w:val="20"/>
                <w:szCs w:val="20"/>
              </w:rPr>
            </w:pPr>
            <w:r w:rsidRPr="00554CF1">
              <w:rPr>
                <w:rFonts w:ascii="Arial" w:hAnsi="Arial" w:cs="Arial"/>
                <w:sz w:val="20"/>
                <w:szCs w:val="20"/>
              </w:rPr>
              <w:t>0202</w:t>
            </w:r>
          </w:p>
        </w:tc>
      </w:tr>
      <w:tr w:rsidR="00940039" w:rsidRPr="00554CF1" w:rsidTr="00940039">
        <w:tc>
          <w:tcPr>
            <w:tcW w:w="573" w:type="dxa"/>
            <w:gridSpan w:val="2"/>
          </w:tcPr>
          <w:p w:rsidR="00940039" w:rsidRPr="00554CF1" w:rsidRDefault="00940039" w:rsidP="00940039">
            <w:pPr>
              <w:rPr>
                <w:rFonts w:ascii="Arial" w:hAnsi="Arial" w:cs="Arial"/>
                <w:sz w:val="20"/>
                <w:szCs w:val="20"/>
              </w:rPr>
            </w:pPr>
            <w:r>
              <w:rPr>
                <w:rFonts w:ascii="Arial" w:hAnsi="Arial" w:cs="Arial"/>
                <w:sz w:val="20"/>
                <w:szCs w:val="20"/>
              </w:rPr>
              <w:t>42</w:t>
            </w:r>
          </w:p>
        </w:tc>
        <w:tc>
          <w:tcPr>
            <w:tcW w:w="4041" w:type="dxa"/>
            <w:gridSpan w:val="2"/>
          </w:tcPr>
          <w:p w:rsidR="00940039" w:rsidRPr="00554CF1" w:rsidRDefault="00940039" w:rsidP="00940039">
            <w:pPr>
              <w:rPr>
                <w:rFonts w:ascii="Arial" w:hAnsi="Arial" w:cs="Arial"/>
                <w:sz w:val="20"/>
                <w:szCs w:val="20"/>
              </w:rPr>
            </w:pPr>
            <w:r w:rsidRPr="00E7459B">
              <w:rPr>
                <w:rFonts w:ascii="Arial" w:hAnsi="Arial" w:cs="Arial"/>
                <w:sz w:val="20"/>
                <w:szCs w:val="20"/>
                <w:lang w:val="es-MX"/>
              </w:rPr>
              <w:t>Carmen Elena Coreas de Ayala</w:t>
            </w:r>
            <w:r w:rsidRPr="00554CF1">
              <w:rPr>
                <w:rFonts w:ascii="Arial" w:hAnsi="Arial" w:cs="Arial"/>
                <w:sz w:val="20"/>
                <w:szCs w:val="20"/>
                <w:lang w:val="es-MX"/>
              </w:rPr>
              <w:t xml:space="preserve"> </w:t>
            </w:r>
          </w:p>
        </w:tc>
        <w:tc>
          <w:tcPr>
            <w:tcW w:w="3472" w:type="dxa"/>
            <w:gridSpan w:val="2"/>
          </w:tcPr>
          <w:p w:rsidR="00940039" w:rsidRPr="00554CF1" w:rsidRDefault="00940039" w:rsidP="00940039">
            <w:pPr>
              <w:rPr>
                <w:rFonts w:ascii="Arial" w:hAnsi="Arial" w:cs="Arial"/>
                <w:sz w:val="20"/>
                <w:szCs w:val="20"/>
              </w:rPr>
            </w:pPr>
            <w:r w:rsidRPr="00E7459B">
              <w:rPr>
                <w:rFonts w:ascii="Arial" w:hAnsi="Arial" w:cs="Arial"/>
                <w:sz w:val="20"/>
                <w:szCs w:val="20"/>
                <w:lang w:val="es-MX"/>
              </w:rPr>
              <w:t>Auxiliar de Unidad Municipal de la Mujer</w:t>
            </w:r>
            <w:r w:rsidRPr="00554CF1">
              <w:rPr>
                <w:rFonts w:ascii="Arial" w:hAnsi="Arial" w:cs="Arial"/>
                <w:sz w:val="20"/>
                <w:szCs w:val="20"/>
              </w:rPr>
              <w:t xml:space="preserve"> </w:t>
            </w:r>
          </w:p>
        </w:tc>
        <w:tc>
          <w:tcPr>
            <w:tcW w:w="1244" w:type="dxa"/>
            <w:gridSpan w:val="2"/>
          </w:tcPr>
          <w:p w:rsidR="00940039" w:rsidRPr="00554CF1" w:rsidRDefault="00940039" w:rsidP="00940039">
            <w:pPr>
              <w:jc w:val="both"/>
              <w:rPr>
                <w:rFonts w:ascii="Arial" w:hAnsi="Arial" w:cs="Arial"/>
                <w:sz w:val="20"/>
                <w:szCs w:val="20"/>
              </w:rPr>
            </w:pPr>
            <w:r>
              <w:rPr>
                <w:rFonts w:ascii="Arial" w:hAnsi="Arial" w:cs="Arial"/>
                <w:sz w:val="20"/>
                <w:szCs w:val="20"/>
                <w:lang w:val="es-MX"/>
              </w:rPr>
              <w:t>0202</w:t>
            </w:r>
            <w:r>
              <w:rPr>
                <w:rFonts w:ascii="Arial" w:hAnsi="Arial" w:cs="Arial"/>
                <w:sz w:val="20"/>
                <w:szCs w:val="20"/>
                <w:lang w:val="es-MX"/>
              </w:rPr>
              <w:br/>
              <w:t xml:space="preserve"> </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43</w:t>
            </w:r>
          </w:p>
        </w:tc>
        <w:tc>
          <w:tcPr>
            <w:tcW w:w="4041" w:type="dxa"/>
            <w:gridSpan w:val="2"/>
          </w:tcPr>
          <w:p w:rsidR="00940039" w:rsidRPr="00E7459B" w:rsidRDefault="00940039" w:rsidP="00940039">
            <w:pPr>
              <w:rPr>
                <w:rFonts w:ascii="Arial" w:hAnsi="Arial" w:cs="Arial"/>
                <w:sz w:val="20"/>
                <w:szCs w:val="20"/>
                <w:lang w:val="es-MX"/>
              </w:rPr>
            </w:pPr>
            <w:r>
              <w:rPr>
                <w:rFonts w:ascii="Arial" w:hAnsi="Arial" w:cs="Arial"/>
                <w:sz w:val="20"/>
                <w:szCs w:val="20"/>
                <w:lang w:val="es-MX"/>
              </w:rPr>
              <w:t>Nuria América Duran</w:t>
            </w:r>
          </w:p>
        </w:tc>
        <w:tc>
          <w:tcPr>
            <w:tcW w:w="3472" w:type="dxa"/>
            <w:gridSpan w:val="2"/>
          </w:tcPr>
          <w:p w:rsidR="00940039" w:rsidRPr="00E7459B" w:rsidRDefault="00940039" w:rsidP="00940039">
            <w:pPr>
              <w:rPr>
                <w:rFonts w:ascii="Arial" w:hAnsi="Arial" w:cs="Arial"/>
                <w:sz w:val="20"/>
                <w:szCs w:val="20"/>
                <w:lang w:val="es-MX"/>
              </w:rPr>
            </w:pPr>
            <w:r>
              <w:rPr>
                <w:rFonts w:ascii="Arial" w:hAnsi="Arial" w:cs="Arial"/>
                <w:sz w:val="20"/>
                <w:szCs w:val="20"/>
                <w:lang w:val="es-MX"/>
              </w:rPr>
              <w:t>Jurídica</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0101</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44</w:t>
            </w:r>
          </w:p>
        </w:tc>
        <w:tc>
          <w:tcPr>
            <w:tcW w:w="4041" w:type="dxa"/>
            <w:gridSpan w:val="2"/>
          </w:tcPr>
          <w:p w:rsidR="00940039" w:rsidRPr="007A0594" w:rsidRDefault="00940039" w:rsidP="00940039">
            <w:pPr>
              <w:rPr>
                <w:rFonts w:ascii="Arial" w:hAnsi="Arial" w:cs="Arial"/>
                <w:sz w:val="20"/>
                <w:szCs w:val="20"/>
                <w:lang w:val="es-MX"/>
              </w:rPr>
            </w:pPr>
            <w:proofErr w:type="spellStart"/>
            <w:r w:rsidRPr="007A0594">
              <w:rPr>
                <w:rFonts w:ascii="Arial" w:hAnsi="Arial" w:cs="Arial"/>
                <w:sz w:val="20"/>
                <w:szCs w:val="20"/>
                <w:lang w:val="es-MX"/>
              </w:rPr>
              <w:t>Merlyn</w:t>
            </w:r>
            <w:proofErr w:type="spellEnd"/>
            <w:r w:rsidRPr="007A0594">
              <w:rPr>
                <w:rFonts w:ascii="Arial" w:hAnsi="Arial" w:cs="Arial"/>
                <w:sz w:val="20"/>
                <w:szCs w:val="20"/>
                <w:lang w:val="es-MX"/>
              </w:rPr>
              <w:t xml:space="preserve"> Walter </w:t>
            </w:r>
            <w:proofErr w:type="spellStart"/>
            <w:r w:rsidRPr="007A0594">
              <w:rPr>
                <w:rFonts w:ascii="Arial" w:hAnsi="Arial" w:cs="Arial"/>
                <w:sz w:val="20"/>
                <w:szCs w:val="20"/>
                <w:lang w:val="es-MX"/>
              </w:rPr>
              <w:t>Najarro</w:t>
            </w:r>
            <w:proofErr w:type="spellEnd"/>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Secretario Municipal</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0101</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45</w:t>
            </w:r>
          </w:p>
        </w:tc>
        <w:tc>
          <w:tcPr>
            <w:tcW w:w="4041" w:type="dxa"/>
            <w:gridSpan w:val="2"/>
          </w:tcPr>
          <w:p w:rsidR="00940039" w:rsidRPr="007A0594" w:rsidRDefault="00940039" w:rsidP="00940039">
            <w:pPr>
              <w:rPr>
                <w:rFonts w:ascii="Arial" w:hAnsi="Arial" w:cs="Arial"/>
                <w:sz w:val="20"/>
                <w:szCs w:val="20"/>
              </w:rPr>
            </w:pPr>
            <w:r w:rsidRPr="007A0594">
              <w:rPr>
                <w:rFonts w:ascii="Arial" w:hAnsi="Arial" w:cs="Arial"/>
                <w:sz w:val="20"/>
                <w:szCs w:val="20"/>
              </w:rPr>
              <w:t>Carlos Alberto Argueta</w:t>
            </w:r>
          </w:p>
        </w:tc>
        <w:tc>
          <w:tcPr>
            <w:tcW w:w="3472" w:type="dxa"/>
            <w:gridSpan w:val="2"/>
          </w:tcPr>
          <w:p w:rsidR="00940039" w:rsidRPr="00A83F41" w:rsidRDefault="00940039" w:rsidP="00940039">
            <w:pPr>
              <w:rPr>
                <w:rFonts w:ascii="Arial" w:hAnsi="Arial" w:cs="Arial"/>
                <w:sz w:val="20"/>
                <w:szCs w:val="20"/>
              </w:rPr>
            </w:pPr>
            <w:r>
              <w:rPr>
                <w:rFonts w:ascii="Arial" w:hAnsi="Arial" w:cs="Arial"/>
                <w:sz w:val="20"/>
                <w:szCs w:val="20"/>
              </w:rPr>
              <w:t>Auditor Interno</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0101</w:t>
            </w:r>
          </w:p>
          <w:p w:rsidR="00940039" w:rsidRDefault="00940039" w:rsidP="00940039">
            <w:pPr>
              <w:jc w:val="both"/>
              <w:rPr>
                <w:rFonts w:ascii="Arial" w:hAnsi="Arial" w:cs="Arial"/>
                <w:sz w:val="20"/>
                <w:szCs w:val="20"/>
                <w:lang w:val="es-MX"/>
              </w:rPr>
            </w:pPr>
          </w:p>
        </w:tc>
      </w:tr>
      <w:tr w:rsidR="00940039" w:rsidRPr="00554CF1" w:rsidTr="00940039">
        <w:trPr>
          <w:trHeight w:val="372"/>
        </w:trPr>
        <w:tc>
          <w:tcPr>
            <w:tcW w:w="573" w:type="dxa"/>
            <w:gridSpan w:val="2"/>
          </w:tcPr>
          <w:p w:rsidR="00940039" w:rsidRDefault="00940039" w:rsidP="00940039">
            <w:pPr>
              <w:rPr>
                <w:rFonts w:ascii="Arial" w:hAnsi="Arial" w:cs="Arial"/>
                <w:sz w:val="20"/>
                <w:szCs w:val="20"/>
              </w:rPr>
            </w:pPr>
            <w:r>
              <w:rPr>
                <w:rFonts w:ascii="Arial" w:hAnsi="Arial" w:cs="Arial"/>
                <w:sz w:val="20"/>
                <w:szCs w:val="20"/>
              </w:rPr>
              <w:t>46</w:t>
            </w:r>
          </w:p>
        </w:tc>
        <w:tc>
          <w:tcPr>
            <w:tcW w:w="4041" w:type="dxa"/>
            <w:gridSpan w:val="2"/>
          </w:tcPr>
          <w:p w:rsidR="00940039" w:rsidRPr="007A0594" w:rsidRDefault="00940039" w:rsidP="00940039">
            <w:pPr>
              <w:rPr>
                <w:rFonts w:ascii="Arial" w:hAnsi="Arial" w:cs="Arial"/>
                <w:sz w:val="20"/>
                <w:szCs w:val="20"/>
                <w:lang w:val="es-MX"/>
              </w:rPr>
            </w:pPr>
            <w:r w:rsidRPr="007A0594">
              <w:rPr>
                <w:rFonts w:ascii="Arial" w:hAnsi="Arial" w:cs="Arial"/>
                <w:sz w:val="20"/>
                <w:szCs w:val="20"/>
                <w:lang w:val="es-MX"/>
              </w:rPr>
              <w:t xml:space="preserve">Mayra </w:t>
            </w:r>
            <w:proofErr w:type="spellStart"/>
            <w:r w:rsidRPr="007A0594">
              <w:rPr>
                <w:rFonts w:ascii="Arial" w:hAnsi="Arial" w:cs="Arial"/>
                <w:sz w:val="20"/>
                <w:szCs w:val="20"/>
                <w:lang w:val="es-MX"/>
              </w:rPr>
              <w:t>Jeannet</w:t>
            </w:r>
            <w:proofErr w:type="spellEnd"/>
            <w:r w:rsidRPr="007A0594">
              <w:rPr>
                <w:rFonts w:ascii="Arial" w:hAnsi="Arial" w:cs="Arial"/>
                <w:sz w:val="20"/>
                <w:szCs w:val="20"/>
                <w:lang w:val="es-MX"/>
              </w:rPr>
              <w:t xml:space="preserve"> </w:t>
            </w:r>
            <w:proofErr w:type="spellStart"/>
            <w:r w:rsidRPr="007A0594">
              <w:rPr>
                <w:rFonts w:ascii="Arial" w:hAnsi="Arial" w:cs="Arial"/>
                <w:sz w:val="20"/>
                <w:szCs w:val="20"/>
                <w:lang w:val="es-MX"/>
              </w:rPr>
              <w:t>Aguillón</w:t>
            </w:r>
            <w:proofErr w:type="spellEnd"/>
            <w:r w:rsidRPr="007A0594">
              <w:rPr>
                <w:rFonts w:ascii="Arial" w:hAnsi="Arial" w:cs="Arial"/>
                <w:sz w:val="20"/>
                <w:szCs w:val="20"/>
                <w:lang w:val="es-MX"/>
              </w:rPr>
              <w:t xml:space="preserve"> Reyes</w:t>
            </w:r>
          </w:p>
          <w:p w:rsidR="00940039" w:rsidRDefault="00940039" w:rsidP="00940039">
            <w:pPr>
              <w:rPr>
                <w:rFonts w:ascii="Arial" w:hAnsi="Arial" w:cs="Arial"/>
                <w:sz w:val="20"/>
                <w:szCs w:val="20"/>
                <w:lang w:val="es-MX"/>
              </w:rPr>
            </w:pP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Jefe de UACI</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rPr>
          <w:trHeight w:val="321"/>
        </w:trPr>
        <w:tc>
          <w:tcPr>
            <w:tcW w:w="573" w:type="dxa"/>
            <w:gridSpan w:val="2"/>
          </w:tcPr>
          <w:p w:rsidR="00940039" w:rsidRDefault="00940039" w:rsidP="00940039">
            <w:pPr>
              <w:rPr>
                <w:rFonts w:ascii="Arial" w:hAnsi="Arial" w:cs="Arial"/>
                <w:sz w:val="20"/>
                <w:szCs w:val="20"/>
              </w:rPr>
            </w:pPr>
            <w:r>
              <w:rPr>
                <w:rFonts w:ascii="Arial" w:hAnsi="Arial" w:cs="Arial"/>
                <w:sz w:val="20"/>
                <w:szCs w:val="20"/>
              </w:rPr>
              <w:t>47</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José Marvin Humberto López Montoya</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Auxiliar UACI.</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48</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Oscar Antonio López Martínez</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Tesorero</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49</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 xml:space="preserve">Ana Patricia Castillo Cisneros </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Auxiliar de Tesorería</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50</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Carlos Humberto Caballeros Ramírez</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Contador Municipal</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51</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Jorge Daniel García Rivera</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 xml:space="preserve">Jefe de Recursos Humanos y Oficial de Acceso a la Información </w:t>
            </w:r>
            <w:proofErr w:type="spellStart"/>
            <w:r>
              <w:rPr>
                <w:rFonts w:ascii="Arial" w:hAnsi="Arial" w:cs="Arial"/>
                <w:sz w:val="20"/>
                <w:szCs w:val="20"/>
                <w:lang w:val="es-MX"/>
              </w:rPr>
              <w:t>Pca</w:t>
            </w:r>
            <w:proofErr w:type="spellEnd"/>
            <w:r>
              <w:rPr>
                <w:rFonts w:ascii="Arial" w:hAnsi="Arial" w:cs="Arial"/>
                <w:sz w:val="20"/>
                <w:szCs w:val="20"/>
                <w:lang w:val="es-MX"/>
              </w:rPr>
              <w:t>.</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52</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Rosa Cándida Ventura Pérez</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Jefa de Catastro</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53</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Lorena Patricia Argueta Rivas</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Jefa de Cuentas Corrientes</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54</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María de Los Ángeles López Herrera</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Jefa de Recuperación de Mora</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55</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 xml:space="preserve">William </w:t>
            </w:r>
            <w:proofErr w:type="spellStart"/>
            <w:r>
              <w:rPr>
                <w:rFonts w:ascii="Arial" w:hAnsi="Arial" w:cs="Arial"/>
                <w:sz w:val="20"/>
                <w:szCs w:val="20"/>
                <w:lang w:val="es-MX"/>
              </w:rPr>
              <w:t>Tobias</w:t>
            </w:r>
            <w:proofErr w:type="spellEnd"/>
            <w:r>
              <w:rPr>
                <w:rFonts w:ascii="Arial" w:hAnsi="Arial" w:cs="Arial"/>
                <w:sz w:val="20"/>
                <w:szCs w:val="20"/>
                <w:lang w:val="es-MX"/>
              </w:rPr>
              <w:t xml:space="preserve"> Morales</w:t>
            </w:r>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Encargado De Informática</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0102</w:t>
            </w:r>
          </w:p>
        </w:tc>
      </w:tr>
      <w:tr w:rsidR="00940039" w:rsidRPr="00554CF1" w:rsidTr="00940039">
        <w:tc>
          <w:tcPr>
            <w:tcW w:w="573" w:type="dxa"/>
            <w:gridSpan w:val="2"/>
          </w:tcPr>
          <w:p w:rsidR="00940039" w:rsidRDefault="00940039" w:rsidP="00940039">
            <w:pPr>
              <w:rPr>
                <w:rFonts w:ascii="Arial" w:hAnsi="Arial" w:cs="Arial"/>
                <w:sz w:val="20"/>
                <w:szCs w:val="20"/>
              </w:rPr>
            </w:pPr>
            <w:r>
              <w:rPr>
                <w:rFonts w:ascii="Arial" w:hAnsi="Arial" w:cs="Arial"/>
                <w:sz w:val="20"/>
                <w:szCs w:val="20"/>
              </w:rPr>
              <w:t>56</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 xml:space="preserve">Juana Marina Martínez de </w:t>
            </w:r>
            <w:proofErr w:type="spellStart"/>
            <w:r>
              <w:rPr>
                <w:rFonts w:ascii="Arial" w:hAnsi="Arial" w:cs="Arial"/>
                <w:sz w:val="20"/>
                <w:szCs w:val="20"/>
                <w:lang w:val="es-MX"/>
              </w:rPr>
              <w:t>Diaz</w:t>
            </w:r>
            <w:proofErr w:type="spellEnd"/>
          </w:p>
        </w:tc>
        <w:tc>
          <w:tcPr>
            <w:tcW w:w="3472"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Recepcionista</w:t>
            </w:r>
          </w:p>
        </w:tc>
        <w:tc>
          <w:tcPr>
            <w:tcW w:w="1244" w:type="dxa"/>
            <w:gridSpan w:val="2"/>
          </w:tcPr>
          <w:p w:rsidR="00940039" w:rsidRDefault="00940039" w:rsidP="00940039">
            <w:pPr>
              <w:jc w:val="both"/>
              <w:rPr>
                <w:rFonts w:ascii="Arial" w:hAnsi="Arial" w:cs="Arial"/>
                <w:sz w:val="20"/>
                <w:szCs w:val="20"/>
                <w:lang w:val="es-MX"/>
              </w:rPr>
            </w:pPr>
          </w:p>
        </w:tc>
      </w:tr>
      <w:tr w:rsidR="00940039" w:rsidRPr="00554CF1" w:rsidTr="00940039">
        <w:tc>
          <w:tcPr>
            <w:tcW w:w="573" w:type="dxa"/>
            <w:gridSpan w:val="2"/>
          </w:tcPr>
          <w:p w:rsidR="00940039" w:rsidRDefault="00940039" w:rsidP="00940039">
            <w:pPr>
              <w:rPr>
                <w:rFonts w:ascii="Arial" w:hAnsi="Arial" w:cs="Arial"/>
                <w:sz w:val="20"/>
                <w:szCs w:val="20"/>
              </w:rPr>
            </w:pPr>
          </w:p>
        </w:tc>
        <w:tc>
          <w:tcPr>
            <w:tcW w:w="4041" w:type="dxa"/>
            <w:gridSpan w:val="2"/>
          </w:tcPr>
          <w:p w:rsidR="00940039" w:rsidRDefault="00940039" w:rsidP="00940039">
            <w:pPr>
              <w:rPr>
                <w:rFonts w:ascii="Arial" w:hAnsi="Arial" w:cs="Arial"/>
                <w:sz w:val="20"/>
                <w:szCs w:val="20"/>
                <w:lang w:val="es-MX"/>
              </w:rPr>
            </w:pPr>
          </w:p>
        </w:tc>
        <w:tc>
          <w:tcPr>
            <w:tcW w:w="3472" w:type="dxa"/>
            <w:gridSpan w:val="2"/>
          </w:tcPr>
          <w:p w:rsidR="00940039" w:rsidRDefault="00940039" w:rsidP="00940039">
            <w:pPr>
              <w:rPr>
                <w:rFonts w:ascii="Arial" w:hAnsi="Arial" w:cs="Arial"/>
                <w:sz w:val="20"/>
                <w:szCs w:val="20"/>
                <w:lang w:val="es-MX"/>
              </w:rPr>
            </w:pPr>
          </w:p>
        </w:tc>
        <w:tc>
          <w:tcPr>
            <w:tcW w:w="1244" w:type="dxa"/>
            <w:gridSpan w:val="2"/>
          </w:tcPr>
          <w:p w:rsidR="00940039" w:rsidRDefault="00940039" w:rsidP="00940039">
            <w:pPr>
              <w:jc w:val="both"/>
              <w:rPr>
                <w:rFonts w:ascii="Arial" w:hAnsi="Arial" w:cs="Arial"/>
                <w:sz w:val="20"/>
                <w:szCs w:val="20"/>
                <w:lang w:val="es-MX"/>
              </w:rPr>
            </w:pPr>
          </w:p>
        </w:tc>
      </w:tr>
    </w:tbl>
    <w:p w:rsidR="00940039" w:rsidRDefault="00940039" w:rsidP="00940039">
      <w:pPr>
        <w:spacing w:after="0"/>
        <w:jc w:val="both"/>
        <w:rPr>
          <w:rFonts w:ascii="Arial" w:hAnsi="Arial" w:cs="Arial"/>
          <w:sz w:val="24"/>
          <w:szCs w:val="24"/>
        </w:rPr>
      </w:pPr>
      <w:r w:rsidRPr="00546EFB">
        <w:rPr>
          <w:rFonts w:ascii="Arial" w:hAnsi="Arial" w:cs="Arial"/>
          <w:sz w:val="24"/>
          <w:szCs w:val="24"/>
        </w:rPr>
        <w:t>VOTOS EN CONTRA</w:t>
      </w:r>
      <w:r w:rsidRPr="00546EFB">
        <w:rPr>
          <w:rFonts w:ascii="Arial" w:hAnsi="Arial" w:cs="Arial"/>
          <w:b/>
          <w:sz w:val="24"/>
          <w:szCs w:val="24"/>
        </w:rPr>
        <w:t xml:space="preserve">; </w:t>
      </w:r>
      <w:r w:rsidRPr="00546EFB">
        <w:rPr>
          <w:rFonts w:ascii="Arial" w:hAnsi="Arial" w:cs="Arial"/>
          <w:sz w:val="24"/>
          <w:szCs w:val="24"/>
        </w:rPr>
        <w:t xml:space="preserve">los concejales Walter Bladimir Sánchez Rivera y </w:t>
      </w:r>
      <w:proofErr w:type="spellStart"/>
      <w:r w:rsidRPr="00546EFB">
        <w:rPr>
          <w:rFonts w:ascii="Arial" w:hAnsi="Arial" w:cs="Arial"/>
          <w:sz w:val="24"/>
          <w:szCs w:val="24"/>
        </w:rPr>
        <w:t>Gilmar</w:t>
      </w:r>
      <w:proofErr w:type="spellEnd"/>
      <w:r w:rsidRPr="00546EFB">
        <w:rPr>
          <w:rFonts w:ascii="Arial" w:hAnsi="Arial" w:cs="Arial"/>
          <w:sz w:val="24"/>
          <w:szCs w:val="24"/>
        </w:rPr>
        <w:t xml:space="preserve"> Arturo García Delgado, </w:t>
      </w:r>
      <w:r>
        <w:rPr>
          <w:rFonts w:ascii="Arial" w:hAnsi="Arial" w:cs="Arial"/>
          <w:sz w:val="24"/>
          <w:szCs w:val="24"/>
        </w:rPr>
        <w:t xml:space="preserve">salvan su voto de conformidad con el artículo 45, del Código Municipal, </w:t>
      </w:r>
      <w:r w:rsidRPr="00546EFB">
        <w:rPr>
          <w:rFonts w:ascii="Arial" w:hAnsi="Arial" w:cs="Arial"/>
          <w:sz w:val="24"/>
          <w:szCs w:val="24"/>
        </w:rPr>
        <w:t>no están de Acuerdo con esa ratificación porque para ellos deberían estar nombradas otras personas más, que ya no laboran por haber sido despedidas sin las consultas necesarias al concejo, comuníquese;</w:t>
      </w:r>
      <w:r>
        <w:rPr>
          <w:rFonts w:ascii="Arial" w:hAnsi="Arial" w:cs="Arial"/>
          <w:b/>
          <w:sz w:val="24"/>
          <w:szCs w:val="24"/>
        </w:rPr>
        <w:t xml:space="preserve"> ACUERDO NUMERO ONCE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w:t>
      </w:r>
      <w:r>
        <w:rPr>
          <w:rFonts w:ascii="Arial" w:hAnsi="Arial" w:cs="Arial"/>
          <w:sz w:val="24"/>
          <w:szCs w:val="24"/>
        </w:rPr>
        <w:t>l cuatro</w:t>
      </w:r>
      <w:r w:rsidRPr="007848FF">
        <w:rPr>
          <w:rFonts w:ascii="Arial" w:hAnsi="Arial" w:cs="Arial"/>
          <w:sz w:val="24"/>
          <w:szCs w:val="24"/>
        </w:rPr>
        <w:t xml:space="preserve"> del artículo 30 del Có</w:t>
      </w:r>
      <w:r>
        <w:rPr>
          <w:rFonts w:ascii="Arial" w:hAnsi="Arial" w:cs="Arial"/>
          <w:sz w:val="24"/>
          <w:szCs w:val="24"/>
        </w:rPr>
        <w:t xml:space="preserve">digo Municipal, Considerando. I.- </w:t>
      </w:r>
      <w:r w:rsidRPr="00A22893">
        <w:rPr>
          <w:rFonts w:ascii="Arial" w:hAnsi="Arial" w:cs="Arial"/>
          <w:sz w:val="24"/>
          <w:szCs w:val="24"/>
        </w:rPr>
        <w:t xml:space="preserve">Que </w:t>
      </w:r>
      <w:r>
        <w:rPr>
          <w:rFonts w:ascii="Arial" w:hAnsi="Arial" w:cs="Arial"/>
          <w:sz w:val="24"/>
          <w:szCs w:val="24"/>
        </w:rPr>
        <w:t xml:space="preserve">en la municipalidad se contrataron a dos personas para que desempeñaran los cargos de Recepcionista y otra como Encargada de Promoción Social, Participación Ciudadana y Comunicaciones, quienes no forman parte de la Carrera Administrativa Municipal, pero tienen el derecho a ser evaluados para determinar si ingresan o no a la Carrera Administrativa Municipal; II.- Que la comisión de la Carrera Administrativa Municipal presentó </w:t>
      </w:r>
      <w:r>
        <w:rPr>
          <w:rFonts w:ascii="Arial" w:hAnsi="Arial" w:cs="Arial"/>
          <w:sz w:val="24"/>
          <w:szCs w:val="24"/>
        </w:rPr>
        <w:lastRenderedPageBreak/>
        <w:t>por cada cargo, tres Hojas de Vida de personas que considera idóneas para el cargo, para que de ellos se elija una para cada cargo después de ser evaluada, siendo las personas propuestas las siguientes, para el cargo de Recepcionista, la señora Juana Marina Martínez de Díaz, Alonso Cruz Mejía y Arnoldo Otero Henríquez, para el cargo de Encargada de Promoción Social, Participación Ciudadana y Comunicaciones, se han recibido la propuesta de las</w:t>
      </w:r>
      <w:r w:rsidR="00D74AE8">
        <w:rPr>
          <w:rFonts w:ascii="Arial" w:hAnsi="Arial" w:cs="Arial"/>
          <w:sz w:val="24"/>
          <w:szCs w:val="24"/>
        </w:rPr>
        <w:t xml:space="preserve"> personas siguientes: </w:t>
      </w:r>
      <w:r w:rsidR="00D74AE8" w:rsidRPr="00D74AE8">
        <w:rPr>
          <w:rFonts w:ascii="Arial" w:hAnsi="Arial" w:cs="Arial"/>
          <w:sz w:val="24"/>
          <w:szCs w:val="24"/>
          <w:highlight w:val="black"/>
        </w:rPr>
        <w:t>XXXXXXXXXX</w:t>
      </w:r>
      <w:r>
        <w:rPr>
          <w:rFonts w:ascii="Arial" w:hAnsi="Arial" w:cs="Arial"/>
          <w:sz w:val="24"/>
          <w:szCs w:val="24"/>
        </w:rPr>
        <w:t xml:space="preserve"> Evelyn Urania </w:t>
      </w:r>
      <w:proofErr w:type="spellStart"/>
      <w:r>
        <w:rPr>
          <w:rFonts w:ascii="Arial" w:hAnsi="Arial" w:cs="Arial"/>
          <w:sz w:val="24"/>
          <w:szCs w:val="24"/>
        </w:rPr>
        <w:t>Narayana</w:t>
      </w:r>
      <w:proofErr w:type="spellEnd"/>
      <w:r>
        <w:rPr>
          <w:rFonts w:ascii="Arial" w:hAnsi="Arial" w:cs="Arial"/>
          <w:sz w:val="24"/>
          <w:szCs w:val="24"/>
        </w:rPr>
        <w:t xml:space="preserve"> Hernández Orantes, Eugenia María Cruz </w:t>
      </w:r>
      <w:proofErr w:type="spellStart"/>
      <w:r>
        <w:rPr>
          <w:rFonts w:ascii="Arial" w:hAnsi="Arial" w:cs="Arial"/>
          <w:sz w:val="24"/>
          <w:szCs w:val="24"/>
        </w:rPr>
        <w:t>Maradiaga</w:t>
      </w:r>
      <w:proofErr w:type="spellEnd"/>
      <w:r>
        <w:rPr>
          <w:rFonts w:ascii="Arial" w:hAnsi="Arial" w:cs="Arial"/>
          <w:sz w:val="24"/>
          <w:szCs w:val="24"/>
        </w:rPr>
        <w:t xml:space="preserve"> y </w:t>
      </w:r>
      <w:proofErr w:type="spellStart"/>
      <w:r>
        <w:rPr>
          <w:rFonts w:ascii="Arial" w:hAnsi="Arial" w:cs="Arial"/>
          <w:sz w:val="24"/>
          <w:szCs w:val="24"/>
        </w:rPr>
        <w:t>Maria</w:t>
      </w:r>
      <w:proofErr w:type="spellEnd"/>
      <w:r>
        <w:rPr>
          <w:rFonts w:ascii="Arial" w:hAnsi="Arial" w:cs="Arial"/>
          <w:sz w:val="24"/>
          <w:szCs w:val="24"/>
        </w:rPr>
        <w:t xml:space="preserve"> del Carmen Argueta González, III.- Que teniendo en cuenta el buen desempeño en el cargo por parte de la señora Juana Marina Mar</w:t>
      </w:r>
      <w:r w:rsidR="00D74AE8">
        <w:rPr>
          <w:rFonts w:ascii="Arial" w:hAnsi="Arial" w:cs="Arial"/>
          <w:sz w:val="24"/>
          <w:szCs w:val="24"/>
        </w:rPr>
        <w:t xml:space="preserve">tínez de Díaz y de la </w:t>
      </w:r>
      <w:r w:rsidR="00D74AE8" w:rsidRPr="00D74AE8">
        <w:rPr>
          <w:rFonts w:ascii="Arial" w:hAnsi="Arial" w:cs="Arial"/>
          <w:sz w:val="24"/>
          <w:szCs w:val="24"/>
          <w:highlight w:val="black"/>
        </w:rPr>
        <w:t>XXXXXXXXXX</w:t>
      </w:r>
      <w:r>
        <w:rPr>
          <w:rFonts w:ascii="Arial" w:hAnsi="Arial" w:cs="Arial"/>
          <w:sz w:val="24"/>
          <w:szCs w:val="24"/>
        </w:rPr>
        <w:t xml:space="preserve"> Evelyn Urania </w:t>
      </w:r>
      <w:proofErr w:type="spellStart"/>
      <w:r>
        <w:rPr>
          <w:rFonts w:ascii="Arial" w:hAnsi="Arial" w:cs="Arial"/>
          <w:sz w:val="24"/>
          <w:szCs w:val="24"/>
        </w:rPr>
        <w:t>Narayana</w:t>
      </w:r>
      <w:proofErr w:type="spellEnd"/>
      <w:r>
        <w:rPr>
          <w:rFonts w:ascii="Arial" w:hAnsi="Arial" w:cs="Arial"/>
          <w:sz w:val="24"/>
          <w:szCs w:val="24"/>
        </w:rPr>
        <w:t xml:space="preserve"> Hernández Orantes,</w:t>
      </w:r>
      <w:r w:rsidRPr="007848FF">
        <w:rPr>
          <w:rFonts w:ascii="Arial" w:hAnsi="Arial" w:cs="Arial"/>
          <w:sz w:val="24"/>
          <w:szCs w:val="24"/>
        </w:rPr>
        <w:t xml:space="preserve"> </w:t>
      </w:r>
      <w:r>
        <w:rPr>
          <w:rFonts w:ascii="Arial" w:hAnsi="Arial" w:cs="Arial"/>
          <w:sz w:val="24"/>
          <w:szCs w:val="24"/>
        </w:rPr>
        <w:t xml:space="preserve">CON SEIS VOTOS A FAVOR </w:t>
      </w:r>
      <w:r w:rsidRPr="007848FF">
        <w:rPr>
          <w:rFonts w:ascii="Arial" w:hAnsi="Arial" w:cs="Arial"/>
          <w:sz w:val="24"/>
          <w:szCs w:val="24"/>
        </w:rPr>
        <w:t xml:space="preserve">ACUERDA: </w:t>
      </w:r>
      <w:r>
        <w:rPr>
          <w:rFonts w:ascii="Arial" w:hAnsi="Arial" w:cs="Arial"/>
          <w:sz w:val="24"/>
          <w:szCs w:val="24"/>
        </w:rPr>
        <w:t>1.- Ordenar al Jefe de Recursos Humanos, para que realice el proceso de evaluación, para determinar si serán ingresadas a la Carrera Administrativa Municipal a las empleadas siguientes;</w:t>
      </w:r>
    </w:p>
    <w:tbl>
      <w:tblPr>
        <w:tblStyle w:val="Tablaconcuadrcula"/>
        <w:tblW w:w="0" w:type="auto"/>
        <w:tblInd w:w="108" w:type="dxa"/>
        <w:tblLook w:val="04A0" w:firstRow="1" w:lastRow="0" w:firstColumn="1" w:lastColumn="0" w:noHBand="0" w:noVBand="1"/>
      </w:tblPr>
      <w:tblGrid>
        <w:gridCol w:w="565"/>
        <w:gridCol w:w="3594"/>
        <w:gridCol w:w="3211"/>
        <w:gridCol w:w="1242"/>
      </w:tblGrid>
      <w:tr w:rsidR="00940039" w:rsidTr="00940039">
        <w:tc>
          <w:tcPr>
            <w:tcW w:w="567" w:type="dxa"/>
          </w:tcPr>
          <w:p w:rsidR="00940039" w:rsidRPr="00441DB4" w:rsidRDefault="00940039" w:rsidP="00940039">
            <w:pPr>
              <w:jc w:val="both"/>
              <w:rPr>
                <w:rFonts w:ascii="Arial" w:hAnsi="Arial" w:cs="Arial"/>
              </w:rPr>
            </w:pPr>
            <w:r w:rsidRPr="00441DB4">
              <w:rPr>
                <w:rFonts w:ascii="Arial" w:hAnsi="Arial" w:cs="Arial"/>
              </w:rPr>
              <w:t>No.</w:t>
            </w:r>
          </w:p>
        </w:tc>
        <w:tc>
          <w:tcPr>
            <w:tcW w:w="4041" w:type="dxa"/>
          </w:tcPr>
          <w:p w:rsidR="00940039" w:rsidRPr="00441DB4" w:rsidRDefault="00940039" w:rsidP="00940039">
            <w:pPr>
              <w:jc w:val="both"/>
              <w:rPr>
                <w:rFonts w:ascii="Arial" w:hAnsi="Arial" w:cs="Arial"/>
              </w:rPr>
            </w:pPr>
            <w:r w:rsidRPr="00441DB4">
              <w:rPr>
                <w:rFonts w:ascii="Arial" w:hAnsi="Arial" w:cs="Arial"/>
              </w:rPr>
              <w:t>NOMBRE</w:t>
            </w:r>
          </w:p>
        </w:tc>
        <w:tc>
          <w:tcPr>
            <w:tcW w:w="3472" w:type="dxa"/>
          </w:tcPr>
          <w:p w:rsidR="00940039" w:rsidRPr="00441DB4" w:rsidRDefault="00940039" w:rsidP="00940039">
            <w:pPr>
              <w:jc w:val="both"/>
              <w:rPr>
                <w:rFonts w:ascii="Arial" w:hAnsi="Arial" w:cs="Arial"/>
              </w:rPr>
            </w:pPr>
            <w:r w:rsidRPr="00441DB4">
              <w:rPr>
                <w:rFonts w:ascii="Arial" w:hAnsi="Arial" w:cs="Arial"/>
              </w:rPr>
              <w:t xml:space="preserve">CARGO </w:t>
            </w:r>
          </w:p>
        </w:tc>
        <w:tc>
          <w:tcPr>
            <w:tcW w:w="1244" w:type="dxa"/>
          </w:tcPr>
          <w:p w:rsidR="00940039" w:rsidRPr="00441DB4" w:rsidRDefault="00940039" w:rsidP="00940039">
            <w:pPr>
              <w:jc w:val="both"/>
              <w:rPr>
                <w:rFonts w:ascii="Arial" w:hAnsi="Arial" w:cs="Arial"/>
              </w:rPr>
            </w:pPr>
            <w:r w:rsidRPr="00441DB4">
              <w:rPr>
                <w:rFonts w:ascii="Arial" w:hAnsi="Arial" w:cs="Arial"/>
              </w:rPr>
              <w:t>LINEA DE TRABAJO</w:t>
            </w:r>
          </w:p>
        </w:tc>
      </w:tr>
      <w:tr w:rsidR="00940039" w:rsidTr="00940039">
        <w:tc>
          <w:tcPr>
            <w:tcW w:w="567" w:type="dxa"/>
          </w:tcPr>
          <w:p w:rsidR="00940039" w:rsidRPr="00441DB4" w:rsidRDefault="00940039" w:rsidP="00940039">
            <w:pPr>
              <w:jc w:val="both"/>
              <w:rPr>
                <w:rFonts w:ascii="Arial" w:hAnsi="Arial" w:cs="Arial"/>
              </w:rPr>
            </w:pPr>
            <w:r w:rsidRPr="00441DB4">
              <w:rPr>
                <w:rFonts w:ascii="Arial" w:hAnsi="Arial" w:cs="Arial"/>
              </w:rPr>
              <w:t>1</w:t>
            </w:r>
          </w:p>
        </w:tc>
        <w:tc>
          <w:tcPr>
            <w:tcW w:w="4041" w:type="dxa"/>
          </w:tcPr>
          <w:p w:rsidR="00940039" w:rsidRPr="00441DB4" w:rsidRDefault="00940039" w:rsidP="00940039">
            <w:pPr>
              <w:jc w:val="both"/>
              <w:rPr>
                <w:rFonts w:ascii="Arial" w:hAnsi="Arial" w:cs="Arial"/>
              </w:rPr>
            </w:pPr>
            <w:r>
              <w:rPr>
                <w:rFonts w:ascii="Arial" w:hAnsi="Arial" w:cs="Arial"/>
              </w:rPr>
              <w:t>Juana Marina Martínez de Díaz</w:t>
            </w:r>
          </w:p>
        </w:tc>
        <w:tc>
          <w:tcPr>
            <w:tcW w:w="3472" w:type="dxa"/>
          </w:tcPr>
          <w:p w:rsidR="00940039" w:rsidRPr="00441DB4" w:rsidRDefault="00940039" w:rsidP="00940039">
            <w:pPr>
              <w:jc w:val="both"/>
              <w:rPr>
                <w:rFonts w:ascii="Arial" w:hAnsi="Arial" w:cs="Arial"/>
              </w:rPr>
            </w:pPr>
            <w:r>
              <w:rPr>
                <w:rFonts w:ascii="Arial" w:hAnsi="Arial" w:cs="Arial"/>
              </w:rPr>
              <w:t>Recepcionista</w:t>
            </w:r>
          </w:p>
        </w:tc>
        <w:tc>
          <w:tcPr>
            <w:tcW w:w="1244" w:type="dxa"/>
          </w:tcPr>
          <w:p w:rsidR="00940039" w:rsidRPr="00441DB4" w:rsidRDefault="00940039" w:rsidP="00940039">
            <w:pPr>
              <w:jc w:val="both"/>
              <w:rPr>
                <w:rFonts w:ascii="Arial" w:hAnsi="Arial" w:cs="Arial"/>
              </w:rPr>
            </w:pPr>
            <w:r>
              <w:rPr>
                <w:rFonts w:ascii="Arial" w:hAnsi="Arial" w:cs="Arial"/>
              </w:rPr>
              <w:t>0101</w:t>
            </w:r>
          </w:p>
        </w:tc>
      </w:tr>
      <w:tr w:rsidR="00940039" w:rsidTr="00940039">
        <w:tc>
          <w:tcPr>
            <w:tcW w:w="567" w:type="dxa"/>
          </w:tcPr>
          <w:p w:rsidR="00940039" w:rsidRPr="00441DB4" w:rsidRDefault="00940039" w:rsidP="00940039">
            <w:pPr>
              <w:jc w:val="both"/>
              <w:rPr>
                <w:rFonts w:ascii="Arial" w:hAnsi="Arial" w:cs="Arial"/>
              </w:rPr>
            </w:pPr>
            <w:r w:rsidRPr="00441DB4">
              <w:rPr>
                <w:rFonts w:ascii="Arial" w:hAnsi="Arial" w:cs="Arial"/>
              </w:rPr>
              <w:t>2</w:t>
            </w:r>
          </w:p>
        </w:tc>
        <w:tc>
          <w:tcPr>
            <w:tcW w:w="4041" w:type="dxa"/>
          </w:tcPr>
          <w:p w:rsidR="00940039" w:rsidRPr="00441DB4" w:rsidRDefault="00940039" w:rsidP="00940039">
            <w:pPr>
              <w:jc w:val="both"/>
              <w:rPr>
                <w:rFonts w:ascii="Arial" w:hAnsi="Arial" w:cs="Arial"/>
              </w:rPr>
            </w:pPr>
            <w:r>
              <w:rPr>
                <w:rFonts w:ascii="Arial" w:hAnsi="Arial" w:cs="Arial"/>
              </w:rPr>
              <w:t xml:space="preserve">Evelyn Urania </w:t>
            </w:r>
            <w:proofErr w:type="spellStart"/>
            <w:r>
              <w:rPr>
                <w:rFonts w:ascii="Arial" w:hAnsi="Arial" w:cs="Arial"/>
              </w:rPr>
              <w:t>Narayana</w:t>
            </w:r>
            <w:proofErr w:type="spellEnd"/>
            <w:r>
              <w:rPr>
                <w:rFonts w:ascii="Arial" w:hAnsi="Arial" w:cs="Arial"/>
              </w:rPr>
              <w:t xml:space="preserve"> Orantes Hernández.</w:t>
            </w:r>
          </w:p>
        </w:tc>
        <w:tc>
          <w:tcPr>
            <w:tcW w:w="3472" w:type="dxa"/>
          </w:tcPr>
          <w:p w:rsidR="00940039" w:rsidRPr="00441DB4" w:rsidRDefault="00940039" w:rsidP="00940039">
            <w:pPr>
              <w:jc w:val="both"/>
              <w:rPr>
                <w:rFonts w:ascii="Arial" w:hAnsi="Arial" w:cs="Arial"/>
              </w:rPr>
            </w:pPr>
            <w:r>
              <w:rPr>
                <w:rFonts w:ascii="Arial" w:hAnsi="Arial" w:cs="Arial"/>
              </w:rPr>
              <w:t>Encargada de Promoción Social,  Participación Ciudadana y Comunicaciones.</w:t>
            </w:r>
          </w:p>
        </w:tc>
        <w:tc>
          <w:tcPr>
            <w:tcW w:w="1244" w:type="dxa"/>
          </w:tcPr>
          <w:p w:rsidR="00940039" w:rsidRPr="00441DB4" w:rsidRDefault="00940039" w:rsidP="00940039">
            <w:pPr>
              <w:jc w:val="both"/>
              <w:rPr>
                <w:rFonts w:ascii="Arial" w:hAnsi="Arial" w:cs="Arial"/>
              </w:rPr>
            </w:pPr>
            <w:r>
              <w:rPr>
                <w:rFonts w:ascii="Arial" w:hAnsi="Arial" w:cs="Arial"/>
              </w:rPr>
              <w:t>0201</w:t>
            </w:r>
          </w:p>
        </w:tc>
      </w:tr>
    </w:tbl>
    <w:p w:rsidR="00940039" w:rsidRDefault="00940039" w:rsidP="00940039">
      <w:pPr>
        <w:spacing w:after="0"/>
        <w:jc w:val="both"/>
        <w:rPr>
          <w:rFonts w:ascii="Arial" w:hAnsi="Arial" w:cs="Arial"/>
          <w:sz w:val="24"/>
          <w:szCs w:val="24"/>
        </w:rPr>
      </w:pP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no están de acuerdo porque no hay presupuesto para cubrir más plazas, Comuníquese; </w:t>
      </w:r>
      <w:r>
        <w:rPr>
          <w:rFonts w:ascii="Arial" w:hAnsi="Arial" w:cs="Arial"/>
          <w:b/>
          <w:sz w:val="24"/>
          <w:szCs w:val="24"/>
        </w:rPr>
        <w:t>ACUERDO NUMERO DOCE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w:t>
      </w:r>
      <w:r w:rsidRPr="00A22893">
        <w:rPr>
          <w:rFonts w:ascii="Arial" w:hAnsi="Arial" w:cs="Arial"/>
          <w:sz w:val="24"/>
          <w:szCs w:val="24"/>
        </w:rPr>
        <w:t xml:space="preserve">Que </w:t>
      </w:r>
      <w:r>
        <w:rPr>
          <w:rFonts w:ascii="Arial" w:hAnsi="Arial" w:cs="Arial"/>
          <w:sz w:val="24"/>
          <w:szCs w:val="24"/>
        </w:rPr>
        <w:t>hay algunos empleados que no forman parte de la carrera Administrativa Municipal, pero desarrollan ciertas labores dentro de la municipalidad las cuales son necesarias para el buen funcionamiento de la misma, por ello</w:t>
      </w:r>
      <w:r w:rsidRPr="007848FF">
        <w:rPr>
          <w:rFonts w:ascii="Arial" w:hAnsi="Arial" w:cs="Arial"/>
          <w:sz w:val="24"/>
          <w:szCs w:val="24"/>
        </w:rPr>
        <w:t xml:space="preserve">. </w:t>
      </w:r>
      <w:r>
        <w:rPr>
          <w:rFonts w:ascii="Arial" w:hAnsi="Arial" w:cs="Arial"/>
          <w:sz w:val="24"/>
          <w:szCs w:val="24"/>
        </w:rPr>
        <w:t xml:space="preserve">POR UNANIMIDAD </w:t>
      </w:r>
      <w:r w:rsidRPr="007848FF">
        <w:rPr>
          <w:rFonts w:ascii="Arial" w:hAnsi="Arial" w:cs="Arial"/>
          <w:sz w:val="24"/>
          <w:szCs w:val="24"/>
        </w:rPr>
        <w:t xml:space="preserve">ACUERDA: </w:t>
      </w:r>
      <w:r>
        <w:rPr>
          <w:rFonts w:ascii="Arial" w:hAnsi="Arial" w:cs="Arial"/>
          <w:sz w:val="24"/>
          <w:szCs w:val="24"/>
        </w:rPr>
        <w:t>Refrendar los Contratos</w:t>
      </w:r>
      <w:r w:rsidRPr="007848FF">
        <w:rPr>
          <w:rFonts w:ascii="Arial" w:hAnsi="Arial" w:cs="Arial"/>
          <w:sz w:val="24"/>
          <w:szCs w:val="24"/>
        </w:rPr>
        <w:t xml:space="preserve"> </w:t>
      </w:r>
      <w:r>
        <w:rPr>
          <w:rFonts w:ascii="Arial" w:hAnsi="Arial" w:cs="Arial"/>
          <w:sz w:val="24"/>
          <w:szCs w:val="24"/>
        </w:rPr>
        <w:t>para el año dos mil dieciséis, a las siguientes personas:</w:t>
      </w:r>
    </w:p>
    <w:tbl>
      <w:tblPr>
        <w:tblStyle w:val="Tablaconcuadrcula"/>
        <w:tblW w:w="0" w:type="auto"/>
        <w:tblInd w:w="108" w:type="dxa"/>
        <w:tblLook w:val="04A0" w:firstRow="1" w:lastRow="0" w:firstColumn="1" w:lastColumn="0" w:noHBand="0" w:noVBand="1"/>
      </w:tblPr>
      <w:tblGrid>
        <w:gridCol w:w="586"/>
        <w:gridCol w:w="3640"/>
        <w:gridCol w:w="6"/>
        <w:gridCol w:w="3159"/>
        <w:gridCol w:w="1215"/>
        <w:gridCol w:w="6"/>
      </w:tblGrid>
      <w:tr w:rsidR="00940039" w:rsidTr="00940039">
        <w:trPr>
          <w:gridAfter w:val="1"/>
          <w:wAfter w:w="6" w:type="dxa"/>
        </w:trPr>
        <w:tc>
          <w:tcPr>
            <w:tcW w:w="590" w:type="dxa"/>
          </w:tcPr>
          <w:p w:rsidR="00940039" w:rsidRPr="00441DB4" w:rsidRDefault="00940039" w:rsidP="00940039">
            <w:pPr>
              <w:jc w:val="both"/>
              <w:rPr>
                <w:rFonts w:ascii="Arial" w:hAnsi="Arial" w:cs="Arial"/>
              </w:rPr>
            </w:pPr>
            <w:r w:rsidRPr="00441DB4">
              <w:rPr>
                <w:rFonts w:ascii="Arial" w:hAnsi="Arial" w:cs="Arial"/>
              </w:rPr>
              <w:t>No.</w:t>
            </w:r>
          </w:p>
        </w:tc>
        <w:tc>
          <w:tcPr>
            <w:tcW w:w="4035" w:type="dxa"/>
          </w:tcPr>
          <w:p w:rsidR="00940039" w:rsidRPr="00441DB4" w:rsidRDefault="00940039" w:rsidP="00940039">
            <w:pPr>
              <w:jc w:val="both"/>
              <w:rPr>
                <w:rFonts w:ascii="Arial" w:hAnsi="Arial" w:cs="Arial"/>
              </w:rPr>
            </w:pPr>
            <w:r w:rsidRPr="00441DB4">
              <w:rPr>
                <w:rFonts w:ascii="Arial" w:hAnsi="Arial" w:cs="Arial"/>
              </w:rPr>
              <w:t>NOMBRE</w:t>
            </w:r>
          </w:p>
        </w:tc>
        <w:tc>
          <w:tcPr>
            <w:tcW w:w="3478" w:type="dxa"/>
            <w:gridSpan w:val="2"/>
          </w:tcPr>
          <w:p w:rsidR="00940039" w:rsidRPr="00441DB4" w:rsidRDefault="00940039" w:rsidP="00940039">
            <w:pPr>
              <w:jc w:val="both"/>
              <w:rPr>
                <w:rFonts w:ascii="Arial" w:hAnsi="Arial" w:cs="Arial"/>
              </w:rPr>
            </w:pPr>
            <w:r w:rsidRPr="00441DB4">
              <w:rPr>
                <w:rFonts w:ascii="Arial" w:hAnsi="Arial" w:cs="Arial"/>
              </w:rPr>
              <w:t>CARGO</w:t>
            </w:r>
          </w:p>
        </w:tc>
        <w:tc>
          <w:tcPr>
            <w:tcW w:w="1238" w:type="dxa"/>
          </w:tcPr>
          <w:p w:rsidR="00940039" w:rsidRPr="00441DB4" w:rsidRDefault="00940039" w:rsidP="00940039">
            <w:pPr>
              <w:jc w:val="both"/>
              <w:rPr>
                <w:rFonts w:ascii="Arial" w:hAnsi="Arial" w:cs="Arial"/>
              </w:rPr>
            </w:pPr>
            <w:r w:rsidRPr="00441DB4">
              <w:rPr>
                <w:rFonts w:ascii="Arial" w:hAnsi="Arial" w:cs="Arial"/>
              </w:rPr>
              <w:t>LINEA DE TABAJO</w:t>
            </w:r>
          </w:p>
        </w:tc>
      </w:tr>
      <w:tr w:rsidR="00940039" w:rsidTr="00940039">
        <w:tc>
          <w:tcPr>
            <w:tcW w:w="590" w:type="dxa"/>
          </w:tcPr>
          <w:p w:rsidR="00940039" w:rsidRDefault="00940039" w:rsidP="00940039">
            <w:pPr>
              <w:rPr>
                <w:rFonts w:ascii="Arial" w:hAnsi="Arial" w:cs="Arial"/>
                <w:sz w:val="20"/>
                <w:szCs w:val="20"/>
              </w:rPr>
            </w:pPr>
            <w:r>
              <w:rPr>
                <w:rFonts w:ascii="Arial" w:hAnsi="Arial" w:cs="Arial"/>
                <w:sz w:val="20"/>
                <w:szCs w:val="20"/>
              </w:rPr>
              <w:t>1</w:t>
            </w:r>
          </w:p>
        </w:tc>
        <w:tc>
          <w:tcPr>
            <w:tcW w:w="4041" w:type="dxa"/>
            <w:gridSpan w:val="2"/>
          </w:tcPr>
          <w:p w:rsidR="00940039" w:rsidRDefault="00940039" w:rsidP="00940039">
            <w:pPr>
              <w:rPr>
                <w:rFonts w:ascii="Arial" w:hAnsi="Arial" w:cs="Arial"/>
                <w:sz w:val="20"/>
                <w:szCs w:val="20"/>
              </w:rPr>
            </w:pPr>
            <w:r>
              <w:rPr>
                <w:rFonts w:ascii="Arial" w:hAnsi="Arial" w:cs="Arial"/>
                <w:sz w:val="20"/>
                <w:szCs w:val="20"/>
              </w:rPr>
              <w:t>Efraín Muñoz</w:t>
            </w:r>
          </w:p>
        </w:tc>
        <w:tc>
          <w:tcPr>
            <w:tcW w:w="3472" w:type="dxa"/>
          </w:tcPr>
          <w:p w:rsidR="00940039" w:rsidRDefault="00940039" w:rsidP="00940039">
            <w:pPr>
              <w:rPr>
                <w:rFonts w:ascii="Arial" w:hAnsi="Arial" w:cs="Arial"/>
                <w:sz w:val="20"/>
                <w:szCs w:val="20"/>
              </w:rPr>
            </w:pPr>
            <w:r>
              <w:rPr>
                <w:rFonts w:ascii="Arial" w:hAnsi="Arial" w:cs="Arial"/>
                <w:sz w:val="20"/>
                <w:szCs w:val="20"/>
              </w:rPr>
              <w:t>Agente del CAM</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Tr="00940039">
        <w:tc>
          <w:tcPr>
            <w:tcW w:w="590" w:type="dxa"/>
          </w:tcPr>
          <w:p w:rsidR="00940039" w:rsidRDefault="00940039" w:rsidP="00940039">
            <w:pPr>
              <w:rPr>
                <w:rFonts w:ascii="Arial" w:hAnsi="Arial" w:cs="Arial"/>
                <w:sz w:val="20"/>
                <w:szCs w:val="20"/>
              </w:rPr>
            </w:pPr>
            <w:r>
              <w:rPr>
                <w:rFonts w:ascii="Arial" w:hAnsi="Arial" w:cs="Arial"/>
                <w:sz w:val="20"/>
                <w:szCs w:val="20"/>
              </w:rPr>
              <w:t>2</w:t>
            </w:r>
          </w:p>
        </w:tc>
        <w:tc>
          <w:tcPr>
            <w:tcW w:w="4041" w:type="dxa"/>
            <w:gridSpan w:val="2"/>
          </w:tcPr>
          <w:p w:rsidR="00940039" w:rsidRDefault="00940039" w:rsidP="00940039">
            <w:pPr>
              <w:rPr>
                <w:rFonts w:ascii="Arial" w:hAnsi="Arial" w:cs="Arial"/>
                <w:sz w:val="20"/>
                <w:szCs w:val="20"/>
              </w:rPr>
            </w:pPr>
            <w:r>
              <w:rPr>
                <w:rFonts w:ascii="Arial" w:hAnsi="Arial" w:cs="Arial"/>
                <w:sz w:val="20"/>
                <w:szCs w:val="20"/>
              </w:rPr>
              <w:t>Julio Cesar Molina</w:t>
            </w:r>
          </w:p>
        </w:tc>
        <w:tc>
          <w:tcPr>
            <w:tcW w:w="3472" w:type="dxa"/>
          </w:tcPr>
          <w:p w:rsidR="00940039" w:rsidRDefault="00940039" w:rsidP="00940039">
            <w:pPr>
              <w:rPr>
                <w:rFonts w:ascii="Arial" w:hAnsi="Arial" w:cs="Arial"/>
                <w:sz w:val="20"/>
                <w:szCs w:val="20"/>
              </w:rPr>
            </w:pPr>
            <w:r>
              <w:rPr>
                <w:rFonts w:ascii="Arial" w:hAnsi="Arial" w:cs="Arial"/>
                <w:sz w:val="20"/>
                <w:szCs w:val="20"/>
              </w:rPr>
              <w:t>Agente del CAM</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Tr="00940039">
        <w:tc>
          <w:tcPr>
            <w:tcW w:w="590" w:type="dxa"/>
          </w:tcPr>
          <w:p w:rsidR="00940039" w:rsidRDefault="00940039" w:rsidP="00940039">
            <w:pPr>
              <w:rPr>
                <w:rFonts w:ascii="Arial" w:hAnsi="Arial" w:cs="Arial"/>
                <w:sz w:val="20"/>
                <w:szCs w:val="20"/>
              </w:rPr>
            </w:pPr>
            <w:r>
              <w:rPr>
                <w:rFonts w:ascii="Arial" w:hAnsi="Arial" w:cs="Arial"/>
                <w:sz w:val="20"/>
                <w:szCs w:val="20"/>
              </w:rPr>
              <w:t>3</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José Guadalupe Muñoz</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Barrendero Parque</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0202</w:t>
            </w:r>
          </w:p>
        </w:tc>
      </w:tr>
      <w:tr w:rsidR="00940039" w:rsidTr="00940039">
        <w:tc>
          <w:tcPr>
            <w:tcW w:w="590" w:type="dxa"/>
          </w:tcPr>
          <w:p w:rsidR="00940039" w:rsidRDefault="00940039" w:rsidP="00940039">
            <w:pPr>
              <w:rPr>
                <w:rFonts w:ascii="Arial" w:hAnsi="Arial" w:cs="Arial"/>
                <w:sz w:val="20"/>
                <w:szCs w:val="20"/>
              </w:rPr>
            </w:pPr>
            <w:r>
              <w:rPr>
                <w:rFonts w:ascii="Arial" w:hAnsi="Arial" w:cs="Arial"/>
                <w:sz w:val="20"/>
                <w:szCs w:val="20"/>
              </w:rPr>
              <w:t>4</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Miguel Ángel Morales López</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Jefe. de Ganadería</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0202</w:t>
            </w:r>
          </w:p>
        </w:tc>
      </w:tr>
      <w:tr w:rsidR="00940039" w:rsidTr="00940039">
        <w:tc>
          <w:tcPr>
            <w:tcW w:w="590" w:type="dxa"/>
          </w:tcPr>
          <w:p w:rsidR="00940039" w:rsidRDefault="00940039" w:rsidP="00940039">
            <w:pPr>
              <w:rPr>
                <w:rFonts w:ascii="Arial" w:hAnsi="Arial" w:cs="Arial"/>
                <w:sz w:val="20"/>
                <w:szCs w:val="20"/>
              </w:rPr>
            </w:pPr>
            <w:r>
              <w:rPr>
                <w:rFonts w:ascii="Arial" w:hAnsi="Arial" w:cs="Arial"/>
                <w:sz w:val="20"/>
                <w:szCs w:val="20"/>
              </w:rPr>
              <w:t>5</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 xml:space="preserve">Vicente </w:t>
            </w:r>
            <w:proofErr w:type="spellStart"/>
            <w:r>
              <w:rPr>
                <w:rFonts w:ascii="Arial" w:hAnsi="Arial" w:cs="Arial"/>
                <w:sz w:val="20"/>
                <w:szCs w:val="20"/>
                <w:lang w:val="es-MX"/>
              </w:rPr>
              <w:t>Antolin</w:t>
            </w:r>
            <w:proofErr w:type="spellEnd"/>
            <w:r>
              <w:rPr>
                <w:rFonts w:ascii="Arial" w:hAnsi="Arial" w:cs="Arial"/>
                <w:sz w:val="20"/>
                <w:szCs w:val="20"/>
                <w:lang w:val="es-MX"/>
              </w:rPr>
              <w:t xml:space="preserve"> Morales</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Auxiliar Eventual de Ganadería</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0202</w:t>
            </w:r>
          </w:p>
        </w:tc>
      </w:tr>
    </w:tbl>
    <w:p w:rsidR="00940039" w:rsidRDefault="00940039" w:rsidP="00940039">
      <w:pPr>
        <w:spacing w:after="0"/>
        <w:jc w:val="both"/>
        <w:rPr>
          <w:rFonts w:ascii="Arial" w:hAnsi="Arial" w:cs="Arial"/>
          <w:sz w:val="24"/>
          <w:szCs w:val="24"/>
        </w:rPr>
      </w:pPr>
      <w:r w:rsidRPr="00FE6B6E">
        <w:rPr>
          <w:rFonts w:ascii="Arial" w:hAnsi="Arial" w:cs="Arial"/>
          <w:sz w:val="24"/>
          <w:szCs w:val="24"/>
        </w:rPr>
        <w:t>Comuníquese;</w:t>
      </w:r>
      <w:r w:rsidRPr="004C2E88">
        <w:rPr>
          <w:rFonts w:ascii="Arial" w:hAnsi="Arial" w:cs="Arial"/>
          <w:sz w:val="24"/>
          <w:szCs w:val="24"/>
        </w:rPr>
        <w:t xml:space="preserve"> </w:t>
      </w:r>
      <w:r>
        <w:rPr>
          <w:rFonts w:ascii="Arial" w:hAnsi="Arial" w:cs="Arial"/>
          <w:b/>
          <w:sz w:val="24"/>
          <w:szCs w:val="24"/>
        </w:rPr>
        <w:t>ACUERDO NUMERO TRECE</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ocho del artículo 30 del Có</w:t>
      </w:r>
      <w:r>
        <w:rPr>
          <w:rFonts w:ascii="Arial" w:hAnsi="Arial" w:cs="Arial"/>
          <w:sz w:val="24"/>
          <w:szCs w:val="24"/>
        </w:rPr>
        <w:t xml:space="preserve">digo Municipal, Considerando. II.- </w:t>
      </w:r>
      <w:r w:rsidRPr="00A22893">
        <w:rPr>
          <w:rFonts w:ascii="Arial" w:hAnsi="Arial" w:cs="Arial"/>
          <w:sz w:val="24"/>
          <w:szCs w:val="24"/>
        </w:rPr>
        <w:t xml:space="preserve">Que </w:t>
      </w:r>
      <w:r>
        <w:rPr>
          <w:rFonts w:ascii="Arial" w:hAnsi="Arial" w:cs="Arial"/>
          <w:sz w:val="24"/>
          <w:szCs w:val="24"/>
        </w:rPr>
        <w:t xml:space="preserve">hay algunos empleados que fueron contratados para trabajar en esta municipalidad, quienes no forman parte de la Carrera Administrativa Municipal, por no haber sido ingresados como lo manda la Ley, pues su documentación fue presentada fuera del tiempo que legalmente corresponde, II.- Que con el propósito de no vulnerar sus derechos como trabajadores, se les Contratara para el años dos mil dieciséis, en los cargos </w:t>
      </w:r>
      <w:r>
        <w:rPr>
          <w:rFonts w:ascii="Arial" w:hAnsi="Arial" w:cs="Arial"/>
          <w:sz w:val="24"/>
          <w:szCs w:val="24"/>
        </w:rPr>
        <w:lastRenderedPageBreak/>
        <w:t>que se detallan, por tal motivo con SEIS VOTOS A FAVOR ACUERDA: Contratar para el año dos mil dieciséis, a las siguientes personas:</w:t>
      </w:r>
    </w:p>
    <w:tbl>
      <w:tblPr>
        <w:tblStyle w:val="Tablaconcuadrcula"/>
        <w:tblW w:w="0" w:type="auto"/>
        <w:tblInd w:w="108" w:type="dxa"/>
        <w:tblLook w:val="04A0" w:firstRow="1" w:lastRow="0" w:firstColumn="1" w:lastColumn="0" w:noHBand="0" w:noVBand="1"/>
      </w:tblPr>
      <w:tblGrid>
        <w:gridCol w:w="571"/>
        <w:gridCol w:w="3632"/>
        <w:gridCol w:w="6"/>
        <w:gridCol w:w="3160"/>
        <w:gridCol w:w="1237"/>
        <w:gridCol w:w="6"/>
      </w:tblGrid>
      <w:tr w:rsidR="00940039" w:rsidTr="00940039">
        <w:trPr>
          <w:gridAfter w:val="1"/>
          <w:wAfter w:w="6" w:type="dxa"/>
        </w:trPr>
        <w:tc>
          <w:tcPr>
            <w:tcW w:w="573" w:type="dxa"/>
          </w:tcPr>
          <w:p w:rsidR="00940039" w:rsidRPr="00CA268D" w:rsidRDefault="00940039" w:rsidP="00940039">
            <w:pPr>
              <w:jc w:val="both"/>
              <w:rPr>
                <w:rFonts w:ascii="Arial" w:hAnsi="Arial" w:cs="Arial"/>
              </w:rPr>
            </w:pPr>
            <w:r w:rsidRPr="00CA268D">
              <w:rPr>
                <w:rFonts w:ascii="Arial" w:hAnsi="Arial" w:cs="Arial"/>
              </w:rPr>
              <w:t>No.</w:t>
            </w:r>
          </w:p>
        </w:tc>
        <w:tc>
          <w:tcPr>
            <w:tcW w:w="4035" w:type="dxa"/>
          </w:tcPr>
          <w:p w:rsidR="00940039" w:rsidRPr="00CA268D" w:rsidRDefault="00940039" w:rsidP="00940039">
            <w:pPr>
              <w:jc w:val="both"/>
              <w:rPr>
                <w:rFonts w:ascii="Arial" w:hAnsi="Arial" w:cs="Arial"/>
              </w:rPr>
            </w:pPr>
            <w:r>
              <w:rPr>
                <w:rFonts w:ascii="Arial" w:hAnsi="Arial" w:cs="Arial"/>
              </w:rPr>
              <w:t>NOMBRE</w:t>
            </w:r>
          </w:p>
        </w:tc>
        <w:tc>
          <w:tcPr>
            <w:tcW w:w="3478" w:type="dxa"/>
            <w:gridSpan w:val="2"/>
          </w:tcPr>
          <w:p w:rsidR="00940039" w:rsidRPr="00CA268D" w:rsidRDefault="00940039" w:rsidP="00940039">
            <w:pPr>
              <w:jc w:val="both"/>
              <w:rPr>
                <w:rFonts w:ascii="Arial" w:hAnsi="Arial" w:cs="Arial"/>
              </w:rPr>
            </w:pPr>
            <w:r>
              <w:rPr>
                <w:rFonts w:ascii="Arial" w:hAnsi="Arial" w:cs="Arial"/>
              </w:rPr>
              <w:t>CARGO</w:t>
            </w:r>
          </w:p>
        </w:tc>
        <w:tc>
          <w:tcPr>
            <w:tcW w:w="1238" w:type="dxa"/>
          </w:tcPr>
          <w:p w:rsidR="00940039" w:rsidRPr="00CA268D" w:rsidRDefault="00940039" w:rsidP="00940039">
            <w:pPr>
              <w:jc w:val="both"/>
              <w:rPr>
                <w:rFonts w:ascii="Arial" w:hAnsi="Arial" w:cs="Arial"/>
              </w:rPr>
            </w:pPr>
            <w:r>
              <w:rPr>
                <w:rFonts w:ascii="Arial" w:hAnsi="Arial" w:cs="Arial"/>
              </w:rPr>
              <w:t>LINEA DE TRABAJO</w:t>
            </w:r>
          </w:p>
        </w:tc>
      </w:tr>
      <w:tr w:rsidR="00940039" w:rsidTr="00940039">
        <w:trPr>
          <w:trHeight w:val="372"/>
        </w:trPr>
        <w:tc>
          <w:tcPr>
            <w:tcW w:w="573" w:type="dxa"/>
          </w:tcPr>
          <w:p w:rsidR="00940039" w:rsidRDefault="00940039" w:rsidP="00940039">
            <w:pPr>
              <w:rPr>
                <w:rFonts w:ascii="Arial" w:hAnsi="Arial" w:cs="Arial"/>
                <w:sz w:val="20"/>
                <w:szCs w:val="20"/>
              </w:rPr>
            </w:pPr>
            <w:r>
              <w:rPr>
                <w:rFonts w:ascii="Arial" w:hAnsi="Arial" w:cs="Arial"/>
                <w:sz w:val="20"/>
                <w:szCs w:val="20"/>
              </w:rPr>
              <w:t>1</w:t>
            </w:r>
          </w:p>
          <w:p w:rsidR="00940039" w:rsidRDefault="00940039" w:rsidP="00940039">
            <w:pPr>
              <w:rPr>
                <w:rFonts w:ascii="Arial" w:hAnsi="Arial" w:cs="Arial"/>
                <w:sz w:val="20"/>
                <w:szCs w:val="20"/>
              </w:rPr>
            </w:pP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José Ramiro López Vásquez</w:t>
            </w:r>
          </w:p>
          <w:p w:rsidR="00940039" w:rsidRDefault="00940039" w:rsidP="00940039">
            <w:pPr>
              <w:rPr>
                <w:rFonts w:ascii="Arial" w:hAnsi="Arial" w:cs="Arial"/>
                <w:sz w:val="20"/>
                <w:szCs w:val="20"/>
                <w:lang w:val="es-MX"/>
              </w:rPr>
            </w:pPr>
          </w:p>
        </w:tc>
        <w:tc>
          <w:tcPr>
            <w:tcW w:w="3472" w:type="dxa"/>
          </w:tcPr>
          <w:p w:rsidR="00940039" w:rsidRDefault="00940039" w:rsidP="00940039">
            <w:pPr>
              <w:rPr>
                <w:rFonts w:ascii="Arial" w:hAnsi="Arial" w:cs="Arial"/>
                <w:sz w:val="20"/>
                <w:szCs w:val="20"/>
                <w:lang w:val="es-MX"/>
              </w:rPr>
            </w:pPr>
            <w:proofErr w:type="spellStart"/>
            <w:r>
              <w:rPr>
                <w:rFonts w:ascii="Arial" w:hAnsi="Arial" w:cs="Arial"/>
                <w:sz w:val="20"/>
                <w:szCs w:val="20"/>
                <w:lang w:val="es-MX"/>
              </w:rPr>
              <w:t>Aux</w:t>
            </w:r>
            <w:proofErr w:type="spellEnd"/>
            <w:r>
              <w:rPr>
                <w:rFonts w:ascii="Arial" w:hAnsi="Arial" w:cs="Arial"/>
                <w:sz w:val="20"/>
                <w:szCs w:val="20"/>
                <w:lang w:val="es-MX"/>
              </w:rPr>
              <w:t>. Eventual de Promoción Social</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Tr="00940039">
        <w:trPr>
          <w:trHeight w:val="321"/>
        </w:trPr>
        <w:tc>
          <w:tcPr>
            <w:tcW w:w="573" w:type="dxa"/>
          </w:tcPr>
          <w:p w:rsidR="00940039" w:rsidRDefault="00940039" w:rsidP="00940039">
            <w:pPr>
              <w:rPr>
                <w:rFonts w:ascii="Arial" w:hAnsi="Arial" w:cs="Arial"/>
                <w:sz w:val="20"/>
                <w:szCs w:val="20"/>
              </w:rPr>
            </w:pPr>
            <w:r>
              <w:rPr>
                <w:rFonts w:ascii="Arial" w:hAnsi="Arial" w:cs="Arial"/>
                <w:sz w:val="20"/>
                <w:szCs w:val="20"/>
              </w:rPr>
              <w:t>2</w:t>
            </w:r>
          </w:p>
        </w:tc>
        <w:tc>
          <w:tcPr>
            <w:tcW w:w="4041" w:type="dxa"/>
            <w:gridSpan w:val="2"/>
          </w:tcPr>
          <w:p w:rsidR="00940039" w:rsidRDefault="00940039" w:rsidP="00940039">
            <w:pPr>
              <w:rPr>
                <w:rFonts w:ascii="Arial" w:hAnsi="Arial" w:cs="Arial"/>
                <w:sz w:val="20"/>
                <w:szCs w:val="20"/>
                <w:lang w:val="es-MX"/>
              </w:rPr>
            </w:pPr>
            <w:proofErr w:type="spellStart"/>
            <w:r>
              <w:rPr>
                <w:rFonts w:ascii="Arial" w:hAnsi="Arial" w:cs="Arial"/>
                <w:sz w:val="20"/>
                <w:szCs w:val="20"/>
                <w:lang w:val="es-MX"/>
              </w:rPr>
              <w:t>Naysi</w:t>
            </w:r>
            <w:proofErr w:type="spellEnd"/>
            <w:r>
              <w:rPr>
                <w:rFonts w:ascii="Arial" w:hAnsi="Arial" w:cs="Arial"/>
                <w:sz w:val="20"/>
                <w:szCs w:val="20"/>
                <w:lang w:val="es-MX"/>
              </w:rPr>
              <w:t xml:space="preserve"> Geraldina Orellana Martínez</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Auxiliar Eventual REF.</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Tr="00940039">
        <w:tc>
          <w:tcPr>
            <w:tcW w:w="573" w:type="dxa"/>
          </w:tcPr>
          <w:p w:rsidR="00940039" w:rsidRDefault="00940039" w:rsidP="00940039">
            <w:pPr>
              <w:rPr>
                <w:rFonts w:ascii="Arial" w:hAnsi="Arial" w:cs="Arial"/>
                <w:sz w:val="20"/>
                <w:szCs w:val="20"/>
              </w:rPr>
            </w:pPr>
            <w:r>
              <w:rPr>
                <w:rFonts w:ascii="Arial" w:hAnsi="Arial" w:cs="Arial"/>
                <w:sz w:val="20"/>
                <w:szCs w:val="20"/>
              </w:rPr>
              <w:t>3</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Morena Elizabeth Rodríguez Gómez</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Auxiliar Eventual de Archivo</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0201</w:t>
            </w:r>
          </w:p>
        </w:tc>
      </w:tr>
      <w:tr w:rsidR="00940039" w:rsidTr="00940039">
        <w:tc>
          <w:tcPr>
            <w:tcW w:w="573" w:type="dxa"/>
          </w:tcPr>
          <w:p w:rsidR="00940039" w:rsidRDefault="00940039" w:rsidP="00940039">
            <w:pPr>
              <w:rPr>
                <w:rFonts w:ascii="Arial" w:hAnsi="Arial" w:cs="Arial"/>
                <w:sz w:val="20"/>
                <w:szCs w:val="20"/>
              </w:rPr>
            </w:pPr>
            <w:r>
              <w:rPr>
                <w:rFonts w:ascii="Arial" w:hAnsi="Arial" w:cs="Arial"/>
                <w:sz w:val="20"/>
                <w:szCs w:val="20"/>
              </w:rPr>
              <w:t>4</w:t>
            </w:r>
          </w:p>
        </w:tc>
        <w:tc>
          <w:tcPr>
            <w:tcW w:w="4041" w:type="dxa"/>
            <w:gridSpan w:val="2"/>
          </w:tcPr>
          <w:p w:rsidR="00940039" w:rsidRDefault="00940039" w:rsidP="00940039">
            <w:pPr>
              <w:rPr>
                <w:rFonts w:ascii="Arial" w:hAnsi="Arial" w:cs="Arial"/>
                <w:sz w:val="20"/>
                <w:szCs w:val="20"/>
                <w:lang w:val="es-MX"/>
              </w:rPr>
            </w:pPr>
            <w:proofErr w:type="spellStart"/>
            <w:r>
              <w:rPr>
                <w:rFonts w:ascii="Arial" w:hAnsi="Arial" w:cs="Arial"/>
                <w:sz w:val="20"/>
                <w:szCs w:val="20"/>
                <w:lang w:val="es-MX"/>
              </w:rPr>
              <w:t>Orbelina</w:t>
            </w:r>
            <w:proofErr w:type="spellEnd"/>
            <w:r>
              <w:rPr>
                <w:rFonts w:ascii="Arial" w:hAnsi="Arial" w:cs="Arial"/>
                <w:sz w:val="20"/>
                <w:szCs w:val="20"/>
                <w:lang w:val="es-MX"/>
              </w:rPr>
              <w:t xml:space="preserve"> Guadalupe Argueta de Sánchez</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Auxiliar Eventual de Servicios Municipales</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0202</w:t>
            </w:r>
          </w:p>
        </w:tc>
      </w:tr>
      <w:tr w:rsidR="00940039" w:rsidTr="00940039">
        <w:tc>
          <w:tcPr>
            <w:tcW w:w="573" w:type="dxa"/>
          </w:tcPr>
          <w:p w:rsidR="00940039" w:rsidRDefault="00940039" w:rsidP="00940039">
            <w:pPr>
              <w:rPr>
                <w:rFonts w:ascii="Arial" w:hAnsi="Arial" w:cs="Arial"/>
                <w:sz w:val="20"/>
                <w:szCs w:val="20"/>
              </w:rPr>
            </w:pPr>
            <w:r>
              <w:rPr>
                <w:rFonts w:ascii="Arial" w:hAnsi="Arial" w:cs="Arial"/>
                <w:sz w:val="20"/>
                <w:szCs w:val="20"/>
              </w:rPr>
              <w:t>5</w:t>
            </w:r>
          </w:p>
        </w:tc>
        <w:tc>
          <w:tcPr>
            <w:tcW w:w="4041" w:type="dxa"/>
            <w:gridSpan w:val="2"/>
          </w:tcPr>
          <w:p w:rsidR="00940039" w:rsidRDefault="00940039" w:rsidP="00940039">
            <w:pPr>
              <w:rPr>
                <w:rFonts w:ascii="Arial" w:hAnsi="Arial" w:cs="Arial"/>
                <w:sz w:val="20"/>
                <w:szCs w:val="20"/>
                <w:lang w:val="es-MX"/>
              </w:rPr>
            </w:pPr>
            <w:r>
              <w:rPr>
                <w:rFonts w:ascii="Arial" w:hAnsi="Arial" w:cs="Arial"/>
                <w:sz w:val="20"/>
                <w:szCs w:val="20"/>
                <w:lang w:val="es-MX"/>
              </w:rPr>
              <w:t xml:space="preserve">Magno </w:t>
            </w:r>
            <w:proofErr w:type="spellStart"/>
            <w:r>
              <w:rPr>
                <w:rFonts w:ascii="Arial" w:hAnsi="Arial" w:cs="Arial"/>
                <w:sz w:val="20"/>
                <w:szCs w:val="20"/>
                <w:lang w:val="es-MX"/>
              </w:rPr>
              <w:t>Catalino</w:t>
            </w:r>
            <w:proofErr w:type="spellEnd"/>
            <w:r>
              <w:rPr>
                <w:rFonts w:ascii="Arial" w:hAnsi="Arial" w:cs="Arial"/>
                <w:sz w:val="20"/>
                <w:szCs w:val="20"/>
                <w:lang w:val="es-MX"/>
              </w:rPr>
              <w:t xml:space="preserve"> Juárez Cruz</w:t>
            </w:r>
          </w:p>
        </w:tc>
        <w:tc>
          <w:tcPr>
            <w:tcW w:w="3472" w:type="dxa"/>
          </w:tcPr>
          <w:p w:rsidR="00940039" w:rsidRDefault="00940039" w:rsidP="00940039">
            <w:pPr>
              <w:rPr>
                <w:rFonts w:ascii="Arial" w:hAnsi="Arial" w:cs="Arial"/>
                <w:sz w:val="20"/>
                <w:szCs w:val="20"/>
                <w:lang w:val="es-MX"/>
              </w:rPr>
            </w:pPr>
            <w:r>
              <w:rPr>
                <w:rFonts w:ascii="Arial" w:hAnsi="Arial" w:cs="Arial"/>
                <w:sz w:val="20"/>
                <w:szCs w:val="20"/>
                <w:lang w:val="es-MX"/>
              </w:rPr>
              <w:t>Auxiliar Eventual de Servicios Municipales</w:t>
            </w:r>
          </w:p>
        </w:tc>
        <w:tc>
          <w:tcPr>
            <w:tcW w:w="1244" w:type="dxa"/>
            <w:gridSpan w:val="2"/>
          </w:tcPr>
          <w:p w:rsidR="00940039" w:rsidRDefault="00940039" w:rsidP="00940039">
            <w:pPr>
              <w:jc w:val="both"/>
              <w:rPr>
                <w:rFonts w:ascii="Arial" w:hAnsi="Arial" w:cs="Arial"/>
                <w:sz w:val="20"/>
                <w:szCs w:val="20"/>
                <w:lang w:val="es-MX"/>
              </w:rPr>
            </w:pPr>
            <w:r>
              <w:rPr>
                <w:rFonts w:ascii="Arial" w:hAnsi="Arial" w:cs="Arial"/>
                <w:sz w:val="20"/>
                <w:szCs w:val="20"/>
                <w:lang w:val="es-MX"/>
              </w:rPr>
              <w:t>0202</w:t>
            </w:r>
          </w:p>
        </w:tc>
      </w:tr>
    </w:tbl>
    <w:p w:rsidR="00940039" w:rsidRPr="007848FF" w:rsidRDefault="00940039" w:rsidP="00940039">
      <w:pPr>
        <w:spacing w:after="0"/>
        <w:jc w:val="both"/>
        <w:rPr>
          <w:rFonts w:ascii="Arial" w:hAnsi="Arial" w:cs="Arial"/>
          <w:sz w:val="24"/>
          <w:szCs w:val="24"/>
        </w:rPr>
      </w:pPr>
      <w:r>
        <w:rPr>
          <w:rFonts w:ascii="Arial" w:hAnsi="Arial" w:cs="Arial"/>
          <w:sz w:val="24"/>
          <w:szCs w:val="24"/>
        </w:rPr>
        <w:t xml:space="preserve">Comuníquese, </w:t>
      </w:r>
      <w:r w:rsidRPr="00D768C5">
        <w:rPr>
          <w:rFonts w:ascii="Arial" w:hAnsi="Arial" w:cs="Arial"/>
          <w:sz w:val="24"/>
          <w:szCs w:val="24"/>
        </w:rPr>
        <w:t>VOTOS EN CONTRA:</w:t>
      </w:r>
      <w:r>
        <w:rPr>
          <w:rFonts w:ascii="Arial" w:hAnsi="Arial" w:cs="Arial"/>
          <w:b/>
          <w:sz w:val="24"/>
          <w:szCs w:val="24"/>
        </w:rPr>
        <w:t xml:space="preserve"> </w:t>
      </w:r>
      <w:r>
        <w:rPr>
          <w:rFonts w:ascii="Arial" w:hAnsi="Arial" w:cs="Arial"/>
          <w:sz w:val="24"/>
          <w:szCs w:val="24"/>
        </w:rPr>
        <w:t>El concejal</w:t>
      </w:r>
      <w:r w:rsidRPr="00D768C5">
        <w:rPr>
          <w:rFonts w:ascii="Arial" w:hAnsi="Arial" w:cs="Arial"/>
          <w:sz w:val="24"/>
          <w:szCs w:val="24"/>
        </w:rPr>
        <w:t xml:space="preserve"> Walter Bladimir Sánchez Rivera, </w:t>
      </w:r>
      <w:r>
        <w:rPr>
          <w:rFonts w:ascii="Arial" w:hAnsi="Arial" w:cs="Arial"/>
          <w:sz w:val="24"/>
          <w:szCs w:val="24"/>
        </w:rPr>
        <w:t xml:space="preserve">no está de acuerdo porque </w:t>
      </w:r>
      <w:r w:rsidRPr="00D768C5">
        <w:rPr>
          <w:rFonts w:ascii="Arial" w:hAnsi="Arial" w:cs="Arial"/>
          <w:sz w:val="24"/>
          <w:szCs w:val="24"/>
        </w:rPr>
        <w:t>considera que los trabajadore</w:t>
      </w:r>
      <w:r>
        <w:rPr>
          <w:rFonts w:ascii="Arial" w:hAnsi="Arial" w:cs="Arial"/>
          <w:sz w:val="24"/>
          <w:szCs w:val="24"/>
        </w:rPr>
        <w:t>s, que se mencionan en este acuerdo</w:t>
      </w:r>
      <w:r w:rsidRPr="00D768C5">
        <w:rPr>
          <w:rFonts w:ascii="Arial" w:hAnsi="Arial" w:cs="Arial"/>
          <w:sz w:val="24"/>
          <w:szCs w:val="24"/>
        </w:rPr>
        <w:t xml:space="preserve">, ya están dentro de la Carrera Administrativa Municipal, el concejal </w:t>
      </w:r>
      <w:proofErr w:type="spellStart"/>
      <w:r w:rsidRPr="00D768C5">
        <w:rPr>
          <w:rFonts w:ascii="Arial" w:hAnsi="Arial" w:cs="Arial"/>
          <w:sz w:val="24"/>
          <w:szCs w:val="24"/>
        </w:rPr>
        <w:t>Gilmar</w:t>
      </w:r>
      <w:proofErr w:type="spellEnd"/>
      <w:r w:rsidRPr="00D768C5">
        <w:rPr>
          <w:rFonts w:ascii="Arial" w:hAnsi="Arial" w:cs="Arial"/>
          <w:sz w:val="24"/>
          <w:szCs w:val="24"/>
        </w:rPr>
        <w:t xml:space="preserve"> Arturo García Delgado, es de la misma Opinión que el concejal </w:t>
      </w:r>
      <w:r>
        <w:rPr>
          <w:rFonts w:ascii="Arial" w:hAnsi="Arial" w:cs="Arial"/>
          <w:sz w:val="24"/>
          <w:szCs w:val="24"/>
        </w:rPr>
        <w:t>Walter Bladimir Sánchez Rivera, por lo que tampoco está de acuerdo;</w:t>
      </w:r>
      <w:r>
        <w:rPr>
          <w:rFonts w:ascii="Arial" w:hAnsi="Arial" w:cs="Arial"/>
          <w:b/>
          <w:sz w:val="24"/>
          <w:szCs w:val="24"/>
        </w:rPr>
        <w:t xml:space="preserve"> </w:t>
      </w:r>
      <w:r w:rsidRPr="007848FF">
        <w:rPr>
          <w:rFonts w:ascii="Arial" w:hAnsi="Arial" w:cs="Arial"/>
          <w:b/>
          <w:sz w:val="24"/>
          <w:szCs w:val="24"/>
        </w:rPr>
        <w:t xml:space="preserve">ACUERDO NUMERO </w:t>
      </w:r>
      <w:r>
        <w:rPr>
          <w:rFonts w:ascii="Arial" w:hAnsi="Arial" w:cs="Arial"/>
          <w:b/>
          <w:sz w:val="24"/>
          <w:szCs w:val="24"/>
        </w:rPr>
        <w:t>CATORCE</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que en la municipalidad existe el Tiangue Municipal, en el cual se necesita cierto grupo de Personas para la elaboración de Cartas de Venta así como para Revisión del Ganado, CON SEIS VOTOS A FAVOR ACUERDA: 1.- Refrendar para el periodo de seis meses, los contratos de escribientes, como de revisadores y revisadoras a las siguientes personas; </w:t>
      </w:r>
    </w:p>
    <w:tbl>
      <w:tblPr>
        <w:tblW w:w="7324" w:type="dxa"/>
        <w:tblInd w:w="80" w:type="dxa"/>
        <w:tblCellMar>
          <w:left w:w="70" w:type="dxa"/>
          <w:right w:w="70" w:type="dxa"/>
        </w:tblCellMar>
        <w:tblLook w:val="04A0" w:firstRow="1" w:lastRow="0" w:firstColumn="1" w:lastColumn="0" w:noHBand="0" w:noVBand="1"/>
      </w:tblPr>
      <w:tblGrid>
        <w:gridCol w:w="504"/>
        <w:gridCol w:w="4100"/>
        <w:gridCol w:w="2720"/>
      </w:tblGrid>
      <w:tr w:rsidR="00940039" w:rsidRPr="00CA07AB" w:rsidTr="00940039">
        <w:trPr>
          <w:trHeight w:val="240"/>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rPr>
                <w:rFonts w:ascii="Calibri" w:eastAsia="Times New Roman" w:hAnsi="Calibri" w:cs="Times New Roman"/>
                <w:color w:val="000000"/>
              </w:rPr>
            </w:pPr>
            <w:r w:rsidRPr="00CA07AB">
              <w:rPr>
                <w:rFonts w:ascii="Calibri" w:eastAsia="Times New Roman" w:hAnsi="Calibri" w:cs="Times New Roman"/>
                <w:color w:val="000000"/>
              </w:rPr>
              <w:t> </w:t>
            </w:r>
            <w:r>
              <w:rPr>
                <w:rFonts w:ascii="Calibri" w:eastAsia="Times New Roman" w:hAnsi="Calibri" w:cs="Times New Roman"/>
                <w:color w:val="000000"/>
              </w:rPr>
              <w:t>No.</w:t>
            </w:r>
          </w:p>
        </w:tc>
        <w:tc>
          <w:tcPr>
            <w:tcW w:w="410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940039" w:rsidRPr="00CA07AB" w:rsidRDefault="00940039" w:rsidP="00940039">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NOMBRE</w:t>
            </w:r>
          </w:p>
        </w:tc>
        <w:tc>
          <w:tcPr>
            <w:tcW w:w="2720" w:type="dxa"/>
            <w:tcBorders>
              <w:top w:val="single" w:sz="4" w:space="0" w:color="auto"/>
              <w:left w:val="nil"/>
              <w:bottom w:val="single" w:sz="8" w:space="0" w:color="auto"/>
              <w:right w:val="single" w:sz="8" w:space="0" w:color="auto"/>
            </w:tcBorders>
            <w:shd w:val="clear" w:color="000000" w:fill="FFFFFF"/>
            <w:noWrap/>
            <w:vAlign w:val="center"/>
            <w:hideMark/>
          </w:tcPr>
          <w:p w:rsidR="00940039" w:rsidRPr="00CA07AB" w:rsidRDefault="00940039" w:rsidP="00940039">
            <w:pPr>
              <w:spacing w:after="0" w:line="240" w:lineRule="auto"/>
              <w:jc w:val="center"/>
              <w:rPr>
                <w:rFonts w:ascii="Century Gothic" w:eastAsia="Times New Roman" w:hAnsi="Century Gothic" w:cs="Times New Roman"/>
                <w:b/>
                <w:bCs/>
                <w:i/>
                <w:iCs/>
                <w:color w:val="000000"/>
              </w:rPr>
            </w:pPr>
            <w:r w:rsidRPr="00CA07AB">
              <w:rPr>
                <w:rFonts w:ascii="Century Gothic" w:eastAsia="Times New Roman" w:hAnsi="Century Gothic" w:cs="Times New Roman"/>
                <w:b/>
                <w:bCs/>
                <w:i/>
                <w:iCs/>
                <w:color w:val="000000"/>
              </w:rPr>
              <w:t>CARGO</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Ana </w:t>
            </w:r>
            <w:proofErr w:type="spellStart"/>
            <w:r w:rsidRPr="00CA07AB">
              <w:rPr>
                <w:rFonts w:ascii="Century Gothic" w:eastAsia="Times New Roman" w:hAnsi="Century Gothic" w:cs="Times New Roman"/>
                <w:i/>
                <w:iCs/>
                <w:color w:val="000000"/>
                <w:sz w:val="20"/>
                <w:szCs w:val="20"/>
              </w:rPr>
              <w:t>Rosibel</w:t>
            </w:r>
            <w:proofErr w:type="spellEnd"/>
            <w:r w:rsidRPr="00CA07AB">
              <w:rPr>
                <w:rFonts w:ascii="Century Gothic" w:eastAsia="Times New Roman" w:hAnsi="Century Gothic" w:cs="Times New Roman"/>
                <w:i/>
                <w:iCs/>
                <w:color w:val="000000"/>
                <w:sz w:val="20"/>
                <w:szCs w:val="20"/>
              </w:rPr>
              <w:t xml:space="preserve"> Chávez</w:t>
            </w:r>
          </w:p>
        </w:tc>
        <w:tc>
          <w:tcPr>
            <w:tcW w:w="2720" w:type="dxa"/>
            <w:tcBorders>
              <w:top w:val="nil"/>
              <w:left w:val="nil"/>
              <w:bottom w:val="single" w:sz="4" w:space="0" w:color="auto"/>
              <w:right w:val="single" w:sz="8"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Kenia de la Cruz </w:t>
            </w:r>
            <w:proofErr w:type="spellStart"/>
            <w:r w:rsidRPr="00CA07AB">
              <w:rPr>
                <w:rFonts w:ascii="Century Gothic" w:eastAsia="Times New Roman" w:hAnsi="Century Gothic" w:cs="Times New Roman"/>
                <w:i/>
                <w:iCs/>
                <w:color w:val="000000"/>
                <w:sz w:val="20"/>
                <w:szCs w:val="20"/>
              </w:rPr>
              <w:t>Beltran</w:t>
            </w:r>
            <w:proofErr w:type="spellEnd"/>
            <w:r w:rsidRPr="00CA07AB">
              <w:rPr>
                <w:rFonts w:ascii="Century Gothic" w:eastAsia="Times New Roman" w:hAnsi="Century Gothic" w:cs="Times New Roman"/>
                <w:i/>
                <w:iCs/>
                <w:color w:val="000000"/>
                <w:sz w:val="20"/>
                <w:szCs w:val="20"/>
              </w:rPr>
              <w:t xml:space="preserve"> Romero</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40039"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Marta Karla Rosales de González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Manuel Antonio Cañada Abarca</w:t>
            </w:r>
          </w:p>
        </w:tc>
        <w:tc>
          <w:tcPr>
            <w:tcW w:w="2720" w:type="dxa"/>
            <w:tcBorders>
              <w:top w:val="single" w:sz="4" w:space="0" w:color="auto"/>
              <w:left w:val="nil"/>
              <w:bottom w:val="single" w:sz="4" w:space="0" w:color="auto"/>
              <w:right w:val="single" w:sz="8" w:space="0" w:color="auto"/>
            </w:tcBorders>
            <w:shd w:val="clear" w:color="000000" w:fill="FFFFFF"/>
            <w:noWrap/>
            <w:vAlign w:val="bottom"/>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5</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Yancy</w:t>
            </w:r>
            <w:proofErr w:type="spellEnd"/>
            <w:r w:rsidRPr="00CA07AB">
              <w:rPr>
                <w:rFonts w:ascii="Century Gothic" w:eastAsia="Times New Roman" w:hAnsi="Century Gothic" w:cs="Times New Roman"/>
                <w:i/>
                <w:iCs/>
                <w:color w:val="000000"/>
                <w:sz w:val="20"/>
                <w:szCs w:val="20"/>
              </w:rPr>
              <w:t xml:space="preserve"> Alexandra Chávez Herrera</w:t>
            </w:r>
          </w:p>
        </w:tc>
        <w:tc>
          <w:tcPr>
            <w:tcW w:w="2720" w:type="dxa"/>
            <w:tcBorders>
              <w:top w:val="nil"/>
              <w:left w:val="nil"/>
              <w:bottom w:val="single" w:sz="4" w:space="0" w:color="auto"/>
              <w:right w:val="single" w:sz="8" w:space="0" w:color="auto"/>
            </w:tcBorders>
            <w:shd w:val="clear" w:color="000000" w:fill="FFFFFF"/>
            <w:noWrap/>
            <w:vAlign w:val="bottom"/>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Pr>
                <w:rFonts w:ascii="Century Gothic" w:eastAsia="Times New Roman" w:hAnsi="Century Gothic" w:cs="Times New Roman"/>
                <w:i/>
                <w:iCs/>
                <w:color w:val="000000"/>
                <w:sz w:val="20"/>
                <w:szCs w:val="20"/>
              </w:rPr>
              <w:t>Serafin</w:t>
            </w:r>
            <w:proofErr w:type="spellEnd"/>
            <w:r>
              <w:rPr>
                <w:rFonts w:ascii="Century Gothic" w:eastAsia="Times New Roman" w:hAnsi="Century Gothic" w:cs="Times New Roman"/>
                <w:i/>
                <w:iCs/>
                <w:color w:val="000000"/>
                <w:sz w:val="20"/>
                <w:szCs w:val="20"/>
              </w:rPr>
              <w:t xml:space="preserve"> </w:t>
            </w:r>
            <w:proofErr w:type="spellStart"/>
            <w:r>
              <w:rPr>
                <w:rFonts w:ascii="Century Gothic" w:eastAsia="Times New Roman" w:hAnsi="Century Gothic" w:cs="Times New Roman"/>
                <w:i/>
                <w:iCs/>
                <w:color w:val="000000"/>
                <w:sz w:val="20"/>
                <w:szCs w:val="20"/>
              </w:rPr>
              <w:t>Ardón</w:t>
            </w:r>
            <w:proofErr w:type="spellEnd"/>
            <w:r>
              <w:rPr>
                <w:rFonts w:ascii="Century Gothic" w:eastAsia="Times New Roman" w:hAnsi="Century Gothic" w:cs="Times New Roman"/>
                <w:i/>
                <w:iCs/>
                <w:color w:val="000000"/>
                <w:sz w:val="20"/>
                <w:szCs w:val="20"/>
              </w:rPr>
              <w:t xml:space="preserve"> Cruz</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Ricardo Antonio </w:t>
            </w:r>
            <w:proofErr w:type="spellStart"/>
            <w:r w:rsidRPr="00CA07AB">
              <w:rPr>
                <w:rFonts w:ascii="Century Gothic" w:eastAsia="Times New Roman" w:hAnsi="Century Gothic" w:cs="Times New Roman"/>
                <w:i/>
                <w:iCs/>
                <w:color w:val="000000"/>
                <w:sz w:val="20"/>
                <w:szCs w:val="20"/>
              </w:rPr>
              <w:t>Vigil</w:t>
            </w:r>
            <w:proofErr w:type="spellEnd"/>
            <w:r w:rsidRPr="00CA07AB">
              <w:rPr>
                <w:rFonts w:ascii="Century Gothic" w:eastAsia="Times New Roman" w:hAnsi="Century Gothic" w:cs="Times New Roman"/>
                <w:i/>
                <w:iCs/>
                <w:color w:val="000000"/>
                <w:sz w:val="20"/>
                <w:szCs w:val="20"/>
              </w:rPr>
              <w:t xml:space="preserve"> Hernández</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940039" w:rsidRPr="00CA07AB" w:rsidTr="00940039">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Cornelio Sánchez López</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Revisor de Ganado</w:t>
            </w:r>
          </w:p>
        </w:tc>
      </w:tr>
      <w:tr w:rsidR="00940039" w:rsidRPr="00CA07AB" w:rsidTr="00940039">
        <w:trPr>
          <w:trHeight w:val="424"/>
        </w:trPr>
        <w:tc>
          <w:tcPr>
            <w:tcW w:w="504" w:type="dxa"/>
            <w:tcBorders>
              <w:top w:val="single" w:sz="4" w:space="0" w:color="auto"/>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0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Gabriela Yaneth Chávez Herrera</w:t>
            </w:r>
          </w:p>
        </w:tc>
        <w:tc>
          <w:tcPr>
            <w:tcW w:w="2720" w:type="dxa"/>
            <w:tcBorders>
              <w:top w:val="single" w:sz="4" w:space="0" w:color="auto"/>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Sandra Dinorah Castro Rivas</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María Concepción Sánchez Tejada</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Corina </w:t>
            </w:r>
            <w:proofErr w:type="spellStart"/>
            <w:r>
              <w:rPr>
                <w:rFonts w:ascii="Century Gothic" w:eastAsia="Times New Roman" w:hAnsi="Century Gothic" w:cs="Times New Roman"/>
                <w:i/>
                <w:iCs/>
                <w:color w:val="000000"/>
                <w:sz w:val="20"/>
                <w:szCs w:val="20"/>
              </w:rPr>
              <w:t>Ivania</w:t>
            </w:r>
            <w:proofErr w:type="spellEnd"/>
            <w:r>
              <w:rPr>
                <w:rFonts w:ascii="Century Gothic" w:eastAsia="Times New Roman" w:hAnsi="Century Gothic" w:cs="Times New Roman"/>
                <w:i/>
                <w:iCs/>
                <w:color w:val="000000"/>
                <w:sz w:val="20"/>
                <w:szCs w:val="20"/>
              </w:rPr>
              <w:t xml:space="preserve"> Pérez  de R</w:t>
            </w:r>
            <w:r w:rsidRPr="00CA07AB">
              <w:rPr>
                <w:rFonts w:ascii="Century Gothic" w:eastAsia="Times New Roman" w:hAnsi="Century Gothic" w:cs="Times New Roman"/>
                <w:i/>
                <w:iCs/>
                <w:color w:val="000000"/>
                <w:sz w:val="20"/>
                <w:szCs w:val="20"/>
              </w:rPr>
              <w:t>eyes</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Vilma Carolina Reyes Abrego</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hideMark/>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00" w:type="dxa"/>
            <w:tcBorders>
              <w:top w:val="nil"/>
              <w:left w:val="single" w:sz="8" w:space="0" w:color="auto"/>
              <w:bottom w:val="single" w:sz="4" w:space="0" w:color="auto"/>
              <w:right w:val="single" w:sz="4"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Flor de María Sandoval Hernández</w:t>
            </w:r>
          </w:p>
        </w:tc>
        <w:tc>
          <w:tcPr>
            <w:tcW w:w="2720" w:type="dxa"/>
            <w:tcBorders>
              <w:top w:val="nil"/>
              <w:left w:val="nil"/>
              <w:bottom w:val="single" w:sz="4" w:space="0" w:color="auto"/>
              <w:right w:val="single" w:sz="8" w:space="0" w:color="auto"/>
            </w:tcBorders>
            <w:shd w:val="clear" w:color="000000" w:fill="FFFFFF"/>
            <w:noWrap/>
            <w:vAlign w:val="center"/>
            <w:hideMark/>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Elsi</w:t>
            </w:r>
            <w:proofErr w:type="spellEnd"/>
            <w:r w:rsidRPr="00CA07AB">
              <w:rPr>
                <w:rFonts w:ascii="Century Gothic" w:eastAsia="Times New Roman" w:hAnsi="Century Gothic" w:cs="Times New Roman"/>
                <w:i/>
                <w:iCs/>
                <w:color w:val="000000"/>
                <w:sz w:val="20"/>
                <w:szCs w:val="20"/>
              </w:rPr>
              <w:t xml:space="preserve"> Arely Montoya de Chávez</w:t>
            </w:r>
          </w:p>
        </w:tc>
        <w:tc>
          <w:tcPr>
            <w:tcW w:w="2720" w:type="dxa"/>
            <w:tcBorders>
              <w:top w:val="nil"/>
              <w:left w:val="nil"/>
              <w:bottom w:val="single" w:sz="4" w:space="0" w:color="auto"/>
              <w:right w:val="single" w:sz="8"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40039" w:rsidRPr="00CA07AB" w:rsidTr="00940039">
        <w:trPr>
          <w:trHeight w:val="424"/>
        </w:trPr>
        <w:tc>
          <w:tcPr>
            <w:tcW w:w="504" w:type="dxa"/>
            <w:tcBorders>
              <w:top w:val="nil"/>
              <w:left w:val="single" w:sz="8" w:space="0" w:color="auto"/>
              <w:bottom w:val="single" w:sz="4" w:space="0" w:color="auto"/>
              <w:right w:val="nil"/>
            </w:tcBorders>
            <w:shd w:val="clear" w:color="auto" w:fill="auto"/>
            <w:noWrap/>
            <w:vAlign w:val="bottom"/>
          </w:tcPr>
          <w:p w:rsidR="00940039" w:rsidRPr="00CA07AB" w:rsidRDefault="00940039" w:rsidP="00940039">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lastRenderedPageBreak/>
              <w:t>16</w:t>
            </w:r>
          </w:p>
        </w:tc>
        <w:tc>
          <w:tcPr>
            <w:tcW w:w="4100" w:type="dxa"/>
            <w:tcBorders>
              <w:top w:val="nil"/>
              <w:left w:val="single" w:sz="8" w:space="0" w:color="auto"/>
              <w:bottom w:val="single" w:sz="4" w:space="0" w:color="auto"/>
              <w:right w:val="single" w:sz="4"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Gladis Mercedes Sánchez de C</w:t>
            </w:r>
            <w:r>
              <w:rPr>
                <w:rFonts w:ascii="Century Gothic" w:eastAsia="Times New Roman" w:hAnsi="Century Gothic" w:cs="Times New Roman"/>
                <w:i/>
                <w:iCs/>
                <w:color w:val="000000"/>
                <w:sz w:val="20"/>
                <w:szCs w:val="20"/>
              </w:rPr>
              <w:t>ampo</w:t>
            </w:r>
          </w:p>
        </w:tc>
        <w:tc>
          <w:tcPr>
            <w:tcW w:w="2720" w:type="dxa"/>
            <w:tcBorders>
              <w:top w:val="nil"/>
              <w:left w:val="nil"/>
              <w:bottom w:val="single" w:sz="4" w:space="0" w:color="auto"/>
              <w:right w:val="single" w:sz="8" w:space="0" w:color="auto"/>
            </w:tcBorders>
            <w:shd w:val="clear" w:color="000000" w:fill="FFFFFF"/>
            <w:noWrap/>
            <w:vAlign w:val="center"/>
          </w:tcPr>
          <w:p w:rsidR="00940039" w:rsidRPr="00CA07AB" w:rsidRDefault="00940039" w:rsidP="00940039">
            <w:pPr>
              <w:spacing w:after="0" w:line="240" w:lineRule="auto"/>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bl>
    <w:p w:rsidR="00940039" w:rsidRPr="007848FF" w:rsidRDefault="00940039" w:rsidP="00940039">
      <w:pPr>
        <w:spacing w:after="0"/>
        <w:jc w:val="both"/>
        <w:rPr>
          <w:rFonts w:ascii="Arial" w:hAnsi="Arial" w:cs="Arial"/>
          <w:sz w:val="24"/>
          <w:szCs w:val="24"/>
        </w:rPr>
      </w:pPr>
      <w:r>
        <w:rPr>
          <w:rFonts w:ascii="Arial" w:hAnsi="Arial" w:cs="Arial"/>
          <w:sz w:val="24"/>
          <w:szCs w:val="24"/>
        </w:rPr>
        <w:t xml:space="preserve">2.- Autorizar al señor Alcalde Municipal señor Rene Molina Cornejo, para que firme los contratos respectivos,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no están de Acuerdo con la Refrenda, porque ahí ya no aparecen algunas personas que fueron despedidas, sin las consultas al concejo, Comuníquese; </w:t>
      </w:r>
      <w:r w:rsidRPr="007848FF">
        <w:rPr>
          <w:rFonts w:ascii="Arial" w:hAnsi="Arial" w:cs="Arial"/>
          <w:b/>
          <w:sz w:val="24"/>
          <w:szCs w:val="24"/>
        </w:rPr>
        <w:t xml:space="preserve">ACUERDO NUMERO </w:t>
      </w:r>
      <w:r>
        <w:rPr>
          <w:rFonts w:ascii="Arial" w:hAnsi="Arial" w:cs="Arial"/>
          <w:b/>
          <w:sz w:val="24"/>
          <w:szCs w:val="24"/>
        </w:rPr>
        <w:t>QUINCE</w:t>
      </w:r>
      <w:r w:rsidRPr="007848FF">
        <w:rPr>
          <w:rFonts w:ascii="Arial" w:hAnsi="Arial" w:cs="Arial"/>
          <w:b/>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w:t>
      </w:r>
      <w:r>
        <w:rPr>
          <w:rFonts w:ascii="Arial" w:hAnsi="Arial" w:cs="Arial"/>
          <w:sz w:val="24"/>
          <w:szCs w:val="24"/>
        </w:rPr>
        <w:t xml:space="preserve">que en la municipalidad existe el Tiangue Municipal, en el cual se necesita cierto grupo de Personas para la elaboración de Cartas de Venta así como para Revisión del Ganado, CON SEIS VOTOS A FAVOR ACUERDA: Contratar para el periodo de seis meses, en concepto de escribientes, como de revisadores de Carta de Venta y Revisadores de Ganado a las siguientes personas;  </w:t>
      </w:r>
    </w:p>
    <w:tbl>
      <w:tblPr>
        <w:tblStyle w:val="Tablaconcuadrcula"/>
        <w:tblW w:w="0" w:type="auto"/>
        <w:tblInd w:w="108" w:type="dxa"/>
        <w:tblLook w:val="04A0" w:firstRow="1" w:lastRow="0" w:firstColumn="1" w:lastColumn="0" w:noHBand="0" w:noVBand="1"/>
      </w:tblPr>
      <w:tblGrid>
        <w:gridCol w:w="567"/>
        <w:gridCol w:w="4111"/>
        <w:gridCol w:w="2693"/>
      </w:tblGrid>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Wendy Eugenia Rivera </w:t>
            </w:r>
            <w:proofErr w:type="spellStart"/>
            <w:r w:rsidRPr="00CA07AB">
              <w:rPr>
                <w:rFonts w:ascii="Century Gothic" w:eastAsia="Times New Roman" w:hAnsi="Century Gothic" w:cs="Times New Roman"/>
                <w:i/>
                <w:iCs/>
                <w:color w:val="000000"/>
                <w:sz w:val="20"/>
                <w:szCs w:val="20"/>
              </w:rPr>
              <w:t>Cubias</w:t>
            </w:r>
            <w:proofErr w:type="spellEnd"/>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María Cristina Chávez </w:t>
            </w:r>
            <w:proofErr w:type="spellStart"/>
            <w:r w:rsidRPr="00CA07AB">
              <w:rPr>
                <w:rFonts w:ascii="Century Gothic" w:eastAsia="Times New Roman" w:hAnsi="Century Gothic" w:cs="Times New Roman"/>
                <w:i/>
                <w:iCs/>
                <w:color w:val="000000"/>
                <w:sz w:val="20"/>
                <w:szCs w:val="20"/>
              </w:rPr>
              <w:t>Aguillon</w:t>
            </w:r>
            <w:proofErr w:type="spellEnd"/>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3</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Esmeralda Lozano Merino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4</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 xml:space="preserve">Xenia </w:t>
            </w:r>
            <w:proofErr w:type="spellStart"/>
            <w:r>
              <w:rPr>
                <w:rFonts w:ascii="Century Gothic" w:eastAsia="Times New Roman" w:hAnsi="Century Gothic" w:cs="Times New Roman"/>
                <w:i/>
                <w:iCs/>
                <w:color w:val="000000"/>
                <w:sz w:val="20"/>
                <w:szCs w:val="20"/>
              </w:rPr>
              <w:t>Yasmin</w:t>
            </w:r>
            <w:proofErr w:type="spellEnd"/>
            <w:r>
              <w:rPr>
                <w:rFonts w:ascii="Century Gothic" w:eastAsia="Times New Roman" w:hAnsi="Century Gothic" w:cs="Times New Roman"/>
                <w:i/>
                <w:iCs/>
                <w:color w:val="000000"/>
                <w:sz w:val="20"/>
                <w:szCs w:val="20"/>
              </w:rPr>
              <w:t xml:space="preserve"> Sánchez Ba</w:t>
            </w:r>
            <w:r w:rsidRPr="00CA07AB">
              <w:rPr>
                <w:rFonts w:ascii="Century Gothic" w:eastAsia="Times New Roman" w:hAnsi="Century Gothic" w:cs="Times New Roman"/>
                <w:i/>
                <w:iCs/>
                <w:color w:val="000000"/>
                <w:sz w:val="20"/>
                <w:szCs w:val="20"/>
              </w:rPr>
              <w:t>rrera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6</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Santos Ruby Martínez Barahona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7</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Wendy Elizabeth Hernández Cruz</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8</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Yasmin</w:t>
            </w:r>
            <w:proofErr w:type="spellEnd"/>
            <w:r w:rsidRPr="00CA07AB">
              <w:rPr>
                <w:rFonts w:ascii="Century Gothic" w:eastAsia="Times New Roman" w:hAnsi="Century Gothic" w:cs="Times New Roman"/>
                <w:i/>
                <w:iCs/>
                <w:color w:val="000000"/>
                <w:sz w:val="20"/>
                <w:szCs w:val="20"/>
              </w:rPr>
              <w:t xml:space="preserve"> Azucena Barrera Quijano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9</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Fátima Maricela Fuentes Castro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10</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Vilma Gloria Castro Cornejo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11</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Rita Deysi Reyes Gómez</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Blanca Esmeralda Estrada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13</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Iris</w:t>
            </w:r>
            <w:r w:rsidRPr="00CA07AB">
              <w:rPr>
                <w:rFonts w:ascii="Century Gothic" w:eastAsia="Times New Roman" w:hAnsi="Century Gothic" w:cs="Times New Roman"/>
                <w:i/>
                <w:iCs/>
                <w:color w:val="000000"/>
                <w:sz w:val="20"/>
                <w:szCs w:val="20"/>
              </w:rPr>
              <w:t xml:space="preserve"> </w:t>
            </w:r>
            <w:r>
              <w:rPr>
                <w:rFonts w:ascii="Century Gothic" w:eastAsia="Times New Roman" w:hAnsi="Century Gothic" w:cs="Times New Roman"/>
                <w:i/>
                <w:iCs/>
                <w:color w:val="000000"/>
                <w:sz w:val="20"/>
                <w:szCs w:val="20"/>
              </w:rPr>
              <w:t>A</w:t>
            </w:r>
            <w:r w:rsidRPr="00CA07AB">
              <w:rPr>
                <w:rFonts w:ascii="Century Gothic" w:eastAsia="Times New Roman" w:hAnsi="Century Gothic" w:cs="Times New Roman"/>
                <w:i/>
                <w:iCs/>
                <w:color w:val="000000"/>
                <w:sz w:val="20"/>
                <w:szCs w:val="20"/>
              </w:rPr>
              <w:t xml:space="preserve">lbania </w:t>
            </w:r>
            <w:r>
              <w:rPr>
                <w:rFonts w:ascii="Century Gothic" w:eastAsia="Times New Roman" w:hAnsi="Century Gothic" w:cs="Times New Roman"/>
                <w:i/>
                <w:iCs/>
                <w:color w:val="000000"/>
                <w:sz w:val="20"/>
                <w:szCs w:val="20"/>
              </w:rPr>
              <w:t>C</w:t>
            </w:r>
            <w:r w:rsidRPr="00CA07AB">
              <w:rPr>
                <w:rFonts w:ascii="Century Gothic" w:eastAsia="Times New Roman" w:hAnsi="Century Gothic" w:cs="Times New Roman"/>
                <w:i/>
                <w:iCs/>
                <w:color w:val="000000"/>
                <w:sz w:val="20"/>
                <w:szCs w:val="20"/>
              </w:rPr>
              <w:t xml:space="preserve">astillo </w:t>
            </w:r>
            <w:r>
              <w:rPr>
                <w:rFonts w:ascii="Century Gothic" w:eastAsia="Times New Roman" w:hAnsi="Century Gothic" w:cs="Times New Roman"/>
                <w:i/>
                <w:iCs/>
                <w:color w:val="000000"/>
                <w:sz w:val="20"/>
                <w:szCs w:val="20"/>
              </w:rPr>
              <w:t>S</w:t>
            </w:r>
            <w:r w:rsidRPr="00CA07AB">
              <w:rPr>
                <w:rFonts w:ascii="Century Gothic" w:eastAsia="Times New Roman" w:hAnsi="Century Gothic" w:cs="Times New Roman"/>
                <w:i/>
                <w:iCs/>
                <w:color w:val="000000"/>
                <w:sz w:val="20"/>
                <w:szCs w:val="20"/>
              </w:rPr>
              <w:t>errano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14</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Hysel</w:t>
            </w:r>
            <w:proofErr w:type="spellEnd"/>
            <w:r w:rsidRPr="00CA07AB">
              <w:rPr>
                <w:rFonts w:ascii="Century Gothic" w:eastAsia="Times New Roman" w:hAnsi="Century Gothic" w:cs="Times New Roman"/>
                <w:i/>
                <w:iCs/>
                <w:color w:val="000000"/>
                <w:sz w:val="20"/>
                <w:szCs w:val="20"/>
              </w:rPr>
              <w:t xml:space="preserve"> Beatriz Tejada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15</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Elmer </w:t>
            </w:r>
            <w:proofErr w:type="spellStart"/>
            <w:r w:rsidRPr="00CA07AB">
              <w:rPr>
                <w:rFonts w:ascii="Century Gothic" w:eastAsia="Times New Roman" w:hAnsi="Century Gothic" w:cs="Times New Roman"/>
                <w:i/>
                <w:iCs/>
                <w:color w:val="000000"/>
                <w:sz w:val="20"/>
                <w:szCs w:val="20"/>
              </w:rPr>
              <w:t>Enmanuel</w:t>
            </w:r>
            <w:proofErr w:type="spellEnd"/>
            <w:r w:rsidRPr="00CA07AB">
              <w:rPr>
                <w:rFonts w:ascii="Century Gothic" w:eastAsia="Times New Roman" w:hAnsi="Century Gothic" w:cs="Times New Roman"/>
                <w:i/>
                <w:iCs/>
                <w:color w:val="000000"/>
                <w:sz w:val="20"/>
                <w:szCs w:val="20"/>
              </w:rPr>
              <w:t xml:space="preserve"> Navarro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16</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Estefany Yamileth Serrano Alvarado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17</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Ana Concepción Ramos</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18</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Jaime Alberto Ventura Murcia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19</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Antonia Guadalupe Portillo</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20</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Glenda Beatriz Sandoval</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21</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Mayra Yamileth Morales</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22</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Melvin </w:t>
            </w:r>
            <w:proofErr w:type="spellStart"/>
            <w:r w:rsidRPr="00CA07AB">
              <w:rPr>
                <w:rFonts w:ascii="Century Gothic" w:eastAsia="Times New Roman" w:hAnsi="Century Gothic" w:cs="Times New Roman"/>
                <w:i/>
                <w:iCs/>
                <w:color w:val="000000"/>
                <w:sz w:val="20"/>
                <w:szCs w:val="20"/>
              </w:rPr>
              <w:t>Jossue</w:t>
            </w:r>
            <w:proofErr w:type="spellEnd"/>
            <w:r w:rsidRPr="00CA07AB">
              <w:rPr>
                <w:rFonts w:ascii="Century Gothic" w:eastAsia="Times New Roman" w:hAnsi="Century Gothic" w:cs="Times New Roman"/>
                <w:i/>
                <w:iCs/>
                <w:color w:val="000000"/>
                <w:sz w:val="20"/>
                <w:szCs w:val="20"/>
              </w:rPr>
              <w:t xml:space="preserve"> Díaz Mendoza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proofErr w:type="spellStart"/>
            <w:r w:rsidRPr="00CA07AB">
              <w:rPr>
                <w:rFonts w:ascii="Century Gothic" w:eastAsia="Times New Roman" w:hAnsi="Century Gothic" w:cs="Times New Roman"/>
                <w:i/>
                <w:iCs/>
                <w:color w:val="000000"/>
                <w:sz w:val="20"/>
                <w:szCs w:val="20"/>
              </w:rPr>
              <w:t>Elab</w:t>
            </w:r>
            <w:proofErr w:type="spellEnd"/>
            <w:r w:rsidRPr="00CA07AB">
              <w:rPr>
                <w:rFonts w:ascii="Century Gothic" w:eastAsia="Times New Roman" w:hAnsi="Century Gothic" w:cs="Times New Roman"/>
                <w:i/>
                <w:iCs/>
                <w:color w:val="000000"/>
                <w:sz w:val="20"/>
                <w:szCs w:val="20"/>
              </w:rPr>
              <w:t>.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23</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Teresa de Jesús Castro de Molina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24</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Simón de Jesús Hernández</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 xml:space="preserve">Revisador de </w:t>
            </w:r>
            <w:r>
              <w:rPr>
                <w:rFonts w:ascii="Century Gothic" w:eastAsia="Times New Roman" w:hAnsi="Century Gothic" w:cs="Times New Roman"/>
                <w:i/>
                <w:iCs/>
                <w:color w:val="000000"/>
                <w:sz w:val="20"/>
                <w:szCs w:val="20"/>
              </w:rPr>
              <w:t>Catas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25</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Silvia Elizabeth García Aguilar</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 Cartas de Venta</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26</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Ernesto Gallardo Escobar</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27</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Cristian Alexander Molina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r w:rsidR="00940039" w:rsidTr="00940039">
        <w:tc>
          <w:tcPr>
            <w:tcW w:w="567" w:type="dxa"/>
            <w:vAlign w:val="bottom"/>
          </w:tcPr>
          <w:p w:rsidR="00940039" w:rsidRPr="00CA07AB" w:rsidRDefault="00940039" w:rsidP="00940039">
            <w:pPr>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28</w:t>
            </w:r>
          </w:p>
        </w:tc>
        <w:tc>
          <w:tcPr>
            <w:tcW w:w="4111" w:type="dxa"/>
            <w:vAlign w:val="center"/>
          </w:tcPr>
          <w:p w:rsidR="00940039" w:rsidRPr="00CA07AB" w:rsidRDefault="00940039" w:rsidP="00940039">
            <w:pPr>
              <w:rPr>
                <w:rFonts w:ascii="Century Gothic" w:eastAsia="Times New Roman" w:hAnsi="Century Gothic" w:cs="Times New Roman"/>
                <w:i/>
                <w:iCs/>
                <w:color w:val="000000"/>
                <w:sz w:val="20"/>
                <w:szCs w:val="20"/>
              </w:rPr>
            </w:pPr>
            <w:r>
              <w:rPr>
                <w:rFonts w:ascii="Century Gothic" w:eastAsia="Times New Roman" w:hAnsi="Century Gothic" w:cs="Times New Roman"/>
                <w:i/>
                <w:iCs/>
                <w:color w:val="000000"/>
                <w:sz w:val="20"/>
                <w:szCs w:val="20"/>
              </w:rPr>
              <w:t>Víctor Manuel</w:t>
            </w:r>
            <w:r w:rsidRPr="00CA07AB">
              <w:rPr>
                <w:rFonts w:ascii="Century Gothic" w:eastAsia="Times New Roman" w:hAnsi="Century Gothic" w:cs="Times New Roman"/>
                <w:i/>
                <w:iCs/>
                <w:color w:val="000000"/>
                <w:sz w:val="20"/>
                <w:szCs w:val="20"/>
              </w:rPr>
              <w:t xml:space="preserve"> Bruno</w:t>
            </w:r>
            <w:r>
              <w:rPr>
                <w:rFonts w:ascii="Century Gothic" w:eastAsia="Times New Roman" w:hAnsi="Century Gothic" w:cs="Times New Roman"/>
                <w:i/>
                <w:iCs/>
                <w:color w:val="000000"/>
                <w:sz w:val="20"/>
                <w:szCs w:val="20"/>
              </w:rPr>
              <w:t xml:space="preserve"> Molina</w:t>
            </w:r>
          </w:p>
        </w:tc>
        <w:tc>
          <w:tcPr>
            <w:tcW w:w="2693" w:type="dxa"/>
            <w:vAlign w:val="center"/>
          </w:tcPr>
          <w:p w:rsidR="00940039" w:rsidRPr="00CA07AB" w:rsidRDefault="00940039" w:rsidP="00940039">
            <w:pPr>
              <w:rPr>
                <w:rFonts w:ascii="Century Gothic" w:eastAsia="Times New Roman" w:hAnsi="Century Gothic" w:cs="Times New Roman"/>
                <w:i/>
                <w:iCs/>
                <w:color w:val="000000"/>
                <w:sz w:val="20"/>
                <w:szCs w:val="20"/>
              </w:rPr>
            </w:pPr>
            <w:r w:rsidRPr="00CA07AB">
              <w:rPr>
                <w:rFonts w:ascii="Century Gothic" w:eastAsia="Times New Roman" w:hAnsi="Century Gothic" w:cs="Times New Roman"/>
                <w:i/>
                <w:iCs/>
                <w:color w:val="000000"/>
                <w:sz w:val="20"/>
                <w:szCs w:val="20"/>
              </w:rPr>
              <w:t>Revisador de ganado</w:t>
            </w:r>
          </w:p>
        </w:tc>
      </w:tr>
    </w:tbl>
    <w:p w:rsidR="00940039" w:rsidRPr="007848FF" w:rsidRDefault="00940039" w:rsidP="00940039">
      <w:pPr>
        <w:spacing w:after="0"/>
        <w:jc w:val="both"/>
        <w:rPr>
          <w:rFonts w:ascii="Arial" w:hAnsi="Arial" w:cs="Arial"/>
          <w:sz w:val="24"/>
          <w:szCs w:val="24"/>
        </w:rPr>
      </w:pPr>
      <w:r>
        <w:rPr>
          <w:rFonts w:ascii="Arial" w:hAnsi="Arial" w:cs="Arial"/>
          <w:sz w:val="24"/>
          <w:szCs w:val="24"/>
        </w:rPr>
        <w:t>2.- Autorizar al Alcalde Municipal, Rene Molina Cornejo, para que firme dichos contratos,</w:t>
      </w:r>
      <w:r w:rsidRPr="00360EEE">
        <w:rPr>
          <w:rFonts w:ascii="Arial" w:hAnsi="Arial" w:cs="Arial"/>
          <w:sz w:val="24"/>
          <w:szCs w:val="24"/>
        </w:rPr>
        <w:t xml:space="preserve"> </w:t>
      </w:r>
      <w:r>
        <w:rPr>
          <w:rFonts w:ascii="Arial" w:hAnsi="Arial" w:cs="Arial"/>
          <w:sz w:val="24"/>
          <w:szCs w:val="24"/>
        </w:rPr>
        <w:t xml:space="preserve">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no están de Acuerdo porque no fueron consultados, Comuníquese</w:t>
      </w:r>
      <w:r w:rsidRPr="007848FF">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DIECISEIS</w:t>
      </w:r>
      <w:r w:rsidRPr="007848FF">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w:t>
      </w:r>
      <w:r>
        <w:rPr>
          <w:rFonts w:ascii="Arial" w:hAnsi="Arial" w:cs="Arial"/>
          <w:sz w:val="24"/>
          <w:szCs w:val="24"/>
        </w:rPr>
        <w:t xml:space="preserve"> Considerando, I. Que se ha recibido Solicitud del Destacamento Militar, No. 5 en la cual piden se les Apoye para la celebración del día del Militar en el marco de las Fiestas Patronales en Honor a la </w:t>
      </w:r>
      <w:r>
        <w:rPr>
          <w:rFonts w:ascii="Arial" w:hAnsi="Arial" w:cs="Arial"/>
          <w:sz w:val="24"/>
          <w:szCs w:val="24"/>
        </w:rPr>
        <w:lastRenderedPageBreak/>
        <w:t xml:space="preserve">Inmaculada Concepción de María, II.- Que los Militares de nuestro país están dando un gran aporte para brindar seguridad a todos los habitantes de este país y de este municipio, por lo que resulta conveniente darles un aporte para que celebren su día; POR UNANIMIDAD ACUERDA, 1.- Autorizar la compra de diez canastas con diferentes productos alimenticios, para ser entregadas al Destacamento Militar Número cinco, con motivo de la celebración del día del Militar, 2.- Autorizar al Tesorero Municipal para que de la cuenta Fondo Común Municipal, erogue la cantidad de $150.00 en concepto de pago por diez canastas con diferentes productos alimenticios, comuníquese. </w:t>
      </w:r>
      <w:r w:rsidRPr="007848FF">
        <w:rPr>
          <w:rFonts w:ascii="Arial" w:hAnsi="Arial" w:cs="Arial"/>
          <w:sz w:val="24"/>
          <w:szCs w:val="24"/>
        </w:rPr>
        <w:t>Y no habiendo más que hacer constar se da por terminada la presente que firmamos.</w:t>
      </w:r>
    </w:p>
    <w:p w:rsidR="00940039" w:rsidRDefault="00940039" w:rsidP="00940039">
      <w:pPr>
        <w:rPr>
          <w:rFonts w:ascii="Arial" w:hAnsi="Arial" w:cs="Arial"/>
          <w:b/>
          <w:sz w:val="24"/>
          <w:szCs w:val="24"/>
        </w:rPr>
      </w:pPr>
    </w:p>
    <w:p w:rsidR="00940039" w:rsidRDefault="00940039" w:rsidP="00940039">
      <w:pPr>
        <w:rPr>
          <w:rFonts w:ascii="Arial" w:hAnsi="Arial" w:cs="Arial"/>
          <w:sz w:val="24"/>
          <w:szCs w:val="24"/>
        </w:rPr>
      </w:pPr>
    </w:p>
    <w:p w:rsidR="00940039" w:rsidRDefault="00940039" w:rsidP="0094003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00D74AE8" w:rsidRPr="00D74AE8">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940039" w:rsidRDefault="00940039" w:rsidP="0094003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940039" w:rsidRDefault="00940039" w:rsidP="00940039">
      <w:pPr>
        <w:rPr>
          <w:rFonts w:ascii="Arial" w:hAnsi="Arial" w:cs="Arial"/>
          <w:sz w:val="24"/>
          <w:szCs w:val="24"/>
        </w:rPr>
      </w:pPr>
    </w:p>
    <w:p w:rsidR="00940039" w:rsidRDefault="00940039" w:rsidP="0094003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940039" w:rsidRDefault="00940039" w:rsidP="00940039">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940039" w:rsidRDefault="00940039" w:rsidP="00940039">
      <w:pPr>
        <w:rPr>
          <w:rFonts w:ascii="Arial" w:hAnsi="Arial" w:cs="Arial"/>
          <w:sz w:val="24"/>
          <w:szCs w:val="24"/>
        </w:rPr>
      </w:pPr>
    </w:p>
    <w:p w:rsidR="00940039" w:rsidRDefault="00940039" w:rsidP="0094003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940039" w:rsidRDefault="00940039" w:rsidP="0094003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940039" w:rsidRDefault="00940039" w:rsidP="00940039">
      <w:pPr>
        <w:rPr>
          <w:rFonts w:ascii="Arial" w:hAnsi="Arial" w:cs="Arial"/>
          <w:sz w:val="24"/>
          <w:szCs w:val="24"/>
        </w:rPr>
      </w:pPr>
    </w:p>
    <w:p w:rsidR="00940039" w:rsidRDefault="00940039" w:rsidP="00940039">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940039" w:rsidRDefault="00940039" w:rsidP="00940039">
      <w:pPr>
        <w:rPr>
          <w:rFonts w:ascii="Arial" w:hAnsi="Arial" w:cs="Arial"/>
          <w:sz w:val="24"/>
          <w:szCs w:val="24"/>
        </w:rPr>
      </w:pPr>
      <w:r>
        <w:rPr>
          <w:rFonts w:ascii="Arial" w:hAnsi="Arial" w:cs="Arial"/>
          <w:sz w:val="24"/>
          <w:szCs w:val="24"/>
        </w:rPr>
        <w:t>Segundo Regidor Suplente* En sustitución de la Cuarta Regidora propietaria.</w:t>
      </w:r>
    </w:p>
    <w:p w:rsidR="00940039" w:rsidRDefault="00940039" w:rsidP="00940039">
      <w:pPr>
        <w:rPr>
          <w:rFonts w:ascii="Arial" w:hAnsi="Arial" w:cs="Arial"/>
          <w:sz w:val="24"/>
          <w:szCs w:val="24"/>
        </w:rPr>
      </w:pPr>
    </w:p>
    <w:p w:rsidR="00940039" w:rsidRDefault="00940039" w:rsidP="00940039">
      <w:pPr>
        <w:rPr>
          <w:rFonts w:ascii="Arial" w:hAnsi="Arial" w:cs="Arial"/>
          <w:sz w:val="24"/>
          <w:szCs w:val="24"/>
        </w:rPr>
      </w:pPr>
      <w:r>
        <w:rPr>
          <w:rFonts w:ascii="Arial" w:hAnsi="Arial" w:cs="Arial"/>
          <w:sz w:val="24"/>
          <w:szCs w:val="24"/>
        </w:rPr>
        <w:t>Iliana Yaneth Molina de Rivas</w:t>
      </w:r>
    </w:p>
    <w:p w:rsidR="00940039" w:rsidRDefault="00940039" w:rsidP="00940039">
      <w:pPr>
        <w:rPr>
          <w:rFonts w:ascii="Arial" w:hAnsi="Arial" w:cs="Arial"/>
          <w:sz w:val="24"/>
          <w:szCs w:val="24"/>
        </w:rPr>
      </w:pPr>
      <w:r>
        <w:rPr>
          <w:rFonts w:ascii="Arial" w:hAnsi="Arial" w:cs="Arial"/>
          <w:sz w:val="24"/>
          <w:szCs w:val="24"/>
        </w:rPr>
        <w:t>Primera Regidora Suplente. En sustitución del Sexto Regidor Propietario</w:t>
      </w:r>
    </w:p>
    <w:p w:rsidR="00940039" w:rsidRDefault="00940039" w:rsidP="00940039">
      <w:pPr>
        <w:jc w:val="center"/>
        <w:rPr>
          <w:rFonts w:ascii="Arial" w:hAnsi="Arial" w:cs="Arial"/>
          <w:sz w:val="24"/>
          <w:szCs w:val="24"/>
        </w:rPr>
      </w:pPr>
    </w:p>
    <w:p w:rsidR="00940039" w:rsidRDefault="00940039" w:rsidP="00940039">
      <w:pPr>
        <w:jc w:val="center"/>
        <w:rPr>
          <w:rFonts w:ascii="Arial" w:hAnsi="Arial" w:cs="Arial"/>
          <w:sz w:val="24"/>
          <w:szCs w:val="24"/>
        </w:rPr>
      </w:pPr>
    </w:p>
    <w:p w:rsidR="00940039" w:rsidRDefault="00D74AE8" w:rsidP="00940039">
      <w:pPr>
        <w:jc w:val="center"/>
        <w:rPr>
          <w:rFonts w:ascii="Arial" w:hAnsi="Arial" w:cs="Arial"/>
          <w:sz w:val="24"/>
          <w:szCs w:val="24"/>
        </w:rPr>
      </w:pPr>
      <w:bookmarkStart w:id="0" w:name="_GoBack"/>
      <w:bookmarkEnd w:id="0"/>
      <w:r w:rsidRPr="00D74AE8">
        <w:rPr>
          <w:rFonts w:ascii="Arial" w:hAnsi="Arial" w:cs="Arial"/>
          <w:sz w:val="24"/>
          <w:szCs w:val="24"/>
          <w:highlight w:val="black"/>
        </w:rPr>
        <w:t>XXX</w:t>
      </w:r>
      <w:r w:rsidR="00940039">
        <w:rPr>
          <w:rFonts w:ascii="Arial" w:hAnsi="Arial" w:cs="Arial"/>
          <w:sz w:val="24"/>
          <w:szCs w:val="24"/>
        </w:rPr>
        <w:t xml:space="preserve">. </w:t>
      </w:r>
      <w:proofErr w:type="spellStart"/>
      <w:r w:rsidR="00940039">
        <w:rPr>
          <w:rFonts w:ascii="Arial" w:hAnsi="Arial" w:cs="Arial"/>
          <w:sz w:val="24"/>
          <w:szCs w:val="24"/>
        </w:rPr>
        <w:t>Merlyn</w:t>
      </w:r>
      <w:proofErr w:type="spellEnd"/>
      <w:r w:rsidR="00940039">
        <w:rPr>
          <w:rFonts w:ascii="Arial" w:hAnsi="Arial" w:cs="Arial"/>
          <w:sz w:val="24"/>
          <w:szCs w:val="24"/>
        </w:rPr>
        <w:t xml:space="preserve"> Walter </w:t>
      </w:r>
      <w:proofErr w:type="spellStart"/>
      <w:r w:rsidR="00940039">
        <w:rPr>
          <w:rFonts w:ascii="Arial" w:hAnsi="Arial" w:cs="Arial"/>
          <w:sz w:val="24"/>
          <w:szCs w:val="24"/>
        </w:rPr>
        <w:t>Najarro</w:t>
      </w:r>
      <w:proofErr w:type="spellEnd"/>
    </w:p>
    <w:p w:rsidR="00940039" w:rsidRDefault="00940039" w:rsidP="00940039">
      <w:pPr>
        <w:jc w:val="center"/>
        <w:rPr>
          <w:rFonts w:ascii="Arial" w:hAnsi="Arial" w:cs="Arial"/>
          <w:sz w:val="24"/>
          <w:szCs w:val="24"/>
        </w:rPr>
      </w:pPr>
      <w:r>
        <w:rPr>
          <w:rFonts w:ascii="Arial" w:hAnsi="Arial" w:cs="Arial"/>
          <w:sz w:val="24"/>
          <w:szCs w:val="24"/>
        </w:rPr>
        <w:t>Secretario Municipal.</w:t>
      </w:r>
    </w:p>
    <w:p w:rsidR="009B66F8" w:rsidRPr="000204D4" w:rsidRDefault="009B66F8" w:rsidP="009B66F8">
      <w:pPr>
        <w:rPr>
          <w:sz w:val="28"/>
          <w:szCs w:val="28"/>
        </w:rPr>
      </w:pPr>
      <w:r w:rsidRPr="000204D4">
        <w:rPr>
          <w:sz w:val="28"/>
          <w:szCs w:val="28"/>
        </w:rPr>
        <w:lastRenderedPageBreak/>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8D7511"/>
    <w:rsid w:val="00940039"/>
    <w:rsid w:val="009B66F8"/>
    <w:rsid w:val="00D74AE8"/>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3664</Words>
  <Characters>20154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2002-01-01T07:22:00Z</dcterms:created>
  <dcterms:modified xsi:type="dcterms:W3CDTF">2002-01-01T07:22:00Z</dcterms:modified>
</cp:coreProperties>
</file>