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91D" w:rsidRPr="007848FF" w:rsidRDefault="00BD091D" w:rsidP="00BD091D">
      <w:pPr>
        <w:jc w:val="both"/>
        <w:rPr>
          <w:rFonts w:ascii="Arial" w:hAnsi="Arial" w:cs="Arial"/>
          <w:sz w:val="24"/>
          <w:szCs w:val="24"/>
        </w:rPr>
      </w:pPr>
      <w:r w:rsidRPr="007848FF">
        <w:rPr>
          <w:rFonts w:ascii="Arial" w:hAnsi="Arial" w:cs="Arial"/>
          <w:b/>
          <w:sz w:val="24"/>
          <w:szCs w:val="24"/>
        </w:rPr>
        <w:t xml:space="preserve">ACTA NUMERO </w:t>
      </w:r>
      <w:r>
        <w:rPr>
          <w:rFonts w:ascii="Arial" w:hAnsi="Arial" w:cs="Arial"/>
          <w:b/>
          <w:sz w:val="24"/>
          <w:szCs w:val="24"/>
        </w:rPr>
        <w:t>SEIS</w:t>
      </w:r>
      <w:r w:rsidRPr="007848FF">
        <w:rPr>
          <w:rFonts w:ascii="Arial" w:hAnsi="Arial" w:cs="Arial"/>
          <w:b/>
          <w:sz w:val="24"/>
          <w:szCs w:val="24"/>
        </w:rPr>
        <w:t xml:space="preserve">. </w:t>
      </w:r>
      <w:r w:rsidRPr="007848FF">
        <w:rPr>
          <w:rFonts w:ascii="Arial" w:hAnsi="Arial" w:cs="Arial"/>
          <w:sz w:val="24"/>
          <w:szCs w:val="24"/>
        </w:rPr>
        <w:t xml:space="preserve">En la Alcaldía Municipal: </w:t>
      </w:r>
      <w:r>
        <w:rPr>
          <w:rFonts w:ascii="Arial" w:hAnsi="Arial" w:cs="Arial"/>
          <w:sz w:val="24"/>
          <w:szCs w:val="24"/>
        </w:rPr>
        <w:t>D</w:t>
      </w:r>
      <w:r w:rsidRPr="007848FF">
        <w:rPr>
          <w:rFonts w:ascii="Arial" w:hAnsi="Arial" w:cs="Arial"/>
          <w:sz w:val="24"/>
          <w:szCs w:val="24"/>
        </w:rPr>
        <w:t xml:space="preserve">e San Rafael Cedros, Departamento de Cuscatlán, a las </w:t>
      </w:r>
      <w:r>
        <w:rPr>
          <w:rFonts w:ascii="Arial" w:hAnsi="Arial" w:cs="Arial"/>
          <w:sz w:val="24"/>
          <w:szCs w:val="24"/>
        </w:rPr>
        <w:t>nueve</w:t>
      </w:r>
      <w:r w:rsidRPr="007848FF">
        <w:rPr>
          <w:rFonts w:ascii="Arial" w:hAnsi="Arial" w:cs="Arial"/>
          <w:sz w:val="24"/>
          <w:szCs w:val="24"/>
        </w:rPr>
        <w:t xml:space="preserve"> horas </w:t>
      </w:r>
      <w:r>
        <w:rPr>
          <w:rFonts w:ascii="Arial" w:hAnsi="Arial" w:cs="Arial"/>
          <w:sz w:val="24"/>
          <w:szCs w:val="24"/>
        </w:rPr>
        <w:t xml:space="preserve">treinta minutos </w:t>
      </w:r>
      <w:r w:rsidRPr="007848FF">
        <w:rPr>
          <w:rFonts w:ascii="Arial" w:hAnsi="Arial" w:cs="Arial"/>
          <w:sz w:val="24"/>
          <w:szCs w:val="24"/>
        </w:rPr>
        <w:t xml:space="preserve">del día </w:t>
      </w:r>
      <w:r>
        <w:rPr>
          <w:rFonts w:ascii="Arial" w:hAnsi="Arial" w:cs="Arial"/>
          <w:sz w:val="24"/>
          <w:szCs w:val="24"/>
        </w:rPr>
        <w:t>veinte</w:t>
      </w:r>
      <w:r w:rsidRPr="007848FF">
        <w:rPr>
          <w:rFonts w:ascii="Arial" w:hAnsi="Arial" w:cs="Arial"/>
          <w:sz w:val="24"/>
          <w:szCs w:val="24"/>
        </w:rPr>
        <w:t xml:space="preserve"> de </w:t>
      </w:r>
      <w:r>
        <w:rPr>
          <w:rFonts w:ascii="Arial" w:hAnsi="Arial" w:cs="Arial"/>
          <w:sz w:val="24"/>
          <w:szCs w:val="24"/>
        </w:rPr>
        <w:t>Febrero</w:t>
      </w:r>
      <w:r w:rsidRPr="007848FF">
        <w:rPr>
          <w:rFonts w:ascii="Arial" w:hAnsi="Arial" w:cs="Arial"/>
          <w:sz w:val="24"/>
          <w:szCs w:val="24"/>
        </w:rPr>
        <w:t xml:space="preserve"> de dos mil diecis</w:t>
      </w:r>
      <w:r>
        <w:rPr>
          <w:rFonts w:ascii="Arial" w:hAnsi="Arial" w:cs="Arial"/>
          <w:sz w:val="24"/>
          <w:szCs w:val="24"/>
        </w:rPr>
        <w:t>iete</w:t>
      </w:r>
      <w:r w:rsidRPr="007848FF">
        <w:rPr>
          <w:rFonts w:ascii="Arial" w:hAnsi="Arial" w:cs="Arial"/>
          <w:sz w:val="24"/>
          <w:szCs w:val="24"/>
        </w:rPr>
        <w:t xml:space="preserve">, </w:t>
      </w:r>
      <w:r w:rsidRPr="007848FF">
        <w:rPr>
          <w:rFonts w:ascii="Arial" w:hAnsi="Arial" w:cs="Arial"/>
          <w:b/>
          <w:sz w:val="24"/>
          <w:szCs w:val="24"/>
        </w:rPr>
        <w:t>SESION</w:t>
      </w:r>
      <w:r>
        <w:rPr>
          <w:rFonts w:ascii="Arial" w:hAnsi="Arial" w:cs="Arial"/>
          <w:b/>
          <w:sz w:val="24"/>
          <w:szCs w:val="24"/>
        </w:rPr>
        <w:t xml:space="preserve"> </w:t>
      </w:r>
      <w:r w:rsidRPr="007848FF">
        <w:rPr>
          <w:rFonts w:ascii="Arial" w:hAnsi="Arial" w:cs="Arial"/>
          <w:b/>
          <w:sz w:val="24"/>
          <w:szCs w:val="24"/>
        </w:rPr>
        <w:t>ORDINARIA,</w:t>
      </w:r>
      <w:r w:rsidRPr="007848FF">
        <w:rPr>
          <w:rFonts w:ascii="Arial" w:hAnsi="Arial" w:cs="Arial"/>
          <w:sz w:val="24"/>
          <w:szCs w:val="24"/>
        </w:rPr>
        <w:t xml:space="preserve"> celebrada y convocada por el señor Alcalde Municipal RENE MOLINA CORNEJO; con la asistencia del</w:t>
      </w:r>
      <w:r>
        <w:rPr>
          <w:rFonts w:ascii="Arial" w:hAnsi="Arial" w:cs="Arial"/>
          <w:sz w:val="24"/>
          <w:szCs w:val="24"/>
        </w:rPr>
        <w:t xml:space="preserve"> señor Síndico Municipal, </w:t>
      </w:r>
      <w:bookmarkStart w:id="0" w:name="_GoBack"/>
      <w:bookmarkEnd w:id="0"/>
      <w:r w:rsidRPr="00BD091D">
        <w:rPr>
          <w:rFonts w:ascii="Arial" w:hAnsi="Arial" w:cs="Arial"/>
          <w:b/>
          <w:sz w:val="24"/>
          <w:szCs w:val="24"/>
          <w:highlight w:val="black"/>
        </w:rPr>
        <w:t>XXXXXX</w:t>
      </w:r>
      <w:r w:rsidRPr="007848FF">
        <w:rPr>
          <w:rFonts w:ascii="Arial" w:hAnsi="Arial" w:cs="Arial"/>
          <w:sz w:val="24"/>
          <w:szCs w:val="24"/>
        </w:rPr>
        <w:t xml:space="preserve"> Rafael López, conocido por Rafael López Gallardo, de los señores miembros del Concejo Municipal; Primera Regidora Propietaria Señora, Ana Ruth López Montoya, Segundo Regidor Propietario Señor, Gonzalo Álvaro Pérez López; </w:t>
      </w:r>
      <w:r>
        <w:rPr>
          <w:rFonts w:ascii="Arial" w:hAnsi="Arial" w:cs="Arial"/>
          <w:sz w:val="24"/>
          <w:szCs w:val="24"/>
        </w:rPr>
        <w:t xml:space="preserve">Tercera Regidora Propietaria señora Dinora Isabel Muñoz Mendoza, </w:t>
      </w:r>
      <w:r w:rsidRPr="007848FF">
        <w:rPr>
          <w:rFonts w:ascii="Arial" w:hAnsi="Arial" w:cs="Arial"/>
          <w:sz w:val="24"/>
          <w:szCs w:val="24"/>
        </w:rPr>
        <w:t>Qu</w:t>
      </w:r>
      <w:r>
        <w:rPr>
          <w:rFonts w:ascii="Arial" w:hAnsi="Arial" w:cs="Arial"/>
          <w:sz w:val="24"/>
          <w:szCs w:val="24"/>
        </w:rPr>
        <w:t xml:space="preserve">into Regidor Propietario Señor, </w:t>
      </w:r>
      <w:r w:rsidRPr="007848FF">
        <w:rPr>
          <w:rFonts w:ascii="Arial" w:hAnsi="Arial" w:cs="Arial"/>
          <w:sz w:val="24"/>
          <w:szCs w:val="24"/>
        </w:rPr>
        <w:t xml:space="preserve">Walter Bladimir Sánchez Rivera; </w:t>
      </w:r>
      <w:r>
        <w:rPr>
          <w:rFonts w:ascii="Arial" w:hAnsi="Arial" w:cs="Arial"/>
          <w:sz w:val="24"/>
          <w:szCs w:val="24"/>
        </w:rPr>
        <w:t xml:space="preserve">Sexto Regidor Propietario, </w:t>
      </w:r>
      <w:r w:rsidRPr="00BD091D">
        <w:rPr>
          <w:rFonts w:ascii="Arial" w:hAnsi="Arial" w:cs="Arial"/>
          <w:b/>
          <w:sz w:val="24"/>
          <w:szCs w:val="24"/>
          <w:highlight w:val="black"/>
        </w:rPr>
        <w:t>XXX</w:t>
      </w:r>
      <w:r>
        <w:rPr>
          <w:rFonts w:ascii="Arial" w:hAnsi="Arial" w:cs="Arial"/>
          <w:sz w:val="24"/>
          <w:szCs w:val="24"/>
        </w:rPr>
        <w:t xml:space="preserve">. Julio Edwin Rivas Mendoza, </w:t>
      </w:r>
      <w:r w:rsidRPr="007848FF">
        <w:rPr>
          <w:rFonts w:ascii="Arial" w:hAnsi="Arial" w:cs="Arial"/>
          <w:sz w:val="24"/>
          <w:szCs w:val="24"/>
        </w:rPr>
        <w:t xml:space="preserve">Primera Regidora Suplente; Señora; Iliana Yaneth Molina de Rivas; </w:t>
      </w:r>
      <w:r>
        <w:rPr>
          <w:rFonts w:ascii="Arial" w:hAnsi="Arial" w:cs="Arial"/>
          <w:sz w:val="24"/>
          <w:szCs w:val="24"/>
        </w:rPr>
        <w:t xml:space="preserve">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w:t>
      </w:r>
      <w:r w:rsidRPr="007848FF">
        <w:rPr>
          <w:rFonts w:ascii="Arial" w:hAnsi="Arial" w:cs="Arial"/>
          <w:sz w:val="24"/>
          <w:szCs w:val="24"/>
        </w:rPr>
        <w:t xml:space="preserve">Regidor Suplente Señor; Miguel Alejandro Díaz Urbina, Cuarta Regidora Suplente; señora María </w:t>
      </w:r>
      <w:proofErr w:type="spellStart"/>
      <w:r w:rsidRPr="007848FF">
        <w:rPr>
          <w:rFonts w:ascii="Arial" w:hAnsi="Arial" w:cs="Arial"/>
          <w:sz w:val="24"/>
          <w:szCs w:val="24"/>
        </w:rPr>
        <w:t>Apolinaria</w:t>
      </w:r>
      <w:proofErr w:type="spellEnd"/>
      <w:r w:rsidRPr="007848FF">
        <w:rPr>
          <w:rFonts w:ascii="Arial" w:hAnsi="Arial" w:cs="Arial"/>
          <w:sz w:val="24"/>
          <w:szCs w:val="24"/>
        </w:rPr>
        <w:t xml:space="preserve"> Rivas Viuda de Martínez. Sin la presencia de la Cuarta Regidora Propietaria, Señora. Dina Concepción Arévalo Chicas, quien ha solicitado permiso para ausentarse por un año; con la presencia del Secretario Mun</w:t>
      </w:r>
      <w:r>
        <w:rPr>
          <w:rFonts w:ascii="Arial" w:hAnsi="Arial" w:cs="Arial"/>
          <w:sz w:val="24"/>
          <w:szCs w:val="24"/>
        </w:rPr>
        <w:t xml:space="preserve">icipal de Actuaciones </w:t>
      </w:r>
      <w:r w:rsidRPr="00BD091D">
        <w:rPr>
          <w:rFonts w:ascii="Arial" w:hAnsi="Arial" w:cs="Arial"/>
          <w:b/>
          <w:sz w:val="24"/>
          <w:szCs w:val="24"/>
          <w:highlight w:val="black"/>
        </w:rPr>
        <w:t>XXXXXXXXXX</w:t>
      </w:r>
      <w:r w:rsidRPr="007848FF">
        <w:rPr>
          <w:rFonts w:ascii="Arial" w:hAnsi="Arial" w:cs="Arial"/>
          <w:sz w:val="24"/>
          <w:szCs w:val="24"/>
        </w:rPr>
        <w:t xml:space="preserve"> </w:t>
      </w:r>
      <w:proofErr w:type="spellStart"/>
      <w:r w:rsidRPr="007848FF">
        <w:rPr>
          <w:rFonts w:ascii="Arial" w:hAnsi="Arial" w:cs="Arial"/>
          <w:sz w:val="24"/>
          <w:szCs w:val="24"/>
        </w:rPr>
        <w:t>Merlyn</w:t>
      </w:r>
      <w:proofErr w:type="spellEnd"/>
      <w:r w:rsidRPr="007848FF">
        <w:rPr>
          <w:rFonts w:ascii="Arial" w:hAnsi="Arial" w:cs="Arial"/>
          <w:sz w:val="24"/>
          <w:szCs w:val="24"/>
        </w:rPr>
        <w:t xml:space="preserve"> Walter </w:t>
      </w:r>
      <w:proofErr w:type="spellStart"/>
      <w:r w:rsidRPr="007848FF">
        <w:rPr>
          <w:rFonts w:ascii="Arial" w:hAnsi="Arial" w:cs="Arial"/>
          <w:sz w:val="24"/>
          <w:szCs w:val="24"/>
        </w:rPr>
        <w:t>Najarro</w:t>
      </w:r>
      <w:proofErr w:type="spellEnd"/>
      <w:r>
        <w:rPr>
          <w:rFonts w:ascii="Arial" w:hAnsi="Arial" w:cs="Arial"/>
          <w:sz w:val="24"/>
          <w:szCs w:val="24"/>
        </w:rPr>
        <w:t>.</w:t>
      </w:r>
      <w:r w:rsidRPr="007848FF">
        <w:rPr>
          <w:rFonts w:ascii="Arial" w:hAnsi="Arial" w:cs="Arial"/>
          <w:sz w:val="24"/>
          <w:szCs w:val="24"/>
        </w:rPr>
        <w:t xml:space="preserve"> El señor Alcalde Municipal, declaró Abierta la Reunión, dio la Bienv</w:t>
      </w:r>
      <w:r>
        <w:rPr>
          <w:rFonts w:ascii="Arial" w:hAnsi="Arial" w:cs="Arial"/>
          <w:sz w:val="24"/>
          <w:szCs w:val="24"/>
        </w:rPr>
        <w:t xml:space="preserve">enida se verificó la asistencia, se estableció el </w:t>
      </w:r>
      <w:proofErr w:type="spellStart"/>
      <w:r>
        <w:rPr>
          <w:rFonts w:ascii="Arial" w:hAnsi="Arial" w:cs="Arial"/>
          <w:sz w:val="24"/>
          <w:szCs w:val="24"/>
        </w:rPr>
        <w:t>Cuorum</w:t>
      </w:r>
      <w:proofErr w:type="spellEnd"/>
      <w:r w:rsidRPr="007848FF">
        <w:rPr>
          <w:rFonts w:ascii="Arial" w:hAnsi="Arial" w:cs="Arial"/>
          <w:sz w:val="24"/>
          <w:szCs w:val="24"/>
        </w:rPr>
        <w:t>. Posteriormente se leyó y aprobó la Agenda</w:t>
      </w:r>
      <w:r>
        <w:rPr>
          <w:rFonts w:ascii="Arial" w:hAnsi="Arial" w:cs="Arial"/>
          <w:sz w:val="24"/>
          <w:szCs w:val="24"/>
        </w:rPr>
        <w:t xml:space="preserve">, con algunas modificaciones en cuanto a que se les concede Audiencia a miembros de la Directiva de la ADESCOSOL, de este municipio, así mismo se le concede Audiencia al Sindicato de empleados municipales. Se recibió a la señora Guadalupe Leiva, quien expuso la situación que tiene cerca de su vivienda según la cual los vecinos en horas de la madrugada destapan su fosas y las heces fecales que salen de esas casas quedan retenidas en la canaleta que pasa cerca de su vivienda, lo cual le está ocasionando grave perjuicio a su menor hijo y a ella le está perjudicando en lo económico ya que incurre en muchos gastos, pero más le preocupa la salud del niño, que se le está enfermando muy seguido.  De parte del concejo municipal se manifestó que se haría inspección en el lugar. En su intervención los Directivos de la </w:t>
      </w:r>
      <w:proofErr w:type="spellStart"/>
      <w:r>
        <w:rPr>
          <w:rFonts w:ascii="Arial" w:hAnsi="Arial" w:cs="Arial"/>
          <w:sz w:val="24"/>
          <w:szCs w:val="24"/>
        </w:rPr>
        <w:t>Adescosol</w:t>
      </w:r>
      <w:proofErr w:type="spellEnd"/>
      <w:r>
        <w:rPr>
          <w:rFonts w:ascii="Arial" w:hAnsi="Arial" w:cs="Arial"/>
          <w:sz w:val="24"/>
          <w:szCs w:val="24"/>
        </w:rPr>
        <w:t xml:space="preserve">, se presentaron miembros de dicha directiva, recién electos, reiterando la solicitud de que se le pueda donar un inmueble ubicado en la Lotificación Valle Encantado del Cantón Soledad, esto con el fin de construir un dispensario, ya que la vivienda que utilizan para el Ecos está siendo requerida por el propietario, el señor Síndico Municipal, hacía mención que no se pueden hacer donaciones de inmuebles municipales, tal vez si se les pudiera apoyar por la vía del Comodato, la concejal Ana Ruth López Montoya, manifestó que ya antes entro una solicitud donde piden se les pueda dar en comodato. </w:t>
      </w:r>
      <w:r w:rsidRPr="007848FF">
        <w:rPr>
          <w:rFonts w:ascii="Arial" w:hAnsi="Arial" w:cs="Arial"/>
          <w:sz w:val="24"/>
          <w:szCs w:val="24"/>
        </w:rPr>
        <w:t>A continuación se expusieron algunos puntos, tomando l</w:t>
      </w:r>
      <w:r>
        <w:rPr>
          <w:rFonts w:ascii="Arial" w:hAnsi="Arial" w:cs="Arial"/>
          <w:sz w:val="24"/>
          <w:szCs w:val="24"/>
        </w:rPr>
        <w:t>os</w:t>
      </w:r>
      <w:r w:rsidRPr="007848FF">
        <w:rPr>
          <w:rFonts w:ascii="Arial" w:hAnsi="Arial" w:cs="Arial"/>
          <w:sz w:val="24"/>
          <w:szCs w:val="24"/>
        </w:rPr>
        <w:t xml:space="preserve"> siguiente</w:t>
      </w:r>
      <w:r>
        <w:rPr>
          <w:rFonts w:ascii="Arial" w:hAnsi="Arial" w:cs="Arial"/>
          <w:sz w:val="24"/>
          <w:szCs w:val="24"/>
        </w:rPr>
        <w:t>s</w:t>
      </w:r>
      <w:r w:rsidRPr="007848FF">
        <w:rPr>
          <w:rFonts w:ascii="Arial" w:hAnsi="Arial" w:cs="Arial"/>
          <w:sz w:val="24"/>
          <w:szCs w:val="24"/>
        </w:rPr>
        <w:t xml:space="preserve"> acuerdo</w:t>
      </w:r>
      <w:r>
        <w:rPr>
          <w:rFonts w:ascii="Arial" w:hAnsi="Arial" w:cs="Arial"/>
          <w:sz w:val="24"/>
          <w:szCs w:val="24"/>
        </w:rPr>
        <w:t>s</w:t>
      </w:r>
      <w:r w:rsidRPr="007848FF">
        <w:rPr>
          <w:rFonts w:ascii="Arial" w:hAnsi="Arial" w:cs="Arial"/>
          <w:sz w:val="24"/>
          <w:szCs w:val="24"/>
        </w:rPr>
        <w:t xml:space="preserve">: </w:t>
      </w:r>
      <w:r w:rsidRPr="007848FF">
        <w:rPr>
          <w:rFonts w:ascii="Arial" w:hAnsi="Arial" w:cs="Arial"/>
          <w:b/>
          <w:sz w:val="24"/>
          <w:szCs w:val="24"/>
        </w:rPr>
        <w:t>ACUERDO NUMERO UNO</w:t>
      </w:r>
      <w:r w:rsidRPr="007848FF">
        <w:rPr>
          <w:rFonts w:ascii="Arial" w:hAnsi="Arial" w:cs="Arial"/>
          <w:sz w:val="24"/>
          <w:szCs w:val="24"/>
        </w:rPr>
        <w:t>.</w:t>
      </w:r>
      <w:r>
        <w:rPr>
          <w:rFonts w:ascii="Arial" w:hAnsi="Arial" w:cs="Arial"/>
          <w:sz w:val="24"/>
          <w:szCs w:val="24"/>
        </w:rPr>
        <w:t xml:space="preserve"> </w:t>
      </w:r>
      <w:r w:rsidRPr="007848FF">
        <w:rPr>
          <w:rFonts w:ascii="Arial" w:hAnsi="Arial" w:cs="Arial"/>
          <w:sz w:val="24"/>
          <w:szCs w:val="24"/>
        </w:rPr>
        <w:t xml:space="preserve">El Concejo Municipal en uso de las facultades que le otorga el numeral cuatro del artículo treinta del Código Municipal, Considerando, I.- Que </w:t>
      </w:r>
      <w:r>
        <w:rPr>
          <w:rFonts w:ascii="Arial" w:hAnsi="Arial" w:cs="Arial"/>
          <w:sz w:val="24"/>
          <w:szCs w:val="24"/>
        </w:rPr>
        <w:t xml:space="preserve">el Oficial de Acceso a la Información Pública ha informado que de conformidad con el artículo 3, de la Ley de acceso a la información Pública, es obligación de las instituciones facilitar a toda persona el </w:t>
      </w:r>
      <w:r>
        <w:rPr>
          <w:rFonts w:ascii="Arial" w:hAnsi="Arial" w:cs="Arial"/>
          <w:sz w:val="24"/>
          <w:szCs w:val="24"/>
        </w:rPr>
        <w:lastRenderedPageBreak/>
        <w:t>derecho a la información, II.- Que para poder hacerle efectivo ese derecho a la población es necesario renovar el nombre de dominio y espacio en el servidor que la municipalidad paga, pues es usado para la página institucional y como medio de divulgación de la ley de acceso a la información pública</w:t>
      </w:r>
      <w:r w:rsidRPr="007848FF">
        <w:rPr>
          <w:rFonts w:ascii="Arial" w:hAnsi="Arial" w:cs="Arial"/>
          <w:sz w:val="24"/>
          <w:szCs w:val="24"/>
        </w:rPr>
        <w:t xml:space="preserve">. </w:t>
      </w:r>
      <w:r>
        <w:rPr>
          <w:rFonts w:ascii="Arial" w:hAnsi="Arial" w:cs="Arial"/>
          <w:sz w:val="24"/>
          <w:szCs w:val="24"/>
        </w:rPr>
        <w:t xml:space="preserve">III.- Que la AUCI, ha presentado cuadro comparativo de Ofertas, para contratación de servicios de HOSTING Y ALOJAMIENTO (DOMINIO EN EL CIBER ESPACIO), donde se obtuvo una cotización, por $490.00, según la Jefe de UACI, esta adjudicación procede, de conformidad con el con el artículo 40 literal “b” de la LACAP, ya que no excede de veinte salarios mínimos, </w:t>
      </w:r>
      <w:r w:rsidRPr="007848FF">
        <w:rPr>
          <w:rFonts w:ascii="Arial" w:hAnsi="Arial" w:cs="Arial"/>
          <w:sz w:val="24"/>
          <w:szCs w:val="24"/>
        </w:rPr>
        <w:t xml:space="preserve">POR UNANIMIDAD ACUERDA: </w:t>
      </w:r>
      <w:r>
        <w:rPr>
          <w:rFonts w:ascii="Arial" w:hAnsi="Arial" w:cs="Arial"/>
          <w:sz w:val="24"/>
          <w:szCs w:val="24"/>
        </w:rPr>
        <w:t>1.- Autorizar la renovación del nombre de dominio y espacio en El Servidor, 2.</w:t>
      </w:r>
      <w:r w:rsidRPr="007848FF">
        <w:rPr>
          <w:rFonts w:ascii="Arial" w:hAnsi="Arial" w:cs="Arial"/>
          <w:sz w:val="24"/>
          <w:szCs w:val="24"/>
        </w:rPr>
        <w:t xml:space="preserve">- </w:t>
      </w:r>
      <w:r>
        <w:rPr>
          <w:rFonts w:ascii="Arial" w:hAnsi="Arial" w:cs="Arial"/>
          <w:sz w:val="24"/>
          <w:szCs w:val="24"/>
        </w:rPr>
        <w:t xml:space="preserve">Autorizar a la Jefa de UACI, para que realice la contratación de dicho servicio, de conformidad con la Ley, 3.- Autorizar al Tesorero Municipal para que de la cuenta Fondo </w:t>
      </w:r>
      <w:proofErr w:type="spellStart"/>
      <w:r>
        <w:rPr>
          <w:rFonts w:ascii="Arial" w:hAnsi="Arial" w:cs="Arial"/>
          <w:sz w:val="24"/>
          <w:szCs w:val="24"/>
        </w:rPr>
        <w:t>Fondes</w:t>
      </w:r>
      <w:proofErr w:type="spellEnd"/>
      <w:r>
        <w:rPr>
          <w:rFonts w:ascii="Arial" w:hAnsi="Arial" w:cs="Arial"/>
          <w:sz w:val="24"/>
          <w:szCs w:val="24"/>
        </w:rPr>
        <w:t xml:space="preserve"> 25%, Erogue la cantidad de $490.00 en concepto de pago de DOMINIO EN EL CIBER-ESPACIO)</w:t>
      </w:r>
      <w:r w:rsidRPr="007848FF">
        <w:rPr>
          <w:rFonts w:ascii="Arial" w:hAnsi="Arial" w:cs="Arial"/>
          <w:sz w:val="24"/>
          <w:szCs w:val="24"/>
        </w:rPr>
        <w:t xml:space="preserve">; </w:t>
      </w:r>
      <w:r>
        <w:rPr>
          <w:rFonts w:ascii="Arial" w:hAnsi="Arial" w:cs="Arial"/>
          <w:sz w:val="24"/>
          <w:szCs w:val="24"/>
        </w:rPr>
        <w:t xml:space="preserve">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Julio Edwin Rivas Mendoza y Walter Bladimir Sánchez Rivera, están de acuerdo siempre y cuando se cumpla con los procedimientos de Ley, </w:t>
      </w:r>
      <w:r w:rsidRPr="007848FF">
        <w:rPr>
          <w:rFonts w:ascii="Arial" w:hAnsi="Arial" w:cs="Arial"/>
          <w:sz w:val="24"/>
          <w:szCs w:val="24"/>
        </w:rPr>
        <w:t xml:space="preserve">comuníquese; </w:t>
      </w:r>
      <w:r w:rsidRPr="007848FF">
        <w:rPr>
          <w:rFonts w:ascii="Arial" w:hAnsi="Arial" w:cs="Arial"/>
          <w:b/>
          <w:sz w:val="24"/>
          <w:szCs w:val="24"/>
        </w:rPr>
        <w:t>ACUERDO NUMERO DOS.</w:t>
      </w:r>
      <w:r w:rsidRPr="007848FF">
        <w:rPr>
          <w:rFonts w:ascii="Arial" w:hAnsi="Arial" w:cs="Arial"/>
          <w:sz w:val="24"/>
          <w:szCs w:val="24"/>
        </w:rPr>
        <w:t xml:space="preserve"> El Concejo Municipal en uso de las facultades que le otorga el numeral cuatro del artículo treinta del Código Municipal, Considerando, I.- Que</w:t>
      </w:r>
      <w:r>
        <w:rPr>
          <w:rFonts w:ascii="Arial" w:hAnsi="Arial" w:cs="Arial"/>
          <w:sz w:val="24"/>
          <w:szCs w:val="24"/>
        </w:rPr>
        <w:t xml:space="preserve"> el concejal Julio Edwin Rivas Mendoza, ya no se hizo presente a continuar con la presente reunión, II.- Que por disposición legal debe nombrarse un concejal de su partido para que lo sustituya, III.- Que el mencionado concejal no tiene ningún concejal suplente, CON CUATRO VOTOS A FAVOR ACUERDA, Nombrar al Concejal Miguel Alejandro Díaz Urbina para que sustituya al concejal Julio Edwin Rivas Mendoza, a partir de este momento, Votos en contra, los concejales, Dinora Isabel Muñoz Mendoza, Ana Ruth López Montoya y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estarían de acuerdo que asumiera la concejala Iliana Yaneth Molina de Rivas, Comuníquese; </w:t>
      </w:r>
      <w:r w:rsidRPr="007848FF">
        <w:rPr>
          <w:rFonts w:ascii="Arial" w:hAnsi="Arial" w:cs="Arial"/>
          <w:b/>
          <w:sz w:val="24"/>
          <w:szCs w:val="24"/>
        </w:rPr>
        <w:t xml:space="preserve">ACUERDO NUMERO </w:t>
      </w:r>
      <w:r>
        <w:rPr>
          <w:rFonts w:ascii="Arial" w:hAnsi="Arial" w:cs="Arial"/>
          <w:b/>
          <w:sz w:val="24"/>
          <w:szCs w:val="24"/>
        </w:rPr>
        <w:t>TRE</w:t>
      </w:r>
      <w:r w:rsidRPr="007848FF">
        <w:rPr>
          <w:rFonts w:ascii="Arial" w:hAnsi="Arial" w:cs="Arial"/>
          <w:b/>
          <w:sz w:val="24"/>
          <w:szCs w:val="24"/>
        </w:rPr>
        <w:t>S.</w:t>
      </w:r>
      <w:r w:rsidRPr="007848FF">
        <w:rPr>
          <w:rFonts w:ascii="Arial" w:hAnsi="Arial" w:cs="Arial"/>
          <w:sz w:val="24"/>
          <w:szCs w:val="24"/>
        </w:rPr>
        <w:t xml:space="preserve"> El Concejo Municipal en uso de las facultades que le otorga el numeral cuatro del artículo treinta del Código Municipal, Considerando, I.- Que</w:t>
      </w:r>
      <w:r>
        <w:rPr>
          <w:rFonts w:ascii="Arial" w:hAnsi="Arial" w:cs="Arial"/>
          <w:sz w:val="24"/>
          <w:szCs w:val="24"/>
        </w:rPr>
        <w:t xml:space="preserve"> esta municipalidad ha recibido la donación de la zona verde que corresponde a la Lotificación Las Mercedes, la cual no fue inscrita por haber unos errores en la descripción técnica, II.- Que esos errores ya fueron rectificados con las mediciones correspondientes, por lo que es procedente firmar Escritura para aceptar la donación de dicha Zona Verde, POR UNANIMIDAD ACUERDA, Autorizar al Alcalde Municipal para que firme Escritura de Aceptación de la Zona Verde de Colonia Las Mercedes, Etapa II, comuníquese; </w:t>
      </w:r>
      <w:r w:rsidRPr="007848FF">
        <w:rPr>
          <w:rFonts w:ascii="Arial" w:hAnsi="Arial" w:cs="Arial"/>
          <w:b/>
          <w:sz w:val="24"/>
          <w:szCs w:val="24"/>
        </w:rPr>
        <w:t xml:space="preserve">ACUERDO NUMERO </w:t>
      </w:r>
      <w:r>
        <w:rPr>
          <w:rFonts w:ascii="Arial" w:hAnsi="Arial" w:cs="Arial"/>
          <w:b/>
          <w:sz w:val="24"/>
          <w:szCs w:val="24"/>
        </w:rPr>
        <w:t>CUATRO</w:t>
      </w:r>
      <w:r w:rsidRPr="007848FF">
        <w:rPr>
          <w:rFonts w:ascii="Arial" w:hAnsi="Arial" w:cs="Arial"/>
          <w:b/>
          <w:sz w:val="24"/>
          <w:szCs w:val="24"/>
        </w:rPr>
        <w:t>.</w:t>
      </w:r>
      <w:r w:rsidRPr="007848FF">
        <w:rPr>
          <w:rFonts w:ascii="Arial" w:hAnsi="Arial" w:cs="Arial"/>
          <w:sz w:val="24"/>
          <w:szCs w:val="24"/>
        </w:rPr>
        <w:t xml:space="preserve"> El Concejo Municipal en uso de las facultades que le otorga el numeral cuatro del artículo treinta del Código Municipal, Considerando, I.- Que</w:t>
      </w:r>
      <w:r>
        <w:rPr>
          <w:rFonts w:ascii="Arial" w:hAnsi="Arial" w:cs="Arial"/>
          <w:sz w:val="24"/>
          <w:szCs w:val="24"/>
        </w:rPr>
        <w:t xml:space="preserve"> como municipalidad se tiene la obligación de Registrar los inmuebles que sean registrables, II.- Que en este municipio se cuenta con el inmueble del Mercado Municipal, cuyo trámite de Titulación no ha Finalizado, por lo que es necesario Autorizar a la Asesora Jurídica Municipal, para que dé continuación al Proceso de Titulación del Mercado Municipal, controlado bajo la referencia 5- DV- 2012, POR </w:t>
      </w:r>
      <w:r>
        <w:rPr>
          <w:rFonts w:ascii="Arial" w:hAnsi="Arial" w:cs="Arial"/>
          <w:sz w:val="24"/>
          <w:szCs w:val="24"/>
        </w:rPr>
        <w:lastRenderedPageBreak/>
        <w:t xml:space="preserve">UNANIMIDAD ACUERDA, 1.- Autorizar al Alcalde Municipal para que pueda comparecer ante notario a otorgar Poder General Judicial, con Clausula Especial a Favor de la Asesora Jurídica Municipal, a efecto de que se muestre parte en las diligencias de Titulación controlados bajo la Referencia 5- DV- 2012, 2.- Autorizar a la Asesora Jurídica Municipal, que pueda presentarse a Juzgado de lo Civil y Mercantil de Cojutepeque, a mostrarse parte en las diligencias controladas bajo la referencia 5- DV- 2012, 3.- Autorizar a la Asesora Jurídica Municipal para que pueda iniciar, seguir y fenecer Diligencias de Titulación de Inmueble Municipal donde funciona el Mercado Municipal, comuníquese; </w:t>
      </w:r>
      <w:r w:rsidRPr="007848FF">
        <w:rPr>
          <w:rFonts w:ascii="Arial" w:hAnsi="Arial" w:cs="Arial"/>
          <w:b/>
          <w:sz w:val="24"/>
          <w:szCs w:val="24"/>
        </w:rPr>
        <w:t xml:space="preserve">ACUERDO NUMERO </w:t>
      </w:r>
      <w:r>
        <w:rPr>
          <w:rFonts w:ascii="Arial" w:hAnsi="Arial" w:cs="Arial"/>
          <w:b/>
          <w:sz w:val="24"/>
          <w:szCs w:val="24"/>
        </w:rPr>
        <w:t>CINCO</w:t>
      </w:r>
      <w:r w:rsidRPr="007848FF">
        <w:rPr>
          <w:rFonts w:ascii="Arial" w:hAnsi="Arial" w:cs="Arial"/>
          <w:b/>
          <w:sz w:val="24"/>
          <w:szCs w:val="24"/>
        </w:rPr>
        <w:t>.</w:t>
      </w:r>
      <w:r>
        <w:rPr>
          <w:rFonts w:ascii="Arial" w:hAnsi="Arial" w:cs="Arial"/>
          <w:sz w:val="24"/>
          <w:szCs w:val="24"/>
        </w:rPr>
        <w:t xml:space="preserve"> </w:t>
      </w:r>
      <w:r w:rsidRPr="007848FF">
        <w:rPr>
          <w:rFonts w:ascii="Arial" w:hAnsi="Arial" w:cs="Arial"/>
          <w:sz w:val="24"/>
          <w:szCs w:val="24"/>
        </w:rPr>
        <w:t>El Concejo Municipal en uso de las facultades que le otorga el numeral cuatro del artículo treinta del Código Municipal, Considerando, I.- Que</w:t>
      </w:r>
      <w:r>
        <w:rPr>
          <w:rFonts w:ascii="Arial" w:hAnsi="Arial" w:cs="Arial"/>
          <w:sz w:val="24"/>
          <w:szCs w:val="24"/>
        </w:rPr>
        <w:t xml:space="preserve"> estudiantes del Noveno Grado sección “C” del Centro Escolar Florencia Rivas, han solicitado apoyo en el sentido que se les proporcionen dos bolsas de cemento y un galón de pintura, para ejecutar un proyecto de grado, II.- Que Apoyar esas iniciativas es importante porque los Jóvenes se motivan a seguir sus estudios y con ello mejorar su formación personal, POR UNANIMIDAD ACUERDA, 1.- Apoyar con la compra de dos bolsas de cemento y un galón de pintura, para entregárselos a estudiantes de noveno grado, sección “C”, del centro Escolar Florencia Rivas, 2.- Autorizar al Tesorero Municipal, para que de la cuenta Fondo Común Municipal, erogue la cantidad que resulte necesaria para compra de dos bolsas de cemento y un galón de pintura que será entregado a los estudiantes de noveno grado sección “C”, del Centro Escolar Florencia Rivas, comuníquese. </w:t>
      </w:r>
      <w:r w:rsidRPr="007848FF">
        <w:rPr>
          <w:rFonts w:ascii="Arial" w:hAnsi="Arial" w:cs="Arial"/>
          <w:sz w:val="24"/>
          <w:szCs w:val="24"/>
        </w:rPr>
        <w:t xml:space="preserve">Y no habiendo más que </w:t>
      </w:r>
      <w:proofErr w:type="gramStart"/>
      <w:r w:rsidRPr="007848FF">
        <w:rPr>
          <w:rFonts w:ascii="Arial" w:hAnsi="Arial" w:cs="Arial"/>
          <w:sz w:val="24"/>
          <w:szCs w:val="24"/>
        </w:rPr>
        <w:t>hacer</w:t>
      </w:r>
      <w:proofErr w:type="gramEnd"/>
      <w:r w:rsidRPr="007848FF">
        <w:rPr>
          <w:rFonts w:ascii="Arial" w:hAnsi="Arial" w:cs="Arial"/>
          <w:sz w:val="24"/>
          <w:szCs w:val="24"/>
        </w:rPr>
        <w:t xml:space="preserve"> constar se da por terminada la presente que firmamos.</w:t>
      </w:r>
    </w:p>
    <w:p w:rsidR="00BD091D" w:rsidRDefault="00BD091D" w:rsidP="00BD091D">
      <w:pPr>
        <w:rPr>
          <w:rFonts w:ascii="Arial" w:hAnsi="Arial" w:cs="Arial"/>
          <w:b/>
          <w:sz w:val="24"/>
          <w:szCs w:val="24"/>
        </w:rPr>
      </w:pP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BD091D">
        <w:rPr>
          <w:rFonts w:ascii="Arial" w:hAnsi="Arial" w:cs="Arial"/>
          <w:b/>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BD091D" w:rsidRDefault="00BD091D" w:rsidP="00BD091D">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BD091D" w:rsidRDefault="00BD091D" w:rsidP="00BD091D">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r>
        <w:rPr>
          <w:rFonts w:ascii="Arial" w:hAnsi="Arial" w:cs="Arial"/>
          <w:sz w:val="24"/>
          <w:szCs w:val="24"/>
        </w:rPr>
        <w:t xml:space="preserve">        </w:t>
      </w:r>
    </w:p>
    <w:p w:rsidR="00BD091D" w:rsidRDefault="00BD091D" w:rsidP="00BD091D">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                  </w:t>
      </w: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r w:rsidRPr="00BD091D">
        <w:rPr>
          <w:rFonts w:ascii="Arial" w:hAnsi="Arial" w:cs="Arial"/>
          <w:b/>
          <w:sz w:val="24"/>
          <w:szCs w:val="24"/>
          <w:highlight w:val="black"/>
        </w:rPr>
        <w:t>XXX</w:t>
      </w:r>
      <w:r>
        <w:rPr>
          <w:rFonts w:ascii="Arial" w:hAnsi="Arial" w:cs="Arial"/>
          <w:sz w:val="24"/>
          <w:szCs w:val="24"/>
        </w:rPr>
        <w:t>. Julio Edwin Rivas Mendoza</w:t>
      </w:r>
    </w:p>
    <w:p w:rsidR="00BD091D" w:rsidRDefault="00BD091D" w:rsidP="00BD091D">
      <w:pPr>
        <w:rPr>
          <w:rFonts w:ascii="Arial" w:hAnsi="Arial" w:cs="Arial"/>
          <w:sz w:val="24"/>
          <w:szCs w:val="24"/>
        </w:rPr>
      </w:pPr>
      <w:r>
        <w:rPr>
          <w:rFonts w:ascii="Arial" w:hAnsi="Arial" w:cs="Arial"/>
          <w:sz w:val="24"/>
          <w:szCs w:val="24"/>
        </w:rPr>
        <w:lastRenderedPageBreak/>
        <w:t>Sexto Regidor Propietario.</w:t>
      </w: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BD091D" w:rsidRDefault="00BD091D" w:rsidP="00BD091D">
      <w:pPr>
        <w:rPr>
          <w:rFonts w:ascii="Arial" w:hAnsi="Arial" w:cs="Arial"/>
          <w:sz w:val="24"/>
          <w:szCs w:val="24"/>
        </w:rPr>
      </w:pPr>
      <w:r>
        <w:rPr>
          <w:rFonts w:ascii="Arial" w:hAnsi="Arial" w:cs="Arial"/>
          <w:sz w:val="24"/>
          <w:szCs w:val="24"/>
        </w:rPr>
        <w:t>Segundo Regidor Suplente* En sustitución de la Cuarta Regidora propietaria.</w:t>
      </w:r>
    </w:p>
    <w:p w:rsidR="00BD091D" w:rsidRDefault="00BD091D" w:rsidP="00BD091D">
      <w:pPr>
        <w:rPr>
          <w:rFonts w:ascii="Arial" w:hAnsi="Arial" w:cs="Arial"/>
          <w:sz w:val="24"/>
          <w:szCs w:val="24"/>
        </w:rPr>
      </w:pPr>
    </w:p>
    <w:p w:rsidR="00BD091D" w:rsidRDefault="00BD091D" w:rsidP="00BD091D">
      <w:pPr>
        <w:rPr>
          <w:rFonts w:ascii="Arial" w:hAnsi="Arial" w:cs="Arial"/>
          <w:sz w:val="24"/>
          <w:szCs w:val="24"/>
        </w:rPr>
      </w:pPr>
      <w:r>
        <w:rPr>
          <w:rFonts w:ascii="Arial" w:hAnsi="Arial" w:cs="Arial"/>
          <w:sz w:val="24"/>
          <w:szCs w:val="24"/>
        </w:rPr>
        <w:t>Miguel Alejandro Díaz Urbina</w:t>
      </w:r>
    </w:p>
    <w:p w:rsidR="00BD091D" w:rsidRDefault="00BD091D" w:rsidP="00BD091D">
      <w:pPr>
        <w:rPr>
          <w:rFonts w:ascii="Arial" w:hAnsi="Arial" w:cs="Arial"/>
          <w:sz w:val="24"/>
          <w:szCs w:val="24"/>
        </w:rPr>
      </w:pPr>
      <w:r>
        <w:rPr>
          <w:rFonts w:ascii="Arial" w:hAnsi="Arial" w:cs="Arial"/>
          <w:sz w:val="24"/>
          <w:szCs w:val="24"/>
        </w:rPr>
        <w:t xml:space="preserve">Tercer Regidor Suplente* En sustitución del Sexto Regidor Propietario, a partir del acuerdo número dos. </w:t>
      </w:r>
    </w:p>
    <w:p w:rsidR="00BD091D" w:rsidRDefault="00BD091D" w:rsidP="00BD091D">
      <w:pPr>
        <w:jc w:val="center"/>
        <w:rPr>
          <w:rFonts w:ascii="Arial" w:hAnsi="Arial" w:cs="Arial"/>
          <w:sz w:val="24"/>
          <w:szCs w:val="24"/>
        </w:rPr>
      </w:pPr>
    </w:p>
    <w:p w:rsidR="00DD636B" w:rsidRDefault="00DD636B" w:rsidP="00DD636B">
      <w:pPr>
        <w:jc w:val="center"/>
        <w:rPr>
          <w:rFonts w:ascii="Arial" w:hAnsi="Arial" w:cs="Arial"/>
          <w:sz w:val="24"/>
          <w:szCs w:val="24"/>
        </w:rPr>
      </w:pPr>
      <w:r w:rsidRPr="00DD636B">
        <w:rPr>
          <w:rFonts w:ascii="Arial" w:hAnsi="Arial" w:cs="Arial"/>
          <w:sz w:val="24"/>
          <w:szCs w:val="24"/>
          <w:highlight w:val="black"/>
        </w:rPr>
        <w:t>Lic</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DD636B" w:rsidRDefault="00DD636B" w:rsidP="00DD636B">
      <w:pPr>
        <w:jc w:val="center"/>
        <w:rPr>
          <w:rFonts w:ascii="Arial" w:hAnsi="Arial" w:cs="Arial"/>
          <w:sz w:val="24"/>
          <w:szCs w:val="24"/>
        </w:rPr>
      </w:pPr>
      <w:r>
        <w:rPr>
          <w:rFonts w:ascii="Arial" w:hAnsi="Arial" w:cs="Arial"/>
          <w:sz w:val="24"/>
          <w:szCs w:val="24"/>
        </w:rPr>
        <w:t>Secretario Municipal.</w:t>
      </w:r>
    </w:p>
    <w:p w:rsidR="007F705E" w:rsidRPr="000204D4" w:rsidRDefault="007F705E" w:rsidP="007F705E">
      <w:pPr>
        <w:rPr>
          <w:sz w:val="28"/>
          <w:szCs w:val="28"/>
        </w:rPr>
      </w:pPr>
      <w:r w:rsidRPr="000204D4">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7F705E" w:rsidRDefault="007F705E" w:rsidP="007F705E"/>
    <w:p w:rsidR="00A45E2A" w:rsidRDefault="00A45E2A" w:rsidP="00A45E2A"/>
    <w:sectPr w:rsidR="00A45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E2A"/>
    <w:rsid w:val="00623E92"/>
    <w:rsid w:val="007F705E"/>
    <w:rsid w:val="009E0D90"/>
    <w:rsid w:val="00A45E2A"/>
    <w:rsid w:val="00BD091D"/>
    <w:rsid w:val="00DD63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E2A"/>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1459</Words>
  <Characters>8025</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2002-01-01T12:33:00Z</dcterms:created>
  <dcterms:modified xsi:type="dcterms:W3CDTF">2002-01-01T12:33:00Z</dcterms:modified>
</cp:coreProperties>
</file>