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5EA" w:rsidRPr="00D30FA3" w:rsidRDefault="006165EA" w:rsidP="006165EA">
      <w:pPr>
        <w:spacing w:after="0" w:line="240" w:lineRule="auto"/>
        <w:jc w:val="both"/>
        <w:rPr>
          <w:lang w:val="es-MX"/>
        </w:rPr>
      </w:pPr>
      <w:r w:rsidRPr="00D34363">
        <w:rPr>
          <w:rFonts w:ascii="Arial" w:hAnsi="Arial" w:cs="Arial"/>
          <w:b/>
          <w:sz w:val="24"/>
          <w:szCs w:val="24"/>
        </w:rPr>
        <w:t xml:space="preserve">ACTA NUMERO DOCE. </w:t>
      </w:r>
      <w:r w:rsidRPr="00D34363">
        <w:rPr>
          <w:rFonts w:ascii="Arial" w:hAnsi="Arial" w:cs="Arial"/>
          <w:sz w:val="24"/>
          <w:szCs w:val="24"/>
        </w:rPr>
        <w:t xml:space="preserve">En la Alcaldía Municipal: San Rafael Cedros, Departamento de Cuscatlán, a las ocho horas y treinta minutos del día veintitrés de abril de dos mil dieciocho, </w:t>
      </w:r>
      <w:r w:rsidRPr="00D34363">
        <w:rPr>
          <w:rFonts w:ascii="Arial" w:hAnsi="Arial" w:cs="Arial"/>
          <w:b/>
          <w:sz w:val="24"/>
          <w:szCs w:val="24"/>
        </w:rPr>
        <w:t>SESION ORDINARIA,</w:t>
      </w:r>
      <w:r w:rsidRPr="00D34363">
        <w:rPr>
          <w:rFonts w:ascii="Arial" w:hAnsi="Arial" w:cs="Arial"/>
          <w:sz w:val="24"/>
          <w:szCs w:val="24"/>
        </w:rPr>
        <w:t xml:space="preserve"> celebrada y convocada por el señor Alcalde Municipal RENE MOLINA CORNEJO; con la asistencia del señor Síndico Municipal, Doctor Rafael López, conocido por Rafael López Gallardo, de los señores miembros del Concejo Municipal; segundo Regidor Propietario Señor, Gonzalo Álvaro Pérez López, Tercera Regidora Propietaria, Señora. Dinora Isabel Muñoz Mendoza; Primera Regidora Suplente, señora Iliana Yaneth Molina de Rivas, Segundo Regidor Suplente, señor Gilmar Arturo García Delgado, Tercer Regidor Suplente señor, Miguel Alejandro Díaz Urbina, Cuarta Regidora Suplente, señora María Apolinaria Rivas Viuda de Martínez. Sin la presencia de la Cuarta Regidora Propietaria, Señora Dina Concepción Arévalo Chicas, no obstante estar legalmente convocada; sin la presencia de la Primera Regidora Propietaria Señora, Ana Ruth López Montoya, quien presentó escrito solicitando permiso para ausentarse de sus funciones a partir del mes de mayo de dos mil diecisiete, hasta el treinta de abril del año dos mil dieciocho, por motivos de carácter personal y familiar, sin la presencia del Quinto Regidor Propietario Señor, Walter Bladimir Sánchez Rivera, por habérsele ordenado por resolución judicial que no se acercara a más de doscientos metros a la Alcaldía Municipal, sin la presencia del Sexto Regidor Propietario Ingeniero Julio Edwin Rivas Mendoza, no obstante su legal convocatoria; con la presencia del Secretario Municipal de Actuaciones Licenciado Merlyn Walter Najarro. El señor Alcalde Municipal, declaró Abierta la Reunión, dio la Bienvenida, se verificó la asistencia, se estableció el cuórum, se continuó con la reunión. Posteriormente se leyó y aprobó la Agenda, la cual contenía los puntos siguientes;</w:t>
      </w:r>
      <w:r w:rsidRPr="00D34363">
        <w:rPr>
          <w:rFonts w:ascii="Arial" w:hAnsi="Arial" w:cs="Arial"/>
          <w:sz w:val="24"/>
          <w:szCs w:val="24"/>
          <w:lang w:val="es-MX"/>
        </w:rPr>
        <w:t xml:space="preserve"> BIENVENIDA, ORACION, VERIFICACION DE CUORUM, LECTURA, DISCUSIÓN Y APROBACION DE AGENDA, LECTURA Y FIRMA DE ACTA ANTERIOR, CONFORMACION DE COMISIONES PARA ENTREGA ESTE PROXIMO UNO DE MAYO, SOLICITUDES.</w:t>
      </w:r>
      <w:r w:rsidRPr="00D30FA3">
        <w:rPr>
          <w:rFonts w:ascii="Arial" w:hAnsi="Arial" w:cs="Arial"/>
          <w:sz w:val="24"/>
          <w:szCs w:val="24"/>
          <w:lang w:val="es-MX"/>
        </w:rPr>
        <w:t xml:space="preserve"> A</w:t>
      </w:r>
      <w:r w:rsidRPr="00D30FA3">
        <w:rPr>
          <w:rFonts w:ascii="Arial" w:hAnsi="Arial" w:cs="Arial"/>
          <w:sz w:val="24"/>
          <w:szCs w:val="24"/>
        </w:rPr>
        <w:t xml:space="preserve"> continuación se expusieron algunos puntos, tomando los siguientes acuerdos: </w:t>
      </w:r>
      <w:r w:rsidRPr="00D30FA3">
        <w:rPr>
          <w:rFonts w:ascii="Arial" w:hAnsi="Arial" w:cs="Arial"/>
          <w:b/>
          <w:sz w:val="24"/>
          <w:szCs w:val="24"/>
        </w:rPr>
        <w:t>ACUERDO NUMERO UNO</w:t>
      </w:r>
      <w:r w:rsidRPr="00D30FA3">
        <w:rPr>
          <w:rFonts w:ascii="Arial" w:hAnsi="Arial" w:cs="Arial"/>
          <w:sz w:val="24"/>
          <w:szCs w:val="24"/>
        </w:rPr>
        <w:t>. El Concejo Municipal, en uso de las facultades que le confiere el Artículo Treinta del Código Municipal, Considerando I.- Que la concejala Ana Ruth López Montoya, de manera escrita ha solicitado permiso para no asistir a esta reunión, II.- Que por ley debe nombrarse un concejal suplente del mismo partido para que la sustituya, POR UNANIMIDAD ACUERDA, Nombrar a</w:t>
      </w:r>
      <w:r>
        <w:rPr>
          <w:rFonts w:ascii="Arial" w:hAnsi="Arial" w:cs="Arial"/>
          <w:sz w:val="24"/>
          <w:szCs w:val="24"/>
        </w:rPr>
        <w:t xml:space="preserve"> </w:t>
      </w:r>
      <w:r w:rsidRPr="00D30FA3">
        <w:rPr>
          <w:rFonts w:ascii="Arial" w:hAnsi="Arial" w:cs="Arial"/>
          <w:sz w:val="24"/>
          <w:szCs w:val="24"/>
        </w:rPr>
        <w:t>l</w:t>
      </w:r>
      <w:r>
        <w:rPr>
          <w:rFonts w:ascii="Arial" w:hAnsi="Arial" w:cs="Arial"/>
          <w:sz w:val="24"/>
          <w:szCs w:val="24"/>
        </w:rPr>
        <w:t>a concejala Iliana Yaneth Molina de Rivas</w:t>
      </w:r>
      <w:r w:rsidRPr="00D30FA3">
        <w:rPr>
          <w:rFonts w:ascii="Arial" w:hAnsi="Arial" w:cs="Arial"/>
          <w:sz w:val="24"/>
          <w:szCs w:val="24"/>
        </w:rPr>
        <w:t xml:space="preserve">, para que sustituya a la primera regidora propietaria, señora Ana Ruth López Montoya, durante esta reunión, comuníquese; </w:t>
      </w:r>
      <w:r w:rsidRPr="00D30FA3">
        <w:rPr>
          <w:rFonts w:ascii="Arial" w:hAnsi="Arial" w:cs="Arial"/>
          <w:b/>
          <w:sz w:val="24"/>
          <w:szCs w:val="24"/>
        </w:rPr>
        <w:t>ACUERDO NUMERO DOS.</w:t>
      </w:r>
      <w:r w:rsidRPr="00D30FA3">
        <w:rPr>
          <w:rFonts w:ascii="Arial" w:hAnsi="Arial" w:cs="Arial"/>
          <w:sz w:val="24"/>
          <w:szCs w:val="24"/>
        </w:rPr>
        <w:t xml:space="preserve"> El Concejo Municipal, en uso de las facultades que le confiere el numeral Cuatro, del Artículo 30 del Código Municipal, Considerando, I.- Que la concejala Dina Concepción Arévalo Chicas, no se presentó a esta reunión no obstante estar legalmente convocada, II.- Que por mandato de ley debe nombrarse un concejal suplente de su partido para que la sustituya, POR UNANIMIDAD ACUERDA, Nombrar a la concejala </w:t>
      </w:r>
      <w:proofErr w:type="spellStart"/>
      <w:r w:rsidRPr="00D30FA3">
        <w:rPr>
          <w:rFonts w:ascii="Arial" w:hAnsi="Arial" w:cs="Arial"/>
          <w:sz w:val="24"/>
          <w:szCs w:val="24"/>
        </w:rPr>
        <w:t>Maria</w:t>
      </w:r>
      <w:proofErr w:type="spellEnd"/>
      <w:r w:rsidRPr="00D30FA3">
        <w:rPr>
          <w:rFonts w:ascii="Arial" w:hAnsi="Arial" w:cs="Arial"/>
          <w:sz w:val="24"/>
          <w:szCs w:val="24"/>
        </w:rPr>
        <w:t xml:space="preserve"> Apolina</w:t>
      </w:r>
      <w:r>
        <w:rPr>
          <w:rFonts w:ascii="Arial" w:hAnsi="Arial" w:cs="Arial"/>
          <w:sz w:val="24"/>
          <w:szCs w:val="24"/>
        </w:rPr>
        <w:t>ria</w:t>
      </w:r>
      <w:r w:rsidRPr="00D30FA3">
        <w:rPr>
          <w:rFonts w:ascii="Arial" w:hAnsi="Arial" w:cs="Arial"/>
          <w:sz w:val="24"/>
          <w:szCs w:val="24"/>
        </w:rPr>
        <w:t xml:space="preserve"> Rivas Viuda de Martínez, para que sustituya a la concejala Dina Concepción Arévalo Chicas, durante esta reunión, comuníquese. </w:t>
      </w:r>
      <w:r w:rsidRPr="00D30FA3">
        <w:rPr>
          <w:rFonts w:ascii="Arial" w:hAnsi="Arial" w:cs="Arial"/>
          <w:b/>
          <w:sz w:val="24"/>
          <w:szCs w:val="24"/>
        </w:rPr>
        <w:t>ACUERDO NUMERO TRES.</w:t>
      </w:r>
      <w:r w:rsidRPr="00D30FA3">
        <w:rPr>
          <w:rFonts w:ascii="Arial" w:hAnsi="Arial" w:cs="Arial"/>
          <w:sz w:val="24"/>
          <w:szCs w:val="24"/>
        </w:rPr>
        <w:t xml:space="preserve"> El Concejo Municipal, en uso de las facultades que le confiere el numeral Cuatro, del Artículo 30 del Código Municipal, Considerando, I.- Que el concejal Walter Bladimir Sánchez Rivera, no se presentó a esta reunión, por tener restricción judicial para no acercarse a la alcaldía municipal, II.- Que por ley debe nombrarse un concejal </w:t>
      </w:r>
      <w:r w:rsidRPr="00D30FA3">
        <w:rPr>
          <w:rFonts w:ascii="Arial" w:hAnsi="Arial" w:cs="Arial"/>
          <w:sz w:val="24"/>
          <w:szCs w:val="24"/>
        </w:rPr>
        <w:lastRenderedPageBreak/>
        <w:t xml:space="preserve">suplente de su partido para que lo sustituya. POR UNANIMIDAD ACUERDA, Nombrar al concejal Gilmar Arturo García Delgado, para que sustituya al concejal Walter Bladimir Sánchez Rivera, durante esta reunión, comuníquese. </w:t>
      </w:r>
      <w:r w:rsidRPr="00D30FA3">
        <w:rPr>
          <w:rFonts w:ascii="Arial" w:hAnsi="Arial" w:cs="Arial"/>
          <w:b/>
          <w:sz w:val="24"/>
          <w:szCs w:val="24"/>
        </w:rPr>
        <w:t xml:space="preserve">ACUERDO NUMERO </w:t>
      </w:r>
      <w:r>
        <w:rPr>
          <w:rFonts w:ascii="Arial" w:hAnsi="Arial" w:cs="Arial"/>
          <w:b/>
          <w:sz w:val="24"/>
          <w:szCs w:val="24"/>
        </w:rPr>
        <w:t>CUATRO</w:t>
      </w:r>
      <w:r w:rsidRPr="00D30FA3">
        <w:rPr>
          <w:rFonts w:ascii="Arial" w:hAnsi="Arial" w:cs="Arial"/>
          <w:b/>
          <w:sz w:val="24"/>
          <w:szCs w:val="24"/>
        </w:rPr>
        <w:t>.</w:t>
      </w:r>
      <w:r w:rsidRPr="00D30FA3">
        <w:rPr>
          <w:rFonts w:ascii="Arial" w:hAnsi="Arial" w:cs="Arial"/>
          <w:sz w:val="24"/>
          <w:szCs w:val="24"/>
        </w:rPr>
        <w:t xml:space="preserve"> El Concejo Municipal, en uso de las facultades que le confiere el numeral Cuatro, del Artículo 30 del Código Municipal, Considerando, I.- Que el concejal </w:t>
      </w:r>
      <w:r>
        <w:rPr>
          <w:rFonts w:ascii="Arial" w:hAnsi="Arial" w:cs="Arial"/>
          <w:sz w:val="24"/>
          <w:szCs w:val="24"/>
        </w:rPr>
        <w:t>Julio Edwin Rivas Mendoza</w:t>
      </w:r>
      <w:r w:rsidRPr="00D30FA3">
        <w:rPr>
          <w:rFonts w:ascii="Arial" w:hAnsi="Arial" w:cs="Arial"/>
          <w:sz w:val="24"/>
          <w:szCs w:val="24"/>
        </w:rPr>
        <w:t xml:space="preserve">, no se presentó a esta reunión, </w:t>
      </w:r>
      <w:r>
        <w:rPr>
          <w:rFonts w:ascii="Arial" w:hAnsi="Arial" w:cs="Arial"/>
          <w:sz w:val="24"/>
          <w:szCs w:val="24"/>
        </w:rPr>
        <w:t>no obstante estar legalmente convocado</w:t>
      </w:r>
      <w:r w:rsidRPr="00D30FA3">
        <w:rPr>
          <w:rFonts w:ascii="Arial" w:hAnsi="Arial" w:cs="Arial"/>
          <w:sz w:val="24"/>
          <w:szCs w:val="24"/>
        </w:rPr>
        <w:t>, II.- Que por ley debe nombrarse un concejal suplente de su partido para que lo sustituya</w:t>
      </w:r>
      <w:r>
        <w:rPr>
          <w:rFonts w:ascii="Arial" w:hAnsi="Arial" w:cs="Arial"/>
          <w:sz w:val="24"/>
          <w:szCs w:val="24"/>
        </w:rPr>
        <w:t>, III.- Que dicho concejal no tiene un concejal suplente de su partido para que lo sustituya</w:t>
      </w:r>
      <w:r w:rsidRPr="00D30FA3">
        <w:rPr>
          <w:rFonts w:ascii="Arial" w:hAnsi="Arial" w:cs="Arial"/>
          <w:sz w:val="24"/>
          <w:szCs w:val="24"/>
        </w:rPr>
        <w:t xml:space="preserve">. POR UNANIMIDAD ACUERDA, Nombrar al concejal </w:t>
      </w:r>
      <w:r>
        <w:rPr>
          <w:rFonts w:ascii="Arial" w:hAnsi="Arial" w:cs="Arial"/>
          <w:sz w:val="24"/>
          <w:szCs w:val="24"/>
        </w:rPr>
        <w:t xml:space="preserve">Miguel Alejandro </w:t>
      </w:r>
      <w:proofErr w:type="spellStart"/>
      <w:r>
        <w:rPr>
          <w:rFonts w:ascii="Arial" w:hAnsi="Arial" w:cs="Arial"/>
          <w:sz w:val="24"/>
          <w:szCs w:val="24"/>
        </w:rPr>
        <w:t>Diaz</w:t>
      </w:r>
      <w:proofErr w:type="spellEnd"/>
      <w:r>
        <w:rPr>
          <w:rFonts w:ascii="Arial" w:hAnsi="Arial" w:cs="Arial"/>
          <w:sz w:val="24"/>
          <w:szCs w:val="24"/>
        </w:rPr>
        <w:t xml:space="preserve"> Urbina</w:t>
      </w:r>
      <w:r w:rsidRPr="00D30FA3">
        <w:rPr>
          <w:rFonts w:ascii="Arial" w:hAnsi="Arial" w:cs="Arial"/>
          <w:sz w:val="24"/>
          <w:szCs w:val="24"/>
        </w:rPr>
        <w:t xml:space="preserve">, para que sustituya al concejal </w:t>
      </w:r>
      <w:r>
        <w:rPr>
          <w:rFonts w:ascii="Arial" w:hAnsi="Arial" w:cs="Arial"/>
          <w:sz w:val="24"/>
          <w:szCs w:val="24"/>
        </w:rPr>
        <w:t>Julio Edwin Rivas Mendoza</w:t>
      </w:r>
      <w:r w:rsidRPr="00D30FA3">
        <w:rPr>
          <w:rFonts w:ascii="Arial" w:hAnsi="Arial" w:cs="Arial"/>
          <w:sz w:val="24"/>
          <w:szCs w:val="24"/>
        </w:rPr>
        <w:t xml:space="preserve">, durante esta reunión, </w:t>
      </w:r>
      <w:proofErr w:type="spellStart"/>
      <w:r w:rsidRPr="00D30FA3">
        <w:rPr>
          <w:rFonts w:ascii="Arial" w:hAnsi="Arial" w:cs="Arial"/>
          <w:sz w:val="24"/>
          <w:szCs w:val="24"/>
        </w:rPr>
        <w:t>comuníquese.</w:t>
      </w:r>
      <w:r w:rsidRPr="00D30FA3">
        <w:rPr>
          <w:rFonts w:ascii="Arial" w:hAnsi="Arial" w:cs="Arial"/>
          <w:b/>
          <w:sz w:val="24"/>
          <w:szCs w:val="24"/>
        </w:rPr>
        <w:t>ACUERDO</w:t>
      </w:r>
      <w:proofErr w:type="spellEnd"/>
      <w:r w:rsidRPr="00D30FA3">
        <w:rPr>
          <w:rFonts w:ascii="Arial" w:hAnsi="Arial" w:cs="Arial"/>
          <w:b/>
          <w:sz w:val="24"/>
          <w:szCs w:val="24"/>
        </w:rPr>
        <w:t xml:space="preserve"> NUMERO </w:t>
      </w:r>
      <w:r>
        <w:rPr>
          <w:rFonts w:ascii="Arial" w:hAnsi="Arial" w:cs="Arial"/>
          <w:b/>
          <w:sz w:val="24"/>
          <w:szCs w:val="24"/>
        </w:rPr>
        <w:t>CINCO</w:t>
      </w:r>
      <w:r w:rsidRPr="00D30FA3">
        <w:rPr>
          <w:rFonts w:ascii="Arial" w:hAnsi="Arial" w:cs="Arial"/>
          <w:sz w:val="24"/>
          <w:szCs w:val="24"/>
        </w:rPr>
        <w:t xml:space="preserve">. El Concejo Municipal, en uso de las facultades que le confiere el numeral Cuatro, del Artículo 30 del Código Municipal, Considerando, I.- Que </w:t>
      </w:r>
      <w:r>
        <w:rPr>
          <w:rFonts w:ascii="Arial" w:hAnsi="Arial" w:cs="Arial"/>
          <w:sz w:val="24"/>
          <w:szCs w:val="24"/>
        </w:rPr>
        <w:t xml:space="preserve">el próximo uno de mayo será el traspaso al concejo entrante, II.- Que no obstante haber intentado un acercamiento con el alcalde ganador para integrar las comisiones que </w:t>
      </w:r>
      <w:proofErr w:type="spellStart"/>
      <w:r>
        <w:rPr>
          <w:rFonts w:ascii="Arial" w:hAnsi="Arial" w:cs="Arial"/>
          <w:sz w:val="24"/>
          <w:szCs w:val="24"/>
        </w:rPr>
        <w:t>enregaran</w:t>
      </w:r>
      <w:proofErr w:type="spellEnd"/>
      <w:r>
        <w:rPr>
          <w:rFonts w:ascii="Arial" w:hAnsi="Arial" w:cs="Arial"/>
          <w:sz w:val="24"/>
          <w:szCs w:val="24"/>
        </w:rPr>
        <w:t xml:space="preserve"> como las que recibirán, eso no fue posible, III.- Que el periodo para el que fue electo este concejo municipal, vence el treinta de abril de dos mil dieciocho por lo que legalmente debe hacerse traspaso de mando</w:t>
      </w:r>
      <w:r w:rsidRPr="00D30FA3">
        <w:rPr>
          <w:rFonts w:ascii="Arial" w:hAnsi="Arial" w:cs="Arial"/>
          <w:sz w:val="24"/>
          <w:szCs w:val="24"/>
        </w:rPr>
        <w:t xml:space="preserve">, POR UNANIMIDAD ACUERDA, </w:t>
      </w:r>
      <w:r>
        <w:rPr>
          <w:rFonts w:ascii="Arial" w:hAnsi="Arial" w:cs="Arial"/>
          <w:sz w:val="24"/>
          <w:szCs w:val="24"/>
        </w:rPr>
        <w:t>Que cada Jefe y Encargado de Unidad realice entrega de sus unidades, apoyados por los miembros de este concejo municipal, comuníquese.</w:t>
      </w:r>
      <w:r w:rsidRPr="00D30FA3">
        <w:rPr>
          <w:rFonts w:ascii="Arial" w:hAnsi="Arial" w:cs="Arial"/>
          <w:sz w:val="24"/>
          <w:szCs w:val="24"/>
        </w:rPr>
        <w:t xml:space="preserve"> Y no habiendo más que hacer constar se da por terminada la presente que firmamos.</w:t>
      </w:r>
    </w:p>
    <w:p w:rsidR="006165EA" w:rsidRDefault="006165EA" w:rsidP="006165EA">
      <w:pPr>
        <w:rPr>
          <w:rFonts w:ascii="Arial" w:hAnsi="Arial" w:cs="Arial"/>
          <w:sz w:val="24"/>
          <w:szCs w:val="24"/>
        </w:rPr>
      </w:pPr>
    </w:p>
    <w:p w:rsidR="006165EA" w:rsidRDefault="006165EA" w:rsidP="006165EA">
      <w:pPr>
        <w:rPr>
          <w:rFonts w:ascii="Arial" w:hAnsi="Arial" w:cs="Arial"/>
          <w:sz w:val="24"/>
          <w:szCs w:val="24"/>
        </w:rPr>
      </w:pPr>
    </w:p>
    <w:p w:rsidR="006165EA" w:rsidRDefault="006165EA" w:rsidP="006165EA">
      <w:pPr>
        <w:rPr>
          <w:rFonts w:ascii="Arial" w:hAnsi="Arial" w:cs="Arial"/>
          <w:sz w:val="24"/>
          <w:szCs w:val="24"/>
        </w:rPr>
      </w:pPr>
      <w:r>
        <w:rPr>
          <w:rFonts w:ascii="Arial" w:hAnsi="Arial" w:cs="Arial"/>
          <w:sz w:val="24"/>
          <w:szCs w:val="24"/>
        </w:rPr>
        <w:t xml:space="preserve">Rene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5E6D65">
        <w:rPr>
          <w:rFonts w:ascii="Arial" w:hAnsi="Arial" w:cs="Arial"/>
          <w:sz w:val="24"/>
          <w:szCs w:val="24"/>
        </w:rPr>
        <w:t>Doctor Rafael López</w:t>
      </w:r>
      <w:r>
        <w:rPr>
          <w:rFonts w:ascii="Arial" w:hAnsi="Arial" w:cs="Arial"/>
          <w:sz w:val="24"/>
          <w:szCs w:val="24"/>
        </w:rPr>
        <w:t xml:space="preserve">, </w:t>
      </w:r>
    </w:p>
    <w:p w:rsidR="006165EA" w:rsidRDefault="006165EA" w:rsidP="006165EA">
      <w:pPr>
        <w:rPr>
          <w:rFonts w:ascii="Arial" w:hAnsi="Arial" w:cs="Arial"/>
          <w:sz w:val="24"/>
          <w:szCs w:val="24"/>
        </w:rPr>
      </w:pPr>
      <w:r>
        <w:rPr>
          <w:rFonts w:ascii="Arial" w:hAnsi="Arial" w:cs="Arial"/>
          <w:sz w:val="24"/>
          <w:szCs w:val="24"/>
        </w:rPr>
        <w:t>Alcalde Municipal                               Síndico Municipal</w:t>
      </w:r>
      <w:r w:rsidRPr="005E6D65">
        <w:rPr>
          <w:rFonts w:ascii="Arial" w:hAnsi="Arial" w:cs="Arial"/>
          <w:sz w:val="24"/>
          <w:szCs w:val="24"/>
        </w:rPr>
        <w:t>,</w:t>
      </w:r>
    </w:p>
    <w:p w:rsidR="006165EA" w:rsidRDefault="006165EA" w:rsidP="006165EA">
      <w:pPr>
        <w:rPr>
          <w:rFonts w:ascii="Arial" w:hAnsi="Arial" w:cs="Arial"/>
          <w:sz w:val="24"/>
          <w:szCs w:val="24"/>
        </w:rPr>
      </w:pPr>
    </w:p>
    <w:p w:rsidR="006165EA" w:rsidRDefault="006165EA" w:rsidP="006165EA">
      <w:pPr>
        <w:rPr>
          <w:rFonts w:ascii="Arial" w:hAnsi="Arial" w:cs="Arial"/>
          <w:sz w:val="24"/>
          <w:szCs w:val="24"/>
        </w:rPr>
      </w:pPr>
      <w:r w:rsidRPr="005E6D65">
        <w:rPr>
          <w:rFonts w:ascii="Arial" w:hAnsi="Arial" w:cs="Arial"/>
          <w:sz w:val="24"/>
          <w:szCs w:val="24"/>
        </w:rPr>
        <w:t>Gonzalo Álvaro Pérez López</w:t>
      </w:r>
      <w:r>
        <w:rPr>
          <w:rFonts w:ascii="Arial" w:hAnsi="Arial" w:cs="Arial"/>
          <w:sz w:val="24"/>
          <w:szCs w:val="24"/>
        </w:rPr>
        <w:t xml:space="preserve">              </w:t>
      </w:r>
      <w:r w:rsidRPr="005E6D65">
        <w:rPr>
          <w:rFonts w:ascii="Arial" w:hAnsi="Arial" w:cs="Arial"/>
          <w:sz w:val="24"/>
          <w:szCs w:val="24"/>
        </w:rPr>
        <w:t>Dinora Isabel Muñoz Mendoza</w:t>
      </w:r>
    </w:p>
    <w:p w:rsidR="006165EA" w:rsidRDefault="006165EA" w:rsidP="006165EA">
      <w:pPr>
        <w:rPr>
          <w:rFonts w:ascii="Arial" w:hAnsi="Arial" w:cs="Arial"/>
          <w:sz w:val="24"/>
          <w:szCs w:val="24"/>
        </w:rPr>
      </w:pPr>
      <w:r>
        <w:rPr>
          <w:rFonts w:ascii="Arial" w:hAnsi="Arial" w:cs="Arial"/>
          <w:sz w:val="24"/>
          <w:szCs w:val="24"/>
        </w:rPr>
        <w:t>S</w:t>
      </w:r>
      <w:r w:rsidRPr="005E6D65">
        <w:rPr>
          <w:rFonts w:ascii="Arial" w:hAnsi="Arial" w:cs="Arial"/>
          <w:sz w:val="24"/>
          <w:szCs w:val="24"/>
        </w:rPr>
        <w:t>egundo Regidor Propietario</w:t>
      </w:r>
      <w:r>
        <w:rPr>
          <w:rFonts w:ascii="Arial" w:hAnsi="Arial" w:cs="Arial"/>
          <w:sz w:val="24"/>
          <w:szCs w:val="24"/>
        </w:rPr>
        <w:t>,              Tercera Regidora Propietaria</w:t>
      </w:r>
    </w:p>
    <w:p w:rsidR="006165EA" w:rsidRDefault="006165EA" w:rsidP="006165EA">
      <w:pPr>
        <w:rPr>
          <w:rFonts w:ascii="Arial" w:hAnsi="Arial" w:cs="Arial"/>
          <w:sz w:val="24"/>
          <w:szCs w:val="24"/>
        </w:rPr>
      </w:pPr>
    </w:p>
    <w:p w:rsidR="006165EA" w:rsidRDefault="006165EA" w:rsidP="006165EA">
      <w:pPr>
        <w:rPr>
          <w:rFonts w:ascii="Arial" w:hAnsi="Arial" w:cs="Arial"/>
          <w:sz w:val="24"/>
          <w:szCs w:val="24"/>
        </w:rPr>
      </w:pPr>
      <w:r>
        <w:rPr>
          <w:rFonts w:ascii="Arial" w:hAnsi="Arial" w:cs="Arial"/>
          <w:sz w:val="24"/>
          <w:szCs w:val="24"/>
        </w:rPr>
        <w:t>Iliana Yaneth Molina de Rivas</w:t>
      </w:r>
    </w:p>
    <w:p w:rsidR="006165EA" w:rsidRDefault="006165EA" w:rsidP="006165EA">
      <w:pPr>
        <w:rPr>
          <w:rFonts w:ascii="Arial" w:hAnsi="Arial" w:cs="Arial"/>
          <w:sz w:val="24"/>
          <w:szCs w:val="24"/>
        </w:rPr>
      </w:pPr>
      <w:r>
        <w:rPr>
          <w:rFonts w:ascii="Arial" w:hAnsi="Arial" w:cs="Arial"/>
          <w:sz w:val="24"/>
          <w:szCs w:val="24"/>
        </w:rPr>
        <w:t>Primera Regidora Suplente* Asume en lugar de la Primera Regidora Propietaria</w:t>
      </w:r>
    </w:p>
    <w:p w:rsidR="006165EA" w:rsidRDefault="006165EA" w:rsidP="006165EA">
      <w:pPr>
        <w:rPr>
          <w:rFonts w:ascii="Arial" w:hAnsi="Arial" w:cs="Arial"/>
          <w:sz w:val="24"/>
          <w:szCs w:val="24"/>
        </w:rPr>
      </w:pPr>
    </w:p>
    <w:p w:rsidR="006165EA" w:rsidRDefault="006165EA" w:rsidP="006165EA">
      <w:pPr>
        <w:rPr>
          <w:rFonts w:ascii="Arial" w:hAnsi="Arial" w:cs="Arial"/>
          <w:sz w:val="24"/>
          <w:szCs w:val="24"/>
        </w:rPr>
      </w:pPr>
      <w:r>
        <w:rPr>
          <w:rFonts w:ascii="Arial" w:hAnsi="Arial" w:cs="Arial"/>
          <w:sz w:val="24"/>
          <w:szCs w:val="24"/>
        </w:rPr>
        <w:t>María Apolinaria Rivas Viuda de Martínez</w:t>
      </w:r>
    </w:p>
    <w:p w:rsidR="006165EA" w:rsidRDefault="006165EA" w:rsidP="006165EA">
      <w:pPr>
        <w:rPr>
          <w:rFonts w:ascii="Arial" w:hAnsi="Arial" w:cs="Arial"/>
          <w:sz w:val="24"/>
          <w:szCs w:val="24"/>
        </w:rPr>
      </w:pPr>
      <w:r>
        <w:rPr>
          <w:rFonts w:ascii="Arial" w:hAnsi="Arial" w:cs="Arial"/>
          <w:sz w:val="24"/>
          <w:szCs w:val="24"/>
        </w:rPr>
        <w:t>Cuarta Regidora Suplente* Asume en lugar de la Cuarta Regidora Propietaria</w:t>
      </w:r>
    </w:p>
    <w:p w:rsidR="006165EA" w:rsidRDefault="006165EA" w:rsidP="006165EA">
      <w:pPr>
        <w:rPr>
          <w:rFonts w:ascii="Arial" w:hAnsi="Arial" w:cs="Arial"/>
          <w:sz w:val="24"/>
          <w:szCs w:val="24"/>
        </w:rPr>
      </w:pPr>
    </w:p>
    <w:p w:rsidR="006165EA" w:rsidRDefault="006165EA" w:rsidP="006165EA">
      <w:pPr>
        <w:rPr>
          <w:rFonts w:ascii="Arial" w:hAnsi="Arial" w:cs="Arial"/>
          <w:sz w:val="24"/>
          <w:szCs w:val="24"/>
        </w:rPr>
      </w:pPr>
      <w:r>
        <w:rPr>
          <w:rFonts w:ascii="Arial" w:hAnsi="Arial" w:cs="Arial"/>
          <w:sz w:val="24"/>
          <w:szCs w:val="24"/>
        </w:rPr>
        <w:t>Gilmar Arturo García Delgado</w:t>
      </w:r>
    </w:p>
    <w:p w:rsidR="006165EA" w:rsidRDefault="006165EA" w:rsidP="006165EA">
      <w:pPr>
        <w:rPr>
          <w:rFonts w:ascii="Arial" w:hAnsi="Arial" w:cs="Arial"/>
          <w:sz w:val="24"/>
          <w:szCs w:val="24"/>
        </w:rPr>
      </w:pPr>
      <w:r>
        <w:rPr>
          <w:rFonts w:ascii="Arial" w:hAnsi="Arial" w:cs="Arial"/>
          <w:sz w:val="24"/>
          <w:szCs w:val="24"/>
        </w:rPr>
        <w:t>Segundo Regidor Suplente * Asume en lugar del Quinto Regidor Propietario</w:t>
      </w:r>
    </w:p>
    <w:p w:rsidR="006165EA" w:rsidRDefault="006165EA" w:rsidP="006165EA">
      <w:pPr>
        <w:jc w:val="center"/>
        <w:rPr>
          <w:rFonts w:ascii="Arial" w:hAnsi="Arial" w:cs="Arial"/>
          <w:sz w:val="24"/>
          <w:szCs w:val="24"/>
        </w:rPr>
      </w:pPr>
    </w:p>
    <w:p w:rsidR="006165EA" w:rsidRDefault="006165EA" w:rsidP="006165EA">
      <w:pPr>
        <w:rPr>
          <w:rFonts w:ascii="Arial" w:hAnsi="Arial" w:cs="Arial"/>
          <w:sz w:val="24"/>
          <w:szCs w:val="24"/>
        </w:rPr>
      </w:pPr>
      <w:r>
        <w:rPr>
          <w:rFonts w:ascii="Arial" w:hAnsi="Arial" w:cs="Arial"/>
          <w:sz w:val="24"/>
          <w:szCs w:val="24"/>
        </w:rPr>
        <w:t xml:space="preserve">Miguel Alejandro </w:t>
      </w:r>
      <w:proofErr w:type="spellStart"/>
      <w:r>
        <w:rPr>
          <w:rFonts w:ascii="Arial" w:hAnsi="Arial" w:cs="Arial"/>
          <w:sz w:val="24"/>
          <w:szCs w:val="24"/>
        </w:rPr>
        <w:t>Diaz</w:t>
      </w:r>
      <w:proofErr w:type="spellEnd"/>
      <w:r>
        <w:rPr>
          <w:rFonts w:ascii="Arial" w:hAnsi="Arial" w:cs="Arial"/>
          <w:sz w:val="24"/>
          <w:szCs w:val="24"/>
        </w:rPr>
        <w:t xml:space="preserve"> Urbina</w:t>
      </w:r>
    </w:p>
    <w:p w:rsidR="006165EA" w:rsidRDefault="006165EA" w:rsidP="006165EA">
      <w:pPr>
        <w:rPr>
          <w:rFonts w:ascii="Arial" w:hAnsi="Arial" w:cs="Arial"/>
          <w:sz w:val="24"/>
          <w:szCs w:val="24"/>
        </w:rPr>
      </w:pPr>
      <w:r>
        <w:rPr>
          <w:rFonts w:ascii="Arial" w:hAnsi="Arial" w:cs="Arial"/>
          <w:sz w:val="24"/>
          <w:szCs w:val="24"/>
        </w:rPr>
        <w:t>Tercer Regidor Suplente* Asume en lugar del Sexto Regidor Propietario</w:t>
      </w:r>
    </w:p>
    <w:p w:rsidR="006165EA" w:rsidRDefault="006165EA" w:rsidP="006165EA">
      <w:pPr>
        <w:jc w:val="center"/>
        <w:rPr>
          <w:rFonts w:ascii="Arial" w:hAnsi="Arial" w:cs="Arial"/>
          <w:sz w:val="24"/>
          <w:szCs w:val="24"/>
        </w:rPr>
      </w:pPr>
    </w:p>
    <w:p w:rsidR="006165EA" w:rsidRDefault="006165EA" w:rsidP="006165EA">
      <w:pPr>
        <w:jc w:val="center"/>
        <w:rPr>
          <w:rFonts w:ascii="Arial" w:hAnsi="Arial" w:cs="Arial"/>
          <w:sz w:val="24"/>
          <w:szCs w:val="24"/>
        </w:rPr>
      </w:pPr>
    </w:p>
    <w:p w:rsidR="006165EA" w:rsidRDefault="006165EA" w:rsidP="006165EA">
      <w:pPr>
        <w:jc w:val="center"/>
        <w:rPr>
          <w:rFonts w:ascii="Arial" w:hAnsi="Arial" w:cs="Arial"/>
          <w:sz w:val="24"/>
          <w:szCs w:val="24"/>
        </w:rPr>
      </w:pPr>
      <w:r>
        <w:rPr>
          <w:rFonts w:ascii="Arial" w:hAnsi="Arial" w:cs="Arial"/>
          <w:sz w:val="24"/>
          <w:szCs w:val="24"/>
        </w:rPr>
        <w:t>Lic. Merlyn Walter Najarro</w:t>
      </w:r>
    </w:p>
    <w:p w:rsidR="006165EA" w:rsidRDefault="006165EA" w:rsidP="006165EA">
      <w:pPr>
        <w:jc w:val="center"/>
        <w:rPr>
          <w:rFonts w:ascii="Arial" w:hAnsi="Arial" w:cs="Arial"/>
          <w:sz w:val="24"/>
          <w:szCs w:val="24"/>
        </w:rPr>
      </w:pPr>
      <w:r>
        <w:rPr>
          <w:rFonts w:ascii="Arial" w:hAnsi="Arial" w:cs="Arial"/>
          <w:sz w:val="24"/>
          <w:szCs w:val="24"/>
        </w:rPr>
        <w:t>Secretario Municipal</w:t>
      </w:r>
    </w:p>
    <w:p w:rsidR="006165EA" w:rsidRPr="00963DF6" w:rsidRDefault="006165EA" w:rsidP="006165EA">
      <w:pPr>
        <w:pStyle w:val="Ttulo1"/>
        <w:spacing w:line="240" w:lineRule="auto"/>
        <w:jc w:val="both"/>
        <w:rPr>
          <w:rFonts w:ascii="Times New Roman" w:hAnsi="Times New Roman" w:cs="Times New Roman"/>
          <w:sz w:val="20"/>
          <w:szCs w:val="20"/>
          <w:lang w:val="es-MX"/>
        </w:rPr>
      </w:pPr>
      <w:r>
        <w:rPr>
          <w:rFonts w:ascii="Times New Roman" w:hAnsi="Times New Roman" w:cs="Times New Roman"/>
          <w:sz w:val="20"/>
          <w:szCs w:val="20"/>
          <w:lang w:val="es-MX"/>
        </w:rPr>
        <w:t>S</w:t>
      </w:r>
      <w:r w:rsidRPr="00963DF6">
        <w:rPr>
          <w:rFonts w:ascii="Times New Roman" w:hAnsi="Times New Roman" w:cs="Times New Roman"/>
          <w:sz w:val="20"/>
          <w:szCs w:val="20"/>
          <w:lang w:val="es-MX"/>
        </w:rPr>
        <w:t xml:space="preserve">e cierra el presente Libro de Actas y Acuerdos Municipales, por medio del sistema de </w:t>
      </w:r>
      <w:proofErr w:type="spellStart"/>
      <w:r w:rsidRPr="00963DF6">
        <w:rPr>
          <w:rFonts w:ascii="Times New Roman" w:hAnsi="Times New Roman" w:cs="Times New Roman"/>
          <w:sz w:val="20"/>
          <w:szCs w:val="20"/>
          <w:lang w:val="es-MX"/>
        </w:rPr>
        <w:t>computo</w:t>
      </w:r>
      <w:proofErr w:type="spellEnd"/>
      <w:r w:rsidRPr="00963DF6">
        <w:rPr>
          <w:rFonts w:ascii="Times New Roman" w:hAnsi="Times New Roman" w:cs="Times New Roman"/>
          <w:sz w:val="20"/>
          <w:szCs w:val="20"/>
          <w:lang w:val="es-MX"/>
        </w:rPr>
        <w:t xml:space="preserve"> asentadas durante el periodo comprendido del uno de </w:t>
      </w:r>
      <w:r>
        <w:rPr>
          <w:rFonts w:ascii="Times New Roman" w:hAnsi="Times New Roman" w:cs="Times New Roman"/>
          <w:sz w:val="20"/>
          <w:szCs w:val="20"/>
          <w:lang w:val="es-MX"/>
        </w:rPr>
        <w:t>Enero</w:t>
      </w:r>
      <w:r w:rsidRPr="00963DF6">
        <w:rPr>
          <w:rFonts w:ascii="Times New Roman" w:hAnsi="Times New Roman" w:cs="Times New Roman"/>
          <w:sz w:val="20"/>
          <w:szCs w:val="20"/>
          <w:lang w:val="es-MX"/>
        </w:rPr>
        <w:t xml:space="preserve"> al treinta de </w:t>
      </w:r>
      <w:r>
        <w:rPr>
          <w:rFonts w:ascii="Times New Roman" w:hAnsi="Times New Roman" w:cs="Times New Roman"/>
          <w:sz w:val="20"/>
          <w:szCs w:val="20"/>
          <w:lang w:val="es-MX"/>
        </w:rPr>
        <w:t>abril</w:t>
      </w:r>
      <w:r w:rsidRPr="00963DF6">
        <w:rPr>
          <w:rFonts w:ascii="Times New Roman" w:hAnsi="Times New Roman" w:cs="Times New Roman"/>
          <w:sz w:val="20"/>
          <w:szCs w:val="20"/>
          <w:lang w:val="es-MX"/>
        </w:rPr>
        <w:t xml:space="preserve"> de dos mil </w:t>
      </w:r>
      <w:proofErr w:type="spellStart"/>
      <w:r>
        <w:rPr>
          <w:rFonts w:ascii="Times New Roman" w:hAnsi="Times New Roman" w:cs="Times New Roman"/>
          <w:sz w:val="20"/>
          <w:szCs w:val="20"/>
          <w:lang w:val="es-MX"/>
        </w:rPr>
        <w:t>diecocho</w:t>
      </w:r>
      <w:proofErr w:type="spellEnd"/>
      <w:r w:rsidRPr="00963DF6">
        <w:rPr>
          <w:rFonts w:ascii="Times New Roman" w:hAnsi="Times New Roman" w:cs="Times New Roman"/>
          <w:sz w:val="20"/>
          <w:szCs w:val="20"/>
          <w:lang w:val="es-MX"/>
        </w:rPr>
        <w:t xml:space="preserve">, compuesto de </w:t>
      </w:r>
      <w:r>
        <w:rPr>
          <w:rFonts w:ascii="Times New Roman" w:hAnsi="Times New Roman" w:cs="Times New Roman"/>
          <w:sz w:val="20"/>
          <w:szCs w:val="20"/>
          <w:lang w:val="es-MX"/>
        </w:rPr>
        <w:t>treinta y ocho</w:t>
      </w:r>
      <w:r w:rsidRPr="00963DF6">
        <w:rPr>
          <w:rFonts w:ascii="Times New Roman" w:hAnsi="Times New Roman" w:cs="Times New Roman"/>
          <w:sz w:val="20"/>
          <w:szCs w:val="20"/>
          <w:lang w:val="es-MX"/>
        </w:rPr>
        <w:t xml:space="preserve"> páginas, selladas en el frente y en el vuelto y foliadas al frente.</w:t>
      </w:r>
    </w:p>
    <w:p w:rsidR="006165EA" w:rsidRPr="00963DF6" w:rsidRDefault="006165EA" w:rsidP="006165EA">
      <w:pPr>
        <w:spacing w:line="240" w:lineRule="auto"/>
        <w:rPr>
          <w:sz w:val="20"/>
          <w:szCs w:val="20"/>
          <w:lang w:val="es-MX"/>
        </w:rPr>
      </w:pPr>
    </w:p>
    <w:p w:rsidR="006165EA" w:rsidRPr="00963DF6" w:rsidRDefault="006165EA" w:rsidP="006165EA">
      <w:pPr>
        <w:spacing w:line="240" w:lineRule="auto"/>
        <w:rPr>
          <w:sz w:val="20"/>
          <w:szCs w:val="20"/>
          <w:lang w:val="es-MX"/>
        </w:rPr>
      </w:pPr>
      <w:r w:rsidRPr="00963DF6">
        <w:rPr>
          <w:sz w:val="20"/>
          <w:szCs w:val="20"/>
          <w:lang w:val="es-MX"/>
        </w:rPr>
        <w:t xml:space="preserve">Alcaldía Municipal de San Rafael Cedros, a los treinta días del mes de </w:t>
      </w:r>
      <w:r>
        <w:rPr>
          <w:sz w:val="20"/>
          <w:szCs w:val="20"/>
          <w:lang w:val="es-MX"/>
        </w:rPr>
        <w:t>abril</w:t>
      </w:r>
      <w:r w:rsidRPr="00963DF6">
        <w:rPr>
          <w:sz w:val="20"/>
          <w:szCs w:val="20"/>
          <w:lang w:val="es-MX"/>
        </w:rPr>
        <w:t xml:space="preserve"> de dos mil </w:t>
      </w:r>
      <w:r>
        <w:rPr>
          <w:sz w:val="20"/>
          <w:szCs w:val="20"/>
          <w:lang w:val="es-MX"/>
        </w:rPr>
        <w:t>dieciocho</w:t>
      </w:r>
      <w:r w:rsidRPr="00963DF6">
        <w:rPr>
          <w:sz w:val="20"/>
          <w:szCs w:val="20"/>
          <w:lang w:val="es-MX"/>
        </w:rPr>
        <w:t>.</w:t>
      </w:r>
    </w:p>
    <w:p w:rsidR="006165EA" w:rsidRPr="00963DF6" w:rsidRDefault="006165EA" w:rsidP="006165EA">
      <w:pPr>
        <w:spacing w:line="240" w:lineRule="auto"/>
        <w:rPr>
          <w:rFonts w:ascii="Arial" w:hAnsi="Arial" w:cs="Arial"/>
          <w:sz w:val="20"/>
          <w:szCs w:val="20"/>
        </w:rPr>
      </w:pPr>
    </w:p>
    <w:p w:rsidR="006165EA" w:rsidRPr="00963DF6" w:rsidRDefault="006165EA" w:rsidP="006165EA">
      <w:pPr>
        <w:spacing w:line="240" w:lineRule="auto"/>
        <w:rPr>
          <w:rFonts w:ascii="Arial" w:hAnsi="Arial" w:cs="Arial"/>
          <w:sz w:val="20"/>
          <w:szCs w:val="20"/>
        </w:rPr>
      </w:pPr>
    </w:p>
    <w:p w:rsidR="006165EA" w:rsidRPr="00963DF6" w:rsidRDefault="006165EA" w:rsidP="006165EA">
      <w:pPr>
        <w:spacing w:line="240" w:lineRule="auto"/>
        <w:rPr>
          <w:rFonts w:asciiTheme="majorHAnsi" w:hAnsiTheme="majorHAnsi" w:cs="Arial"/>
          <w:sz w:val="20"/>
          <w:szCs w:val="20"/>
        </w:rPr>
      </w:pPr>
      <w:r w:rsidRPr="00963DF6">
        <w:rPr>
          <w:rFonts w:asciiTheme="majorHAnsi" w:hAnsiTheme="majorHAnsi" w:cs="Arial"/>
          <w:sz w:val="20"/>
          <w:szCs w:val="20"/>
        </w:rPr>
        <w:t xml:space="preserve">Rene Molina Cornejo                                  </w:t>
      </w:r>
      <w:r>
        <w:rPr>
          <w:rFonts w:asciiTheme="majorHAnsi" w:hAnsiTheme="majorHAnsi" w:cs="Arial"/>
          <w:sz w:val="20"/>
          <w:szCs w:val="20"/>
        </w:rPr>
        <w:t xml:space="preserve">                                          </w:t>
      </w:r>
      <w:r w:rsidRPr="00963DF6">
        <w:rPr>
          <w:rFonts w:asciiTheme="majorHAnsi" w:hAnsiTheme="majorHAnsi" w:cs="Arial"/>
          <w:sz w:val="20"/>
          <w:szCs w:val="20"/>
        </w:rPr>
        <w:t xml:space="preserve">Doctor Rafael López, </w:t>
      </w:r>
    </w:p>
    <w:p w:rsidR="006165EA" w:rsidRPr="00963DF6" w:rsidRDefault="006165EA" w:rsidP="006165EA">
      <w:pPr>
        <w:spacing w:line="240" w:lineRule="auto"/>
        <w:rPr>
          <w:rFonts w:asciiTheme="majorHAnsi" w:hAnsiTheme="majorHAnsi" w:cs="Arial"/>
          <w:sz w:val="20"/>
          <w:szCs w:val="20"/>
        </w:rPr>
      </w:pPr>
      <w:r w:rsidRPr="00963DF6">
        <w:rPr>
          <w:rFonts w:asciiTheme="majorHAnsi" w:hAnsiTheme="majorHAnsi" w:cs="Arial"/>
          <w:sz w:val="20"/>
          <w:szCs w:val="20"/>
        </w:rPr>
        <w:t xml:space="preserve">Alcalde Municipal                                        </w:t>
      </w:r>
      <w:r>
        <w:rPr>
          <w:rFonts w:asciiTheme="majorHAnsi" w:hAnsiTheme="majorHAnsi" w:cs="Arial"/>
          <w:sz w:val="20"/>
          <w:szCs w:val="20"/>
        </w:rPr>
        <w:t xml:space="preserve">                                           </w:t>
      </w:r>
      <w:r w:rsidRPr="00963DF6">
        <w:rPr>
          <w:rFonts w:asciiTheme="majorHAnsi" w:hAnsiTheme="majorHAnsi" w:cs="Arial"/>
          <w:sz w:val="20"/>
          <w:szCs w:val="20"/>
        </w:rPr>
        <w:t>Síndico Municipal,</w:t>
      </w:r>
    </w:p>
    <w:p w:rsidR="006165EA" w:rsidRPr="00963DF6" w:rsidRDefault="006165EA" w:rsidP="006165EA">
      <w:pPr>
        <w:spacing w:line="240" w:lineRule="auto"/>
        <w:rPr>
          <w:rFonts w:asciiTheme="majorHAnsi" w:hAnsiTheme="majorHAnsi" w:cs="Arial"/>
          <w:sz w:val="20"/>
          <w:szCs w:val="20"/>
        </w:rPr>
      </w:pPr>
    </w:p>
    <w:p w:rsidR="006165EA" w:rsidRPr="00963DF6" w:rsidRDefault="006165EA" w:rsidP="006165EA">
      <w:pPr>
        <w:spacing w:line="240" w:lineRule="auto"/>
        <w:rPr>
          <w:rFonts w:asciiTheme="majorHAnsi" w:hAnsiTheme="majorHAnsi" w:cs="Arial"/>
          <w:sz w:val="20"/>
          <w:szCs w:val="20"/>
        </w:rPr>
      </w:pPr>
      <w:r w:rsidRPr="00963DF6">
        <w:rPr>
          <w:rFonts w:asciiTheme="majorHAnsi" w:hAnsiTheme="majorHAnsi" w:cs="Arial"/>
          <w:sz w:val="20"/>
          <w:szCs w:val="20"/>
        </w:rPr>
        <w:t xml:space="preserve">Ana Ruth López Montoya                      </w:t>
      </w:r>
      <w:r>
        <w:rPr>
          <w:rFonts w:asciiTheme="majorHAnsi" w:hAnsiTheme="majorHAnsi" w:cs="Arial"/>
          <w:sz w:val="20"/>
          <w:szCs w:val="20"/>
        </w:rPr>
        <w:t xml:space="preserve">                                          </w:t>
      </w:r>
      <w:r w:rsidRPr="00963DF6">
        <w:rPr>
          <w:rFonts w:asciiTheme="majorHAnsi" w:hAnsiTheme="majorHAnsi" w:cs="Arial"/>
          <w:sz w:val="20"/>
          <w:szCs w:val="20"/>
        </w:rPr>
        <w:t xml:space="preserve">    Gonzalo Álvaro Pérez López</w:t>
      </w:r>
    </w:p>
    <w:p w:rsidR="006165EA" w:rsidRPr="00963DF6" w:rsidRDefault="006165EA" w:rsidP="006165EA">
      <w:pPr>
        <w:spacing w:line="240" w:lineRule="auto"/>
        <w:rPr>
          <w:rFonts w:asciiTheme="majorHAnsi" w:hAnsiTheme="majorHAnsi" w:cs="Arial"/>
          <w:sz w:val="20"/>
          <w:szCs w:val="20"/>
        </w:rPr>
      </w:pPr>
      <w:r w:rsidRPr="00963DF6">
        <w:rPr>
          <w:rFonts w:asciiTheme="majorHAnsi" w:hAnsiTheme="majorHAnsi" w:cs="Arial"/>
          <w:sz w:val="20"/>
          <w:szCs w:val="20"/>
        </w:rPr>
        <w:t xml:space="preserve">Primera Regidora Propietaria              </w:t>
      </w:r>
      <w:r>
        <w:rPr>
          <w:rFonts w:asciiTheme="majorHAnsi" w:hAnsiTheme="majorHAnsi" w:cs="Arial"/>
          <w:sz w:val="20"/>
          <w:szCs w:val="20"/>
        </w:rPr>
        <w:t xml:space="preserve">                                          </w:t>
      </w:r>
      <w:r w:rsidRPr="00963DF6">
        <w:rPr>
          <w:rFonts w:asciiTheme="majorHAnsi" w:hAnsiTheme="majorHAnsi" w:cs="Arial"/>
          <w:sz w:val="20"/>
          <w:szCs w:val="20"/>
        </w:rPr>
        <w:t xml:space="preserve">   Segundo Regidor Propietario,</w:t>
      </w:r>
    </w:p>
    <w:p w:rsidR="006165EA" w:rsidRPr="00963DF6" w:rsidRDefault="006165EA" w:rsidP="006165EA">
      <w:pPr>
        <w:spacing w:line="240" w:lineRule="auto"/>
        <w:rPr>
          <w:rFonts w:asciiTheme="majorHAnsi" w:hAnsiTheme="majorHAnsi" w:cs="Arial"/>
          <w:sz w:val="20"/>
          <w:szCs w:val="20"/>
        </w:rPr>
      </w:pPr>
      <w:r>
        <w:rPr>
          <w:rFonts w:asciiTheme="majorHAnsi" w:hAnsiTheme="majorHAnsi" w:cs="Arial"/>
          <w:sz w:val="20"/>
          <w:szCs w:val="20"/>
        </w:rPr>
        <w:t>Ausente por Permiso</w:t>
      </w:r>
    </w:p>
    <w:p w:rsidR="006165EA" w:rsidRPr="00963DF6" w:rsidRDefault="006165EA" w:rsidP="006165EA">
      <w:pPr>
        <w:spacing w:line="240" w:lineRule="auto"/>
        <w:rPr>
          <w:rFonts w:asciiTheme="majorHAnsi" w:hAnsiTheme="majorHAnsi" w:cs="Arial"/>
          <w:sz w:val="20"/>
          <w:szCs w:val="20"/>
        </w:rPr>
      </w:pPr>
    </w:p>
    <w:p w:rsidR="006165EA" w:rsidRPr="00963DF6" w:rsidRDefault="006165EA" w:rsidP="006165EA">
      <w:pPr>
        <w:spacing w:line="240" w:lineRule="auto"/>
        <w:rPr>
          <w:rFonts w:asciiTheme="majorHAnsi" w:hAnsiTheme="majorHAnsi" w:cs="Arial"/>
          <w:sz w:val="20"/>
          <w:szCs w:val="20"/>
        </w:rPr>
      </w:pPr>
      <w:r w:rsidRPr="00963DF6">
        <w:rPr>
          <w:rFonts w:asciiTheme="majorHAnsi" w:hAnsiTheme="majorHAnsi" w:cs="Arial"/>
          <w:sz w:val="20"/>
          <w:szCs w:val="20"/>
        </w:rPr>
        <w:t xml:space="preserve">    Dinora Isabel Muñoz Mendoza  </w:t>
      </w:r>
      <w:r>
        <w:rPr>
          <w:rFonts w:asciiTheme="majorHAnsi" w:hAnsiTheme="majorHAnsi" w:cs="Arial"/>
          <w:sz w:val="20"/>
          <w:szCs w:val="20"/>
        </w:rPr>
        <w:t xml:space="preserve">                                                   Dina Concepción </w:t>
      </w:r>
      <w:proofErr w:type="spellStart"/>
      <w:r>
        <w:rPr>
          <w:rFonts w:asciiTheme="majorHAnsi" w:hAnsiTheme="majorHAnsi" w:cs="Arial"/>
          <w:sz w:val="20"/>
          <w:szCs w:val="20"/>
        </w:rPr>
        <w:t>Arevalo</w:t>
      </w:r>
      <w:proofErr w:type="spellEnd"/>
      <w:r>
        <w:rPr>
          <w:rFonts w:asciiTheme="majorHAnsi" w:hAnsiTheme="majorHAnsi" w:cs="Arial"/>
          <w:sz w:val="20"/>
          <w:szCs w:val="20"/>
        </w:rPr>
        <w:t xml:space="preserve"> Chicas    </w:t>
      </w:r>
      <w:r w:rsidRPr="00963DF6">
        <w:rPr>
          <w:rFonts w:asciiTheme="majorHAnsi" w:hAnsiTheme="majorHAnsi" w:cs="Arial"/>
          <w:sz w:val="20"/>
          <w:szCs w:val="20"/>
        </w:rPr>
        <w:t xml:space="preserve">          </w:t>
      </w:r>
      <w:r>
        <w:rPr>
          <w:rFonts w:asciiTheme="majorHAnsi" w:hAnsiTheme="majorHAnsi" w:cs="Arial"/>
          <w:sz w:val="20"/>
          <w:szCs w:val="20"/>
        </w:rPr>
        <w:t xml:space="preserve">                                      </w:t>
      </w:r>
      <w:r w:rsidRPr="00963DF6">
        <w:rPr>
          <w:rFonts w:asciiTheme="majorHAnsi" w:hAnsiTheme="majorHAnsi" w:cs="Arial"/>
          <w:sz w:val="20"/>
          <w:szCs w:val="20"/>
        </w:rPr>
        <w:t xml:space="preserve">               </w:t>
      </w:r>
    </w:p>
    <w:p w:rsidR="006165EA" w:rsidRPr="00963DF6" w:rsidRDefault="006165EA" w:rsidP="006165EA">
      <w:pPr>
        <w:spacing w:line="240" w:lineRule="auto"/>
        <w:rPr>
          <w:rFonts w:asciiTheme="majorHAnsi" w:hAnsiTheme="majorHAnsi" w:cs="Arial"/>
          <w:sz w:val="20"/>
          <w:szCs w:val="20"/>
        </w:rPr>
      </w:pPr>
      <w:r>
        <w:rPr>
          <w:rFonts w:asciiTheme="majorHAnsi" w:hAnsiTheme="majorHAnsi" w:cs="Arial"/>
          <w:sz w:val="20"/>
          <w:szCs w:val="20"/>
        </w:rPr>
        <w:t xml:space="preserve"> </w:t>
      </w:r>
      <w:r w:rsidRPr="00963DF6">
        <w:rPr>
          <w:rFonts w:asciiTheme="majorHAnsi" w:hAnsiTheme="majorHAnsi" w:cs="Arial"/>
          <w:sz w:val="20"/>
          <w:szCs w:val="20"/>
        </w:rPr>
        <w:t xml:space="preserve">  Tercera Regidora Propietaria  </w:t>
      </w:r>
      <w:r>
        <w:rPr>
          <w:rFonts w:asciiTheme="majorHAnsi" w:hAnsiTheme="majorHAnsi" w:cs="Arial"/>
          <w:sz w:val="20"/>
          <w:szCs w:val="20"/>
        </w:rPr>
        <w:t xml:space="preserve">                                                     Cuarta Regidora Propietaria</w:t>
      </w:r>
      <w:r w:rsidRPr="00963DF6">
        <w:rPr>
          <w:rFonts w:asciiTheme="majorHAnsi" w:hAnsiTheme="majorHAnsi" w:cs="Arial"/>
          <w:sz w:val="20"/>
          <w:szCs w:val="20"/>
        </w:rPr>
        <w:t xml:space="preserve">                 </w:t>
      </w:r>
    </w:p>
    <w:p w:rsidR="006165EA" w:rsidRPr="00963DF6" w:rsidRDefault="006165EA" w:rsidP="006165EA">
      <w:pPr>
        <w:spacing w:line="240" w:lineRule="auto"/>
        <w:rPr>
          <w:rFonts w:asciiTheme="majorHAnsi" w:hAnsiTheme="majorHAnsi" w:cs="Arial"/>
          <w:sz w:val="20"/>
          <w:szCs w:val="20"/>
        </w:rPr>
      </w:pPr>
      <w:r>
        <w:rPr>
          <w:rFonts w:asciiTheme="majorHAnsi" w:hAnsiTheme="majorHAnsi" w:cs="Arial"/>
          <w:sz w:val="20"/>
          <w:szCs w:val="20"/>
        </w:rPr>
        <w:t xml:space="preserve">                                                                                                                   </w:t>
      </w:r>
    </w:p>
    <w:p w:rsidR="006165EA" w:rsidRPr="00963DF6" w:rsidRDefault="006165EA" w:rsidP="006165EA">
      <w:pPr>
        <w:spacing w:line="240" w:lineRule="auto"/>
        <w:rPr>
          <w:rFonts w:asciiTheme="majorHAnsi" w:hAnsiTheme="majorHAnsi" w:cs="Arial"/>
          <w:sz w:val="20"/>
          <w:szCs w:val="20"/>
        </w:rPr>
      </w:pPr>
    </w:p>
    <w:p w:rsidR="006165EA" w:rsidRPr="00963DF6" w:rsidRDefault="006165EA" w:rsidP="006165EA">
      <w:pPr>
        <w:spacing w:line="240" w:lineRule="auto"/>
        <w:rPr>
          <w:rFonts w:asciiTheme="majorHAnsi" w:hAnsiTheme="majorHAnsi" w:cs="Arial"/>
          <w:sz w:val="20"/>
          <w:szCs w:val="20"/>
        </w:rPr>
      </w:pPr>
      <w:r w:rsidRPr="00963DF6">
        <w:rPr>
          <w:rFonts w:asciiTheme="majorHAnsi" w:hAnsiTheme="majorHAnsi" w:cs="Arial"/>
          <w:sz w:val="20"/>
          <w:szCs w:val="20"/>
        </w:rPr>
        <w:t xml:space="preserve">Walter Bladimir Sánchez  Rivera         </w:t>
      </w:r>
      <w:r>
        <w:rPr>
          <w:rFonts w:asciiTheme="majorHAnsi" w:hAnsiTheme="majorHAnsi" w:cs="Arial"/>
          <w:sz w:val="20"/>
          <w:szCs w:val="20"/>
        </w:rPr>
        <w:t xml:space="preserve">                                  </w:t>
      </w:r>
      <w:r w:rsidRPr="00963DF6">
        <w:rPr>
          <w:rFonts w:asciiTheme="majorHAnsi" w:hAnsiTheme="majorHAnsi" w:cs="Arial"/>
          <w:sz w:val="20"/>
          <w:szCs w:val="20"/>
        </w:rPr>
        <w:t xml:space="preserve">      </w:t>
      </w:r>
      <w:r>
        <w:rPr>
          <w:rFonts w:asciiTheme="majorHAnsi" w:hAnsiTheme="majorHAnsi" w:cs="Arial"/>
          <w:sz w:val="20"/>
          <w:szCs w:val="20"/>
        </w:rPr>
        <w:t xml:space="preserve">   </w:t>
      </w:r>
      <w:r w:rsidRPr="00963DF6">
        <w:rPr>
          <w:rFonts w:asciiTheme="majorHAnsi" w:hAnsiTheme="majorHAnsi" w:cs="Arial"/>
          <w:sz w:val="20"/>
          <w:szCs w:val="20"/>
        </w:rPr>
        <w:t xml:space="preserve">Ing. Julio Edwin Rivas Mendoza               </w:t>
      </w:r>
    </w:p>
    <w:p w:rsidR="006165EA" w:rsidRPr="00963DF6" w:rsidRDefault="006165EA" w:rsidP="006165EA">
      <w:pPr>
        <w:spacing w:line="240" w:lineRule="auto"/>
        <w:rPr>
          <w:rFonts w:asciiTheme="majorHAnsi" w:hAnsiTheme="majorHAnsi" w:cs="Arial"/>
          <w:sz w:val="20"/>
          <w:szCs w:val="20"/>
        </w:rPr>
      </w:pPr>
      <w:r w:rsidRPr="00963DF6">
        <w:rPr>
          <w:rFonts w:asciiTheme="majorHAnsi" w:hAnsiTheme="majorHAnsi" w:cs="Arial"/>
          <w:sz w:val="20"/>
          <w:szCs w:val="20"/>
        </w:rPr>
        <w:lastRenderedPageBreak/>
        <w:t xml:space="preserve">Quinto Regidor Propietario                     </w:t>
      </w:r>
      <w:r>
        <w:rPr>
          <w:rFonts w:asciiTheme="majorHAnsi" w:hAnsiTheme="majorHAnsi" w:cs="Arial"/>
          <w:sz w:val="20"/>
          <w:szCs w:val="20"/>
        </w:rPr>
        <w:t xml:space="preserve">                                   </w:t>
      </w:r>
      <w:r w:rsidRPr="00963DF6">
        <w:rPr>
          <w:rFonts w:asciiTheme="majorHAnsi" w:hAnsiTheme="majorHAnsi" w:cs="Arial"/>
          <w:sz w:val="20"/>
          <w:szCs w:val="20"/>
        </w:rPr>
        <w:t xml:space="preserve">    </w:t>
      </w:r>
      <w:r>
        <w:rPr>
          <w:rFonts w:asciiTheme="majorHAnsi" w:hAnsiTheme="majorHAnsi" w:cs="Arial"/>
          <w:sz w:val="20"/>
          <w:szCs w:val="20"/>
        </w:rPr>
        <w:t xml:space="preserve">  </w:t>
      </w:r>
      <w:r w:rsidRPr="00963DF6">
        <w:rPr>
          <w:rFonts w:asciiTheme="majorHAnsi" w:hAnsiTheme="majorHAnsi" w:cs="Arial"/>
          <w:sz w:val="20"/>
          <w:szCs w:val="20"/>
        </w:rPr>
        <w:t>Sexto Regidor Propietario</w:t>
      </w:r>
    </w:p>
    <w:p w:rsidR="006165EA" w:rsidRPr="00963DF6" w:rsidRDefault="006165EA" w:rsidP="006165EA">
      <w:pPr>
        <w:spacing w:line="240" w:lineRule="auto"/>
        <w:rPr>
          <w:rFonts w:asciiTheme="majorHAnsi" w:hAnsiTheme="majorHAnsi" w:cs="Arial"/>
          <w:sz w:val="20"/>
          <w:szCs w:val="20"/>
        </w:rPr>
      </w:pPr>
      <w:r w:rsidRPr="00963DF6">
        <w:rPr>
          <w:rFonts w:asciiTheme="majorHAnsi" w:hAnsiTheme="majorHAnsi" w:cs="Arial"/>
          <w:sz w:val="20"/>
          <w:szCs w:val="20"/>
        </w:rPr>
        <w:t xml:space="preserve">   </w:t>
      </w:r>
      <w:r>
        <w:rPr>
          <w:rFonts w:asciiTheme="majorHAnsi" w:hAnsiTheme="majorHAnsi" w:cs="Arial"/>
          <w:sz w:val="20"/>
          <w:szCs w:val="20"/>
        </w:rPr>
        <w:t>Ausente por Restricción Judicial</w:t>
      </w:r>
    </w:p>
    <w:p w:rsidR="006165EA" w:rsidRDefault="006165EA" w:rsidP="006165EA">
      <w:pPr>
        <w:spacing w:line="240" w:lineRule="auto"/>
        <w:rPr>
          <w:rFonts w:asciiTheme="majorHAnsi" w:hAnsiTheme="majorHAnsi" w:cs="Arial"/>
          <w:sz w:val="20"/>
          <w:szCs w:val="20"/>
        </w:rPr>
      </w:pPr>
    </w:p>
    <w:p w:rsidR="006165EA" w:rsidRPr="00963DF6" w:rsidRDefault="006165EA" w:rsidP="006165EA">
      <w:pPr>
        <w:spacing w:line="240" w:lineRule="auto"/>
        <w:rPr>
          <w:rFonts w:asciiTheme="majorHAnsi" w:hAnsiTheme="majorHAnsi" w:cs="Arial"/>
          <w:sz w:val="20"/>
          <w:szCs w:val="20"/>
        </w:rPr>
      </w:pPr>
    </w:p>
    <w:p w:rsidR="006165EA" w:rsidRPr="00963DF6" w:rsidRDefault="006165EA" w:rsidP="006165EA">
      <w:pPr>
        <w:spacing w:line="240" w:lineRule="auto"/>
        <w:rPr>
          <w:rFonts w:asciiTheme="majorHAnsi" w:hAnsiTheme="majorHAnsi" w:cs="Arial"/>
          <w:sz w:val="20"/>
          <w:szCs w:val="20"/>
        </w:rPr>
      </w:pPr>
      <w:r w:rsidRPr="00963DF6">
        <w:rPr>
          <w:rFonts w:asciiTheme="majorHAnsi" w:hAnsiTheme="majorHAnsi" w:cs="Arial"/>
          <w:sz w:val="20"/>
          <w:szCs w:val="20"/>
        </w:rPr>
        <w:t xml:space="preserve">                                        Lic. Merlyn Walter Najarro</w:t>
      </w:r>
    </w:p>
    <w:p w:rsidR="006165EA" w:rsidRPr="00963DF6" w:rsidRDefault="006165EA" w:rsidP="006165EA">
      <w:pPr>
        <w:spacing w:line="240" w:lineRule="auto"/>
        <w:rPr>
          <w:rFonts w:asciiTheme="majorHAnsi" w:hAnsiTheme="majorHAnsi" w:cs="Arial"/>
          <w:sz w:val="20"/>
          <w:szCs w:val="20"/>
        </w:rPr>
      </w:pPr>
      <w:r w:rsidRPr="00963DF6">
        <w:rPr>
          <w:rFonts w:asciiTheme="majorHAnsi" w:hAnsiTheme="majorHAnsi" w:cs="Arial"/>
          <w:sz w:val="20"/>
          <w:szCs w:val="20"/>
        </w:rPr>
        <w:t xml:space="preserve">                                        Secretario Municipal.</w:t>
      </w:r>
    </w:p>
    <w:p w:rsidR="006165EA" w:rsidRDefault="006165EA" w:rsidP="006165EA">
      <w:pPr>
        <w:jc w:val="both"/>
        <w:rPr>
          <w:rFonts w:ascii="Arial" w:hAnsi="Arial" w:cs="Arial"/>
          <w:b/>
          <w:lang w:val="es-MX"/>
        </w:rPr>
      </w:pPr>
    </w:p>
    <w:p w:rsidR="00C701E9" w:rsidRDefault="00C701E9">
      <w:bookmarkStart w:id="0" w:name="_GoBack"/>
      <w:bookmarkEnd w:id="0"/>
    </w:p>
    <w:sectPr w:rsidR="00C701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5EA"/>
    <w:rsid w:val="00162877"/>
    <w:rsid w:val="006165EA"/>
    <w:rsid w:val="00C701E9"/>
    <w:rsid w:val="00E621D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E53A8-2D6B-4266-8F98-2FB8EB838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5EA"/>
    <w:pPr>
      <w:spacing w:after="200" w:line="276" w:lineRule="auto"/>
    </w:pPr>
    <w:rPr>
      <w:rFonts w:eastAsiaTheme="minorEastAsia"/>
      <w:lang w:eastAsia="es-SV"/>
    </w:rPr>
  </w:style>
  <w:style w:type="paragraph" w:styleId="Ttulo1">
    <w:name w:val="heading 1"/>
    <w:basedOn w:val="Normal"/>
    <w:next w:val="Normal"/>
    <w:link w:val="Ttulo1Car"/>
    <w:uiPriority w:val="9"/>
    <w:qFormat/>
    <w:rsid w:val="006165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65EA"/>
    <w:rPr>
      <w:rFonts w:asciiTheme="majorHAnsi" w:eastAsiaTheme="majorEastAsia" w:hAnsiTheme="majorHAnsi" w:cstheme="majorBidi"/>
      <w:color w:val="2E74B5" w:themeColor="accent1" w:themeShade="BF"/>
      <w:sz w:val="32"/>
      <w:szCs w:val="32"/>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1194</Words>
  <Characters>6573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1</cp:revision>
  <dcterms:created xsi:type="dcterms:W3CDTF">2020-12-01T16:09:00Z</dcterms:created>
  <dcterms:modified xsi:type="dcterms:W3CDTF">2020-12-01T16:10:00Z</dcterms:modified>
</cp:coreProperties>
</file>