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757" w:rsidRPr="002A24EF" w:rsidRDefault="00975757" w:rsidP="00975757">
      <w:pPr>
        <w:pStyle w:val="Textoindependiente2"/>
        <w:spacing w:after="0" w:line="276" w:lineRule="auto"/>
        <w:jc w:val="both"/>
        <w:rPr>
          <w:b w:val="0"/>
          <w:bCs w:val="0"/>
          <w:sz w:val="22"/>
          <w:szCs w:val="22"/>
          <w:lang w:val="es-MX"/>
        </w:rPr>
      </w:pPr>
      <w:bookmarkStart w:id="0" w:name="_Hlk105594259"/>
      <w:r w:rsidRPr="002A24EF">
        <w:rPr>
          <w:sz w:val="22"/>
          <w:szCs w:val="22"/>
          <w:lang w:val="es-SV"/>
        </w:rPr>
        <w:t>ACTA NÚMERO DIECI</w:t>
      </w:r>
      <w:r>
        <w:rPr>
          <w:sz w:val="22"/>
          <w:szCs w:val="22"/>
          <w:lang w:val="es-SV"/>
        </w:rPr>
        <w:t>OCHO</w:t>
      </w:r>
      <w:r w:rsidRPr="002A24EF">
        <w:rPr>
          <w:sz w:val="22"/>
          <w:szCs w:val="22"/>
          <w:lang w:val="es-SV"/>
        </w:rPr>
        <w:t xml:space="preserve">. SESIÓN ORDINARIA DEL CONSEJO DIRECTIVO DE LA AUTORIDAD MARÍTIMA PORTUARIA. </w:t>
      </w:r>
      <w:r w:rsidRPr="002A24EF">
        <w:rPr>
          <w:b w:val="0"/>
          <w:bCs w:val="0"/>
          <w:sz w:val="22"/>
          <w:szCs w:val="22"/>
          <w:lang w:val="es-SV"/>
        </w:rPr>
        <w:t xml:space="preserve">En la ciudad de San Salvador, departamento de San Salvador, a las dieciséis horas  del día </w:t>
      </w:r>
      <w:r>
        <w:rPr>
          <w:b w:val="0"/>
          <w:bCs w:val="0"/>
          <w:sz w:val="22"/>
          <w:szCs w:val="22"/>
          <w:lang w:val="es-SV"/>
        </w:rPr>
        <w:t>diecinueve</w:t>
      </w:r>
      <w:r w:rsidRPr="002A24EF">
        <w:rPr>
          <w:b w:val="0"/>
          <w:bCs w:val="0"/>
          <w:sz w:val="22"/>
          <w:szCs w:val="22"/>
          <w:lang w:val="es-SV"/>
        </w:rPr>
        <w:t xml:space="preserve"> de mayo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2A24EF">
        <w:rPr>
          <w:b w:val="0"/>
          <w:bCs w:val="0"/>
          <w:color w:val="000000" w:themeColor="text1"/>
          <w:sz w:val="22"/>
          <w:szCs w:val="22"/>
          <w:lang w:val="es-ES"/>
        </w:rPr>
        <w:t xml:space="preserve">el Licenciado Christian Marcos Aguilar Durán, Director Propietario del Ente Rector actuando </w:t>
      </w:r>
      <w:r w:rsidRPr="002A24EF">
        <w:rPr>
          <w:b w:val="0"/>
          <w:bCs w:val="0"/>
          <w:sz w:val="22"/>
          <w:szCs w:val="22"/>
          <w:lang w:val="es-SV"/>
        </w:rPr>
        <w:t xml:space="preserve"> como  Director  Presidente en funciones, quien preside la sesión; Ingeniero Mauricio Ernesto Velásquez Soriano, Director Propietario, I</w:t>
      </w:r>
      <w:proofErr w:type="spellStart"/>
      <w:r w:rsidRPr="002A24EF">
        <w:rPr>
          <w:b w:val="0"/>
          <w:bCs w:val="0"/>
          <w:sz w:val="22"/>
          <w:szCs w:val="22"/>
          <w:lang w:val="es-MX"/>
        </w:rPr>
        <w:t>ngeniero</w:t>
      </w:r>
      <w:proofErr w:type="spellEnd"/>
      <w:r w:rsidRPr="002A24EF">
        <w:rPr>
          <w:b w:val="0"/>
          <w:bCs w:val="0"/>
          <w:sz w:val="22"/>
          <w:szCs w:val="22"/>
          <w:lang w:val="es-MX"/>
        </w:rPr>
        <w:t xml:space="preserve"> Roberto Arístides Castellón Murcia, Director Suplente, Ingeniero Raúl Vicente Zablah Hernández, Director Suplente del Ente Rector, actuando como Director Propietario.</w:t>
      </w:r>
    </w:p>
    <w:p w:rsidR="00975757" w:rsidRPr="002A24EF" w:rsidRDefault="00975757" w:rsidP="00975757">
      <w:pPr>
        <w:pStyle w:val="Textoindependiente2"/>
        <w:spacing w:after="0" w:line="276" w:lineRule="auto"/>
        <w:jc w:val="both"/>
        <w:rPr>
          <w:b w:val="0"/>
          <w:color w:val="000000" w:themeColor="text1"/>
          <w:sz w:val="22"/>
          <w:szCs w:val="22"/>
          <w:lang w:val="es-ES"/>
        </w:rPr>
      </w:pPr>
    </w:p>
    <w:p w:rsidR="00975757" w:rsidRPr="002A24EF" w:rsidRDefault="00975757" w:rsidP="00975757">
      <w:pPr>
        <w:spacing w:line="276" w:lineRule="auto"/>
        <w:jc w:val="both"/>
        <w:rPr>
          <w:rFonts w:ascii="Arial" w:hAnsi="Arial" w:cs="Arial"/>
        </w:rPr>
      </w:pPr>
      <w:r w:rsidRPr="002A24EF">
        <w:rPr>
          <w:rFonts w:ascii="Arial" w:hAnsi="Arial" w:cs="Arial"/>
          <w:b/>
        </w:rPr>
        <w:t xml:space="preserve">I) ESTABLECIMIENTO DE QUORUM.  </w:t>
      </w:r>
      <w:r w:rsidRPr="002A24EF">
        <w:rPr>
          <w:rFonts w:ascii="Arial" w:hAnsi="Arial" w:cs="Arial"/>
        </w:rPr>
        <w:t>El Director Presidente en funciones, conforme a lo establecido por el artículo 8 de la Ley General Marítimo Portuaria y 12 del Reglamento Interno del Consejo Directivo de la AMP verificó y aprobó el quorum.</w:t>
      </w:r>
    </w:p>
    <w:p w:rsidR="00975757" w:rsidRPr="002A24EF" w:rsidRDefault="00975757" w:rsidP="00975757">
      <w:pPr>
        <w:spacing w:line="276" w:lineRule="auto"/>
        <w:jc w:val="both"/>
        <w:rPr>
          <w:rFonts w:ascii="Arial" w:hAnsi="Arial" w:cs="Arial"/>
        </w:rPr>
      </w:pPr>
      <w:r w:rsidRPr="002A24EF">
        <w:rPr>
          <w:rFonts w:ascii="Arial" w:hAnsi="Arial" w:cs="Arial"/>
          <w:b/>
        </w:rPr>
        <w:t>II) APROBACIÓN DE AGENDA</w:t>
      </w:r>
      <w:r w:rsidRPr="002A24EF">
        <w:rPr>
          <w:rFonts w:ascii="Arial" w:hAnsi="Arial" w:cs="Arial"/>
        </w:rPr>
        <w:t xml:space="preserve">. Los señores </w:t>
      </w:r>
      <w:proofErr w:type="gramStart"/>
      <w:r w:rsidRPr="002A24EF">
        <w:rPr>
          <w:rFonts w:ascii="Arial" w:hAnsi="Arial" w:cs="Arial"/>
        </w:rPr>
        <w:t>Directores</w:t>
      </w:r>
      <w:proofErr w:type="gramEnd"/>
      <w:r w:rsidRPr="002A24EF">
        <w:rPr>
          <w:rFonts w:ascii="Arial" w:hAnsi="Arial" w:cs="Arial"/>
        </w:rPr>
        <w:t xml:space="preserve"> aprobaron la agenda que se desarrolla a continuación. </w:t>
      </w:r>
    </w:p>
    <w:p w:rsidR="00975757" w:rsidRDefault="00975757" w:rsidP="00975757">
      <w:pPr>
        <w:spacing w:line="276" w:lineRule="auto"/>
        <w:jc w:val="both"/>
        <w:rPr>
          <w:rFonts w:ascii="Arial" w:hAnsi="Arial" w:cs="Arial"/>
        </w:rPr>
      </w:pPr>
      <w:r w:rsidRPr="002A24EF">
        <w:rPr>
          <w:rFonts w:ascii="Arial" w:hAnsi="Arial" w:cs="Arial"/>
          <w:b/>
        </w:rPr>
        <w:t>III) LECTURA Y APROBACIÓN DEL ACTA ANTERIOR</w:t>
      </w:r>
      <w:r w:rsidRPr="002A24EF">
        <w:rPr>
          <w:rFonts w:ascii="Arial" w:hAnsi="Arial" w:cs="Arial"/>
        </w:rPr>
        <w:t>. Se dio lectura al acta correspondiente a la sesión ordinaria número CD-AMP 1</w:t>
      </w:r>
      <w:r w:rsidR="0098600E">
        <w:rPr>
          <w:rFonts w:ascii="Arial" w:hAnsi="Arial" w:cs="Arial"/>
        </w:rPr>
        <w:t>7</w:t>
      </w:r>
      <w:r w:rsidRPr="002A24EF">
        <w:rPr>
          <w:rFonts w:ascii="Arial" w:hAnsi="Arial" w:cs="Arial"/>
        </w:rPr>
        <w:t xml:space="preserve">/2022, de fecha </w:t>
      </w:r>
      <w:r w:rsidR="0098600E">
        <w:rPr>
          <w:rFonts w:ascii="Arial" w:hAnsi="Arial" w:cs="Arial"/>
        </w:rPr>
        <w:t>doce</w:t>
      </w:r>
      <w:r>
        <w:rPr>
          <w:rFonts w:ascii="Arial" w:hAnsi="Arial" w:cs="Arial"/>
        </w:rPr>
        <w:t xml:space="preserve"> de mayo</w:t>
      </w:r>
      <w:r w:rsidRPr="002A24EF">
        <w:rPr>
          <w:rFonts w:ascii="Arial" w:hAnsi="Arial" w:cs="Arial"/>
        </w:rPr>
        <w:t xml:space="preserve"> de dos mil veintidós, la cual fue ratificada</w:t>
      </w:r>
      <w:r>
        <w:rPr>
          <w:rFonts w:ascii="Arial" w:hAnsi="Arial" w:cs="Arial"/>
        </w:rPr>
        <w:t>.</w:t>
      </w:r>
    </w:p>
    <w:p w:rsidR="00975757" w:rsidRDefault="00975757" w:rsidP="00975757">
      <w:pPr>
        <w:spacing w:line="276" w:lineRule="auto"/>
        <w:jc w:val="both"/>
        <w:rPr>
          <w:rFonts w:ascii="Arial" w:hAnsi="Arial" w:cs="Arial"/>
        </w:rPr>
      </w:pPr>
    </w:p>
    <w:p w:rsidR="00975757" w:rsidRDefault="00975757" w:rsidP="00975757">
      <w:pPr>
        <w:spacing w:line="276" w:lineRule="auto"/>
        <w:jc w:val="both"/>
        <w:rPr>
          <w:rFonts w:ascii="Arial" w:hAnsi="Arial" w:cs="Arial"/>
          <w:sz w:val="20"/>
          <w:szCs w:val="20"/>
          <w:lang w:val="es-ES"/>
        </w:rPr>
      </w:pPr>
      <w:r w:rsidRPr="00F132DD">
        <w:rPr>
          <w:rFonts w:ascii="Arial" w:hAnsi="Arial" w:cs="Arial"/>
          <w:b/>
          <w:bCs/>
        </w:rPr>
        <w:t>IV)</w:t>
      </w:r>
      <w:r>
        <w:rPr>
          <w:rFonts w:ascii="Arial" w:hAnsi="Arial" w:cs="Arial"/>
        </w:rPr>
        <w:t xml:space="preserve"> </w:t>
      </w:r>
      <w:r w:rsidR="00A534D7">
        <w:rPr>
          <w:rFonts w:ascii="Arial" w:hAnsi="Arial" w:cs="Arial"/>
          <w:b/>
          <w:bCs/>
          <w:lang w:val="es-MX"/>
        </w:rPr>
        <w:t>INFORME FINANCIERO AL MES DE MARZO 2022.</w:t>
      </w:r>
      <w:r w:rsidR="00A534D7" w:rsidRPr="00681C2B">
        <w:rPr>
          <w:rFonts w:ascii="Arial" w:hAnsi="Arial" w:cs="Arial"/>
          <w:b/>
          <w:bCs/>
          <w:sz w:val="20"/>
          <w:szCs w:val="20"/>
          <w:lang w:val="es-ES"/>
        </w:rPr>
        <w:t xml:space="preserve"> </w:t>
      </w:r>
      <w:r w:rsidR="00A534D7" w:rsidRPr="00681C2B">
        <w:rPr>
          <w:rFonts w:ascii="Arial" w:hAnsi="Arial" w:cs="Arial"/>
          <w:sz w:val="20"/>
          <w:szCs w:val="20"/>
          <w:lang w:val="es-ES"/>
        </w:rPr>
        <w:t xml:space="preserve">El Lic. Gerardo Campos, jefe del área financiera, expuso el informe </w:t>
      </w:r>
      <w:r w:rsidR="00151B17" w:rsidRPr="00681C2B">
        <w:rPr>
          <w:rFonts w:ascii="Arial" w:hAnsi="Arial" w:cs="Arial"/>
          <w:sz w:val="20"/>
          <w:szCs w:val="20"/>
          <w:lang w:val="es-ES"/>
        </w:rPr>
        <w:t xml:space="preserve">financiero </w:t>
      </w:r>
      <w:r w:rsidR="00151B17">
        <w:rPr>
          <w:rFonts w:ascii="Arial" w:hAnsi="Arial" w:cs="Arial"/>
          <w:sz w:val="20"/>
          <w:szCs w:val="20"/>
          <w:lang w:val="es-ES"/>
        </w:rPr>
        <w:t>a</w:t>
      </w:r>
      <w:r w:rsidR="00A534D7">
        <w:rPr>
          <w:rFonts w:ascii="Arial" w:hAnsi="Arial" w:cs="Arial"/>
          <w:sz w:val="20"/>
          <w:szCs w:val="20"/>
          <w:lang w:val="es-ES"/>
        </w:rPr>
        <w:t xml:space="preserve"> marzo 2022 </w:t>
      </w:r>
      <w:r w:rsidR="00A534D7" w:rsidRPr="00681C2B">
        <w:rPr>
          <w:rFonts w:ascii="Arial" w:hAnsi="Arial" w:cs="Arial"/>
          <w:sz w:val="20"/>
          <w:szCs w:val="20"/>
          <w:lang w:val="es-ES"/>
        </w:rPr>
        <w:t>de la siguiente manera</w:t>
      </w:r>
      <w:r w:rsidR="00151B17">
        <w:rPr>
          <w:rFonts w:ascii="Arial" w:hAnsi="Arial" w:cs="Arial"/>
          <w:sz w:val="20"/>
          <w:szCs w:val="20"/>
          <w:lang w:val="es-ES"/>
        </w:rPr>
        <w:t>.</w:t>
      </w:r>
    </w:p>
    <w:p w:rsidR="00151B17" w:rsidRPr="00151B17" w:rsidRDefault="00151B17" w:rsidP="00151B17">
      <w:pPr>
        <w:spacing w:line="276" w:lineRule="auto"/>
        <w:jc w:val="center"/>
        <w:rPr>
          <w:rFonts w:ascii="Arial" w:hAnsi="Arial" w:cs="Arial"/>
          <w:b/>
          <w:bCs/>
          <w:lang w:val="es-ES"/>
        </w:rPr>
      </w:pPr>
      <w:r w:rsidRPr="00151B17">
        <w:rPr>
          <w:rFonts w:ascii="Arial" w:hAnsi="Arial" w:cs="Arial"/>
          <w:b/>
          <w:bCs/>
          <w:lang w:val="es-MX"/>
        </w:rPr>
        <w:t>EJECUCIÓN PRESUPUESTARIA DE INGRESOS</w:t>
      </w:r>
      <w:r w:rsidRPr="00151B17">
        <w:rPr>
          <w:rFonts w:ascii="Arial" w:hAnsi="Arial" w:cs="Arial"/>
          <w:b/>
          <w:bCs/>
          <w:lang w:val="es-MX"/>
        </w:rPr>
        <w:br/>
        <w:t>(en Miles de dólares)</w:t>
      </w:r>
    </w:p>
    <w:p w:rsidR="00151B17" w:rsidRDefault="00151B17" w:rsidP="00975757">
      <w:pPr>
        <w:spacing w:line="276" w:lineRule="auto"/>
        <w:jc w:val="both"/>
        <w:rPr>
          <w:rFonts w:ascii="Arial" w:hAnsi="Arial" w:cs="Arial"/>
          <w:lang w:eastAsia="es-SV"/>
        </w:rPr>
      </w:pPr>
    </w:p>
    <w:p w:rsidR="00975757" w:rsidRDefault="00151B17" w:rsidP="00975757">
      <w:pPr>
        <w:spacing w:line="276" w:lineRule="auto"/>
        <w:jc w:val="both"/>
        <w:rPr>
          <w:rFonts w:ascii="Arial" w:hAnsi="Arial" w:cs="Arial"/>
          <w:lang w:eastAsia="es-SV"/>
        </w:rPr>
      </w:pPr>
      <w:r>
        <w:rPr>
          <w:noProof/>
        </w:rPr>
        <w:drawing>
          <wp:inline distT="0" distB="0" distL="0" distR="0" wp14:anchorId="25C3F80D" wp14:editId="2046316D">
            <wp:extent cx="5612130" cy="2178685"/>
            <wp:effectExtent l="0" t="0" r="7620" b="0"/>
            <wp:docPr id="5" name="Imagen 4">
              <a:extLst xmlns:a="http://schemas.openxmlformats.org/drawingml/2006/main">
                <a:ext uri="{FF2B5EF4-FFF2-40B4-BE49-F238E27FC236}">
                  <a16:creationId xmlns:a16="http://schemas.microsoft.com/office/drawing/2014/main" id="{97B314E9-462D-4F9D-8852-00938B2666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97B314E9-462D-4F9D-8852-00938B266641}"/>
                        </a:ext>
                      </a:extLst>
                    </pic:cNvPr>
                    <pic:cNvPicPr>
                      <a:picLocks noChangeAspect="1"/>
                    </pic:cNvPicPr>
                  </pic:nvPicPr>
                  <pic:blipFill>
                    <a:blip r:embed="rId5"/>
                    <a:stretch>
                      <a:fillRect/>
                    </a:stretch>
                  </pic:blipFill>
                  <pic:spPr>
                    <a:xfrm>
                      <a:off x="0" y="0"/>
                      <a:ext cx="5612130" cy="2178685"/>
                    </a:xfrm>
                    <a:prstGeom prst="rect">
                      <a:avLst/>
                    </a:prstGeom>
                  </pic:spPr>
                </pic:pic>
              </a:graphicData>
            </a:graphic>
          </wp:inline>
        </w:drawing>
      </w:r>
    </w:p>
    <w:p w:rsidR="00151B17" w:rsidRDefault="00151B17" w:rsidP="00975757">
      <w:pPr>
        <w:spacing w:line="276" w:lineRule="auto"/>
        <w:jc w:val="both"/>
        <w:rPr>
          <w:rFonts w:ascii="Arial" w:hAnsi="Arial" w:cs="Arial"/>
          <w:lang w:eastAsia="es-SV"/>
        </w:rPr>
      </w:pPr>
    </w:p>
    <w:p w:rsidR="00151B17" w:rsidRDefault="00151B17" w:rsidP="00975757">
      <w:pPr>
        <w:spacing w:line="276" w:lineRule="auto"/>
        <w:jc w:val="both"/>
        <w:rPr>
          <w:rFonts w:ascii="Arial" w:hAnsi="Arial" w:cs="Arial"/>
          <w:lang w:eastAsia="es-SV"/>
        </w:rPr>
      </w:pPr>
    </w:p>
    <w:p w:rsidR="00151B17" w:rsidRDefault="00151B17" w:rsidP="00151B17">
      <w:pPr>
        <w:spacing w:line="276" w:lineRule="auto"/>
        <w:jc w:val="center"/>
        <w:rPr>
          <w:rFonts w:ascii="Arial" w:hAnsi="Arial" w:cs="Arial"/>
          <w:b/>
          <w:bCs/>
          <w:lang w:eastAsia="es-SV"/>
        </w:rPr>
      </w:pPr>
      <w:r w:rsidRPr="00151B17">
        <w:rPr>
          <w:rFonts w:ascii="Arial" w:hAnsi="Arial" w:cs="Arial"/>
          <w:b/>
          <w:bCs/>
          <w:lang w:eastAsia="es-SV"/>
        </w:rPr>
        <w:t>Ejecución mensual del presupuesto de ingresos</w:t>
      </w:r>
      <w:r w:rsidRPr="00151B17">
        <w:rPr>
          <w:rFonts w:ascii="Arial" w:hAnsi="Arial" w:cs="Arial"/>
          <w:b/>
          <w:bCs/>
          <w:lang w:eastAsia="es-SV"/>
        </w:rPr>
        <w:br/>
        <w:t>(en miles de dólares)</w:t>
      </w:r>
    </w:p>
    <w:p w:rsidR="00151B17" w:rsidRDefault="00151B17" w:rsidP="00151B17">
      <w:pPr>
        <w:spacing w:line="276" w:lineRule="auto"/>
        <w:jc w:val="center"/>
        <w:rPr>
          <w:rFonts w:ascii="Arial" w:hAnsi="Arial" w:cs="Arial"/>
          <w:b/>
          <w:bCs/>
          <w:lang w:eastAsia="es-SV"/>
        </w:rPr>
      </w:pPr>
      <w:r w:rsidRPr="00151B17">
        <w:rPr>
          <w:rFonts w:ascii="Arial" w:hAnsi="Arial" w:cs="Arial"/>
          <w:b/>
          <w:bCs/>
          <w:noProof/>
          <w:lang w:eastAsia="es-SV"/>
        </w:rPr>
        <w:lastRenderedPageBreak/>
        <w:drawing>
          <wp:inline distT="0" distB="0" distL="0" distR="0" wp14:anchorId="21E09014" wp14:editId="51BC6BFA">
            <wp:extent cx="5612130" cy="2387600"/>
            <wp:effectExtent l="0" t="0" r="7620" b="12700"/>
            <wp:docPr id="1" name="Gráfico 1">
              <a:extLst xmlns:a="http://schemas.openxmlformats.org/drawingml/2006/main">
                <a:ext uri="{FF2B5EF4-FFF2-40B4-BE49-F238E27FC236}">
                  <a16:creationId xmlns:a16="http://schemas.microsoft.com/office/drawing/2014/main" id="{D80F4F15-1CD3-4D4B-B3DB-F8EE33E1B8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51B17" w:rsidRPr="00151B17" w:rsidRDefault="00151B17" w:rsidP="00151B17">
      <w:pPr>
        <w:spacing w:line="276" w:lineRule="auto"/>
        <w:jc w:val="center"/>
        <w:rPr>
          <w:rFonts w:ascii="Arial" w:hAnsi="Arial" w:cs="Arial"/>
          <w:b/>
          <w:bCs/>
          <w:lang w:eastAsia="es-SV"/>
        </w:rPr>
      </w:pPr>
    </w:p>
    <w:p w:rsidR="00151B17" w:rsidRDefault="00AE2555" w:rsidP="0022123B">
      <w:pPr>
        <w:spacing w:line="276" w:lineRule="auto"/>
        <w:jc w:val="center"/>
        <w:rPr>
          <w:rFonts w:ascii="Arial" w:hAnsi="Arial" w:cs="Arial"/>
          <w:lang w:eastAsia="es-SV"/>
        </w:rPr>
      </w:pPr>
      <w:r w:rsidRPr="00AE2555">
        <w:rPr>
          <w:rFonts w:ascii="Arial" w:hAnsi="Arial" w:cs="Arial"/>
          <w:noProof/>
          <w:lang w:eastAsia="es-SV"/>
        </w:rPr>
        <w:drawing>
          <wp:inline distT="0" distB="0" distL="0" distR="0" wp14:anchorId="214F04CA" wp14:editId="6F776EF4">
            <wp:extent cx="5612130" cy="1430020"/>
            <wp:effectExtent l="0" t="0" r="7620" b="0"/>
            <wp:docPr id="4" name="Imagen 3">
              <a:extLst xmlns:a="http://schemas.openxmlformats.org/drawingml/2006/main">
                <a:ext uri="{FF2B5EF4-FFF2-40B4-BE49-F238E27FC236}">
                  <a16:creationId xmlns:a16="http://schemas.microsoft.com/office/drawing/2014/main" id="{D9CAE043-6783-4668-B1DC-4D910273A7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D9CAE043-6783-4668-B1DC-4D910273A701}"/>
                        </a:ext>
                      </a:extLst>
                    </pic:cNvPr>
                    <pic:cNvPicPr>
                      <a:picLocks noChangeAspect="1"/>
                    </pic:cNvPicPr>
                  </pic:nvPicPr>
                  <pic:blipFill>
                    <a:blip r:embed="rId7"/>
                    <a:stretch>
                      <a:fillRect/>
                    </a:stretch>
                  </pic:blipFill>
                  <pic:spPr>
                    <a:xfrm>
                      <a:off x="0" y="0"/>
                      <a:ext cx="5612130" cy="1430020"/>
                    </a:xfrm>
                    <a:prstGeom prst="rect">
                      <a:avLst/>
                    </a:prstGeom>
                  </pic:spPr>
                </pic:pic>
              </a:graphicData>
            </a:graphic>
          </wp:inline>
        </w:drawing>
      </w:r>
    </w:p>
    <w:p w:rsidR="00AE2555" w:rsidRDefault="00AE2555" w:rsidP="00975757">
      <w:pPr>
        <w:spacing w:line="276" w:lineRule="auto"/>
        <w:jc w:val="both"/>
        <w:rPr>
          <w:rFonts w:ascii="Arial" w:hAnsi="Arial" w:cs="Arial"/>
          <w:lang w:eastAsia="es-SV"/>
        </w:rPr>
      </w:pPr>
    </w:p>
    <w:p w:rsidR="00CE3640" w:rsidRPr="00CE3640" w:rsidRDefault="00CE3640" w:rsidP="00CE3640">
      <w:pPr>
        <w:spacing w:line="276" w:lineRule="auto"/>
        <w:jc w:val="center"/>
        <w:rPr>
          <w:rFonts w:ascii="Arial" w:hAnsi="Arial" w:cs="Arial"/>
          <w:b/>
          <w:bCs/>
          <w:lang w:eastAsia="es-SV"/>
        </w:rPr>
      </w:pPr>
      <w:r w:rsidRPr="00CE3640">
        <w:rPr>
          <w:rFonts w:ascii="Arial" w:hAnsi="Arial" w:cs="Arial"/>
          <w:b/>
          <w:bCs/>
          <w:lang w:val="es-MX" w:eastAsia="es-SV"/>
        </w:rPr>
        <w:t>EJECUCIÓN PRESUPUESTARIA DE egresos A MARZO 2022</w:t>
      </w:r>
      <w:r w:rsidRPr="00CE3640">
        <w:rPr>
          <w:rFonts w:ascii="Arial" w:hAnsi="Arial" w:cs="Arial"/>
          <w:b/>
          <w:bCs/>
          <w:lang w:val="es-MX" w:eastAsia="es-SV"/>
        </w:rPr>
        <w:br/>
        <w:t>(en Miles de dólares)</w:t>
      </w:r>
    </w:p>
    <w:p w:rsidR="00975757" w:rsidRDefault="00975757" w:rsidP="00975757">
      <w:pPr>
        <w:spacing w:line="276" w:lineRule="auto"/>
        <w:jc w:val="both"/>
        <w:rPr>
          <w:rFonts w:ascii="Arial" w:hAnsi="Arial" w:cs="Arial"/>
          <w:lang w:eastAsia="es-SV"/>
        </w:rPr>
      </w:pPr>
    </w:p>
    <w:p w:rsidR="00975757" w:rsidRDefault="00CE3640" w:rsidP="0022123B">
      <w:pPr>
        <w:spacing w:line="276" w:lineRule="auto"/>
        <w:jc w:val="center"/>
        <w:rPr>
          <w:rFonts w:ascii="Arial" w:hAnsi="Arial" w:cs="Arial"/>
          <w:lang w:eastAsia="es-SV"/>
        </w:rPr>
      </w:pPr>
      <w:r w:rsidRPr="00CE3640">
        <w:rPr>
          <w:rFonts w:ascii="Arial" w:hAnsi="Arial" w:cs="Arial"/>
          <w:noProof/>
          <w:lang w:eastAsia="es-SV"/>
        </w:rPr>
        <w:drawing>
          <wp:inline distT="0" distB="0" distL="0" distR="0" wp14:anchorId="6D55A66C" wp14:editId="12CDCCE0">
            <wp:extent cx="5612130" cy="1922780"/>
            <wp:effectExtent l="0" t="0" r="7620" b="1270"/>
            <wp:docPr id="2" name="Imagen 4">
              <a:extLst xmlns:a="http://schemas.openxmlformats.org/drawingml/2006/main">
                <a:ext uri="{FF2B5EF4-FFF2-40B4-BE49-F238E27FC236}">
                  <a16:creationId xmlns:a16="http://schemas.microsoft.com/office/drawing/2014/main" id="{40C62DD9-DE2F-46BD-8746-E705136F8E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0C62DD9-DE2F-46BD-8746-E705136F8E7D}"/>
                        </a:ext>
                      </a:extLst>
                    </pic:cNvPr>
                    <pic:cNvPicPr>
                      <a:picLocks noChangeAspect="1"/>
                    </pic:cNvPicPr>
                  </pic:nvPicPr>
                  <pic:blipFill>
                    <a:blip r:embed="rId8"/>
                    <a:stretch>
                      <a:fillRect/>
                    </a:stretch>
                  </pic:blipFill>
                  <pic:spPr>
                    <a:xfrm>
                      <a:off x="0" y="0"/>
                      <a:ext cx="5612130" cy="1922780"/>
                    </a:xfrm>
                    <a:prstGeom prst="rect">
                      <a:avLst/>
                    </a:prstGeom>
                  </pic:spPr>
                </pic:pic>
              </a:graphicData>
            </a:graphic>
          </wp:inline>
        </w:drawing>
      </w:r>
    </w:p>
    <w:p w:rsidR="00975757" w:rsidRDefault="00975757" w:rsidP="00975757">
      <w:pPr>
        <w:spacing w:line="276" w:lineRule="auto"/>
        <w:jc w:val="both"/>
        <w:rPr>
          <w:rFonts w:ascii="Arial" w:hAnsi="Arial" w:cs="Arial"/>
          <w:lang w:eastAsia="es-SV"/>
        </w:rPr>
      </w:pPr>
    </w:p>
    <w:p w:rsidR="00975757" w:rsidRDefault="00CE3640" w:rsidP="00CE3640">
      <w:pPr>
        <w:spacing w:line="276" w:lineRule="auto"/>
        <w:jc w:val="center"/>
        <w:rPr>
          <w:rFonts w:ascii="Arial" w:hAnsi="Arial" w:cs="Arial"/>
          <w:b/>
          <w:bCs/>
          <w:lang w:val="es-ES"/>
        </w:rPr>
      </w:pPr>
      <w:r w:rsidRPr="00CE3640">
        <w:rPr>
          <w:rFonts w:ascii="Arial" w:hAnsi="Arial" w:cs="Arial"/>
          <w:b/>
          <w:bCs/>
          <w:lang w:val="es-ES"/>
        </w:rPr>
        <w:t>Rendimiento económico al 31 de MARZO 2022</w:t>
      </w:r>
      <w:r w:rsidRPr="00CE3640">
        <w:rPr>
          <w:rFonts w:ascii="Arial" w:hAnsi="Arial" w:cs="Arial"/>
          <w:b/>
          <w:bCs/>
          <w:lang w:val="es-ES"/>
        </w:rPr>
        <w:br/>
        <w:t>(en miles de dólares)</w:t>
      </w:r>
    </w:p>
    <w:p w:rsidR="00CE3640" w:rsidRDefault="00D66892" w:rsidP="0022123B">
      <w:pPr>
        <w:spacing w:line="276" w:lineRule="auto"/>
        <w:jc w:val="center"/>
        <w:rPr>
          <w:rFonts w:ascii="Arial" w:hAnsi="Arial" w:cs="Arial"/>
          <w:b/>
          <w:bCs/>
          <w:lang w:val="es-MX"/>
        </w:rPr>
      </w:pPr>
      <w:r w:rsidRPr="00D66892">
        <w:rPr>
          <w:rFonts w:ascii="Arial" w:hAnsi="Arial" w:cs="Arial"/>
          <w:b/>
          <w:bCs/>
          <w:noProof/>
        </w:rPr>
        <w:drawing>
          <wp:inline distT="0" distB="0" distL="0" distR="0" wp14:anchorId="01FA6C26" wp14:editId="3F7B0E13">
            <wp:extent cx="5276215" cy="1885950"/>
            <wp:effectExtent l="0" t="0" r="635" b="0"/>
            <wp:docPr id="3" name="Imagen 2">
              <a:extLst xmlns:a="http://schemas.openxmlformats.org/drawingml/2006/main">
                <a:ext uri="{FF2B5EF4-FFF2-40B4-BE49-F238E27FC236}">
                  <a16:creationId xmlns:a16="http://schemas.microsoft.com/office/drawing/2014/main" id="{46D7B8A8-F69E-4D70-A21B-05D14A3179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46D7B8A8-F69E-4D70-A21B-05D14A317951}"/>
                        </a:ext>
                      </a:extLst>
                    </pic:cNvPr>
                    <pic:cNvPicPr>
                      <a:picLocks noChangeAspect="1"/>
                    </pic:cNvPicPr>
                  </pic:nvPicPr>
                  <pic:blipFill>
                    <a:blip r:embed="rId9"/>
                    <a:stretch>
                      <a:fillRect/>
                    </a:stretch>
                  </pic:blipFill>
                  <pic:spPr>
                    <a:xfrm>
                      <a:off x="0" y="0"/>
                      <a:ext cx="5326880" cy="1904060"/>
                    </a:xfrm>
                    <a:prstGeom prst="rect">
                      <a:avLst/>
                    </a:prstGeom>
                  </pic:spPr>
                </pic:pic>
              </a:graphicData>
            </a:graphic>
          </wp:inline>
        </w:drawing>
      </w:r>
    </w:p>
    <w:p w:rsidR="00FE708B" w:rsidRDefault="00FE708B" w:rsidP="00FE708B">
      <w:pPr>
        <w:spacing w:line="276" w:lineRule="auto"/>
        <w:jc w:val="center"/>
        <w:rPr>
          <w:rFonts w:ascii="Arial" w:hAnsi="Arial" w:cs="Arial"/>
          <w:b/>
          <w:bCs/>
          <w:lang w:val="es-ES"/>
        </w:rPr>
      </w:pPr>
      <w:r w:rsidRPr="00FE708B">
        <w:rPr>
          <w:rFonts w:ascii="Arial" w:hAnsi="Arial" w:cs="Arial"/>
          <w:b/>
          <w:bCs/>
          <w:lang w:val="es-ES"/>
        </w:rPr>
        <w:t>Rendimiento económico al 31 de MARZO 2022</w:t>
      </w:r>
      <w:r w:rsidRPr="00FE708B">
        <w:rPr>
          <w:rFonts w:ascii="Arial" w:hAnsi="Arial" w:cs="Arial"/>
          <w:b/>
          <w:bCs/>
          <w:lang w:val="es-ES"/>
        </w:rPr>
        <w:br/>
        <w:t>(en miles de dólares)</w:t>
      </w:r>
    </w:p>
    <w:p w:rsidR="00265A6B" w:rsidRDefault="00265A6B" w:rsidP="00FE708B">
      <w:pPr>
        <w:spacing w:line="276" w:lineRule="auto"/>
        <w:jc w:val="center"/>
        <w:rPr>
          <w:rFonts w:ascii="Arial" w:hAnsi="Arial" w:cs="Arial"/>
          <w:b/>
          <w:bCs/>
          <w:lang w:val="es-MX"/>
        </w:rPr>
      </w:pPr>
      <w:r w:rsidRPr="00265A6B">
        <w:rPr>
          <w:rFonts w:ascii="Arial" w:hAnsi="Arial" w:cs="Arial"/>
          <w:b/>
          <w:bCs/>
          <w:noProof/>
        </w:rPr>
        <w:lastRenderedPageBreak/>
        <w:drawing>
          <wp:inline distT="0" distB="0" distL="0" distR="0" wp14:anchorId="300EDC53" wp14:editId="0499ABB9">
            <wp:extent cx="5171440" cy="1943100"/>
            <wp:effectExtent l="0" t="0" r="0" b="0"/>
            <wp:docPr id="6" name="Imagen 2">
              <a:extLst xmlns:a="http://schemas.openxmlformats.org/drawingml/2006/main">
                <a:ext uri="{FF2B5EF4-FFF2-40B4-BE49-F238E27FC236}">
                  <a16:creationId xmlns:a16="http://schemas.microsoft.com/office/drawing/2014/main" id="{46D7B8A8-F69E-4D70-A21B-05D14A3179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46D7B8A8-F69E-4D70-A21B-05D14A317951}"/>
                        </a:ext>
                      </a:extLst>
                    </pic:cNvPr>
                    <pic:cNvPicPr>
                      <a:picLocks noChangeAspect="1"/>
                    </pic:cNvPicPr>
                  </pic:nvPicPr>
                  <pic:blipFill>
                    <a:blip r:embed="rId9"/>
                    <a:stretch>
                      <a:fillRect/>
                    </a:stretch>
                  </pic:blipFill>
                  <pic:spPr>
                    <a:xfrm>
                      <a:off x="0" y="0"/>
                      <a:ext cx="5192493" cy="1951010"/>
                    </a:xfrm>
                    <a:prstGeom prst="rect">
                      <a:avLst/>
                    </a:prstGeom>
                  </pic:spPr>
                </pic:pic>
              </a:graphicData>
            </a:graphic>
          </wp:inline>
        </w:drawing>
      </w:r>
    </w:p>
    <w:p w:rsidR="004E5434" w:rsidRDefault="004E5434" w:rsidP="007B1621">
      <w:pPr>
        <w:spacing w:line="276" w:lineRule="auto"/>
        <w:rPr>
          <w:rFonts w:ascii="Arial" w:hAnsi="Arial" w:cs="Arial"/>
          <w:b/>
          <w:bCs/>
          <w:lang w:val="es-ES"/>
        </w:rPr>
      </w:pPr>
    </w:p>
    <w:p w:rsidR="0022123B" w:rsidRDefault="0022123B" w:rsidP="00FE708B">
      <w:pPr>
        <w:spacing w:line="276" w:lineRule="auto"/>
        <w:jc w:val="center"/>
        <w:rPr>
          <w:rFonts w:ascii="Arial" w:hAnsi="Arial" w:cs="Arial"/>
          <w:b/>
          <w:bCs/>
          <w:lang w:val="es-ES"/>
        </w:rPr>
      </w:pPr>
    </w:p>
    <w:p w:rsidR="004E5434" w:rsidRDefault="004E5434" w:rsidP="00FE708B">
      <w:pPr>
        <w:spacing w:line="276" w:lineRule="auto"/>
        <w:jc w:val="center"/>
        <w:rPr>
          <w:rFonts w:ascii="Arial" w:hAnsi="Arial" w:cs="Arial"/>
          <w:b/>
          <w:bCs/>
          <w:lang w:val="es-ES"/>
        </w:rPr>
      </w:pPr>
    </w:p>
    <w:p w:rsidR="009B52B7" w:rsidRDefault="004E5434" w:rsidP="00FE708B">
      <w:pPr>
        <w:spacing w:line="276" w:lineRule="auto"/>
        <w:jc w:val="center"/>
        <w:rPr>
          <w:rFonts w:ascii="Arial" w:hAnsi="Arial" w:cs="Arial"/>
          <w:b/>
          <w:bCs/>
          <w:lang w:val="es-ES"/>
        </w:rPr>
      </w:pPr>
      <w:r w:rsidRPr="004E5434">
        <w:rPr>
          <w:rFonts w:ascii="Arial" w:hAnsi="Arial" w:cs="Arial"/>
          <w:b/>
          <w:bCs/>
          <w:lang w:val="es-ES"/>
        </w:rPr>
        <w:t>SITUACIÓN FINANCIERA al 31 de MARZO 2022</w:t>
      </w:r>
      <w:r w:rsidRPr="004E5434">
        <w:rPr>
          <w:rFonts w:ascii="Arial" w:hAnsi="Arial" w:cs="Arial"/>
          <w:b/>
          <w:bCs/>
          <w:lang w:val="es-ES"/>
        </w:rPr>
        <w:br/>
        <w:t>(en miles de dólares)</w:t>
      </w:r>
    </w:p>
    <w:p w:rsidR="004E5434" w:rsidRDefault="004E5434" w:rsidP="00FE708B">
      <w:pPr>
        <w:spacing w:line="276" w:lineRule="auto"/>
        <w:jc w:val="center"/>
        <w:rPr>
          <w:rFonts w:ascii="Arial" w:hAnsi="Arial" w:cs="Arial"/>
          <w:b/>
          <w:bCs/>
          <w:lang w:val="es-MX"/>
        </w:rPr>
      </w:pPr>
      <w:r w:rsidRPr="004E5434">
        <w:rPr>
          <w:rFonts w:ascii="Arial" w:hAnsi="Arial" w:cs="Arial"/>
          <w:b/>
          <w:bCs/>
          <w:noProof/>
        </w:rPr>
        <w:drawing>
          <wp:inline distT="0" distB="0" distL="0" distR="0" wp14:anchorId="628AE261" wp14:editId="55250ECF">
            <wp:extent cx="5612130" cy="2549525"/>
            <wp:effectExtent l="0" t="0" r="7620" b="3175"/>
            <wp:docPr id="7" name="Imagen 2">
              <a:extLst xmlns:a="http://schemas.openxmlformats.org/drawingml/2006/main">
                <a:ext uri="{FF2B5EF4-FFF2-40B4-BE49-F238E27FC236}">
                  <a16:creationId xmlns:a16="http://schemas.microsoft.com/office/drawing/2014/main" id="{636523E4-54ED-4A36-A13C-5032C0C86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36523E4-54ED-4A36-A13C-5032C0C863C3}"/>
                        </a:ext>
                      </a:extLst>
                    </pic:cNvPr>
                    <pic:cNvPicPr>
                      <a:picLocks noChangeAspect="1"/>
                    </pic:cNvPicPr>
                  </pic:nvPicPr>
                  <pic:blipFill>
                    <a:blip r:embed="rId10"/>
                    <a:stretch>
                      <a:fillRect/>
                    </a:stretch>
                  </pic:blipFill>
                  <pic:spPr>
                    <a:xfrm>
                      <a:off x="0" y="0"/>
                      <a:ext cx="5612130" cy="2549525"/>
                    </a:xfrm>
                    <a:prstGeom prst="rect">
                      <a:avLst/>
                    </a:prstGeom>
                  </pic:spPr>
                </pic:pic>
              </a:graphicData>
            </a:graphic>
          </wp:inline>
        </w:drawing>
      </w:r>
    </w:p>
    <w:p w:rsidR="004E5434" w:rsidRDefault="004E5434" w:rsidP="004E5434">
      <w:pPr>
        <w:spacing w:line="276" w:lineRule="auto"/>
        <w:jc w:val="both"/>
        <w:rPr>
          <w:rFonts w:ascii="Arial" w:hAnsi="Arial" w:cs="Arial"/>
          <w:b/>
          <w:bCs/>
          <w:lang w:val="es-MX"/>
        </w:rPr>
      </w:pPr>
    </w:p>
    <w:p w:rsidR="004E5434" w:rsidRPr="003A17F7" w:rsidRDefault="004E5434" w:rsidP="004E5434">
      <w:pPr>
        <w:spacing w:after="0" w:line="240" w:lineRule="auto"/>
        <w:jc w:val="both"/>
        <w:rPr>
          <w:rFonts w:ascii="Museo Sans 300" w:hAnsi="Museo Sans 300"/>
        </w:rPr>
      </w:pPr>
      <w:r w:rsidRPr="00681C2B">
        <w:rPr>
          <w:rFonts w:ascii="Arial" w:hAnsi="Arial" w:cs="Arial"/>
          <w:sz w:val="20"/>
          <w:szCs w:val="20"/>
        </w:rPr>
        <w:t>Los señores miembros del Consejo Directivo reciben el informe financiero de noviembre y diciembre y se dan por enterados</w:t>
      </w:r>
      <w:r w:rsidRPr="003A17F7">
        <w:rPr>
          <w:rFonts w:ascii="Arial" w:hAnsi="Arial" w:cs="Arial"/>
        </w:rPr>
        <w:t xml:space="preserve">  </w:t>
      </w:r>
    </w:p>
    <w:p w:rsidR="004E5434" w:rsidRDefault="004E5434" w:rsidP="00975757">
      <w:pPr>
        <w:spacing w:after="0" w:line="240" w:lineRule="auto"/>
        <w:jc w:val="both"/>
        <w:rPr>
          <w:rFonts w:ascii="Arial" w:hAnsi="Arial" w:cs="Arial"/>
          <w:b/>
          <w:bCs/>
          <w:lang w:val="es-MX"/>
        </w:rPr>
      </w:pPr>
    </w:p>
    <w:p w:rsidR="0081308C" w:rsidRDefault="00975757" w:rsidP="00975757">
      <w:pPr>
        <w:spacing w:after="0" w:line="240" w:lineRule="auto"/>
        <w:jc w:val="both"/>
        <w:rPr>
          <w:rFonts w:ascii="Arial" w:hAnsi="Arial" w:cs="Arial"/>
          <w:lang w:val="es-MX"/>
        </w:rPr>
      </w:pPr>
      <w:r>
        <w:rPr>
          <w:rFonts w:ascii="Arial" w:hAnsi="Arial" w:cs="Arial"/>
          <w:b/>
          <w:bCs/>
          <w:lang w:val="es-MX"/>
        </w:rPr>
        <w:t xml:space="preserve">V) </w:t>
      </w:r>
      <w:r w:rsidR="004E5434">
        <w:rPr>
          <w:rFonts w:ascii="Arial" w:hAnsi="Arial" w:cs="Arial"/>
          <w:b/>
          <w:bCs/>
          <w:lang w:val="es-MX"/>
        </w:rPr>
        <w:t>SEGUIMIENTO DEL PROCESO DE ADQUISICIÓN DE REMOLQUE.</w:t>
      </w:r>
      <w:r w:rsidR="0022123B">
        <w:rPr>
          <w:rFonts w:ascii="Arial" w:hAnsi="Arial" w:cs="Arial"/>
          <w:b/>
          <w:bCs/>
          <w:lang w:val="es-MX"/>
        </w:rPr>
        <w:t xml:space="preserve"> </w:t>
      </w:r>
      <w:r w:rsidR="0022123B">
        <w:rPr>
          <w:rFonts w:ascii="Arial" w:hAnsi="Arial" w:cs="Arial"/>
          <w:lang w:val="es-MX"/>
        </w:rPr>
        <w:t xml:space="preserve">La jefa UACI, manifestó que en sesión </w:t>
      </w:r>
      <w:r w:rsidR="00632E90">
        <w:rPr>
          <w:rFonts w:ascii="Arial" w:hAnsi="Arial" w:cs="Arial"/>
          <w:lang w:val="es-MX"/>
        </w:rPr>
        <w:t>52/2022 El Consejo Directivo autorizó el inicio del proceso de compra de un remolque, el proceso inició con la recepción de requerimientos por un valor estimado de diez mil dólares de los Estados Unidos de América, las empresas a participar fueron 5, de las cuales solo dos presentaron ofertas; al realizar la evaluación técnica de las dos empresas en la que los criterios de evaluación fueron: el tipo de material, el plazo de entrega y la capacidad de carga del remolque</w:t>
      </w:r>
      <w:r w:rsidR="00231127">
        <w:rPr>
          <w:rFonts w:ascii="Arial" w:hAnsi="Arial" w:cs="Arial"/>
          <w:lang w:val="es-MX"/>
        </w:rPr>
        <w:t xml:space="preserve">, </w:t>
      </w:r>
      <w:r w:rsidR="00002DBD">
        <w:rPr>
          <w:rFonts w:ascii="Arial" w:hAnsi="Arial" w:cs="Arial"/>
          <w:lang w:val="es-MX"/>
        </w:rPr>
        <w:t xml:space="preserve">como resultado de las evaluaciones técnicas la empresa </w:t>
      </w:r>
      <w:r w:rsidR="00846286">
        <w:rPr>
          <w:rFonts w:ascii="Arial" w:hAnsi="Arial" w:cs="Arial"/>
          <w:lang w:val="es-MX"/>
        </w:rPr>
        <w:t xml:space="preserve">SABA S.A de C.V obtuvo el mayor puntaje, después de verificar las condiciones físicas del </w:t>
      </w:r>
      <w:r w:rsidR="00FA43B6">
        <w:rPr>
          <w:rFonts w:ascii="Arial" w:hAnsi="Arial" w:cs="Arial"/>
          <w:lang w:val="es-MX"/>
        </w:rPr>
        <w:t xml:space="preserve">remolque, se recomienda adjudicar a SABA, S.A de C.V la adquisición del remolque por un valor de $13,560.00, siendo necesaria una modificación presupuestaria para poder adquirir dicho equipo, en razón de que se cuenta únicamente con diez mil dólares de los Estados Unidos de </w:t>
      </w:r>
      <w:r w:rsidR="0081308C">
        <w:rPr>
          <w:rFonts w:ascii="Arial" w:hAnsi="Arial" w:cs="Arial"/>
          <w:lang w:val="es-MX"/>
        </w:rPr>
        <w:t>América</w:t>
      </w:r>
      <w:r w:rsidR="00FA43B6">
        <w:rPr>
          <w:rFonts w:ascii="Arial" w:hAnsi="Arial" w:cs="Arial"/>
          <w:lang w:val="es-MX"/>
        </w:rPr>
        <w:t xml:space="preserve"> en el rubro </w:t>
      </w:r>
      <w:r w:rsidR="0081308C">
        <w:rPr>
          <w:rFonts w:ascii="Arial" w:hAnsi="Arial" w:cs="Arial"/>
          <w:lang w:val="es-MX"/>
        </w:rPr>
        <w:t xml:space="preserve">de vehículos de transporte, por lo que la modificación seria de la siguiente manera: </w:t>
      </w:r>
    </w:p>
    <w:tbl>
      <w:tblPr>
        <w:tblW w:w="8838" w:type="dxa"/>
        <w:tblCellMar>
          <w:left w:w="70" w:type="dxa"/>
          <w:right w:w="70" w:type="dxa"/>
        </w:tblCellMar>
        <w:tblLook w:val="04A0" w:firstRow="1" w:lastRow="0" w:firstColumn="1" w:lastColumn="0" w:noHBand="0" w:noVBand="1"/>
      </w:tblPr>
      <w:tblGrid>
        <w:gridCol w:w="1433"/>
        <w:gridCol w:w="1206"/>
        <w:gridCol w:w="1706"/>
        <w:gridCol w:w="1788"/>
        <w:gridCol w:w="2705"/>
      </w:tblGrid>
      <w:tr w:rsidR="0081308C" w:rsidRPr="0081308C" w:rsidTr="008C0CB3">
        <w:trPr>
          <w:trHeight w:val="377"/>
        </w:trPr>
        <w:tc>
          <w:tcPr>
            <w:tcW w:w="8838" w:type="dxa"/>
            <w:gridSpan w:val="5"/>
            <w:tcBorders>
              <w:top w:val="nil"/>
              <w:left w:val="nil"/>
              <w:bottom w:val="nil"/>
              <w:right w:val="nil"/>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u w:val="single"/>
                <w:lang w:eastAsia="es-SV"/>
              </w:rPr>
            </w:pPr>
            <w:r w:rsidRPr="0081308C">
              <w:rPr>
                <w:rFonts w:ascii="Arial" w:eastAsia="Times New Roman" w:hAnsi="Arial" w:cs="Arial"/>
                <w:b/>
                <w:bCs/>
                <w:color w:val="000000"/>
                <w:sz w:val="18"/>
                <w:szCs w:val="18"/>
                <w:u w:val="single"/>
                <w:lang w:eastAsia="es-SV"/>
              </w:rPr>
              <w:t xml:space="preserve">Modificación presupuestaria </w:t>
            </w:r>
          </w:p>
        </w:tc>
      </w:tr>
      <w:tr w:rsidR="0081308C" w:rsidRPr="0081308C" w:rsidTr="008C0CB3">
        <w:trPr>
          <w:trHeight w:val="279"/>
        </w:trPr>
        <w:tc>
          <w:tcPr>
            <w:tcW w:w="1387"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jc w:val="center"/>
              <w:rPr>
                <w:rFonts w:ascii="Arial" w:eastAsia="Times New Roman" w:hAnsi="Arial" w:cs="Arial"/>
                <w:b/>
                <w:bCs/>
                <w:color w:val="000000"/>
                <w:sz w:val="18"/>
                <w:szCs w:val="18"/>
                <w:u w:val="single"/>
                <w:lang w:eastAsia="es-SV"/>
              </w:rPr>
            </w:pPr>
          </w:p>
        </w:tc>
        <w:tc>
          <w:tcPr>
            <w:tcW w:w="1168" w:type="dxa"/>
            <w:tcBorders>
              <w:top w:val="nil"/>
              <w:left w:val="nil"/>
              <w:bottom w:val="nil"/>
              <w:right w:val="nil"/>
            </w:tcBorders>
            <w:shd w:val="clear" w:color="auto" w:fill="auto"/>
            <w:noWrap/>
            <w:vAlign w:val="center"/>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729"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jc w:val="center"/>
              <w:rPr>
                <w:rFonts w:ascii="Arial" w:eastAsia="Times New Roman" w:hAnsi="Arial" w:cs="Arial"/>
                <w:sz w:val="18"/>
                <w:szCs w:val="18"/>
                <w:lang w:eastAsia="es-SV"/>
              </w:rPr>
            </w:pPr>
          </w:p>
        </w:tc>
        <w:tc>
          <w:tcPr>
            <w:tcW w:w="181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274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r>
      <w:tr w:rsidR="0081308C" w:rsidRPr="0081308C" w:rsidTr="008C0CB3">
        <w:trPr>
          <w:trHeight w:val="279"/>
        </w:trPr>
        <w:tc>
          <w:tcPr>
            <w:tcW w:w="1387"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168" w:type="dxa"/>
            <w:tcBorders>
              <w:top w:val="nil"/>
              <w:left w:val="nil"/>
              <w:bottom w:val="nil"/>
              <w:right w:val="nil"/>
            </w:tcBorders>
            <w:shd w:val="clear" w:color="auto" w:fill="auto"/>
            <w:noWrap/>
            <w:vAlign w:val="center"/>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729"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jc w:val="center"/>
              <w:rPr>
                <w:rFonts w:ascii="Arial" w:eastAsia="Times New Roman" w:hAnsi="Arial" w:cs="Arial"/>
                <w:sz w:val="18"/>
                <w:szCs w:val="18"/>
                <w:lang w:eastAsia="es-SV"/>
              </w:rPr>
            </w:pPr>
          </w:p>
        </w:tc>
        <w:tc>
          <w:tcPr>
            <w:tcW w:w="181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274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r>
      <w:tr w:rsidR="0081308C" w:rsidRPr="0081308C" w:rsidTr="008C0CB3">
        <w:trPr>
          <w:trHeight w:val="349"/>
        </w:trPr>
        <w:tc>
          <w:tcPr>
            <w:tcW w:w="8838" w:type="dxa"/>
            <w:gridSpan w:val="5"/>
            <w:tcBorders>
              <w:top w:val="nil"/>
              <w:left w:val="nil"/>
              <w:bottom w:val="nil"/>
              <w:right w:val="nil"/>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Cifrado presupuestario: 2022-4307-4-01-01-21-2 Recursos Propios</w:t>
            </w:r>
          </w:p>
        </w:tc>
      </w:tr>
      <w:tr w:rsidR="0081308C" w:rsidRPr="0081308C" w:rsidTr="008C0CB3">
        <w:trPr>
          <w:trHeight w:val="279"/>
        </w:trPr>
        <w:tc>
          <w:tcPr>
            <w:tcW w:w="1387"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p>
        </w:tc>
        <w:tc>
          <w:tcPr>
            <w:tcW w:w="1168"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729"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81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274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r>
      <w:tr w:rsidR="0081308C" w:rsidRPr="0081308C" w:rsidTr="008C0CB3">
        <w:trPr>
          <w:trHeight w:val="279"/>
        </w:trPr>
        <w:tc>
          <w:tcPr>
            <w:tcW w:w="1387"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168"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729"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81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274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r>
      <w:tr w:rsidR="0081308C" w:rsidRPr="0081308C" w:rsidTr="008C0CB3">
        <w:trPr>
          <w:trHeight w:val="349"/>
        </w:trPr>
        <w:tc>
          <w:tcPr>
            <w:tcW w:w="8838" w:type="dxa"/>
            <w:gridSpan w:val="5"/>
            <w:tcBorders>
              <w:top w:val="nil"/>
              <w:left w:val="nil"/>
              <w:bottom w:val="nil"/>
              <w:right w:val="nil"/>
            </w:tcBorders>
            <w:shd w:val="clear" w:color="auto" w:fill="auto"/>
            <w:noWrap/>
            <w:vAlign w:val="center"/>
            <w:hideMark/>
          </w:tcPr>
          <w:p w:rsid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ESPECÍFICO PRESUPUESTARIO A INCREMENTAR</w:t>
            </w:r>
          </w:p>
          <w:p w:rsidR="008C0CB3" w:rsidRDefault="008C0CB3" w:rsidP="008C0CB3">
            <w:pPr>
              <w:spacing w:after="0" w:line="240" w:lineRule="auto"/>
              <w:jc w:val="both"/>
              <w:rPr>
                <w:rFonts w:ascii="Arial" w:eastAsia="Times New Roman" w:hAnsi="Arial" w:cs="Arial"/>
                <w:b/>
                <w:bCs/>
                <w:color w:val="000000"/>
                <w:sz w:val="18"/>
                <w:szCs w:val="18"/>
                <w:lang w:eastAsia="es-SV"/>
              </w:rPr>
            </w:pPr>
          </w:p>
          <w:p w:rsidR="008C0CB3" w:rsidRDefault="008C0CB3" w:rsidP="0081308C">
            <w:pPr>
              <w:spacing w:after="0" w:line="240" w:lineRule="auto"/>
              <w:jc w:val="center"/>
              <w:rPr>
                <w:rFonts w:ascii="Arial" w:eastAsia="Times New Roman" w:hAnsi="Arial" w:cs="Arial"/>
                <w:b/>
                <w:bCs/>
                <w:color w:val="000000"/>
                <w:sz w:val="18"/>
                <w:szCs w:val="18"/>
                <w:lang w:eastAsia="es-SV"/>
              </w:rPr>
            </w:pPr>
          </w:p>
          <w:p w:rsidR="008C0CB3" w:rsidRDefault="008C0CB3" w:rsidP="0081308C">
            <w:pPr>
              <w:spacing w:after="0" w:line="240" w:lineRule="auto"/>
              <w:jc w:val="center"/>
              <w:rPr>
                <w:rFonts w:ascii="Arial" w:eastAsia="Times New Roman" w:hAnsi="Arial" w:cs="Arial"/>
                <w:b/>
                <w:bCs/>
                <w:color w:val="000000"/>
                <w:sz w:val="18"/>
                <w:szCs w:val="18"/>
                <w:lang w:eastAsia="es-SV"/>
              </w:rPr>
            </w:pPr>
          </w:p>
          <w:p w:rsidR="008C0CB3" w:rsidRPr="0081308C" w:rsidRDefault="008C0CB3" w:rsidP="0081308C">
            <w:pPr>
              <w:spacing w:after="0" w:line="240" w:lineRule="auto"/>
              <w:jc w:val="center"/>
              <w:rPr>
                <w:rFonts w:ascii="Arial" w:eastAsia="Times New Roman" w:hAnsi="Arial" w:cs="Arial"/>
                <w:b/>
                <w:bCs/>
                <w:color w:val="000000"/>
                <w:sz w:val="18"/>
                <w:szCs w:val="18"/>
                <w:lang w:eastAsia="es-SV"/>
              </w:rPr>
            </w:pPr>
          </w:p>
        </w:tc>
      </w:tr>
      <w:tr w:rsidR="0081308C" w:rsidRPr="0081308C" w:rsidTr="008C0CB3">
        <w:trPr>
          <w:trHeight w:val="279"/>
        </w:trPr>
        <w:tc>
          <w:tcPr>
            <w:tcW w:w="1387"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p>
        </w:tc>
        <w:tc>
          <w:tcPr>
            <w:tcW w:w="1168"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729"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81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274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r>
      <w:tr w:rsidR="0081308C" w:rsidRPr="0081308C" w:rsidTr="008C0CB3">
        <w:trPr>
          <w:trHeight w:val="713"/>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lastRenderedPageBreak/>
              <w:t>Específico Presupuestario</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Concepto</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Presupuesto original para compra de remolque</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Aumento Presupuestario</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81308C" w:rsidRPr="0081308C" w:rsidRDefault="008C0CB3" w:rsidP="0081308C">
            <w:pPr>
              <w:spacing w:after="0" w:line="240" w:lineRule="auto"/>
              <w:ind w:right="-13"/>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Presupuesto</w:t>
            </w:r>
            <w:r w:rsidR="0081308C" w:rsidRPr="0081308C">
              <w:rPr>
                <w:rFonts w:ascii="Arial" w:eastAsia="Times New Roman" w:hAnsi="Arial" w:cs="Arial"/>
                <w:b/>
                <w:bCs/>
                <w:color w:val="000000"/>
                <w:sz w:val="18"/>
                <w:szCs w:val="18"/>
                <w:lang w:eastAsia="es-SV"/>
              </w:rPr>
              <w:t xml:space="preserve"> Modificado</w:t>
            </w:r>
          </w:p>
        </w:tc>
      </w:tr>
      <w:tr w:rsidR="0081308C" w:rsidRPr="0081308C" w:rsidTr="008C0CB3">
        <w:trPr>
          <w:trHeight w:val="643"/>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61105</w:t>
            </w:r>
          </w:p>
        </w:tc>
        <w:tc>
          <w:tcPr>
            <w:tcW w:w="1168" w:type="dxa"/>
            <w:tcBorders>
              <w:top w:val="nil"/>
              <w:left w:val="nil"/>
              <w:bottom w:val="single" w:sz="4" w:space="0" w:color="auto"/>
              <w:right w:val="single" w:sz="4" w:space="0" w:color="auto"/>
            </w:tcBorders>
            <w:shd w:val="clear" w:color="auto" w:fill="auto"/>
            <w:noWrap/>
            <w:vAlign w:val="center"/>
            <w:hideMark/>
          </w:tcPr>
          <w:p w:rsidR="0081308C" w:rsidRPr="0081308C" w:rsidRDefault="0081308C" w:rsidP="0081308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Vehículos de Transporte </w:t>
            </w:r>
          </w:p>
        </w:tc>
        <w:tc>
          <w:tcPr>
            <w:tcW w:w="1729" w:type="dxa"/>
            <w:tcBorders>
              <w:top w:val="nil"/>
              <w:left w:val="nil"/>
              <w:bottom w:val="single" w:sz="4" w:space="0" w:color="auto"/>
              <w:right w:val="single" w:sz="4" w:space="0" w:color="auto"/>
            </w:tcBorders>
            <w:shd w:val="clear" w:color="auto" w:fill="auto"/>
            <w:noWrap/>
            <w:vAlign w:val="center"/>
            <w:hideMark/>
          </w:tcPr>
          <w:p w:rsidR="0081308C" w:rsidRPr="0081308C" w:rsidRDefault="0081308C" w:rsidP="0081308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                10,000.00 </w:t>
            </w:r>
          </w:p>
        </w:tc>
        <w:tc>
          <w:tcPr>
            <w:tcW w:w="1812" w:type="dxa"/>
            <w:tcBorders>
              <w:top w:val="nil"/>
              <w:left w:val="nil"/>
              <w:bottom w:val="single" w:sz="4" w:space="0" w:color="auto"/>
              <w:right w:val="single" w:sz="4" w:space="0" w:color="auto"/>
            </w:tcBorders>
            <w:shd w:val="clear" w:color="auto" w:fill="auto"/>
            <w:noWrap/>
            <w:vAlign w:val="center"/>
            <w:hideMark/>
          </w:tcPr>
          <w:p w:rsidR="0081308C" w:rsidRPr="0081308C" w:rsidRDefault="0081308C" w:rsidP="0081308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$ 3,560.00 </w:t>
            </w:r>
          </w:p>
        </w:tc>
        <w:tc>
          <w:tcPr>
            <w:tcW w:w="2742" w:type="dxa"/>
            <w:tcBorders>
              <w:top w:val="nil"/>
              <w:left w:val="nil"/>
              <w:bottom w:val="single" w:sz="4" w:space="0" w:color="auto"/>
              <w:right w:val="single" w:sz="4" w:space="0" w:color="auto"/>
            </w:tcBorders>
            <w:shd w:val="clear" w:color="auto" w:fill="auto"/>
            <w:noWrap/>
            <w:vAlign w:val="center"/>
            <w:hideMark/>
          </w:tcPr>
          <w:p w:rsidR="0081308C" w:rsidRPr="0081308C" w:rsidRDefault="0081308C" w:rsidP="008C0CB3">
            <w:pPr>
              <w:spacing w:after="0" w:line="240" w:lineRule="auto"/>
              <w:ind w:right="1680"/>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13,560.00</w:t>
            </w:r>
          </w:p>
        </w:tc>
      </w:tr>
      <w:tr w:rsidR="0081308C" w:rsidRPr="0081308C" w:rsidTr="008C0CB3">
        <w:trPr>
          <w:trHeight w:val="419"/>
        </w:trPr>
        <w:tc>
          <w:tcPr>
            <w:tcW w:w="1387"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color w:val="000000"/>
                <w:sz w:val="18"/>
                <w:szCs w:val="18"/>
                <w:lang w:eastAsia="es-SV"/>
              </w:rPr>
            </w:pPr>
          </w:p>
        </w:tc>
        <w:tc>
          <w:tcPr>
            <w:tcW w:w="1168" w:type="dxa"/>
            <w:tcBorders>
              <w:top w:val="nil"/>
              <w:left w:val="nil"/>
              <w:bottom w:val="nil"/>
              <w:right w:val="nil"/>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sz w:val="18"/>
                <w:szCs w:val="18"/>
                <w:lang w:eastAsia="es-SV"/>
              </w:rPr>
            </w:pPr>
          </w:p>
        </w:tc>
        <w:tc>
          <w:tcPr>
            <w:tcW w:w="1729"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181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c>
          <w:tcPr>
            <w:tcW w:w="2742" w:type="dxa"/>
            <w:tcBorders>
              <w:top w:val="nil"/>
              <w:left w:val="nil"/>
              <w:bottom w:val="nil"/>
              <w:right w:val="nil"/>
            </w:tcBorders>
            <w:shd w:val="clear" w:color="auto" w:fill="auto"/>
            <w:noWrap/>
            <w:vAlign w:val="bottom"/>
            <w:hideMark/>
          </w:tcPr>
          <w:p w:rsidR="0081308C" w:rsidRPr="0081308C" w:rsidRDefault="0081308C" w:rsidP="0081308C">
            <w:pPr>
              <w:spacing w:after="0" w:line="240" w:lineRule="auto"/>
              <w:rPr>
                <w:rFonts w:ascii="Arial" w:eastAsia="Times New Roman" w:hAnsi="Arial" w:cs="Arial"/>
                <w:sz w:val="18"/>
                <w:szCs w:val="18"/>
                <w:lang w:eastAsia="es-SV"/>
              </w:rPr>
            </w:pPr>
          </w:p>
        </w:tc>
      </w:tr>
      <w:tr w:rsidR="0081308C" w:rsidRPr="0081308C" w:rsidTr="008C0CB3">
        <w:trPr>
          <w:trHeight w:val="419"/>
        </w:trPr>
        <w:tc>
          <w:tcPr>
            <w:tcW w:w="8838" w:type="dxa"/>
            <w:gridSpan w:val="5"/>
            <w:tcBorders>
              <w:top w:val="nil"/>
              <w:left w:val="nil"/>
              <w:bottom w:val="nil"/>
              <w:right w:val="nil"/>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ESPECÍFICO PRESUPUESTARIO A DISMINUIR</w:t>
            </w:r>
          </w:p>
        </w:tc>
      </w:tr>
      <w:tr w:rsidR="0081308C" w:rsidRPr="0081308C" w:rsidTr="008C0CB3">
        <w:trPr>
          <w:trHeight w:val="419"/>
        </w:trPr>
        <w:tc>
          <w:tcPr>
            <w:tcW w:w="1387" w:type="dxa"/>
            <w:tcBorders>
              <w:top w:val="nil"/>
              <w:left w:val="nil"/>
              <w:bottom w:val="nil"/>
              <w:right w:val="nil"/>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p>
        </w:tc>
        <w:tc>
          <w:tcPr>
            <w:tcW w:w="1168" w:type="dxa"/>
            <w:tcBorders>
              <w:top w:val="nil"/>
              <w:left w:val="nil"/>
              <w:bottom w:val="nil"/>
              <w:right w:val="nil"/>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sz w:val="18"/>
                <w:szCs w:val="18"/>
                <w:lang w:eastAsia="es-SV"/>
              </w:rPr>
            </w:pPr>
          </w:p>
        </w:tc>
        <w:tc>
          <w:tcPr>
            <w:tcW w:w="1729" w:type="dxa"/>
            <w:tcBorders>
              <w:top w:val="nil"/>
              <w:left w:val="nil"/>
              <w:bottom w:val="nil"/>
              <w:right w:val="nil"/>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sz w:val="18"/>
                <w:szCs w:val="18"/>
                <w:lang w:eastAsia="es-SV"/>
              </w:rPr>
            </w:pPr>
          </w:p>
        </w:tc>
        <w:tc>
          <w:tcPr>
            <w:tcW w:w="1812" w:type="dxa"/>
            <w:tcBorders>
              <w:top w:val="nil"/>
              <w:left w:val="nil"/>
              <w:bottom w:val="nil"/>
              <w:right w:val="nil"/>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sz w:val="18"/>
                <w:szCs w:val="18"/>
                <w:lang w:eastAsia="es-SV"/>
              </w:rPr>
            </w:pPr>
          </w:p>
        </w:tc>
        <w:tc>
          <w:tcPr>
            <w:tcW w:w="2742" w:type="dxa"/>
            <w:tcBorders>
              <w:top w:val="nil"/>
              <w:left w:val="nil"/>
              <w:bottom w:val="nil"/>
              <w:right w:val="nil"/>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sz w:val="18"/>
                <w:szCs w:val="18"/>
                <w:lang w:eastAsia="es-SV"/>
              </w:rPr>
            </w:pPr>
          </w:p>
        </w:tc>
      </w:tr>
      <w:tr w:rsidR="0081308C" w:rsidRPr="0081308C" w:rsidTr="008C0CB3">
        <w:trPr>
          <w:trHeight w:val="769"/>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Específico Presupuestario</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Concepto</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Presupuesto</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Disminución Presupuestaria</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81308C" w:rsidRPr="0081308C" w:rsidRDefault="0081308C" w:rsidP="0081308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Presupuesto Modificado</w:t>
            </w:r>
          </w:p>
        </w:tc>
      </w:tr>
      <w:tr w:rsidR="0081308C" w:rsidRPr="0081308C" w:rsidTr="008C0CB3">
        <w:trPr>
          <w:trHeight w:val="601"/>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81308C" w:rsidRPr="0081308C" w:rsidRDefault="0081308C" w:rsidP="0081308C">
            <w:pPr>
              <w:spacing w:after="0" w:line="240" w:lineRule="auto"/>
              <w:jc w:val="center"/>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61108</w:t>
            </w:r>
          </w:p>
        </w:tc>
        <w:tc>
          <w:tcPr>
            <w:tcW w:w="1168" w:type="dxa"/>
            <w:tcBorders>
              <w:top w:val="nil"/>
              <w:left w:val="nil"/>
              <w:bottom w:val="single" w:sz="4" w:space="0" w:color="auto"/>
              <w:right w:val="single" w:sz="4" w:space="0" w:color="auto"/>
            </w:tcBorders>
            <w:shd w:val="clear" w:color="auto" w:fill="auto"/>
            <w:noWrap/>
            <w:vAlign w:val="center"/>
            <w:hideMark/>
          </w:tcPr>
          <w:p w:rsidR="0081308C" w:rsidRPr="0081308C" w:rsidRDefault="0081308C" w:rsidP="0081308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Herramientas y repuestos principales</w:t>
            </w:r>
          </w:p>
        </w:tc>
        <w:tc>
          <w:tcPr>
            <w:tcW w:w="1729" w:type="dxa"/>
            <w:tcBorders>
              <w:top w:val="nil"/>
              <w:left w:val="nil"/>
              <w:bottom w:val="single" w:sz="4" w:space="0" w:color="auto"/>
              <w:right w:val="single" w:sz="4" w:space="0" w:color="auto"/>
            </w:tcBorders>
            <w:shd w:val="clear" w:color="auto" w:fill="auto"/>
            <w:noWrap/>
            <w:vAlign w:val="center"/>
            <w:hideMark/>
          </w:tcPr>
          <w:p w:rsidR="0081308C" w:rsidRPr="0081308C" w:rsidRDefault="0081308C" w:rsidP="0081308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                14,481.00 </w:t>
            </w:r>
          </w:p>
        </w:tc>
        <w:tc>
          <w:tcPr>
            <w:tcW w:w="1812" w:type="dxa"/>
            <w:tcBorders>
              <w:top w:val="nil"/>
              <w:left w:val="nil"/>
              <w:bottom w:val="single" w:sz="4" w:space="0" w:color="auto"/>
              <w:right w:val="single" w:sz="4" w:space="0" w:color="auto"/>
            </w:tcBorders>
            <w:shd w:val="clear" w:color="auto" w:fill="auto"/>
            <w:noWrap/>
            <w:vAlign w:val="center"/>
            <w:hideMark/>
          </w:tcPr>
          <w:p w:rsidR="0081308C" w:rsidRPr="0081308C" w:rsidRDefault="0081308C" w:rsidP="0081308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3,560.00 </w:t>
            </w:r>
          </w:p>
        </w:tc>
        <w:tc>
          <w:tcPr>
            <w:tcW w:w="2742" w:type="dxa"/>
            <w:tcBorders>
              <w:top w:val="nil"/>
              <w:left w:val="nil"/>
              <w:bottom w:val="single" w:sz="4" w:space="0" w:color="auto"/>
              <w:right w:val="single" w:sz="4" w:space="0" w:color="auto"/>
            </w:tcBorders>
            <w:shd w:val="clear" w:color="auto" w:fill="auto"/>
            <w:noWrap/>
            <w:vAlign w:val="center"/>
            <w:hideMark/>
          </w:tcPr>
          <w:p w:rsidR="0081308C" w:rsidRPr="0081308C" w:rsidRDefault="0081308C" w:rsidP="0081308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              10,921.00 </w:t>
            </w:r>
          </w:p>
        </w:tc>
      </w:tr>
    </w:tbl>
    <w:p w:rsidR="007B1621" w:rsidRDefault="00002DBD" w:rsidP="002A21BA">
      <w:pPr>
        <w:spacing w:after="0" w:line="240" w:lineRule="auto"/>
        <w:jc w:val="both"/>
        <w:rPr>
          <w:rFonts w:ascii="Arial" w:hAnsi="Arial" w:cs="Arial"/>
          <w:lang w:val="es-MX"/>
        </w:rPr>
      </w:pPr>
      <w:r>
        <w:rPr>
          <w:rFonts w:ascii="Arial" w:hAnsi="Arial" w:cs="Arial"/>
          <w:lang w:val="es-MX"/>
        </w:rPr>
        <w:t xml:space="preserve"> </w:t>
      </w:r>
    </w:p>
    <w:p w:rsidR="007B1621" w:rsidRPr="002A21BA" w:rsidRDefault="00D86685" w:rsidP="007B1621">
      <w:pPr>
        <w:spacing w:after="0" w:line="240" w:lineRule="auto"/>
        <w:jc w:val="both"/>
        <w:rPr>
          <w:rFonts w:ascii="Arial" w:hAnsi="Arial" w:cs="Arial"/>
          <w:lang w:val="es-MX"/>
        </w:rPr>
      </w:pPr>
      <w:r w:rsidRPr="003E4F50">
        <w:rPr>
          <w:rFonts w:ascii="Arial" w:hAnsi="Arial" w:cs="Arial"/>
          <w:b/>
          <w:bCs/>
          <w:lang w:val="es-MX" w:eastAsia="es-SV"/>
        </w:rPr>
        <w:t>RESOLUCIÓN 5</w:t>
      </w:r>
      <w:r>
        <w:rPr>
          <w:rFonts w:ascii="Arial" w:hAnsi="Arial" w:cs="Arial"/>
          <w:b/>
          <w:bCs/>
          <w:lang w:val="es-MX" w:eastAsia="es-SV"/>
        </w:rPr>
        <w:t>3</w:t>
      </w:r>
      <w:r w:rsidRPr="003E4F50">
        <w:rPr>
          <w:rFonts w:ascii="Arial" w:hAnsi="Arial" w:cs="Arial"/>
          <w:b/>
          <w:bCs/>
          <w:lang w:val="es-MX" w:eastAsia="es-SV"/>
        </w:rPr>
        <w:t>/2022</w:t>
      </w:r>
      <w:r w:rsidRPr="003E4F50">
        <w:rPr>
          <w:rFonts w:ascii="Arial" w:hAnsi="Arial" w:cs="Arial"/>
          <w:lang w:val="es-MX" w:eastAsia="es-SV"/>
        </w:rPr>
        <w:t>. Los señores miembros del Consejo Directivo</w:t>
      </w:r>
      <w:r w:rsidRPr="003E4F50">
        <w:rPr>
          <w:rFonts w:ascii="Arial" w:hAnsi="Arial" w:cs="Arial"/>
          <w:lang w:eastAsia="es-SV"/>
        </w:rPr>
        <w:t xml:space="preserve">, </w:t>
      </w:r>
      <w:r w:rsidRPr="003E4F50">
        <w:rPr>
          <w:rFonts w:ascii="Arial" w:hAnsi="Arial" w:cs="Arial"/>
          <w:b/>
          <w:bCs/>
          <w:lang w:eastAsia="es-SV"/>
        </w:rPr>
        <w:t>POR UNANIMIDAD ACUERDAN:</w:t>
      </w:r>
      <w:r>
        <w:rPr>
          <w:rFonts w:ascii="Arial" w:hAnsi="Arial" w:cs="Arial"/>
          <w:b/>
          <w:bCs/>
          <w:lang w:eastAsia="es-SV"/>
        </w:rPr>
        <w:t xml:space="preserve"> a) </w:t>
      </w:r>
      <w:r w:rsidR="007B1621" w:rsidRPr="00D86685">
        <w:rPr>
          <w:rFonts w:ascii="Arial" w:hAnsi="Arial" w:cs="Arial"/>
          <w:lang w:val="es-ES_tradnl"/>
        </w:rPr>
        <w:t>Autorizar la modificación presupuestaria según el detalle siguiente:</w:t>
      </w:r>
    </w:p>
    <w:tbl>
      <w:tblPr>
        <w:tblW w:w="8838" w:type="dxa"/>
        <w:tblCellMar>
          <w:left w:w="70" w:type="dxa"/>
          <w:right w:w="70" w:type="dxa"/>
        </w:tblCellMar>
        <w:tblLook w:val="04A0" w:firstRow="1" w:lastRow="0" w:firstColumn="1" w:lastColumn="0" w:noHBand="0" w:noVBand="1"/>
      </w:tblPr>
      <w:tblGrid>
        <w:gridCol w:w="1451"/>
        <w:gridCol w:w="1221"/>
        <w:gridCol w:w="1729"/>
        <w:gridCol w:w="1812"/>
        <w:gridCol w:w="2742"/>
      </w:tblGrid>
      <w:tr w:rsidR="007B1621" w:rsidRPr="0081308C" w:rsidTr="00B530AC">
        <w:trPr>
          <w:trHeight w:val="713"/>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621" w:rsidRPr="0081308C" w:rsidRDefault="007B1621" w:rsidP="00B530A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Específico Presupuestario</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7B1621" w:rsidRPr="0081308C" w:rsidRDefault="007B1621" w:rsidP="00B530A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Concepto</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rsidR="007B1621" w:rsidRPr="0081308C" w:rsidRDefault="007B1621" w:rsidP="00B530A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Presupuesto original para compra de remolque</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rsidR="007B1621" w:rsidRPr="0081308C" w:rsidRDefault="007B1621" w:rsidP="00B530A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Aumento Presupuestario</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7B1621" w:rsidRPr="0081308C" w:rsidRDefault="007B1621" w:rsidP="00B530AC">
            <w:pPr>
              <w:spacing w:after="0" w:line="240" w:lineRule="auto"/>
              <w:ind w:right="-13"/>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Presupuesto Modificado</w:t>
            </w:r>
          </w:p>
        </w:tc>
      </w:tr>
      <w:tr w:rsidR="007B1621" w:rsidRPr="0081308C" w:rsidTr="00B530AC">
        <w:trPr>
          <w:trHeight w:val="643"/>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7B1621" w:rsidRPr="0081308C" w:rsidRDefault="007B1621" w:rsidP="00B530AC">
            <w:pPr>
              <w:spacing w:after="0" w:line="240" w:lineRule="auto"/>
              <w:jc w:val="center"/>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61105</w:t>
            </w:r>
          </w:p>
        </w:tc>
        <w:tc>
          <w:tcPr>
            <w:tcW w:w="1168" w:type="dxa"/>
            <w:tcBorders>
              <w:top w:val="nil"/>
              <w:left w:val="nil"/>
              <w:bottom w:val="single" w:sz="4" w:space="0" w:color="auto"/>
              <w:right w:val="single" w:sz="4" w:space="0" w:color="auto"/>
            </w:tcBorders>
            <w:shd w:val="clear" w:color="auto" w:fill="auto"/>
            <w:noWrap/>
            <w:vAlign w:val="center"/>
            <w:hideMark/>
          </w:tcPr>
          <w:p w:rsidR="007B1621" w:rsidRPr="0081308C" w:rsidRDefault="007B1621" w:rsidP="00B530A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Vehículos de Transporte </w:t>
            </w:r>
          </w:p>
        </w:tc>
        <w:tc>
          <w:tcPr>
            <w:tcW w:w="1729" w:type="dxa"/>
            <w:tcBorders>
              <w:top w:val="nil"/>
              <w:left w:val="nil"/>
              <w:bottom w:val="single" w:sz="4" w:space="0" w:color="auto"/>
              <w:right w:val="single" w:sz="4" w:space="0" w:color="auto"/>
            </w:tcBorders>
            <w:shd w:val="clear" w:color="auto" w:fill="auto"/>
            <w:noWrap/>
            <w:vAlign w:val="center"/>
            <w:hideMark/>
          </w:tcPr>
          <w:p w:rsidR="007B1621" w:rsidRPr="0081308C" w:rsidRDefault="007B1621" w:rsidP="00B530A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                10,000.00 </w:t>
            </w:r>
          </w:p>
        </w:tc>
        <w:tc>
          <w:tcPr>
            <w:tcW w:w="1812" w:type="dxa"/>
            <w:tcBorders>
              <w:top w:val="nil"/>
              <w:left w:val="nil"/>
              <w:bottom w:val="single" w:sz="4" w:space="0" w:color="auto"/>
              <w:right w:val="single" w:sz="4" w:space="0" w:color="auto"/>
            </w:tcBorders>
            <w:shd w:val="clear" w:color="auto" w:fill="auto"/>
            <w:noWrap/>
            <w:vAlign w:val="center"/>
            <w:hideMark/>
          </w:tcPr>
          <w:p w:rsidR="007B1621" w:rsidRPr="0081308C" w:rsidRDefault="007B1621" w:rsidP="00B530A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$ 3,560.00 </w:t>
            </w:r>
          </w:p>
        </w:tc>
        <w:tc>
          <w:tcPr>
            <w:tcW w:w="2742" w:type="dxa"/>
            <w:tcBorders>
              <w:top w:val="nil"/>
              <w:left w:val="nil"/>
              <w:bottom w:val="single" w:sz="4" w:space="0" w:color="auto"/>
              <w:right w:val="single" w:sz="4" w:space="0" w:color="auto"/>
            </w:tcBorders>
            <w:shd w:val="clear" w:color="auto" w:fill="auto"/>
            <w:noWrap/>
            <w:vAlign w:val="center"/>
            <w:hideMark/>
          </w:tcPr>
          <w:p w:rsidR="007B1621" w:rsidRPr="0081308C" w:rsidRDefault="007B1621" w:rsidP="00B530AC">
            <w:pPr>
              <w:spacing w:after="0" w:line="240" w:lineRule="auto"/>
              <w:ind w:right="1680"/>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13,560.00</w:t>
            </w:r>
          </w:p>
        </w:tc>
      </w:tr>
      <w:tr w:rsidR="007B1621" w:rsidRPr="0081308C" w:rsidTr="00B530AC">
        <w:trPr>
          <w:trHeight w:val="419"/>
        </w:trPr>
        <w:tc>
          <w:tcPr>
            <w:tcW w:w="1387" w:type="dxa"/>
            <w:tcBorders>
              <w:top w:val="nil"/>
              <w:left w:val="nil"/>
              <w:bottom w:val="nil"/>
              <w:right w:val="nil"/>
            </w:tcBorders>
            <w:shd w:val="clear" w:color="auto" w:fill="auto"/>
            <w:noWrap/>
            <w:vAlign w:val="bottom"/>
            <w:hideMark/>
          </w:tcPr>
          <w:p w:rsidR="007B1621" w:rsidRPr="0081308C" w:rsidRDefault="007B1621" w:rsidP="00B530AC">
            <w:pPr>
              <w:spacing w:after="0" w:line="240" w:lineRule="auto"/>
              <w:rPr>
                <w:rFonts w:ascii="Arial" w:eastAsia="Times New Roman" w:hAnsi="Arial" w:cs="Arial"/>
                <w:color w:val="000000"/>
                <w:sz w:val="18"/>
                <w:szCs w:val="18"/>
                <w:lang w:eastAsia="es-SV"/>
              </w:rPr>
            </w:pPr>
          </w:p>
        </w:tc>
        <w:tc>
          <w:tcPr>
            <w:tcW w:w="1168" w:type="dxa"/>
            <w:tcBorders>
              <w:top w:val="nil"/>
              <w:left w:val="nil"/>
              <w:bottom w:val="nil"/>
              <w:right w:val="nil"/>
            </w:tcBorders>
            <w:shd w:val="clear" w:color="auto" w:fill="auto"/>
            <w:noWrap/>
            <w:vAlign w:val="center"/>
            <w:hideMark/>
          </w:tcPr>
          <w:p w:rsidR="007B1621" w:rsidRPr="0081308C" w:rsidRDefault="007B1621" w:rsidP="00B530AC">
            <w:pPr>
              <w:spacing w:after="0" w:line="240" w:lineRule="auto"/>
              <w:jc w:val="center"/>
              <w:rPr>
                <w:rFonts w:ascii="Arial" w:eastAsia="Times New Roman" w:hAnsi="Arial" w:cs="Arial"/>
                <w:sz w:val="18"/>
                <w:szCs w:val="18"/>
                <w:lang w:eastAsia="es-SV"/>
              </w:rPr>
            </w:pPr>
          </w:p>
        </w:tc>
        <w:tc>
          <w:tcPr>
            <w:tcW w:w="1729" w:type="dxa"/>
            <w:tcBorders>
              <w:top w:val="nil"/>
              <w:left w:val="nil"/>
              <w:bottom w:val="nil"/>
              <w:right w:val="nil"/>
            </w:tcBorders>
            <w:shd w:val="clear" w:color="auto" w:fill="auto"/>
            <w:noWrap/>
            <w:vAlign w:val="bottom"/>
            <w:hideMark/>
          </w:tcPr>
          <w:p w:rsidR="007B1621" w:rsidRPr="0081308C" w:rsidRDefault="007B1621" w:rsidP="00B530AC">
            <w:pPr>
              <w:spacing w:after="0" w:line="240" w:lineRule="auto"/>
              <w:rPr>
                <w:rFonts w:ascii="Arial" w:eastAsia="Times New Roman" w:hAnsi="Arial" w:cs="Arial"/>
                <w:sz w:val="18"/>
                <w:szCs w:val="18"/>
                <w:lang w:eastAsia="es-SV"/>
              </w:rPr>
            </w:pPr>
          </w:p>
        </w:tc>
        <w:tc>
          <w:tcPr>
            <w:tcW w:w="1812" w:type="dxa"/>
            <w:tcBorders>
              <w:top w:val="nil"/>
              <w:left w:val="nil"/>
              <w:bottom w:val="nil"/>
              <w:right w:val="nil"/>
            </w:tcBorders>
            <w:shd w:val="clear" w:color="auto" w:fill="auto"/>
            <w:noWrap/>
            <w:vAlign w:val="bottom"/>
            <w:hideMark/>
          </w:tcPr>
          <w:p w:rsidR="007B1621" w:rsidRPr="0081308C" w:rsidRDefault="007B1621" w:rsidP="00B530AC">
            <w:pPr>
              <w:spacing w:after="0" w:line="240" w:lineRule="auto"/>
              <w:rPr>
                <w:rFonts w:ascii="Arial" w:eastAsia="Times New Roman" w:hAnsi="Arial" w:cs="Arial"/>
                <w:sz w:val="18"/>
                <w:szCs w:val="18"/>
                <w:lang w:eastAsia="es-SV"/>
              </w:rPr>
            </w:pPr>
          </w:p>
        </w:tc>
        <w:tc>
          <w:tcPr>
            <w:tcW w:w="2742" w:type="dxa"/>
            <w:tcBorders>
              <w:top w:val="nil"/>
              <w:left w:val="nil"/>
              <w:bottom w:val="nil"/>
              <w:right w:val="nil"/>
            </w:tcBorders>
            <w:shd w:val="clear" w:color="auto" w:fill="auto"/>
            <w:noWrap/>
            <w:vAlign w:val="bottom"/>
            <w:hideMark/>
          </w:tcPr>
          <w:p w:rsidR="007B1621" w:rsidRPr="0081308C" w:rsidRDefault="007B1621" w:rsidP="00B530AC">
            <w:pPr>
              <w:spacing w:after="0" w:line="240" w:lineRule="auto"/>
              <w:rPr>
                <w:rFonts w:ascii="Arial" w:eastAsia="Times New Roman" w:hAnsi="Arial" w:cs="Arial"/>
                <w:sz w:val="18"/>
                <w:szCs w:val="18"/>
                <w:lang w:eastAsia="es-SV"/>
              </w:rPr>
            </w:pPr>
          </w:p>
        </w:tc>
      </w:tr>
      <w:tr w:rsidR="007B1621" w:rsidRPr="0081308C" w:rsidTr="00B530AC">
        <w:trPr>
          <w:trHeight w:val="419"/>
        </w:trPr>
        <w:tc>
          <w:tcPr>
            <w:tcW w:w="8838" w:type="dxa"/>
            <w:gridSpan w:val="5"/>
            <w:tcBorders>
              <w:top w:val="nil"/>
              <w:left w:val="nil"/>
              <w:bottom w:val="nil"/>
              <w:right w:val="nil"/>
            </w:tcBorders>
            <w:shd w:val="clear" w:color="auto" w:fill="auto"/>
            <w:noWrap/>
            <w:vAlign w:val="center"/>
            <w:hideMark/>
          </w:tcPr>
          <w:p w:rsidR="007B1621" w:rsidRPr="0081308C" w:rsidRDefault="007B1621" w:rsidP="00B530A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ESPECÍFICO PRESUPUESTARIO A DISMINUIR</w:t>
            </w:r>
          </w:p>
        </w:tc>
      </w:tr>
      <w:tr w:rsidR="007B1621" w:rsidRPr="0081308C" w:rsidTr="00B530AC">
        <w:trPr>
          <w:trHeight w:val="419"/>
        </w:trPr>
        <w:tc>
          <w:tcPr>
            <w:tcW w:w="1387" w:type="dxa"/>
            <w:tcBorders>
              <w:top w:val="nil"/>
              <w:left w:val="nil"/>
              <w:bottom w:val="nil"/>
              <w:right w:val="nil"/>
            </w:tcBorders>
            <w:shd w:val="clear" w:color="auto" w:fill="auto"/>
            <w:noWrap/>
            <w:vAlign w:val="center"/>
            <w:hideMark/>
          </w:tcPr>
          <w:p w:rsidR="007B1621" w:rsidRPr="0081308C" w:rsidRDefault="007B1621" w:rsidP="00B530AC">
            <w:pPr>
              <w:spacing w:after="0" w:line="240" w:lineRule="auto"/>
              <w:rPr>
                <w:rFonts w:ascii="Arial" w:eastAsia="Times New Roman" w:hAnsi="Arial" w:cs="Arial"/>
                <w:b/>
                <w:bCs/>
                <w:color w:val="000000"/>
                <w:sz w:val="18"/>
                <w:szCs w:val="18"/>
                <w:lang w:eastAsia="es-SV"/>
              </w:rPr>
            </w:pPr>
          </w:p>
        </w:tc>
        <w:tc>
          <w:tcPr>
            <w:tcW w:w="1168" w:type="dxa"/>
            <w:tcBorders>
              <w:top w:val="nil"/>
              <w:left w:val="nil"/>
              <w:bottom w:val="nil"/>
              <w:right w:val="nil"/>
            </w:tcBorders>
            <w:shd w:val="clear" w:color="auto" w:fill="auto"/>
            <w:noWrap/>
            <w:vAlign w:val="center"/>
            <w:hideMark/>
          </w:tcPr>
          <w:p w:rsidR="007B1621" w:rsidRPr="0081308C" w:rsidRDefault="007B1621" w:rsidP="00B530AC">
            <w:pPr>
              <w:spacing w:after="0" w:line="240" w:lineRule="auto"/>
              <w:jc w:val="center"/>
              <w:rPr>
                <w:rFonts w:ascii="Arial" w:eastAsia="Times New Roman" w:hAnsi="Arial" w:cs="Arial"/>
                <w:sz w:val="18"/>
                <w:szCs w:val="18"/>
                <w:lang w:eastAsia="es-SV"/>
              </w:rPr>
            </w:pPr>
          </w:p>
        </w:tc>
        <w:tc>
          <w:tcPr>
            <w:tcW w:w="1729" w:type="dxa"/>
            <w:tcBorders>
              <w:top w:val="nil"/>
              <w:left w:val="nil"/>
              <w:bottom w:val="nil"/>
              <w:right w:val="nil"/>
            </w:tcBorders>
            <w:shd w:val="clear" w:color="auto" w:fill="auto"/>
            <w:noWrap/>
            <w:vAlign w:val="center"/>
            <w:hideMark/>
          </w:tcPr>
          <w:p w:rsidR="007B1621" w:rsidRPr="0081308C" w:rsidRDefault="007B1621" w:rsidP="00B530AC">
            <w:pPr>
              <w:spacing w:after="0" w:line="240" w:lineRule="auto"/>
              <w:jc w:val="center"/>
              <w:rPr>
                <w:rFonts w:ascii="Arial" w:eastAsia="Times New Roman" w:hAnsi="Arial" w:cs="Arial"/>
                <w:sz w:val="18"/>
                <w:szCs w:val="18"/>
                <w:lang w:eastAsia="es-SV"/>
              </w:rPr>
            </w:pPr>
          </w:p>
        </w:tc>
        <w:tc>
          <w:tcPr>
            <w:tcW w:w="1812" w:type="dxa"/>
            <w:tcBorders>
              <w:top w:val="nil"/>
              <w:left w:val="nil"/>
              <w:bottom w:val="nil"/>
              <w:right w:val="nil"/>
            </w:tcBorders>
            <w:shd w:val="clear" w:color="auto" w:fill="auto"/>
            <w:noWrap/>
            <w:vAlign w:val="center"/>
            <w:hideMark/>
          </w:tcPr>
          <w:p w:rsidR="007B1621" w:rsidRPr="0081308C" w:rsidRDefault="007B1621" w:rsidP="00B530AC">
            <w:pPr>
              <w:spacing w:after="0" w:line="240" w:lineRule="auto"/>
              <w:jc w:val="center"/>
              <w:rPr>
                <w:rFonts w:ascii="Arial" w:eastAsia="Times New Roman" w:hAnsi="Arial" w:cs="Arial"/>
                <w:sz w:val="18"/>
                <w:szCs w:val="18"/>
                <w:lang w:eastAsia="es-SV"/>
              </w:rPr>
            </w:pPr>
          </w:p>
        </w:tc>
        <w:tc>
          <w:tcPr>
            <w:tcW w:w="2742" w:type="dxa"/>
            <w:tcBorders>
              <w:top w:val="nil"/>
              <w:left w:val="nil"/>
              <w:bottom w:val="nil"/>
              <w:right w:val="nil"/>
            </w:tcBorders>
            <w:shd w:val="clear" w:color="auto" w:fill="auto"/>
            <w:noWrap/>
            <w:vAlign w:val="center"/>
            <w:hideMark/>
          </w:tcPr>
          <w:p w:rsidR="007B1621" w:rsidRPr="0081308C" w:rsidRDefault="007B1621" w:rsidP="00B530AC">
            <w:pPr>
              <w:spacing w:after="0" w:line="240" w:lineRule="auto"/>
              <w:jc w:val="center"/>
              <w:rPr>
                <w:rFonts w:ascii="Arial" w:eastAsia="Times New Roman" w:hAnsi="Arial" w:cs="Arial"/>
                <w:sz w:val="18"/>
                <w:szCs w:val="18"/>
                <w:lang w:eastAsia="es-SV"/>
              </w:rPr>
            </w:pPr>
          </w:p>
        </w:tc>
      </w:tr>
      <w:tr w:rsidR="007B1621" w:rsidRPr="0081308C" w:rsidTr="00B530AC">
        <w:trPr>
          <w:trHeight w:val="769"/>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621" w:rsidRPr="0081308C" w:rsidRDefault="007B1621" w:rsidP="00B530A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Específico Presupuestario</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7B1621" w:rsidRPr="0081308C" w:rsidRDefault="007B1621" w:rsidP="00B530A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Concepto</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rsidR="007B1621" w:rsidRPr="0081308C" w:rsidRDefault="007B1621" w:rsidP="00B530A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Presupuesto</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rsidR="007B1621" w:rsidRPr="0081308C" w:rsidRDefault="007B1621" w:rsidP="00B530A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Disminución Presupuestaria</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7B1621" w:rsidRPr="0081308C" w:rsidRDefault="007B1621" w:rsidP="00B530AC">
            <w:pPr>
              <w:spacing w:after="0" w:line="240" w:lineRule="auto"/>
              <w:jc w:val="center"/>
              <w:rPr>
                <w:rFonts w:ascii="Arial" w:eastAsia="Times New Roman" w:hAnsi="Arial" w:cs="Arial"/>
                <w:b/>
                <w:bCs/>
                <w:color w:val="000000"/>
                <w:sz w:val="18"/>
                <w:szCs w:val="18"/>
                <w:lang w:eastAsia="es-SV"/>
              </w:rPr>
            </w:pPr>
            <w:r w:rsidRPr="0081308C">
              <w:rPr>
                <w:rFonts w:ascii="Arial" w:eastAsia="Times New Roman" w:hAnsi="Arial" w:cs="Arial"/>
                <w:b/>
                <w:bCs/>
                <w:color w:val="000000"/>
                <w:sz w:val="18"/>
                <w:szCs w:val="18"/>
                <w:lang w:eastAsia="es-SV"/>
              </w:rPr>
              <w:t>Presupuesto Modificado</w:t>
            </w:r>
          </w:p>
        </w:tc>
      </w:tr>
      <w:tr w:rsidR="007B1621" w:rsidRPr="0081308C" w:rsidTr="00B530AC">
        <w:trPr>
          <w:trHeight w:val="601"/>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7B1621" w:rsidRPr="0081308C" w:rsidRDefault="007B1621" w:rsidP="00B530AC">
            <w:pPr>
              <w:spacing w:after="0" w:line="240" w:lineRule="auto"/>
              <w:jc w:val="center"/>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61108</w:t>
            </w:r>
          </w:p>
        </w:tc>
        <w:tc>
          <w:tcPr>
            <w:tcW w:w="1168" w:type="dxa"/>
            <w:tcBorders>
              <w:top w:val="nil"/>
              <w:left w:val="nil"/>
              <w:bottom w:val="single" w:sz="4" w:space="0" w:color="auto"/>
              <w:right w:val="single" w:sz="4" w:space="0" w:color="auto"/>
            </w:tcBorders>
            <w:shd w:val="clear" w:color="auto" w:fill="auto"/>
            <w:noWrap/>
            <w:vAlign w:val="center"/>
            <w:hideMark/>
          </w:tcPr>
          <w:p w:rsidR="007B1621" w:rsidRPr="0081308C" w:rsidRDefault="007B1621" w:rsidP="00B530A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Herramientas y repuestos principales</w:t>
            </w:r>
          </w:p>
        </w:tc>
        <w:tc>
          <w:tcPr>
            <w:tcW w:w="1729" w:type="dxa"/>
            <w:tcBorders>
              <w:top w:val="nil"/>
              <w:left w:val="nil"/>
              <w:bottom w:val="single" w:sz="4" w:space="0" w:color="auto"/>
              <w:right w:val="single" w:sz="4" w:space="0" w:color="auto"/>
            </w:tcBorders>
            <w:shd w:val="clear" w:color="auto" w:fill="auto"/>
            <w:noWrap/>
            <w:vAlign w:val="center"/>
            <w:hideMark/>
          </w:tcPr>
          <w:p w:rsidR="007B1621" w:rsidRPr="0081308C" w:rsidRDefault="007B1621" w:rsidP="00B530A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                14,481.00 </w:t>
            </w:r>
          </w:p>
        </w:tc>
        <w:tc>
          <w:tcPr>
            <w:tcW w:w="1812" w:type="dxa"/>
            <w:tcBorders>
              <w:top w:val="nil"/>
              <w:left w:val="nil"/>
              <w:bottom w:val="single" w:sz="4" w:space="0" w:color="auto"/>
              <w:right w:val="single" w:sz="4" w:space="0" w:color="auto"/>
            </w:tcBorders>
            <w:shd w:val="clear" w:color="auto" w:fill="auto"/>
            <w:noWrap/>
            <w:vAlign w:val="center"/>
            <w:hideMark/>
          </w:tcPr>
          <w:p w:rsidR="007B1621" w:rsidRPr="0081308C" w:rsidRDefault="007B1621" w:rsidP="00B530A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3,560.00 </w:t>
            </w:r>
          </w:p>
        </w:tc>
        <w:tc>
          <w:tcPr>
            <w:tcW w:w="2742" w:type="dxa"/>
            <w:tcBorders>
              <w:top w:val="nil"/>
              <w:left w:val="nil"/>
              <w:bottom w:val="single" w:sz="4" w:space="0" w:color="auto"/>
              <w:right w:val="single" w:sz="4" w:space="0" w:color="auto"/>
            </w:tcBorders>
            <w:shd w:val="clear" w:color="auto" w:fill="auto"/>
            <w:noWrap/>
            <w:vAlign w:val="center"/>
            <w:hideMark/>
          </w:tcPr>
          <w:p w:rsidR="007B1621" w:rsidRPr="0081308C" w:rsidRDefault="007B1621" w:rsidP="00B530AC">
            <w:pPr>
              <w:spacing w:after="0" w:line="240" w:lineRule="auto"/>
              <w:rPr>
                <w:rFonts w:ascii="Arial" w:eastAsia="Times New Roman" w:hAnsi="Arial" w:cs="Arial"/>
                <w:color w:val="000000"/>
                <w:sz w:val="18"/>
                <w:szCs w:val="18"/>
                <w:lang w:eastAsia="es-SV"/>
              </w:rPr>
            </w:pPr>
            <w:r w:rsidRPr="0081308C">
              <w:rPr>
                <w:rFonts w:ascii="Arial" w:eastAsia="Times New Roman" w:hAnsi="Arial" w:cs="Arial"/>
                <w:color w:val="000000"/>
                <w:sz w:val="18"/>
                <w:szCs w:val="18"/>
                <w:lang w:eastAsia="es-SV"/>
              </w:rPr>
              <w:t xml:space="preserve"> $              10,921.00 </w:t>
            </w:r>
          </w:p>
        </w:tc>
      </w:tr>
    </w:tbl>
    <w:p w:rsidR="007B1621" w:rsidRDefault="007B1621" w:rsidP="007B1621">
      <w:pPr>
        <w:spacing w:line="240" w:lineRule="auto"/>
        <w:jc w:val="both"/>
        <w:rPr>
          <w:rFonts w:ascii="Arial" w:hAnsi="Arial" w:cs="Arial"/>
        </w:rPr>
      </w:pPr>
    </w:p>
    <w:p w:rsidR="00D86685" w:rsidRDefault="007B1621" w:rsidP="007B1621">
      <w:pPr>
        <w:spacing w:after="0" w:line="240" w:lineRule="auto"/>
        <w:jc w:val="both"/>
        <w:rPr>
          <w:rFonts w:ascii="Arial" w:hAnsi="Arial" w:cs="Arial"/>
          <w:lang w:val="es-ES_tradnl"/>
        </w:rPr>
      </w:pPr>
      <w:r w:rsidRPr="002A21BA">
        <w:rPr>
          <w:rFonts w:ascii="Arial" w:hAnsi="Arial" w:cs="Arial"/>
          <w:b/>
          <w:bCs/>
          <w:lang w:val="es-ES_tradnl"/>
        </w:rPr>
        <w:t>b)</w:t>
      </w:r>
      <w:r>
        <w:rPr>
          <w:rFonts w:ascii="Arial" w:hAnsi="Arial" w:cs="Arial"/>
          <w:lang w:val="es-ES_tradnl"/>
        </w:rPr>
        <w:t xml:space="preserve"> </w:t>
      </w:r>
      <w:r w:rsidR="00D86685" w:rsidRPr="00D86685">
        <w:rPr>
          <w:rFonts w:ascii="Arial" w:hAnsi="Arial" w:cs="Arial"/>
          <w:lang w:val="es-ES_tradnl"/>
        </w:rPr>
        <w:t xml:space="preserve">Autorizar la adjudicación del proceso de </w:t>
      </w:r>
      <w:r w:rsidR="00D86685">
        <w:rPr>
          <w:rFonts w:ascii="Arial" w:hAnsi="Arial" w:cs="Arial"/>
          <w:lang w:val="es-ES_tradnl"/>
        </w:rPr>
        <w:t>l</w:t>
      </w:r>
      <w:r w:rsidR="00D86685" w:rsidRPr="00D86685">
        <w:rPr>
          <w:rFonts w:ascii="Arial" w:hAnsi="Arial" w:cs="Arial"/>
          <w:lang w:val="es-ES_tradnl"/>
        </w:rPr>
        <w:t xml:space="preserve">ibre </w:t>
      </w:r>
      <w:r w:rsidR="00D86685">
        <w:rPr>
          <w:rFonts w:ascii="Arial" w:hAnsi="Arial" w:cs="Arial"/>
          <w:lang w:val="es-ES_tradnl"/>
        </w:rPr>
        <w:t>g</w:t>
      </w:r>
      <w:r w:rsidR="00D86685" w:rsidRPr="00D86685">
        <w:rPr>
          <w:rFonts w:ascii="Arial" w:hAnsi="Arial" w:cs="Arial"/>
          <w:lang w:val="es-ES_tradnl"/>
        </w:rPr>
        <w:t>estión denominado LG 50/2022 “Adquisición de Remolque para Lancha propiedad de la AMP”, a la empresa SABA, S.A. de C.V., por el valor de Trece Mil Quinientos Sesenta 00/100 Dólares de los Estados Unidos de América</w:t>
      </w:r>
      <w:r w:rsidR="002A21BA">
        <w:rPr>
          <w:rFonts w:ascii="Arial" w:hAnsi="Arial" w:cs="Arial"/>
          <w:lang w:val="es-ES_tradnl"/>
        </w:rPr>
        <w:t xml:space="preserve"> </w:t>
      </w:r>
      <w:r w:rsidR="00D86685" w:rsidRPr="00D86685">
        <w:rPr>
          <w:rFonts w:ascii="Arial" w:hAnsi="Arial" w:cs="Arial"/>
          <w:lang w:val="es-ES_tradnl"/>
        </w:rPr>
        <w:t>$</w:t>
      </w:r>
      <w:r w:rsidR="002A21BA" w:rsidRPr="00D86685">
        <w:rPr>
          <w:rFonts w:ascii="Arial" w:hAnsi="Arial" w:cs="Arial"/>
          <w:lang w:val="es-ES_tradnl"/>
        </w:rPr>
        <w:t>13,560.00</w:t>
      </w:r>
      <w:r w:rsidR="002A21BA">
        <w:rPr>
          <w:rFonts w:ascii="Arial" w:hAnsi="Arial" w:cs="Arial"/>
          <w:lang w:val="es-ES_tradnl"/>
        </w:rPr>
        <w:t xml:space="preserve"> </w:t>
      </w:r>
      <w:r w:rsidR="002A21BA" w:rsidRPr="00D86685">
        <w:rPr>
          <w:rFonts w:ascii="Arial" w:hAnsi="Arial" w:cs="Arial"/>
          <w:lang w:val="es-ES_tradnl"/>
        </w:rPr>
        <w:t>IVA</w:t>
      </w:r>
      <w:r w:rsidR="00D86685" w:rsidRPr="00D86685">
        <w:rPr>
          <w:rFonts w:ascii="Arial" w:hAnsi="Arial" w:cs="Arial"/>
          <w:lang w:val="es-ES_tradnl"/>
        </w:rPr>
        <w:t xml:space="preserve"> incluido.</w:t>
      </w:r>
      <w:r w:rsidR="00D86685">
        <w:rPr>
          <w:rFonts w:ascii="Arial" w:hAnsi="Arial" w:cs="Arial"/>
          <w:lang w:val="es-ES_tradnl"/>
        </w:rPr>
        <w:t xml:space="preserve"> </w:t>
      </w:r>
    </w:p>
    <w:p w:rsidR="007B1621" w:rsidRDefault="007B1621" w:rsidP="007B1621">
      <w:pPr>
        <w:spacing w:after="0" w:line="240" w:lineRule="auto"/>
        <w:jc w:val="both"/>
        <w:rPr>
          <w:rFonts w:ascii="Arial" w:hAnsi="Arial" w:cs="Arial"/>
        </w:rPr>
      </w:pPr>
    </w:p>
    <w:p w:rsidR="009D071D" w:rsidRDefault="002A21BA" w:rsidP="00E25490">
      <w:pPr>
        <w:spacing w:line="240" w:lineRule="auto"/>
        <w:jc w:val="both"/>
        <w:rPr>
          <w:rFonts w:ascii="Arial" w:hAnsi="Arial" w:cs="Arial"/>
        </w:rPr>
      </w:pPr>
      <w:r w:rsidRPr="00EB046A">
        <w:rPr>
          <w:rFonts w:ascii="Arial" w:hAnsi="Arial" w:cs="Arial"/>
          <w:b/>
          <w:bCs/>
        </w:rPr>
        <w:t xml:space="preserve">VI) CARTA PROTESTA A GIBRALTAR (BUQUE CARIBBEAN EXPRESS) </w:t>
      </w:r>
      <w:r w:rsidR="00F15414">
        <w:rPr>
          <w:rFonts w:ascii="Arial" w:hAnsi="Arial" w:cs="Arial"/>
        </w:rPr>
        <w:t xml:space="preserve">El Gerente Marítimo informó que en fecha 04 de mayo de 2022, el juez </w:t>
      </w:r>
      <w:r w:rsidR="00D319DF">
        <w:rPr>
          <w:rFonts w:ascii="Arial" w:hAnsi="Arial" w:cs="Arial"/>
        </w:rPr>
        <w:t xml:space="preserve">de </w:t>
      </w:r>
      <w:proofErr w:type="spellStart"/>
      <w:r w:rsidR="00D319DF">
        <w:rPr>
          <w:rFonts w:ascii="Arial" w:hAnsi="Arial" w:cs="Arial"/>
        </w:rPr>
        <w:t>Jujutla</w:t>
      </w:r>
      <w:proofErr w:type="spellEnd"/>
      <w:r w:rsidR="00E32593">
        <w:rPr>
          <w:rFonts w:ascii="Arial" w:hAnsi="Arial" w:cs="Arial"/>
        </w:rPr>
        <w:t xml:space="preserve"> </w:t>
      </w:r>
      <w:r w:rsidR="00E32593" w:rsidRPr="00E32593">
        <w:rPr>
          <w:rFonts w:ascii="Arial" w:hAnsi="Arial" w:cs="Arial"/>
          <w:lang w:val="es-MX"/>
        </w:rPr>
        <w:t>emite resolución, y ordena EL ZARPE del buque CARIBBEAN EXPRESS</w:t>
      </w:r>
      <w:r w:rsidR="00E32593" w:rsidRPr="00E32593">
        <w:rPr>
          <w:rFonts w:ascii="Arial" w:hAnsi="Arial" w:cs="Arial"/>
        </w:rPr>
        <w:t>,</w:t>
      </w:r>
      <w:r w:rsidR="00E32593">
        <w:rPr>
          <w:rFonts w:ascii="Arial" w:hAnsi="Arial" w:cs="Arial"/>
        </w:rPr>
        <w:t xml:space="preserve">el 06 de mayo la AMP recibe oficio de juzgado de </w:t>
      </w:r>
      <w:proofErr w:type="spellStart"/>
      <w:r w:rsidR="00E32593">
        <w:rPr>
          <w:rFonts w:ascii="Arial" w:hAnsi="Arial" w:cs="Arial"/>
        </w:rPr>
        <w:t>Jujutla</w:t>
      </w:r>
      <w:proofErr w:type="spellEnd"/>
      <w:r w:rsidR="00E32593">
        <w:rPr>
          <w:rFonts w:ascii="Arial" w:hAnsi="Arial" w:cs="Arial"/>
        </w:rPr>
        <w:t xml:space="preserve">, donde informan que dicho juzgado ordenó el zarpe del buque </w:t>
      </w:r>
      <w:proofErr w:type="spellStart"/>
      <w:r w:rsidR="00E32593">
        <w:rPr>
          <w:rFonts w:ascii="Arial" w:hAnsi="Arial" w:cs="Arial"/>
        </w:rPr>
        <w:t>Caribbean</w:t>
      </w:r>
      <w:proofErr w:type="spellEnd"/>
      <w:r w:rsidR="00E32593">
        <w:rPr>
          <w:rFonts w:ascii="Arial" w:hAnsi="Arial" w:cs="Arial"/>
        </w:rPr>
        <w:t xml:space="preserve"> Express</w:t>
      </w:r>
      <w:r w:rsidR="00D0079C">
        <w:rPr>
          <w:rFonts w:ascii="Arial" w:hAnsi="Arial" w:cs="Arial"/>
        </w:rPr>
        <w:t xml:space="preserve">, el </w:t>
      </w:r>
      <w:r w:rsidR="009D071D">
        <w:rPr>
          <w:rFonts w:ascii="Arial" w:hAnsi="Arial" w:cs="Arial"/>
        </w:rPr>
        <w:t>día</w:t>
      </w:r>
      <w:r w:rsidR="00D0079C">
        <w:rPr>
          <w:rFonts w:ascii="Arial" w:hAnsi="Arial" w:cs="Arial"/>
        </w:rPr>
        <w:t xml:space="preserve">  07 de mayo el buque zarpa sin autorización de AMP </w:t>
      </w:r>
      <w:r w:rsidR="00212CE4">
        <w:rPr>
          <w:rFonts w:ascii="Arial" w:hAnsi="Arial" w:cs="Arial"/>
        </w:rPr>
        <w:t>infringiendo la normativa nacional e internacional, es por ese motivo y como parte de las acciones a realizar como AMP, se enviará una carta protesta a</w:t>
      </w:r>
      <w:r w:rsidR="00D0079C">
        <w:rPr>
          <w:rFonts w:ascii="Arial" w:hAnsi="Arial" w:cs="Arial"/>
        </w:rPr>
        <w:t>l Estado</w:t>
      </w:r>
      <w:r w:rsidR="00212CE4">
        <w:rPr>
          <w:rFonts w:ascii="Arial" w:hAnsi="Arial" w:cs="Arial"/>
        </w:rPr>
        <w:t xml:space="preserve"> Gibraltar manifestando el desacuerdo </w:t>
      </w:r>
      <w:r w:rsidR="00D0079C">
        <w:rPr>
          <w:rFonts w:ascii="Arial" w:hAnsi="Arial" w:cs="Arial"/>
        </w:rPr>
        <w:t xml:space="preserve">del buque </w:t>
      </w:r>
      <w:proofErr w:type="spellStart"/>
      <w:r w:rsidR="00D0079C">
        <w:rPr>
          <w:rFonts w:ascii="Arial" w:hAnsi="Arial" w:cs="Arial"/>
        </w:rPr>
        <w:t>Caribbean</w:t>
      </w:r>
      <w:proofErr w:type="spellEnd"/>
      <w:r w:rsidR="00D0079C">
        <w:rPr>
          <w:rFonts w:ascii="Arial" w:hAnsi="Arial" w:cs="Arial"/>
        </w:rPr>
        <w:t xml:space="preserve"> Express de nacional de Gibraltar </w:t>
      </w:r>
      <w:r w:rsidR="009D071D">
        <w:rPr>
          <w:rFonts w:ascii="Arial" w:hAnsi="Arial" w:cs="Arial"/>
        </w:rPr>
        <w:t xml:space="preserve">por </w:t>
      </w:r>
      <w:r w:rsidR="00D0079C">
        <w:rPr>
          <w:rFonts w:ascii="Arial" w:hAnsi="Arial" w:cs="Arial"/>
        </w:rPr>
        <w:t xml:space="preserve"> no realizar las gestiones ante la autoridad marítima portuaria para solicitar el zarpe,</w:t>
      </w:r>
      <w:r w:rsidR="009D071D">
        <w:rPr>
          <w:rFonts w:ascii="Arial" w:hAnsi="Arial" w:cs="Arial"/>
        </w:rPr>
        <w:t xml:space="preserve"> Los miembros del Consejo Directivo se dan por enterados de la acción a realizar</w:t>
      </w:r>
      <w:r w:rsidR="00903FCC">
        <w:rPr>
          <w:rFonts w:ascii="Arial" w:hAnsi="Arial" w:cs="Arial"/>
        </w:rPr>
        <w:t xml:space="preserve"> como parte del seguimiento del buque </w:t>
      </w:r>
      <w:proofErr w:type="spellStart"/>
      <w:r w:rsidR="00903FCC">
        <w:rPr>
          <w:rFonts w:ascii="Arial" w:hAnsi="Arial" w:cs="Arial"/>
        </w:rPr>
        <w:t>Caribbean</w:t>
      </w:r>
      <w:proofErr w:type="spellEnd"/>
      <w:r w:rsidR="00903FCC">
        <w:rPr>
          <w:rFonts w:ascii="Arial" w:hAnsi="Arial" w:cs="Arial"/>
        </w:rPr>
        <w:t xml:space="preserve"> Express. </w:t>
      </w:r>
      <w:r w:rsidR="00D0079C">
        <w:rPr>
          <w:rFonts w:ascii="Arial" w:hAnsi="Arial" w:cs="Arial"/>
        </w:rPr>
        <w:t xml:space="preserve"> </w:t>
      </w:r>
    </w:p>
    <w:p w:rsidR="00E25490" w:rsidRDefault="00B14008" w:rsidP="00E25490">
      <w:pPr>
        <w:spacing w:line="240" w:lineRule="auto"/>
        <w:jc w:val="both"/>
        <w:rPr>
          <w:rFonts w:ascii="Arial" w:eastAsia="Calibri" w:hAnsi="Arial" w:cs="Arial"/>
          <w:bCs/>
          <w:lang w:val="es-ES"/>
        </w:rPr>
      </w:pPr>
      <w:r w:rsidRPr="00E25490">
        <w:rPr>
          <w:rFonts w:ascii="Arial" w:hAnsi="Arial" w:cs="Arial"/>
          <w:b/>
          <w:bCs/>
        </w:rPr>
        <w:t>VARIOS. 1</w:t>
      </w:r>
      <w:r>
        <w:rPr>
          <w:rFonts w:ascii="Arial" w:hAnsi="Arial" w:cs="Arial"/>
        </w:rPr>
        <w:t xml:space="preserve">. </w:t>
      </w:r>
      <w:r w:rsidR="00E461FB" w:rsidRPr="00E461FB">
        <w:rPr>
          <w:rFonts w:ascii="Arial" w:eastAsia="Calibri" w:hAnsi="Arial" w:cs="Arial"/>
          <w:b/>
        </w:rPr>
        <w:t>AUTORIZACIÓN MISIÓN OFICIAL XVII</w:t>
      </w:r>
      <w:r w:rsidR="00E461FB">
        <w:rPr>
          <w:rFonts w:ascii="Arial" w:eastAsia="Calibri" w:hAnsi="Arial" w:cs="Arial"/>
          <w:b/>
        </w:rPr>
        <w:t>I</w:t>
      </w:r>
      <w:r w:rsidR="00E461FB" w:rsidRPr="00E461FB">
        <w:rPr>
          <w:rFonts w:ascii="Arial" w:eastAsia="Calibri" w:hAnsi="Arial" w:cs="Arial"/>
          <w:b/>
        </w:rPr>
        <w:t xml:space="preserve"> REMARPOR</w:t>
      </w:r>
      <w:r w:rsidR="00E461FB" w:rsidRPr="00E461FB">
        <w:rPr>
          <w:rFonts w:ascii="Arial" w:eastAsia="Calibri" w:hAnsi="Arial" w:cs="Arial"/>
          <w:bCs/>
        </w:rPr>
        <w:t xml:space="preserve">. </w:t>
      </w:r>
      <w:r w:rsidR="00E461FB">
        <w:rPr>
          <w:rFonts w:ascii="Arial" w:eastAsia="Calibri" w:hAnsi="Arial" w:cs="Arial"/>
          <w:bCs/>
        </w:rPr>
        <w:t>La</w:t>
      </w:r>
      <w:r w:rsidR="00E461FB" w:rsidRPr="00E461FB">
        <w:rPr>
          <w:rFonts w:ascii="Arial" w:eastAsia="Calibri" w:hAnsi="Arial" w:cs="Arial"/>
          <w:bCs/>
        </w:rPr>
        <w:t xml:space="preserve"> gerente </w:t>
      </w:r>
      <w:r w:rsidR="00E461FB">
        <w:rPr>
          <w:rFonts w:ascii="Arial" w:eastAsia="Calibri" w:hAnsi="Arial" w:cs="Arial"/>
          <w:bCs/>
        </w:rPr>
        <w:t xml:space="preserve">portuaria </w:t>
      </w:r>
      <w:r w:rsidR="00E461FB" w:rsidRPr="00E461FB">
        <w:rPr>
          <w:rFonts w:ascii="Arial" w:eastAsia="Calibri" w:hAnsi="Arial" w:cs="Arial"/>
          <w:bCs/>
        </w:rPr>
        <w:t xml:space="preserve">informó sobre invitación enviada por la Comisión Centroamericana de Transporte Marítimo -COCATRAM-, para que la representante de la AMP en la </w:t>
      </w:r>
      <w:r w:rsidR="00E461FB" w:rsidRPr="00E461FB">
        <w:rPr>
          <w:rFonts w:ascii="Arial" w:eastAsia="Calibri" w:hAnsi="Arial" w:cs="Arial"/>
          <w:bCs/>
          <w:i/>
          <w:iCs/>
        </w:rPr>
        <w:t>Red de Estadísticas Marítimo Portuarias del Istmo Centroamericano</w:t>
      </w:r>
      <w:r w:rsidR="00E461FB" w:rsidRPr="00E461FB">
        <w:rPr>
          <w:rFonts w:ascii="Arial" w:eastAsia="Calibri" w:hAnsi="Arial" w:cs="Arial"/>
          <w:bCs/>
        </w:rPr>
        <w:t xml:space="preserve"> licenciada Sandra Margarita Recinos, jefa del área de Regulación Económica, participe en la XVII</w:t>
      </w:r>
      <w:r w:rsidR="00E461FB">
        <w:rPr>
          <w:rFonts w:ascii="Arial" w:eastAsia="Calibri" w:hAnsi="Arial" w:cs="Arial"/>
          <w:bCs/>
        </w:rPr>
        <w:t>I</w:t>
      </w:r>
      <w:r w:rsidR="00E461FB" w:rsidRPr="00E461FB">
        <w:rPr>
          <w:rFonts w:ascii="Arial" w:eastAsia="Calibri" w:hAnsi="Arial" w:cs="Arial"/>
          <w:bCs/>
        </w:rPr>
        <w:t xml:space="preserve"> Reunión de la Red, </w:t>
      </w:r>
      <w:r w:rsidR="00E461FB" w:rsidRPr="00E461FB">
        <w:rPr>
          <w:rFonts w:ascii="Arial" w:hAnsi="Arial" w:cs="Arial"/>
          <w:bCs/>
        </w:rPr>
        <w:t xml:space="preserve">que tiene por objetivo fortalecer la capacidad institucional de la COCATRAM en el manejo de las estadísticas portuarias regionales y reforzar las capacidades del personal encargado de recolectar, operar y analizar las estadísticas portuarias, evento que se llevará a cabo en la ciudad de </w:t>
      </w:r>
      <w:r w:rsidR="00E461FB">
        <w:rPr>
          <w:rFonts w:ascii="Arial" w:hAnsi="Arial" w:cs="Arial"/>
          <w:bCs/>
        </w:rPr>
        <w:t>Costa Rica</w:t>
      </w:r>
      <w:r w:rsidR="00E461FB" w:rsidRPr="00E461FB">
        <w:rPr>
          <w:rFonts w:ascii="Arial" w:hAnsi="Arial" w:cs="Arial"/>
          <w:bCs/>
        </w:rPr>
        <w:t xml:space="preserve">, del </w:t>
      </w:r>
      <w:r w:rsidR="00E461FB">
        <w:rPr>
          <w:rFonts w:ascii="Arial" w:hAnsi="Arial" w:cs="Arial"/>
          <w:bCs/>
        </w:rPr>
        <w:t>5</w:t>
      </w:r>
      <w:r w:rsidR="00E461FB" w:rsidRPr="00E461FB">
        <w:rPr>
          <w:rFonts w:ascii="Arial" w:hAnsi="Arial" w:cs="Arial"/>
          <w:bCs/>
        </w:rPr>
        <w:t xml:space="preserve"> al </w:t>
      </w:r>
      <w:r w:rsidR="00E461FB">
        <w:rPr>
          <w:rFonts w:ascii="Arial" w:hAnsi="Arial" w:cs="Arial"/>
          <w:bCs/>
        </w:rPr>
        <w:t>8</w:t>
      </w:r>
      <w:r w:rsidR="00E461FB" w:rsidRPr="00E461FB">
        <w:rPr>
          <w:rFonts w:ascii="Arial" w:hAnsi="Arial" w:cs="Arial"/>
          <w:bCs/>
        </w:rPr>
        <w:t xml:space="preserve"> de </w:t>
      </w:r>
      <w:r w:rsidR="00E461FB">
        <w:rPr>
          <w:rFonts w:ascii="Arial" w:hAnsi="Arial" w:cs="Arial"/>
          <w:bCs/>
        </w:rPr>
        <w:t>julio</w:t>
      </w:r>
      <w:r w:rsidR="00E461FB" w:rsidRPr="00E461FB">
        <w:rPr>
          <w:rFonts w:ascii="Arial" w:hAnsi="Arial" w:cs="Arial"/>
          <w:bCs/>
        </w:rPr>
        <w:t xml:space="preserve"> de 202</w:t>
      </w:r>
      <w:r w:rsidR="00E461FB">
        <w:rPr>
          <w:rFonts w:ascii="Arial" w:hAnsi="Arial" w:cs="Arial"/>
          <w:bCs/>
        </w:rPr>
        <w:t>2</w:t>
      </w:r>
      <w:r w:rsidR="00E461FB" w:rsidRPr="00E461FB">
        <w:rPr>
          <w:rFonts w:ascii="Arial" w:hAnsi="Arial" w:cs="Arial"/>
          <w:bCs/>
        </w:rPr>
        <w:t>, teniendo en cuenta que los organizadores otorgarán boleto aéreo, gastos de alojamiento y alimentación durante el evento, la AMP sólo deberá cubrir el complemento de los gastos que correspondan, de acuerdo al Reglamento de Viático</w:t>
      </w:r>
      <w:r w:rsidR="007B1621">
        <w:rPr>
          <w:rFonts w:ascii="Arial" w:hAnsi="Arial" w:cs="Arial"/>
          <w:bCs/>
        </w:rPr>
        <w:t>s</w:t>
      </w:r>
      <w:r w:rsidR="00E25490">
        <w:rPr>
          <w:rFonts w:ascii="Arial" w:hAnsi="Arial" w:cs="Arial"/>
          <w:bCs/>
        </w:rPr>
        <w:t xml:space="preserve"> </w:t>
      </w:r>
      <w:r w:rsidR="00E461FB" w:rsidRPr="00E461FB">
        <w:rPr>
          <w:rFonts w:ascii="Arial" w:hAnsi="Arial" w:cs="Arial"/>
          <w:bCs/>
        </w:rPr>
        <w:t xml:space="preserve"> </w:t>
      </w:r>
      <w:r w:rsidR="00E461FB" w:rsidRPr="00E25490">
        <w:rPr>
          <w:rFonts w:ascii="Arial" w:eastAsia="Calibri" w:hAnsi="Arial" w:cs="Arial"/>
          <w:b/>
          <w:lang w:val="es-ES"/>
        </w:rPr>
        <w:t>RESOLUCIÓN 54/2022</w:t>
      </w:r>
      <w:r w:rsidR="00E461FB" w:rsidRPr="00E461FB">
        <w:rPr>
          <w:rFonts w:ascii="Arial" w:eastAsia="Calibri" w:hAnsi="Arial" w:cs="Arial"/>
          <w:bCs/>
          <w:lang w:val="es-ES"/>
        </w:rPr>
        <w:t xml:space="preserve">. Los señores miembros del Consejo Directivo, </w:t>
      </w:r>
      <w:r w:rsidR="00E461FB" w:rsidRPr="00E25490">
        <w:rPr>
          <w:rFonts w:ascii="Arial" w:eastAsia="Calibri" w:hAnsi="Arial" w:cs="Arial"/>
          <w:b/>
          <w:lang w:val="es-ES"/>
        </w:rPr>
        <w:t>POR UNANIMIDAD ACUERDAN</w:t>
      </w:r>
      <w:r w:rsidR="00E461FB" w:rsidRPr="00E461FB">
        <w:rPr>
          <w:rFonts w:ascii="Arial" w:eastAsia="Calibri" w:hAnsi="Arial" w:cs="Arial"/>
          <w:bCs/>
          <w:lang w:val="es-ES"/>
        </w:rPr>
        <w:t xml:space="preserve">: </w:t>
      </w:r>
      <w:r w:rsidR="00E461FB" w:rsidRPr="00E25490">
        <w:rPr>
          <w:rFonts w:ascii="Arial" w:eastAsia="Calibri" w:hAnsi="Arial" w:cs="Arial"/>
          <w:b/>
          <w:lang w:val="es-ES"/>
        </w:rPr>
        <w:t>a)</w:t>
      </w:r>
      <w:r w:rsidR="00E461FB" w:rsidRPr="00E461FB">
        <w:rPr>
          <w:rFonts w:ascii="Arial" w:eastAsia="Calibri" w:hAnsi="Arial" w:cs="Arial"/>
          <w:bCs/>
          <w:lang w:val="es-ES"/>
        </w:rPr>
        <w:t xml:space="preserve"> Autorizar Misión Oficial para que la licenciada Sandra </w:t>
      </w:r>
      <w:r w:rsidR="00E461FB" w:rsidRPr="00E461FB">
        <w:rPr>
          <w:rFonts w:ascii="Arial" w:eastAsia="Calibri" w:hAnsi="Arial" w:cs="Arial"/>
          <w:bCs/>
          <w:lang w:val="es-ES"/>
        </w:rPr>
        <w:lastRenderedPageBreak/>
        <w:t>Margarita Recinos, jefa del área de Regulación Económica y representante de la AMP ante la Red de Estadísticas Marítimo Portuarias del Istmo Centroamericano, participe en la XVII</w:t>
      </w:r>
      <w:r w:rsidR="00E461FB">
        <w:rPr>
          <w:rFonts w:ascii="Arial" w:eastAsia="Calibri" w:hAnsi="Arial" w:cs="Arial"/>
          <w:bCs/>
          <w:lang w:val="es-ES"/>
        </w:rPr>
        <w:t>I</w:t>
      </w:r>
      <w:r w:rsidR="00E461FB" w:rsidRPr="00E461FB">
        <w:rPr>
          <w:rFonts w:ascii="Arial" w:eastAsia="Calibri" w:hAnsi="Arial" w:cs="Arial"/>
          <w:bCs/>
          <w:lang w:val="es-ES"/>
        </w:rPr>
        <w:t xml:space="preserve"> Reunión de la citada red, a realizarse en </w:t>
      </w:r>
      <w:r w:rsidR="00E461FB">
        <w:rPr>
          <w:rFonts w:ascii="Arial" w:eastAsia="Calibri" w:hAnsi="Arial" w:cs="Arial"/>
          <w:bCs/>
          <w:lang w:val="es-ES"/>
        </w:rPr>
        <w:t>Costa Rica,</w:t>
      </w:r>
      <w:r w:rsidR="00E461FB" w:rsidRPr="00E461FB">
        <w:rPr>
          <w:rFonts w:ascii="Arial" w:eastAsia="Calibri" w:hAnsi="Arial" w:cs="Arial"/>
          <w:bCs/>
          <w:lang w:val="es-ES"/>
        </w:rPr>
        <w:t xml:space="preserve"> del </w:t>
      </w:r>
      <w:r w:rsidR="00E461FB">
        <w:rPr>
          <w:rFonts w:ascii="Arial" w:eastAsia="Calibri" w:hAnsi="Arial" w:cs="Arial"/>
          <w:bCs/>
          <w:lang w:val="es-ES"/>
        </w:rPr>
        <w:t>5</w:t>
      </w:r>
      <w:r w:rsidR="00E461FB" w:rsidRPr="00E461FB">
        <w:rPr>
          <w:rFonts w:ascii="Arial" w:eastAsia="Calibri" w:hAnsi="Arial" w:cs="Arial"/>
          <w:bCs/>
          <w:lang w:val="es-ES"/>
        </w:rPr>
        <w:t xml:space="preserve"> al </w:t>
      </w:r>
      <w:r w:rsidR="00E461FB">
        <w:rPr>
          <w:rFonts w:ascii="Arial" w:eastAsia="Calibri" w:hAnsi="Arial" w:cs="Arial"/>
          <w:bCs/>
          <w:lang w:val="es-ES"/>
        </w:rPr>
        <w:t>8</w:t>
      </w:r>
      <w:r w:rsidR="00E461FB" w:rsidRPr="00E461FB">
        <w:rPr>
          <w:rFonts w:ascii="Arial" w:eastAsia="Calibri" w:hAnsi="Arial" w:cs="Arial"/>
          <w:bCs/>
          <w:lang w:val="es-ES"/>
        </w:rPr>
        <w:t xml:space="preserve"> de </w:t>
      </w:r>
      <w:r w:rsidR="00E461FB">
        <w:rPr>
          <w:rFonts w:ascii="Arial" w:eastAsia="Calibri" w:hAnsi="Arial" w:cs="Arial"/>
          <w:bCs/>
          <w:lang w:val="es-ES"/>
        </w:rPr>
        <w:t>julio</w:t>
      </w:r>
      <w:r w:rsidR="00E461FB" w:rsidRPr="00E461FB">
        <w:rPr>
          <w:rFonts w:ascii="Arial" w:eastAsia="Calibri" w:hAnsi="Arial" w:cs="Arial"/>
          <w:bCs/>
          <w:lang w:val="es-ES"/>
        </w:rPr>
        <w:t xml:space="preserve"> de 202</w:t>
      </w:r>
      <w:r w:rsidR="00E461FB">
        <w:rPr>
          <w:rFonts w:ascii="Arial" w:eastAsia="Calibri" w:hAnsi="Arial" w:cs="Arial"/>
          <w:bCs/>
          <w:lang w:val="es-ES"/>
        </w:rPr>
        <w:t>2</w:t>
      </w:r>
      <w:r w:rsidR="00E461FB" w:rsidRPr="00E461FB">
        <w:rPr>
          <w:rFonts w:ascii="Arial" w:eastAsia="Calibri" w:hAnsi="Arial" w:cs="Arial"/>
          <w:bCs/>
          <w:lang w:val="es-ES"/>
        </w:rPr>
        <w:t xml:space="preserve">, quien debe viajar un día antes del inicio de dicha actividad y retornar al país al día siguiente de finalizada la misma; </w:t>
      </w:r>
      <w:r w:rsidR="00E461FB" w:rsidRPr="00E25490">
        <w:rPr>
          <w:rFonts w:ascii="Arial" w:eastAsia="Calibri" w:hAnsi="Arial" w:cs="Arial"/>
          <w:b/>
          <w:lang w:val="es-ES"/>
        </w:rPr>
        <w:t>b</w:t>
      </w:r>
      <w:r w:rsidR="00E461FB" w:rsidRPr="00E461FB">
        <w:rPr>
          <w:rFonts w:ascii="Arial" w:eastAsia="Calibri" w:hAnsi="Arial" w:cs="Arial"/>
          <w:bCs/>
          <w:lang w:val="es-ES"/>
        </w:rPr>
        <w:t>) Los pagos que en concepto de gastos de viaje, gastos de terminal y complemento de viáticos fueren aplicables de conformidad al Reglamento Interno de Viáticos y Gastos de Representación por Misiones Oficiales al Interior y Exterior del país</w:t>
      </w:r>
      <w:bookmarkStart w:id="1" w:name="_GoBack"/>
      <w:bookmarkEnd w:id="1"/>
      <w:r w:rsidR="00E461FB" w:rsidRPr="00E461FB">
        <w:rPr>
          <w:rFonts w:ascii="Arial" w:eastAsia="Calibri" w:hAnsi="Arial" w:cs="Arial"/>
          <w:bCs/>
          <w:lang w:val="es-ES"/>
        </w:rPr>
        <w:t xml:space="preserve">. </w:t>
      </w:r>
      <w:r w:rsidR="00E461FB" w:rsidRPr="00E25490">
        <w:rPr>
          <w:rFonts w:ascii="Arial" w:eastAsia="Calibri" w:hAnsi="Arial" w:cs="Arial"/>
          <w:b/>
          <w:lang w:val="es-ES"/>
        </w:rPr>
        <w:t>c)</w:t>
      </w:r>
      <w:r w:rsidR="00E461FB" w:rsidRPr="00E461FB">
        <w:rPr>
          <w:rFonts w:ascii="Arial" w:eastAsia="Calibri" w:hAnsi="Arial" w:cs="Arial"/>
          <w:bCs/>
          <w:lang w:val="es-ES"/>
        </w:rPr>
        <w:t xml:space="preserve"> Autorizar licencia con goce de sueldo a la licenciada Sandra Margarita Recinos, por el período comprendido del </w:t>
      </w:r>
      <w:r w:rsidR="00E25490">
        <w:rPr>
          <w:rFonts w:ascii="Arial" w:eastAsia="Calibri" w:hAnsi="Arial" w:cs="Arial"/>
          <w:bCs/>
          <w:lang w:val="es-ES"/>
        </w:rPr>
        <w:t>5</w:t>
      </w:r>
      <w:r w:rsidR="00E461FB" w:rsidRPr="00E461FB">
        <w:rPr>
          <w:rFonts w:ascii="Arial" w:eastAsia="Calibri" w:hAnsi="Arial" w:cs="Arial"/>
          <w:bCs/>
          <w:lang w:val="es-ES"/>
        </w:rPr>
        <w:t xml:space="preserve"> de </w:t>
      </w:r>
      <w:r w:rsidR="00E25490">
        <w:rPr>
          <w:rFonts w:ascii="Arial" w:eastAsia="Calibri" w:hAnsi="Arial" w:cs="Arial"/>
          <w:bCs/>
          <w:lang w:val="es-ES"/>
        </w:rPr>
        <w:t xml:space="preserve">julio </w:t>
      </w:r>
      <w:r w:rsidR="00E25490" w:rsidRPr="00E461FB">
        <w:rPr>
          <w:rFonts w:ascii="Arial" w:eastAsia="Calibri" w:hAnsi="Arial" w:cs="Arial"/>
          <w:bCs/>
          <w:lang w:val="es-ES"/>
        </w:rPr>
        <w:t>al</w:t>
      </w:r>
      <w:r w:rsidR="00E461FB" w:rsidRPr="00E461FB">
        <w:rPr>
          <w:rFonts w:ascii="Arial" w:eastAsia="Calibri" w:hAnsi="Arial" w:cs="Arial"/>
          <w:bCs/>
          <w:lang w:val="es-ES"/>
        </w:rPr>
        <w:t xml:space="preserve"> </w:t>
      </w:r>
      <w:r w:rsidR="00E25490">
        <w:rPr>
          <w:rFonts w:ascii="Arial" w:eastAsia="Calibri" w:hAnsi="Arial" w:cs="Arial"/>
          <w:bCs/>
          <w:lang w:val="es-ES"/>
        </w:rPr>
        <w:t>9</w:t>
      </w:r>
      <w:r w:rsidR="00E461FB" w:rsidRPr="00E461FB">
        <w:rPr>
          <w:rFonts w:ascii="Arial" w:eastAsia="Calibri" w:hAnsi="Arial" w:cs="Arial"/>
          <w:bCs/>
          <w:lang w:val="es-ES"/>
        </w:rPr>
        <w:t xml:space="preserve"> de </w:t>
      </w:r>
      <w:r w:rsidR="00E25490">
        <w:rPr>
          <w:rFonts w:ascii="Arial" w:eastAsia="Calibri" w:hAnsi="Arial" w:cs="Arial"/>
          <w:bCs/>
          <w:lang w:val="es-ES"/>
        </w:rPr>
        <w:t>julio</w:t>
      </w:r>
      <w:r w:rsidR="00E461FB" w:rsidRPr="00E461FB">
        <w:rPr>
          <w:rFonts w:ascii="Arial" w:eastAsia="Calibri" w:hAnsi="Arial" w:cs="Arial"/>
          <w:bCs/>
          <w:lang w:val="es-ES"/>
        </w:rPr>
        <w:t xml:space="preserve"> de 202</w:t>
      </w:r>
      <w:r w:rsidR="00E25490">
        <w:rPr>
          <w:rFonts w:ascii="Arial" w:eastAsia="Calibri" w:hAnsi="Arial" w:cs="Arial"/>
          <w:bCs/>
          <w:lang w:val="es-ES"/>
        </w:rPr>
        <w:t>2</w:t>
      </w:r>
      <w:r w:rsidR="00E461FB" w:rsidRPr="00E461FB">
        <w:rPr>
          <w:rFonts w:ascii="Arial" w:eastAsia="Calibri" w:hAnsi="Arial" w:cs="Arial"/>
          <w:bCs/>
          <w:lang w:val="es-ES"/>
        </w:rPr>
        <w:t xml:space="preserve">, ambas fechas inclusive; </w:t>
      </w:r>
      <w:r w:rsidR="00E461FB" w:rsidRPr="00E25490">
        <w:rPr>
          <w:rFonts w:ascii="Arial" w:eastAsia="Calibri" w:hAnsi="Arial" w:cs="Arial"/>
          <w:b/>
          <w:lang w:val="es-ES"/>
        </w:rPr>
        <w:t>d)</w:t>
      </w:r>
      <w:r w:rsidR="00E461FB" w:rsidRPr="00E461FB">
        <w:rPr>
          <w:rFonts w:ascii="Arial" w:eastAsia="Calibri" w:hAnsi="Arial" w:cs="Arial"/>
          <w:bCs/>
          <w:lang w:val="es-ES"/>
        </w:rPr>
        <w:t xml:space="preserve"> Ratificar en esta misma fecha la presente resolución. </w:t>
      </w:r>
    </w:p>
    <w:p w:rsidR="00543CDC" w:rsidRDefault="00E25490" w:rsidP="00E25490">
      <w:pPr>
        <w:spacing w:line="240" w:lineRule="auto"/>
        <w:jc w:val="both"/>
        <w:rPr>
          <w:rFonts w:ascii="Arial" w:eastAsia="Calibri" w:hAnsi="Arial" w:cs="Arial"/>
          <w:bCs/>
          <w:lang w:val="es-ES"/>
        </w:rPr>
      </w:pPr>
      <w:r>
        <w:rPr>
          <w:rFonts w:ascii="Arial" w:eastAsia="Calibri" w:hAnsi="Arial" w:cs="Arial"/>
          <w:bCs/>
          <w:lang w:val="es-ES"/>
        </w:rPr>
        <w:t xml:space="preserve">2. </w:t>
      </w:r>
      <w:r w:rsidR="00E461FB" w:rsidRPr="00E461FB">
        <w:rPr>
          <w:rFonts w:ascii="Arial" w:eastAsia="Calibri" w:hAnsi="Arial" w:cs="Arial"/>
          <w:bCs/>
          <w:lang w:val="es-ES"/>
        </w:rPr>
        <w:t xml:space="preserve"> </w:t>
      </w:r>
      <w:r w:rsidRPr="00E25490">
        <w:rPr>
          <w:rFonts w:ascii="Arial" w:eastAsia="Calibri" w:hAnsi="Arial" w:cs="Arial"/>
          <w:b/>
          <w:lang w:val="es-ES"/>
        </w:rPr>
        <w:t>INFORME DE BECA DE LA LICDA. KARLA CAÑAS.</w:t>
      </w:r>
      <w:r>
        <w:rPr>
          <w:rFonts w:ascii="Arial" w:eastAsia="Calibri" w:hAnsi="Arial" w:cs="Arial"/>
          <w:bCs/>
          <w:lang w:val="es-ES"/>
        </w:rPr>
        <w:t xml:space="preserve"> </w:t>
      </w:r>
      <w:r w:rsidR="009617CE">
        <w:rPr>
          <w:rFonts w:ascii="Arial" w:eastAsia="Calibri" w:hAnsi="Arial" w:cs="Arial"/>
          <w:bCs/>
          <w:lang w:val="es-ES"/>
        </w:rPr>
        <w:t>El Gerente Marítimo manifestó que</w:t>
      </w:r>
      <w:r w:rsidR="00F15E81">
        <w:rPr>
          <w:rFonts w:ascii="Arial" w:eastAsia="Calibri" w:hAnsi="Arial" w:cs="Arial"/>
          <w:bCs/>
          <w:lang w:val="es-ES"/>
        </w:rPr>
        <w:t xml:space="preserve"> en</w:t>
      </w:r>
      <w:r w:rsidR="009617CE">
        <w:rPr>
          <w:rFonts w:ascii="Arial" w:eastAsia="Calibri" w:hAnsi="Arial" w:cs="Arial"/>
          <w:bCs/>
          <w:lang w:val="es-ES"/>
        </w:rPr>
        <w:t xml:space="preserve"> resolución 65/2021 de fecha 23 de julio de 2021 se autorizó el envío de confirmación al Instituto IMO-IMLI para la admisión de la</w:t>
      </w:r>
      <w:r w:rsidR="003000B6">
        <w:rPr>
          <w:rFonts w:ascii="Arial" w:eastAsia="Calibri" w:hAnsi="Arial" w:cs="Arial"/>
          <w:bCs/>
          <w:lang w:val="es-ES"/>
        </w:rPr>
        <w:t xml:space="preserve"> </w:t>
      </w:r>
      <w:r w:rsidR="003000B6" w:rsidRPr="003000B6">
        <w:rPr>
          <w:rFonts w:ascii="Arial" w:eastAsia="Calibri" w:hAnsi="Arial" w:cs="Arial"/>
          <w:bCs/>
          <w:lang w:val="es-ES"/>
        </w:rPr>
        <w:t>Maestría</w:t>
      </w:r>
      <w:r w:rsidR="00F15E81">
        <w:rPr>
          <w:rFonts w:ascii="Arial" w:eastAsia="Calibri" w:hAnsi="Arial" w:cs="Arial"/>
          <w:bCs/>
          <w:lang w:val="es-ES"/>
        </w:rPr>
        <w:t xml:space="preserve"> presencial </w:t>
      </w:r>
      <w:r w:rsidR="00F15E81" w:rsidRPr="003000B6">
        <w:rPr>
          <w:rFonts w:ascii="Arial" w:eastAsia="Calibri" w:hAnsi="Arial" w:cs="Arial"/>
          <w:bCs/>
          <w:lang w:val="es-ES"/>
        </w:rPr>
        <w:t>en</w:t>
      </w:r>
      <w:r w:rsidR="003000B6" w:rsidRPr="003000B6">
        <w:rPr>
          <w:rFonts w:ascii="Arial" w:eastAsia="Calibri" w:hAnsi="Arial" w:cs="Arial"/>
          <w:bCs/>
          <w:lang w:val="es-ES"/>
        </w:rPr>
        <w:t xml:space="preserve"> Humanidades en Legislación Marítima Internacional</w:t>
      </w:r>
      <w:r w:rsidR="003000B6">
        <w:rPr>
          <w:rFonts w:ascii="Arial" w:eastAsia="Calibri" w:hAnsi="Arial" w:cs="Arial"/>
          <w:bCs/>
          <w:lang w:val="es-ES"/>
        </w:rPr>
        <w:t xml:space="preserve"> de </w:t>
      </w:r>
      <w:r w:rsidR="00F15E81">
        <w:rPr>
          <w:rFonts w:ascii="Arial" w:eastAsia="Calibri" w:hAnsi="Arial" w:cs="Arial"/>
          <w:bCs/>
          <w:lang w:val="es-ES"/>
        </w:rPr>
        <w:t>la licenciada</w:t>
      </w:r>
      <w:r w:rsidR="009617CE">
        <w:rPr>
          <w:rFonts w:ascii="Arial" w:eastAsia="Calibri" w:hAnsi="Arial" w:cs="Arial"/>
          <w:bCs/>
          <w:lang w:val="es-ES"/>
        </w:rPr>
        <w:t xml:space="preserve"> </w:t>
      </w:r>
      <w:r w:rsidR="003000B6">
        <w:rPr>
          <w:rFonts w:ascii="Arial" w:eastAsia="Calibri" w:hAnsi="Arial" w:cs="Arial"/>
          <w:bCs/>
          <w:lang w:val="es-ES"/>
        </w:rPr>
        <w:t>Karla Cañas, en esa misma resolución en el literal d se delega al Director Ejecutivo para que realice todas las gestiones tendientes al cumplimiento del proceso incluidos los pagos que se deban hacer</w:t>
      </w:r>
      <w:r w:rsidR="00EC211D">
        <w:rPr>
          <w:rFonts w:ascii="Arial" w:eastAsia="Calibri" w:hAnsi="Arial" w:cs="Arial"/>
          <w:bCs/>
          <w:lang w:val="es-ES"/>
        </w:rPr>
        <w:t xml:space="preserve"> debiendo informar al Consejo Directivo de los gastos</w:t>
      </w:r>
      <w:r w:rsidR="003000B6">
        <w:rPr>
          <w:rFonts w:ascii="Arial" w:eastAsia="Calibri" w:hAnsi="Arial" w:cs="Arial"/>
          <w:bCs/>
          <w:lang w:val="es-ES"/>
        </w:rPr>
        <w:t>;</w:t>
      </w:r>
      <w:r w:rsidR="00F15E81">
        <w:rPr>
          <w:rFonts w:ascii="Arial" w:eastAsia="Calibri" w:hAnsi="Arial" w:cs="Arial"/>
          <w:bCs/>
          <w:lang w:val="es-ES"/>
        </w:rPr>
        <w:t xml:space="preserve"> por medidas de bioseguridad las clases se estuvieron impartiendo de forma virtual, sin embargo</w:t>
      </w:r>
      <w:r w:rsidR="003000B6">
        <w:rPr>
          <w:rFonts w:ascii="Arial" w:eastAsia="Calibri" w:hAnsi="Arial" w:cs="Arial"/>
          <w:bCs/>
          <w:lang w:val="es-ES"/>
        </w:rPr>
        <w:t xml:space="preserve"> en fecha 05 de mayo </w:t>
      </w:r>
      <w:r w:rsidR="00F15E81">
        <w:rPr>
          <w:rFonts w:ascii="Arial" w:eastAsia="Calibri" w:hAnsi="Arial" w:cs="Arial"/>
          <w:bCs/>
          <w:lang w:val="es-ES"/>
        </w:rPr>
        <w:t>el instituto IMO-IMLI solicita la participación de forma presencia del último mes de la maestría   de la licenciada Cañas en las instalaciones de Malta, es por e</w:t>
      </w:r>
      <w:r w:rsidR="00EC211D">
        <w:rPr>
          <w:rFonts w:ascii="Arial" w:eastAsia="Calibri" w:hAnsi="Arial" w:cs="Arial"/>
          <w:bCs/>
          <w:lang w:val="es-ES"/>
        </w:rPr>
        <w:t>llo</w:t>
      </w:r>
      <w:r w:rsidR="00F15E81">
        <w:rPr>
          <w:rFonts w:ascii="Arial" w:eastAsia="Calibri" w:hAnsi="Arial" w:cs="Arial"/>
          <w:bCs/>
          <w:lang w:val="es-ES"/>
        </w:rPr>
        <w:t xml:space="preserve"> que se</w:t>
      </w:r>
      <w:r w:rsidR="00EC211D">
        <w:rPr>
          <w:rFonts w:ascii="Arial" w:eastAsia="Calibri" w:hAnsi="Arial" w:cs="Arial"/>
          <w:bCs/>
          <w:lang w:val="es-ES"/>
        </w:rPr>
        <w:t xml:space="preserve"> realizarán las gestiones </w:t>
      </w:r>
      <w:r w:rsidR="0013710C">
        <w:rPr>
          <w:rFonts w:ascii="Arial" w:eastAsia="Calibri" w:hAnsi="Arial" w:cs="Arial"/>
          <w:bCs/>
          <w:lang w:val="es-ES"/>
        </w:rPr>
        <w:t xml:space="preserve">que </w:t>
      </w:r>
      <w:r w:rsidR="00EC211D">
        <w:rPr>
          <w:rFonts w:ascii="Arial" w:eastAsia="Calibri" w:hAnsi="Arial" w:cs="Arial"/>
          <w:bCs/>
          <w:lang w:val="es-ES"/>
        </w:rPr>
        <w:t xml:space="preserve">incluyen    la  compra </w:t>
      </w:r>
      <w:r w:rsidR="00F15E81">
        <w:rPr>
          <w:rFonts w:ascii="Arial" w:eastAsia="Calibri" w:hAnsi="Arial" w:cs="Arial"/>
          <w:bCs/>
          <w:lang w:val="es-ES"/>
        </w:rPr>
        <w:t xml:space="preserve">  </w:t>
      </w:r>
      <w:r w:rsidR="00EC211D">
        <w:rPr>
          <w:rFonts w:ascii="Arial" w:eastAsia="Calibri" w:hAnsi="Arial" w:cs="Arial"/>
          <w:bCs/>
          <w:lang w:val="es-ES"/>
        </w:rPr>
        <w:t>d</w:t>
      </w:r>
      <w:r w:rsidR="00F15E81">
        <w:rPr>
          <w:rFonts w:ascii="Arial" w:eastAsia="Calibri" w:hAnsi="Arial" w:cs="Arial"/>
          <w:bCs/>
          <w:lang w:val="es-ES"/>
        </w:rPr>
        <w:t>el boleto aéreo a Malta de la licenciada Karla Cañas del 28 de mayo al 03 de julio,</w:t>
      </w:r>
      <w:r w:rsidR="00EC211D">
        <w:rPr>
          <w:rFonts w:ascii="Arial" w:eastAsia="Calibri" w:hAnsi="Arial" w:cs="Arial"/>
          <w:bCs/>
          <w:lang w:val="es-ES"/>
        </w:rPr>
        <w:t xml:space="preserve"> la compra d</w:t>
      </w:r>
      <w:r w:rsidR="00F15E81">
        <w:rPr>
          <w:rFonts w:ascii="Arial" w:eastAsia="Calibri" w:hAnsi="Arial" w:cs="Arial"/>
          <w:bCs/>
          <w:lang w:val="es-ES"/>
        </w:rPr>
        <w:t xml:space="preserve">el seguro </w:t>
      </w:r>
      <w:r w:rsidR="00EC211D">
        <w:rPr>
          <w:rFonts w:ascii="Arial" w:eastAsia="Calibri" w:hAnsi="Arial" w:cs="Arial"/>
          <w:bCs/>
          <w:lang w:val="es-ES"/>
        </w:rPr>
        <w:t>médico</w:t>
      </w:r>
      <w:r w:rsidR="00F15E81">
        <w:rPr>
          <w:rFonts w:ascii="Arial" w:eastAsia="Calibri" w:hAnsi="Arial" w:cs="Arial"/>
          <w:bCs/>
          <w:lang w:val="es-ES"/>
        </w:rPr>
        <w:t xml:space="preserve"> y </w:t>
      </w:r>
      <w:r w:rsidR="00EC211D">
        <w:rPr>
          <w:rFonts w:ascii="Arial" w:eastAsia="Calibri" w:hAnsi="Arial" w:cs="Arial"/>
          <w:bCs/>
          <w:lang w:val="es-ES"/>
        </w:rPr>
        <w:t xml:space="preserve">la compra de </w:t>
      </w:r>
      <w:r w:rsidR="00F15E81">
        <w:rPr>
          <w:rFonts w:ascii="Arial" w:eastAsia="Calibri" w:hAnsi="Arial" w:cs="Arial"/>
          <w:bCs/>
          <w:lang w:val="es-ES"/>
        </w:rPr>
        <w:t>regalos de cortesía que son como representación del país</w:t>
      </w:r>
      <w:r w:rsidR="00EC211D">
        <w:rPr>
          <w:rFonts w:ascii="Arial" w:eastAsia="Calibri" w:hAnsi="Arial" w:cs="Arial"/>
          <w:bCs/>
          <w:lang w:val="es-ES"/>
        </w:rPr>
        <w:t xml:space="preserve">. </w:t>
      </w:r>
      <w:r w:rsidR="00543CDC">
        <w:rPr>
          <w:rFonts w:ascii="Arial" w:eastAsia="Calibri" w:hAnsi="Arial" w:cs="Arial"/>
          <w:bCs/>
          <w:lang w:val="es-ES"/>
        </w:rPr>
        <w:t>El presupuesto es el siguiente:</w:t>
      </w:r>
    </w:p>
    <w:tbl>
      <w:tblPr>
        <w:tblpPr w:leftFromText="141" w:rightFromText="141" w:vertAnchor="text" w:horzAnchor="margin" w:tblpXSpec="right" w:tblpY="931"/>
        <w:tblW w:w="8214" w:type="dxa"/>
        <w:tblCellMar>
          <w:left w:w="0" w:type="dxa"/>
          <w:right w:w="0" w:type="dxa"/>
        </w:tblCellMar>
        <w:tblLook w:val="0420" w:firstRow="1" w:lastRow="0" w:firstColumn="0" w:lastColumn="0" w:noHBand="0" w:noVBand="1"/>
      </w:tblPr>
      <w:tblGrid>
        <w:gridCol w:w="1775"/>
        <w:gridCol w:w="1900"/>
        <w:gridCol w:w="4539"/>
      </w:tblGrid>
      <w:tr w:rsidR="00912A0E" w:rsidRPr="00543CDC" w:rsidTr="00D735FF">
        <w:trPr>
          <w:trHeight w:val="1290"/>
        </w:trPr>
        <w:tc>
          <w:tcPr>
            <w:tcW w:w="1775" w:type="dxa"/>
            <w:tcBorders>
              <w:top w:val="single" w:sz="6" w:space="0" w:color="9E9E9E"/>
              <w:left w:val="single" w:sz="6" w:space="0" w:color="9E9E9E"/>
              <w:bottom w:val="single" w:sz="6" w:space="0" w:color="9E9E9E"/>
              <w:right w:val="single" w:sz="6" w:space="0" w:color="9E9E9E"/>
            </w:tcBorders>
            <w:shd w:val="clear" w:color="auto" w:fill="F2F2F2"/>
            <w:tcMar>
              <w:top w:w="72" w:type="dxa"/>
              <w:left w:w="144" w:type="dxa"/>
              <w:bottom w:w="72" w:type="dxa"/>
              <w:right w:w="144" w:type="dxa"/>
            </w:tcMar>
            <w:vAlign w:val="center"/>
            <w:hideMark/>
          </w:tcPr>
          <w:p w:rsidR="00912A0E" w:rsidRPr="00543CDC" w:rsidRDefault="00912A0E" w:rsidP="00D735FF">
            <w:pPr>
              <w:spacing w:line="240" w:lineRule="auto"/>
              <w:jc w:val="both"/>
              <w:rPr>
                <w:rFonts w:ascii="Arial" w:eastAsia="Calibri" w:hAnsi="Arial" w:cs="Arial"/>
                <w:bCs/>
                <w:sz w:val="18"/>
                <w:szCs w:val="18"/>
              </w:rPr>
            </w:pPr>
            <w:proofErr w:type="spellStart"/>
            <w:r w:rsidRPr="00543CDC">
              <w:rPr>
                <w:rFonts w:ascii="Arial" w:eastAsia="Calibri" w:hAnsi="Arial" w:cs="Arial"/>
                <w:b/>
                <w:bCs/>
                <w:sz w:val="18"/>
                <w:szCs w:val="18"/>
                <w:lang w:val="en-US"/>
              </w:rPr>
              <w:t>Detalle</w:t>
            </w:r>
            <w:proofErr w:type="spellEnd"/>
          </w:p>
        </w:tc>
        <w:tc>
          <w:tcPr>
            <w:tcW w:w="1900" w:type="dxa"/>
            <w:tcBorders>
              <w:top w:val="single" w:sz="6" w:space="0" w:color="9E9E9E"/>
              <w:left w:val="single" w:sz="6" w:space="0" w:color="9E9E9E"/>
              <w:bottom w:val="single" w:sz="6" w:space="0" w:color="9E9E9E"/>
              <w:right w:val="single" w:sz="6" w:space="0" w:color="9E9E9E"/>
            </w:tcBorders>
            <w:shd w:val="clear" w:color="auto" w:fill="F2F2F2"/>
            <w:tcMar>
              <w:top w:w="72" w:type="dxa"/>
              <w:left w:w="144" w:type="dxa"/>
              <w:bottom w:w="72" w:type="dxa"/>
              <w:right w:w="144" w:type="dxa"/>
            </w:tcMar>
            <w:vAlign w:val="cente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
                <w:bCs/>
                <w:sz w:val="18"/>
                <w:szCs w:val="18"/>
                <w:lang w:val="en-US"/>
              </w:rPr>
              <w:t xml:space="preserve">Monto </w:t>
            </w:r>
            <w:proofErr w:type="spellStart"/>
            <w:r w:rsidRPr="00543CDC">
              <w:rPr>
                <w:rFonts w:ascii="Arial" w:eastAsia="Calibri" w:hAnsi="Arial" w:cs="Arial"/>
                <w:b/>
                <w:bCs/>
                <w:sz w:val="18"/>
                <w:szCs w:val="18"/>
                <w:lang w:val="en-US"/>
              </w:rPr>
              <w:t>estimado</w:t>
            </w:r>
            <w:proofErr w:type="spellEnd"/>
          </w:p>
        </w:tc>
        <w:tc>
          <w:tcPr>
            <w:tcW w:w="4539" w:type="dxa"/>
            <w:tcBorders>
              <w:top w:val="single" w:sz="6" w:space="0" w:color="9E9E9E"/>
              <w:left w:val="single" w:sz="6" w:space="0" w:color="9E9E9E"/>
              <w:bottom w:val="single" w:sz="6" w:space="0" w:color="9E9E9E"/>
              <w:right w:val="single" w:sz="6" w:space="0" w:color="9E9E9E"/>
            </w:tcBorders>
            <w:shd w:val="clear" w:color="auto" w:fill="F2F2F2"/>
            <w:tcMar>
              <w:top w:w="72" w:type="dxa"/>
              <w:left w:w="144" w:type="dxa"/>
              <w:bottom w:w="72" w:type="dxa"/>
              <w:right w:w="144" w:type="dxa"/>
            </w:tcMar>
            <w:vAlign w:val="center"/>
            <w:hideMark/>
          </w:tcPr>
          <w:p w:rsidR="00912A0E" w:rsidRDefault="00912A0E" w:rsidP="00D735FF">
            <w:pPr>
              <w:spacing w:line="240" w:lineRule="auto"/>
              <w:jc w:val="center"/>
              <w:rPr>
                <w:rFonts w:ascii="Arial" w:eastAsia="Calibri" w:hAnsi="Arial" w:cs="Arial"/>
                <w:b/>
                <w:bCs/>
                <w:sz w:val="18"/>
                <w:szCs w:val="18"/>
                <w:lang w:val="en-US"/>
              </w:rPr>
            </w:pPr>
            <w:r w:rsidRPr="00543CDC">
              <w:rPr>
                <w:rFonts w:ascii="Arial" w:eastAsia="Calibri" w:hAnsi="Arial" w:cs="Arial"/>
                <w:b/>
                <w:bCs/>
                <w:sz w:val="18"/>
                <w:szCs w:val="18"/>
                <w:lang w:val="en-US"/>
              </w:rPr>
              <w:t>Descripción</w:t>
            </w:r>
          </w:p>
          <w:p w:rsidR="00912A0E" w:rsidRDefault="00912A0E" w:rsidP="00D735FF">
            <w:pPr>
              <w:rPr>
                <w:rFonts w:ascii="Arial" w:eastAsia="Calibri" w:hAnsi="Arial" w:cs="Arial"/>
                <w:b/>
                <w:bCs/>
                <w:sz w:val="18"/>
                <w:szCs w:val="18"/>
                <w:lang w:val="en-US"/>
              </w:rPr>
            </w:pPr>
          </w:p>
          <w:p w:rsidR="00912A0E" w:rsidRPr="00912A0E" w:rsidRDefault="00912A0E" w:rsidP="00D735FF">
            <w:pPr>
              <w:jc w:val="center"/>
              <w:rPr>
                <w:rFonts w:ascii="Arial" w:eastAsia="Calibri" w:hAnsi="Arial" w:cs="Arial"/>
                <w:sz w:val="18"/>
                <w:szCs w:val="18"/>
              </w:rPr>
            </w:pPr>
          </w:p>
        </w:tc>
      </w:tr>
      <w:tr w:rsidR="00912A0E" w:rsidRPr="00543CDC" w:rsidTr="00D735FF">
        <w:trPr>
          <w:trHeight w:val="1290"/>
        </w:trPr>
        <w:tc>
          <w:tcPr>
            <w:tcW w:w="1775"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rsidR="00912A0E" w:rsidRPr="00543CDC" w:rsidRDefault="00912A0E" w:rsidP="00D735FF">
            <w:pPr>
              <w:spacing w:line="240" w:lineRule="auto"/>
              <w:jc w:val="both"/>
              <w:rPr>
                <w:rFonts w:ascii="Arial" w:eastAsia="Calibri" w:hAnsi="Arial" w:cs="Arial"/>
                <w:bCs/>
                <w:sz w:val="18"/>
                <w:szCs w:val="18"/>
              </w:rPr>
            </w:pPr>
            <w:proofErr w:type="spellStart"/>
            <w:r w:rsidRPr="00543CDC">
              <w:rPr>
                <w:rFonts w:ascii="Arial" w:eastAsia="Calibri" w:hAnsi="Arial" w:cs="Arial"/>
                <w:bCs/>
                <w:sz w:val="18"/>
                <w:szCs w:val="18"/>
                <w:lang w:val="en-US"/>
              </w:rPr>
              <w:t>Boleto</w:t>
            </w:r>
            <w:proofErr w:type="spellEnd"/>
            <w:r w:rsidRPr="00543CDC">
              <w:rPr>
                <w:rFonts w:ascii="Arial" w:eastAsia="Calibri" w:hAnsi="Arial" w:cs="Arial"/>
                <w:bCs/>
                <w:sz w:val="18"/>
                <w:szCs w:val="18"/>
                <w:lang w:val="en-US"/>
              </w:rPr>
              <w:t xml:space="preserve"> de </w:t>
            </w:r>
            <w:proofErr w:type="spellStart"/>
            <w:r w:rsidRPr="00543CDC">
              <w:rPr>
                <w:rFonts w:ascii="Arial" w:eastAsia="Calibri" w:hAnsi="Arial" w:cs="Arial"/>
                <w:bCs/>
                <w:sz w:val="18"/>
                <w:szCs w:val="18"/>
                <w:lang w:val="es-MX"/>
              </w:rPr>
              <w:t>avion</w:t>
            </w:r>
            <w:proofErr w:type="spellEnd"/>
          </w:p>
        </w:tc>
        <w:tc>
          <w:tcPr>
            <w:tcW w:w="190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vAlign w:val="cente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Cs/>
                <w:sz w:val="18"/>
                <w:szCs w:val="18"/>
                <w:lang w:val="en-US"/>
              </w:rPr>
              <w:t>$3,500.00</w:t>
            </w:r>
          </w:p>
        </w:tc>
        <w:tc>
          <w:tcPr>
            <w:tcW w:w="4539"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vAlign w:val="cente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Cs/>
                <w:sz w:val="18"/>
                <w:szCs w:val="18"/>
              </w:rPr>
              <w:t>Salida Viernes 28 de mayo y retorno 03 de julio, 2022.</w:t>
            </w:r>
          </w:p>
        </w:tc>
      </w:tr>
      <w:tr w:rsidR="00912A0E" w:rsidRPr="00543CDC" w:rsidTr="00D735FF">
        <w:trPr>
          <w:trHeight w:val="1290"/>
        </w:trPr>
        <w:tc>
          <w:tcPr>
            <w:tcW w:w="1775"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Cs/>
                <w:sz w:val="18"/>
                <w:szCs w:val="18"/>
                <w:lang w:val="en-US"/>
              </w:rPr>
              <w:t>Seguro médico</w:t>
            </w:r>
          </w:p>
        </w:tc>
        <w:tc>
          <w:tcPr>
            <w:tcW w:w="190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Cs/>
                <w:sz w:val="18"/>
                <w:szCs w:val="18"/>
                <w:lang w:val="es-MX"/>
              </w:rPr>
              <w:t>$360.00</w:t>
            </w:r>
          </w:p>
        </w:tc>
        <w:tc>
          <w:tcPr>
            <w:tcW w:w="4539"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Cs/>
                <w:sz w:val="18"/>
                <w:szCs w:val="18"/>
              </w:rPr>
              <w:t>Que el estudiante debe garantizar durante su estadía en Malta.</w:t>
            </w:r>
          </w:p>
        </w:tc>
      </w:tr>
      <w:tr w:rsidR="00912A0E" w:rsidRPr="00543CDC" w:rsidTr="00D735FF">
        <w:trPr>
          <w:trHeight w:val="1290"/>
        </w:trPr>
        <w:tc>
          <w:tcPr>
            <w:tcW w:w="1775"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Cs/>
                <w:sz w:val="18"/>
                <w:szCs w:val="18"/>
                <w:lang w:val="en-US"/>
              </w:rPr>
              <w:t>Regalo de cortesía AMP</w:t>
            </w:r>
          </w:p>
        </w:tc>
        <w:tc>
          <w:tcPr>
            <w:tcW w:w="190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Cs/>
                <w:sz w:val="18"/>
                <w:szCs w:val="18"/>
                <w:lang w:val="en-US"/>
              </w:rPr>
              <w:t>$250.00</w:t>
            </w:r>
          </w:p>
        </w:tc>
        <w:tc>
          <w:tcPr>
            <w:tcW w:w="4539"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Cs/>
                <w:sz w:val="18"/>
                <w:szCs w:val="18"/>
              </w:rPr>
              <w:t>Debe ser como representación del país.</w:t>
            </w:r>
          </w:p>
        </w:tc>
      </w:tr>
      <w:tr w:rsidR="00912A0E" w:rsidRPr="00543CDC" w:rsidTr="00D735FF">
        <w:trPr>
          <w:trHeight w:val="1290"/>
        </w:trPr>
        <w:tc>
          <w:tcPr>
            <w:tcW w:w="1775" w:type="dxa"/>
            <w:tcBorders>
              <w:top w:val="single" w:sz="6" w:space="0" w:color="9E9E9E"/>
              <w:left w:val="single" w:sz="6" w:space="0" w:color="9E9E9E"/>
              <w:bottom w:val="single" w:sz="6" w:space="0" w:color="9E9E9E"/>
              <w:right w:val="single" w:sz="6" w:space="0" w:color="9E9E9E"/>
            </w:tcBorders>
            <w:shd w:val="clear" w:color="auto" w:fill="F2F2F2"/>
            <w:tcMar>
              <w:top w:w="72" w:type="dxa"/>
              <w:left w:w="144" w:type="dxa"/>
              <w:bottom w:w="72" w:type="dxa"/>
              <w:right w:w="144" w:type="dxa"/>
            </w:tcMar>
            <w:vAlign w:val="cente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
                <w:bCs/>
                <w:sz w:val="18"/>
                <w:szCs w:val="18"/>
                <w:lang w:val="en-US"/>
              </w:rPr>
              <w:t>Total</w:t>
            </w:r>
          </w:p>
        </w:tc>
        <w:tc>
          <w:tcPr>
            <w:tcW w:w="1900" w:type="dxa"/>
            <w:tcBorders>
              <w:top w:val="single" w:sz="6" w:space="0" w:color="9E9E9E"/>
              <w:left w:val="single" w:sz="6" w:space="0" w:color="9E9E9E"/>
              <w:bottom w:val="single" w:sz="6" w:space="0" w:color="9E9E9E"/>
              <w:right w:val="single" w:sz="6" w:space="0" w:color="9E9E9E"/>
            </w:tcBorders>
            <w:shd w:val="clear" w:color="auto" w:fill="F2F2F2"/>
            <w:tcMar>
              <w:top w:w="72" w:type="dxa"/>
              <w:left w:w="144" w:type="dxa"/>
              <w:bottom w:w="72" w:type="dxa"/>
              <w:right w:w="144" w:type="dxa"/>
            </w:tcMar>
            <w:hideMark/>
          </w:tcPr>
          <w:p w:rsidR="00912A0E" w:rsidRPr="00543CDC" w:rsidRDefault="00912A0E" w:rsidP="00D735FF">
            <w:pPr>
              <w:spacing w:line="240" w:lineRule="auto"/>
              <w:jc w:val="both"/>
              <w:rPr>
                <w:rFonts w:ascii="Arial" w:eastAsia="Calibri" w:hAnsi="Arial" w:cs="Arial"/>
                <w:bCs/>
                <w:sz w:val="18"/>
                <w:szCs w:val="18"/>
              </w:rPr>
            </w:pPr>
            <w:r w:rsidRPr="00543CDC">
              <w:rPr>
                <w:rFonts w:ascii="Arial" w:eastAsia="Calibri" w:hAnsi="Arial" w:cs="Arial"/>
                <w:b/>
                <w:bCs/>
                <w:sz w:val="18"/>
                <w:szCs w:val="18"/>
                <w:lang w:val="en-US"/>
              </w:rPr>
              <w:t>$4,110.00</w:t>
            </w:r>
          </w:p>
        </w:tc>
        <w:tc>
          <w:tcPr>
            <w:tcW w:w="4539" w:type="dxa"/>
            <w:tcBorders>
              <w:top w:val="single" w:sz="6" w:space="0" w:color="9E9E9E"/>
              <w:left w:val="single" w:sz="6" w:space="0" w:color="9E9E9E"/>
              <w:bottom w:val="single" w:sz="6" w:space="0" w:color="9E9E9E"/>
              <w:right w:val="single" w:sz="6" w:space="0" w:color="9E9E9E"/>
            </w:tcBorders>
            <w:shd w:val="clear" w:color="auto" w:fill="F2F2F2"/>
            <w:tcMar>
              <w:top w:w="72" w:type="dxa"/>
              <w:left w:w="144" w:type="dxa"/>
              <w:bottom w:w="72" w:type="dxa"/>
              <w:right w:w="144" w:type="dxa"/>
            </w:tcMar>
            <w:hideMark/>
          </w:tcPr>
          <w:p w:rsidR="00912A0E" w:rsidRPr="00543CDC" w:rsidRDefault="00912A0E" w:rsidP="00D735FF">
            <w:pPr>
              <w:spacing w:line="240" w:lineRule="auto"/>
              <w:jc w:val="both"/>
              <w:rPr>
                <w:rFonts w:ascii="Arial" w:eastAsia="Calibri" w:hAnsi="Arial" w:cs="Arial"/>
                <w:bCs/>
                <w:sz w:val="18"/>
                <w:szCs w:val="18"/>
              </w:rPr>
            </w:pPr>
          </w:p>
        </w:tc>
      </w:tr>
    </w:tbl>
    <w:p w:rsidR="00912A0E" w:rsidRDefault="00912A0E" w:rsidP="00E25490">
      <w:pPr>
        <w:spacing w:line="240" w:lineRule="auto"/>
        <w:jc w:val="both"/>
        <w:rPr>
          <w:rFonts w:ascii="Arial" w:eastAsia="Calibri" w:hAnsi="Arial" w:cs="Arial"/>
          <w:bCs/>
          <w:lang w:val="es-ES"/>
        </w:rPr>
      </w:pPr>
    </w:p>
    <w:p w:rsidR="00543CDC" w:rsidRDefault="00543CDC" w:rsidP="00E25490">
      <w:pPr>
        <w:spacing w:line="240" w:lineRule="auto"/>
        <w:jc w:val="both"/>
        <w:rPr>
          <w:rFonts w:ascii="Arial" w:eastAsia="Calibri" w:hAnsi="Arial" w:cs="Arial"/>
          <w:bCs/>
          <w:lang w:val="es-ES"/>
        </w:rPr>
      </w:pPr>
    </w:p>
    <w:p w:rsidR="00912A0E" w:rsidRDefault="00EC211D" w:rsidP="00543CDC">
      <w:pPr>
        <w:spacing w:line="240" w:lineRule="auto"/>
        <w:jc w:val="both"/>
        <w:rPr>
          <w:rFonts w:ascii="Arial" w:eastAsia="Calibri" w:hAnsi="Arial" w:cs="Arial"/>
          <w:bCs/>
          <w:lang w:val="es-ES"/>
        </w:rPr>
      </w:pPr>
      <w:r>
        <w:rPr>
          <w:rFonts w:ascii="Arial" w:eastAsia="Calibri" w:hAnsi="Arial" w:cs="Arial"/>
          <w:bCs/>
          <w:lang w:val="es-ES"/>
        </w:rPr>
        <w:t xml:space="preserve"> </w:t>
      </w:r>
      <w:r w:rsidR="00912A0E">
        <w:rPr>
          <w:rFonts w:ascii="Arial" w:eastAsia="Calibri" w:hAnsi="Arial" w:cs="Arial"/>
          <w:bCs/>
          <w:lang w:val="es-ES"/>
        </w:rPr>
        <w:t xml:space="preserve"> </w:t>
      </w: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12A0E" w:rsidRDefault="00912A0E" w:rsidP="00543CDC">
      <w:pPr>
        <w:spacing w:line="240" w:lineRule="auto"/>
        <w:jc w:val="both"/>
        <w:rPr>
          <w:rFonts w:ascii="Arial" w:eastAsia="Calibri" w:hAnsi="Arial" w:cs="Arial"/>
          <w:bCs/>
          <w:lang w:val="es-ES"/>
        </w:rPr>
      </w:pPr>
    </w:p>
    <w:p w:rsidR="00975757" w:rsidRPr="003A17F7" w:rsidRDefault="00912A0E" w:rsidP="00543CDC">
      <w:pPr>
        <w:spacing w:line="240" w:lineRule="auto"/>
        <w:jc w:val="both"/>
        <w:rPr>
          <w:rFonts w:ascii="Arial" w:hAnsi="Arial" w:cs="Arial"/>
        </w:rPr>
      </w:pPr>
      <w:r>
        <w:rPr>
          <w:rFonts w:ascii="Arial" w:eastAsia="Calibri" w:hAnsi="Arial" w:cs="Arial"/>
          <w:bCs/>
          <w:lang w:val="es-ES"/>
        </w:rPr>
        <w:t xml:space="preserve">Los </w:t>
      </w:r>
      <w:r w:rsidR="00EC211D">
        <w:rPr>
          <w:rFonts w:ascii="Arial" w:eastAsia="Calibri" w:hAnsi="Arial" w:cs="Arial"/>
          <w:bCs/>
          <w:lang w:val="es-ES"/>
        </w:rPr>
        <w:t>miembros del Consejo Directivo se dan por enterados del informe presentado y de las gestiones a realiza</w:t>
      </w:r>
      <w:r w:rsidR="0013710C">
        <w:rPr>
          <w:rFonts w:ascii="Arial" w:eastAsia="Calibri" w:hAnsi="Arial" w:cs="Arial"/>
          <w:bCs/>
          <w:lang w:val="es-ES"/>
        </w:rPr>
        <w:t>r</w:t>
      </w:r>
      <w:r w:rsidR="00EC211D">
        <w:rPr>
          <w:rFonts w:ascii="Arial" w:eastAsia="Calibri" w:hAnsi="Arial" w:cs="Arial"/>
          <w:bCs/>
          <w:lang w:val="es-ES"/>
        </w:rPr>
        <w:t xml:space="preserve"> para el cumplimiento del proceso</w:t>
      </w:r>
      <w:r w:rsidR="0013710C">
        <w:rPr>
          <w:rFonts w:ascii="Arial" w:eastAsia="Calibri" w:hAnsi="Arial" w:cs="Arial"/>
          <w:bCs/>
          <w:lang w:val="es-ES"/>
        </w:rPr>
        <w:t>.</w:t>
      </w:r>
      <w:r w:rsidR="00EC211D">
        <w:rPr>
          <w:rFonts w:ascii="Arial" w:eastAsia="Calibri" w:hAnsi="Arial" w:cs="Arial"/>
          <w:bCs/>
          <w:lang w:val="es-ES"/>
        </w:rPr>
        <w:t xml:space="preserve"> </w:t>
      </w:r>
    </w:p>
    <w:p w:rsidR="00975757" w:rsidRPr="00F132DD" w:rsidRDefault="00975757" w:rsidP="00975757">
      <w:pPr>
        <w:spacing w:line="276" w:lineRule="auto"/>
        <w:jc w:val="both"/>
        <w:rPr>
          <w:rFonts w:ascii="Arial" w:hAnsi="Arial" w:cs="Arial"/>
          <w:b/>
          <w:bCs/>
        </w:rPr>
      </w:pPr>
    </w:p>
    <w:p w:rsidR="00975757" w:rsidRPr="002A24EF" w:rsidRDefault="00975757" w:rsidP="00975757">
      <w:pPr>
        <w:spacing w:line="276" w:lineRule="auto"/>
        <w:jc w:val="both"/>
        <w:rPr>
          <w:rFonts w:ascii="Arial" w:hAnsi="Arial" w:cs="Arial"/>
        </w:rPr>
      </w:pPr>
      <w:r w:rsidRPr="002A24EF">
        <w:rPr>
          <w:rFonts w:ascii="Arial" w:hAnsi="Arial" w:cs="Arial"/>
        </w:rPr>
        <w:t>Habiéndose desarrollado la agenda aprobada se da por terminada la reunión a las dieci</w:t>
      </w:r>
      <w:r>
        <w:rPr>
          <w:rFonts w:ascii="Arial" w:hAnsi="Arial" w:cs="Arial"/>
        </w:rPr>
        <w:t>ocho</w:t>
      </w:r>
      <w:r w:rsidRPr="002A24EF">
        <w:rPr>
          <w:rFonts w:ascii="Arial" w:hAnsi="Arial" w:cs="Arial"/>
        </w:rPr>
        <w:t xml:space="preserve"> horas del día de su fecha.</w:t>
      </w:r>
    </w:p>
    <w:p w:rsidR="00975757" w:rsidRPr="002A24EF" w:rsidRDefault="00975757" w:rsidP="00975757">
      <w:pPr>
        <w:spacing w:after="0" w:line="276" w:lineRule="auto"/>
        <w:jc w:val="both"/>
        <w:rPr>
          <w:rFonts w:ascii="Arial" w:hAnsi="Arial" w:cs="Arial"/>
          <w:b/>
        </w:rPr>
      </w:pPr>
    </w:p>
    <w:p w:rsidR="00975757" w:rsidRPr="002A24EF" w:rsidRDefault="00975757" w:rsidP="00975757">
      <w:pPr>
        <w:spacing w:after="0" w:line="276" w:lineRule="auto"/>
        <w:jc w:val="both"/>
        <w:rPr>
          <w:rFonts w:ascii="Arial" w:hAnsi="Arial" w:cs="Arial"/>
          <w:b/>
        </w:rPr>
      </w:pPr>
    </w:p>
    <w:p w:rsidR="00975757" w:rsidRPr="002A24EF" w:rsidRDefault="00975757" w:rsidP="00975757">
      <w:pPr>
        <w:spacing w:after="0" w:line="276" w:lineRule="auto"/>
        <w:jc w:val="both"/>
        <w:rPr>
          <w:rFonts w:ascii="Arial" w:hAnsi="Arial" w:cs="Arial"/>
          <w:b/>
        </w:rPr>
      </w:pPr>
    </w:p>
    <w:p w:rsidR="00975757" w:rsidRPr="002A24EF" w:rsidRDefault="00975757" w:rsidP="00975757">
      <w:pPr>
        <w:spacing w:after="0" w:line="276" w:lineRule="auto"/>
        <w:jc w:val="both"/>
        <w:rPr>
          <w:rFonts w:ascii="Arial" w:hAnsi="Arial" w:cs="Arial"/>
          <w:b/>
        </w:rPr>
      </w:pPr>
    </w:p>
    <w:p w:rsidR="00975757" w:rsidRPr="002A24EF" w:rsidRDefault="00975757" w:rsidP="00975757">
      <w:pPr>
        <w:spacing w:after="0" w:line="276" w:lineRule="auto"/>
        <w:ind w:left="708"/>
        <w:jc w:val="both"/>
        <w:rPr>
          <w:rFonts w:ascii="Arial" w:hAnsi="Arial" w:cs="Arial"/>
          <w:b/>
        </w:rPr>
      </w:pPr>
      <w:r w:rsidRPr="002A24EF">
        <w:rPr>
          <w:rFonts w:ascii="Arial" w:hAnsi="Arial" w:cs="Arial"/>
          <w:b/>
        </w:rPr>
        <w:lastRenderedPageBreak/>
        <w:t xml:space="preserve">                                                                                             </w:t>
      </w:r>
    </w:p>
    <w:p w:rsidR="00975757" w:rsidRPr="002A24EF" w:rsidRDefault="00975757" w:rsidP="00975757">
      <w:pPr>
        <w:spacing w:after="0" w:line="276" w:lineRule="auto"/>
        <w:jc w:val="both"/>
        <w:rPr>
          <w:rFonts w:ascii="Arial" w:hAnsi="Arial" w:cs="Arial"/>
          <w:b/>
        </w:rPr>
      </w:pPr>
      <w:r w:rsidRPr="002A24EF">
        <w:rPr>
          <w:rFonts w:ascii="Arial" w:hAnsi="Arial" w:cs="Arial"/>
          <w:b/>
        </w:rPr>
        <w:t xml:space="preserve">Christian Marcos Aguilar Durán                       Roberto Arístides Castellón Murcia  </w:t>
      </w:r>
    </w:p>
    <w:p w:rsidR="00975757" w:rsidRPr="002A24EF" w:rsidRDefault="00975757" w:rsidP="00975757">
      <w:pPr>
        <w:spacing w:after="0" w:line="276" w:lineRule="auto"/>
        <w:jc w:val="both"/>
        <w:rPr>
          <w:rFonts w:ascii="Arial" w:hAnsi="Arial" w:cs="Arial"/>
          <w:b/>
        </w:rPr>
      </w:pPr>
      <w:r w:rsidRPr="002A24EF">
        <w:rPr>
          <w:rFonts w:ascii="Arial" w:hAnsi="Arial" w:cs="Arial"/>
          <w:b/>
        </w:rPr>
        <w:t>Director propietario actuando</w:t>
      </w:r>
      <w:r w:rsidRPr="002A24EF">
        <w:rPr>
          <w:rFonts w:ascii="Arial" w:hAnsi="Arial" w:cs="Arial"/>
          <w:b/>
        </w:rPr>
        <w:tab/>
      </w:r>
      <w:r w:rsidRPr="002A24EF">
        <w:rPr>
          <w:rFonts w:ascii="Arial" w:hAnsi="Arial" w:cs="Arial"/>
          <w:b/>
        </w:rPr>
        <w:tab/>
        <w:t xml:space="preserve">                     </w:t>
      </w:r>
      <w:proofErr w:type="gramStart"/>
      <w:r w:rsidRPr="002A24EF">
        <w:rPr>
          <w:rFonts w:ascii="Arial" w:hAnsi="Arial" w:cs="Arial"/>
          <w:b/>
        </w:rPr>
        <w:t>Director</w:t>
      </w:r>
      <w:proofErr w:type="gramEnd"/>
      <w:r w:rsidRPr="002A24EF">
        <w:rPr>
          <w:rFonts w:ascii="Arial" w:hAnsi="Arial" w:cs="Arial"/>
          <w:b/>
        </w:rPr>
        <w:t xml:space="preserve"> suplente</w:t>
      </w:r>
    </w:p>
    <w:p w:rsidR="00975757" w:rsidRPr="002A24EF" w:rsidRDefault="00975757" w:rsidP="00975757">
      <w:pPr>
        <w:spacing w:after="0" w:line="276" w:lineRule="auto"/>
        <w:jc w:val="both"/>
        <w:rPr>
          <w:rFonts w:ascii="Arial" w:hAnsi="Arial" w:cs="Arial"/>
          <w:b/>
        </w:rPr>
      </w:pPr>
      <w:r w:rsidRPr="002A24EF">
        <w:rPr>
          <w:rFonts w:ascii="Arial" w:hAnsi="Arial" w:cs="Arial"/>
          <w:b/>
        </w:rPr>
        <w:t xml:space="preserve">como </w:t>
      </w:r>
      <w:proofErr w:type="gramStart"/>
      <w:r w:rsidRPr="002A24EF">
        <w:rPr>
          <w:rFonts w:ascii="Arial" w:hAnsi="Arial" w:cs="Arial"/>
          <w:b/>
        </w:rPr>
        <w:t>Presidente</w:t>
      </w:r>
      <w:proofErr w:type="gramEnd"/>
      <w:r w:rsidRPr="002A24EF">
        <w:rPr>
          <w:rFonts w:ascii="Arial" w:hAnsi="Arial" w:cs="Arial"/>
          <w:b/>
        </w:rPr>
        <w:t xml:space="preserve"> en funciones</w:t>
      </w:r>
    </w:p>
    <w:p w:rsidR="00975757" w:rsidRPr="002A24EF" w:rsidRDefault="00975757" w:rsidP="00975757">
      <w:pPr>
        <w:spacing w:line="276" w:lineRule="auto"/>
        <w:jc w:val="both"/>
        <w:rPr>
          <w:rFonts w:ascii="Arial" w:hAnsi="Arial" w:cs="Arial"/>
        </w:rPr>
      </w:pPr>
    </w:p>
    <w:p w:rsidR="00975757" w:rsidRPr="002A24EF" w:rsidRDefault="00975757" w:rsidP="00975757">
      <w:pPr>
        <w:spacing w:line="276" w:lineRule="auto"/>
        <w:jc w:val="both"/>
        <w:rPr>
          <w:rFonts w:ascii="Arial" w:hAnsi="Arial" w:cs="Arial"/>
        </w:rPr>
      </w:pPr>
    </w:p>
    <w:p w:rsidR="00975757" w:rsidRPr="002A24EF" w:rsidRDefault="00975757" w:rsidP="00975757">
      <w:pPr>
        <w:spacing w:line="276" w:lineRule="auto"/>
        <w:jc w:val="both"/>
        <w:rPr>
          <w:rFonts w:ascii="Arial" w:hAnsi="Arial" w:cs="Arial"/>
        </w:rPr>
      </w:pPr>
    </w:p>
    <w:p w:rsidR="00975757" w:rsidRPr="002A24EF" w:rsidRDefault="00975757" w:rsidP="00975757">
      <w:pPr>
        <w:spacing w:after="0" w:line="276" w:lineRule="auto"/>
        <w:jc w:val="both"/>
        <w:rPr>
          <w:rFonts w:ascii="Arial" w:hAnsi="Arial" w:cs="Arial"/>
          <w:b/>
        </w:rPr>
      </w:pPr>
      <w:r w:rsidRPr="002A24EF">
        <w:rPr>
          <w:rFonts w:ascii="Arial" w:hAnsi="Arial" w:cs="Arial"/>
          <w:b/>
        </w:rPr>
        <w:t>Mauricio Ernesto Velásquez Soriano                           Raúl Vicente Zablah Hernández</w:t>
      </w:r>
    </w:p>
    <w:p w:rsidR="00975757" w:rsidRPr="002A24EF" w:rsidRDefault="00975757" w:rsidP="00975757">
      <w:pPr>
        <w:spacing w:after="0" w:line="276" w:lineRule="auto"/>
        <w:ind w:left="708"/>
        <w:jc w:val="both"/>
        <w:rPr>
          <w:rFonts w:ascii="Arial" w:hAnsi="Arial" w:cs="Arial"/>
          <w:b/>
        </w:rPr>
      </w:pPr>
      <w:r w:rsidRPr="002A24EF">
        <w:rPr>
          <w:rFonts w:ascii="Arial" w:hAnsi="Arial" w:cs="Arial"/>
          <w:b/>
        </w:rPr>
        <w:t xml:space="preserve">Director propietario                                      </w:t>
      </w:r>
      <w:proofErr w:type="gramStart"/>
      <w:r w:rsidRPr="002A24EF">
        <w:rPr>
          <w:rFonts w:ascii="Arial" w:hAnsi="Arial" w:cs="Arial"/>
          <w:b/>
        </w:rPr>
        <w:t>Director</w:t>
      </w:r>
      <w:proofErr w:type="gramEnd"/>
      <w:r w:rsidRPr="002A24EF">
        <w:rPr>
          <w:rFonts w:ascii="Arial" w:hAnsi="Arial" w:cs="Arial"/>
          <w:b/>
        </w:rPr>
        <w:t xml:space="preserve"> suplente actuando Director                    </w:t>
      </w:r>
    </w:p>
    <w:p w:rsidR="00975757" w:rsidRPr="00543CDC" w:rsidRDefault="00975757" w:rsidP="00543CDC">
      <w:pPr>
        <w:tabs>
          <w:tab w:val="left" w:pos="6300"/>
          <w:tab w:val="left" w:pos="7350"/>
        </w:tabs>
        <w:spacing w:line="276" w:lineRule="auto"/>
        <w:jc w:val="both"/>
        <w:rPr>
          <w:rFonts w:ascii="Arial" w:hAnsi="Arial" w:cs="Arial"/>
          <w:b/>
          <w:bCs/>
        </w:rPr>
      </w:pPr>
      <w:r w:rsidRPr="002A24EF">
        <w:rPr>
          <w:rFonts w:ascii="Arial" w:hAnsi="Arial" w:cs="Arial"/>
        </w:rPr>
        <w:tab/>
      </w:r>
      <w:r w:rsidRPr="002A24EF">
        <w:rPr>
          <w:rFonts w:ascii="Arial" w:hAnsi="Arial" w:cs="Arial"/>
          <w:b/>
          <w:bCs/>
        </w:rPr>
        <w:t>Propietario.</w:t>
      </w:r>
      <w:r w:rsidRPr="002A24EF">
        <w:rPr>
          <w:rFonts w:ascii="Arial" w:hAnsi="Arial" w:cs="Arial"/>
          <w:b/>
          <w:bCs/>
        </w:rPr>
        <w:tab/>
      </w:r>
      <w:bookmarkEnd w:id="0"/>
    </w:p>
    <w:sectPr w:rsidR="00975757" w:rsidRPr="00543CDC" w:rsidSect="0075391C">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8376A"/>
    <w:multiLevelType w:val="hybridMultilevel"/>
    <w:tmpl w:val="30FA4936"/>
    <w:lvl w:ilvl="0" w:tplc="08DE7430">
      <w:start w:val="1"/>
      <w:numFmt w:val="decimal"/>
      <w:lvlText w:val="%1."/>
      <w:lvlJc w:val="left"/>
      <w:pPr>
        <w:tabs>
          <w:tab w:val="num" w:pos="720"/>
        </w:tabs>
        <w:ind w:left="720" w:hanging="360"/>
      </w:pPr>
    </w:lvl>
    <w:lvl w:ilvl="1" w:tplc="AFBEBEEC" w:tentative="1">
      <w:start w:val="1"/>
      <w:numFmt w:val="decimal"/>
      <w:lvlText w:val="%2."/>
      <w:lvlJc w:val="left"/>
      <w:pPr>
        <w:tabs>
          <w:tab w:val="num" w:pos="1440"/>
        </w:tabs>
        <w:ind w:left="1440" w:hanging="360"/>
      </w:pPr>
    </w:lvl>
    <w:lvl w:ilvl="2" w:tplc="06A2B3DE" w:tentative="1">
      <w:start w:val="1"/>
      <w:numFmt w:val="decimal"/>
      <w:lvlText w:val="%3."/>
      <w:lvlJc w:val="left"/>
      <w:pPr>
        <w:tabs>
          <w:tab w:val="num" w:pos="2160"/>
        </w:tabs>
        <w:ind w:left="2160" w:hanging="360"/>
      </w:pPr>
    </w:lvl>
    <w:lvl w:ilvl="3" w:tplc="C1267DCE" w:tentative="1">
      <w:start w:val="1"/>
      <w:numFmt w:val="decimal"/>
      <w:lvlText w:val="%4."/>
      <w:lvlJc w:val="left"/>
      <w:pPr>
        <w:tabs>
          <w:tab w:val="num" w:pos="2880"/>
        </w:tabs>
        <w:ind w:left="2880" w:hanging="360"/>
      </w:pPr>
    </w:lvl>
    <w:lvl w:ilvl="4" w:tplc="C37040F2" w:tentative="1">
      <w:start w:val="1"/>
      <w:numFmt w:val="decimal"/>
      <w:lvlText w:val="%5."/>
      <w:lvlJc w:val="left"/>
      <w:pPr>
        <w:tabs>
          <w:tab w:val="num" w:pos="3600"/>
        </w:tabs>
        <w:ind w:left="3600" w:hanging="360"/>
      </w:pPr>
    </w:lvl>
    <w:lvl w:ilvl="5" w:tplc="069292EC" w:tentative="1">
      <w:start w:val="1"/>
      <w:numFmt w:val="decimal"/>
      <w:lvlText w:val="%6."/>
      <w:lvlJc w:val="left"/>
      <w:pPr>
        <w:tabs>
          <w:tab w:val="num" w:pos="4320"/>
        </w:tabs>
        <w:ind w:left="4320" w:hanging="360"/>
      </w:pPr>
    </w:lvl>
    <w:lvl w:ilvl="6" w:tplc="DDE2E656" w:tentative="1">
      <w:start w:val="1"/>
      <w:numFmt w:val="decimal"/>
      <w:lvlText w:val="%7."/>
      <w:lvlJc w:val="left"/>
      <w:pPr>
        <w:tabs>
          <w:tab w:val="num" w:pos="5040"/>
        </w:tabs>
        <w:ind w:left="5040" w:hanging="360"/>
      </w:pPr>
    </w:lvl>
    <w:lvl w:ilvl="7" w:tplc="268E66F8" w:tentative="1">
      <w:start w:val="1"/>
      <w:numFmt w:val="decimal"/>
      <w:lvlText w:val="%8."/>
      <w:lvlJc w:val="left"/>
      <w:pPr>
        <w:tabs>
          <w:tab w:val="num" w:pos="5760"/>
        </w:tabs>
        <w:ind w:left="5760" w:hanging="360"/>
      </w:pPr>
    </w:lvl>
    <w:lvl w:ilvl="8" w:tplc="C3EE2B4A" w:tentative="1">
      <w:start w:val="1"/>
      <w:numFmt w:val="decimal"/>
      <w:lvlText w:val="%9."/>
      <w:lvlJc w:val="left"/>
      <w:pPr>
        <w:tabs>
          <w:tab w:val="num" w:pos="6480"/>
        </w:tabs>
        <w:ind w:left="6480" w:hanging="360"/>
      </w:pPr>
    </w:lvl>
  </w:abstractNum>
  <w:abstractNum w:abstractNumId="1" w15:restartNumberingAfterBreak="0">
    <w:nsid w:val="4CCF5976"/>
    <w:multiLevelType w:val="hybridMultilevel"/>
    <w:tmpl w:val="B46E5F18"/>
    <w:lvl w:ilvl="0" w:tplc="9D763F0E">
      <w:start w:val="1"/>
      <w:numFmt w:val="decimal"/>
      <w:lvlText w:val="%1."/>
      <w:lvlJc w:val="left"/>
      <w:pPr>
        <w:tabs>
          <w:tab w:val="num" w:pos="720"/>
        </w:tabs>
        <w:ind w:left="720" w:hanging="360"/>
      </w:pPr>
    </w:lvl>
    <w:lvl w:ilvl="1" w:tplc="84D0ADC8" w:tentative="1">
      <w:start w:val="1"/>
      <w:numFmt w:val="decimal"/>
      <w:lvlText w:val="%2."/>
      <w:lvlJc w:val="left"/>
      <w:pPr>
        <w:tabs>
          <w:tab w:val="num" w:pos="1440"/>
        </w:tabs>
        <w:ind w:left="1440" w:hanging="360"/>
      </w:pPr>
    </w:lvl>
    <w:lvl w:ilvl="2" w:tplc="84BC809C" w:tentative="1">
      <w:start w:val="1"/>
      <w:numFmt w:val="decimal"/>
      <w:lvlText w:val="%3."/>
      <w:lvlJc w:val="left"/>
      <w:pPr>
        <w:tabs>
          <w:tab w:val="num" w:pos="2160"/>
        </w:tabs>
        <w:ind w:left="2160" w:hanging="360"/>
      </w:pPr>
    </w:lvl>
    <w:lvl w:ilvl="3" w:tplc="53788DFE" w:tentative="1">
      <w:start w:val="1"/>
      <w:numFmt w:val="decimal"/>
      <w:lvlText w:val="%4."/>
      <w:lvlJc w:val="left"/>
      <w:pPr>
        <w:tabs>
          <w:tab w:val="num" w:pos="2880"/>
        </w:tabs>
        <w:ind w:left="2880" w:hanging="360"/>
      </w:pPr>
    </w:lvl>
    <w:lvl w:ilvl="4" w:tplc="BB4E3738" w:tentative="1">
      <w:start w:val="1"/>
      <w:numFmt w:val="decimal"/>
      <w:lvlText w:val="%5."/>
      <w:lvlJc w:val="left"/>
      <w:pPr>
        <w:tabs>
          <w:tab w:val="num" w:pos="3600"/>
        </w:tabs>
        <w:ind w:left="3600" w:hanging="360"/>
      </w:pPr>
    </w:lvl>
    <w:lvl w:ilvl="5" w:tplc="C976543E" w:tentative="1">
      <w:start w:val="1"/>
      <w:numFmt w:val="decimal"/>
      <w:lvlText w:val="%6."/>
      <w:lvlJc w:val="left"/>
      <w:pPr>
        <w:tabs>
          <w:tab w:val="num" w:pos="4320"/>
        </w:tabs>
        <w:ind w:left="4320" w:hanging="360"/>
      </w:pPr>
    </w:lvl>
    <w:lvl w:ilvl="6" w:tplc="380CA68A" w:tentative="1">
      <w:start w:val="1"/>
      <w:numFmt w:val="decimal"/>
      <w:lvlText w:val="%7."/>
      <w:lvlJc w:val="left"/>
      <w:pPr>
        <w:tabs>
          <w:tab w:val="num" w:pos="5040"/>
        </w:tabs>
        <w:ind w:left="5040" w:hanging="360"/>
      </w:pPr>
    </w:lvl>
    <w:lvl w:ilvl="7" w:tplc="9410934A" w:tentative="1">
      <w:start w:val="1"/>
      <w:numFmt w:val="decimal"/>
      <w:lvlText w:val="%8."/>
      <w:lvlJc w:val="left"/>
      <w:pPr>
        <w:tabs>
          <w:tab w:val="num" w:pos="5760"/>
        </w:tabs>
        <w:ind w:left="5760" w:hanging="360"/>
      </w:pPr>
    </w:lvl>
    <w:lvl w:ilvl="8" w:tplc="0DA6DECA" w:tentative="1">
      <w:start w:val="1"/>
      <w:numFmt w:val="decimal"/>
      <w:lvlText w:val="%9."/>
      <w:lvlJc w:val="left"/>
      <w:pPr>
        <w:tabs>
          <w:tab w:val="num" w:pos="6480"/>
        </w:tabs>
        <w:ind w:left="6480" w:hanging="360"/>
      </w:pPr>
    </w:lvl>
  </w:abstractNum>
  <w:abstractNum w:abstractNumId="2" w15:restartNumberingAfterBreak="0">
    <w:nsid w:val="518E7175"/>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57"/>
    <w:rsid w:val="00002DBD"/>
    <w:rsid w:val="0013710C"/>
    <w:rsid w:val="00151B17"/>
    <w:rsid w:val="00212CE4"/>
    <w:rsid w:val="0022123B"/>
    <w:rsid w:val="00231127"/>
    <w:rsid w:val="00265A6B"/>
    <w:rsid w:val="002A21BA"/>
    <w:rsid w:val="003000B6"/>
    <w:rsid w:val="00344CFA"/>
    <w:rsid w:val="00446A6A"/>
    <w:rsid w:val="004E5434"/>
    <w:rsid w:val="00543CDC"/>
    <w:rsid w:val="00591F7B"/>
    <w:rsid w:val="00632E90"/>
    <w:rsid w:val="006F04C0"/>
    <w:rsid w:val="0075391C"/>
    <w:rsid w:val="007B1621"/>
    <w:rsid w:val="0081308C"/>
    <w:rsid w:val="00846286"/>
    <w:rsid w:val="00861D5D"/>
    <w:rsid w:val="008C0CB3"/>
    <w:rsid w:val="00903FCC"/>
    <w:rsid w:val="00912A0E"/>
    <w:rsid w:val="009617CE"/>
    <w:rsid w:val="00975757"/>
    <w:rsid w:val="0098600E"/>
    <w:rsid w:val="009B52B7"/>
    <w:rsid w:val="009D071D"/>
    <w:rsid w:val="00A534D7"/>
    <w:rsid w:val="00AE2555"/>
    <w:rsid w:val="00B14008"/>
    <w:rsid w:val="00CE3640"/>
    <w:rsid w:val="00D0079C"/>
    <w:rsid w:val="00D0446C"/>
    <w:rsid w:val="00D319DF"/>
    <w:rsid w:val="00D66892"/>
    <w:rsid w:val="00D86685"/>
    <w:rsid w:val="00E25490"/>
    <w:rsid w:val="00E32593"/>
    <w:rsid w:val="00E461FB"/>
    <w:rsid w:val="00EB046A"/>
    <w:rsid w:val="00EC211D"/>
    <w:rsid w:val="00F03C01"/>
    <w:rsid w:val="00F15414"/>
    <w:rsid w:val="00F15E81"/>
    <w:rsid w:val="00FA43B6"/>
    <w:rsid w:val="00FE70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ABFD"/>
  <w15:chartTrackingRefBased/>
  <w15:docId w15:val="{223B4386-88D8-4662-A573-A5D5DB8A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975757"/>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975757"/>
    <w:rPr>
      <w:rFonts w:ascii="Arial" w:eastAsia="Arial" w:hAnsi="Arial" w:cs="Arial"/>
      <w:b/>
      <w:bCs/>
      <w:color w:val="000000"/>
      <w:sz w:val="20"/>
      <w:szCs w:val="20"/>
      <w:lang w:val="en-US" w:eastAsia="es-SV"/>
    </w:rPr>
  </w:style>
  <w:style w:type="paragraph" w:styleId="Prrafodelista">
    <w:name w:val="List Paragraph"/>
    <w:basedOn w:val="Normal"/>
    <w:uiPriority w:val="34"/>
    <w:qFormat/>
    <w:rsid w:val="00D86685"/>
    <w:pPr>
      <w:spacing w:after="0" w:line="240" w:lineRule="auto"/>
      <w:ind w:left="720"/>
      <w:contextualSpacing/>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18849">
      <w:bodyDiv w:val="1"/>
      <w:marLeft w:val="0"/>
      <w:marRight w:val="0"/>
      <w:marTop w:val="0"/>
      <w:marBottom w:val="0"/>
      <w:divBdr>
        <w:top w:val="none" w:sz="0" w:space="0" w:color="auto"/>
        <w:left w:val="none" w:sz="0" w:space="0" w:color="auto"/>
        <w:bottom w:val="none" w:sz="0" w:space="0" w:color="auto"/>
        <w:right w:val="none" w:sz="0" w:space="0" w:color="auto"/>
      </w:divBdr>
    </w:div>
    <w:div w:id="244849635">
      <w:bodyDiv w:val="1"/>
      <w:marLeft w:val="0"/>
      <w:marRight w:val="0"/>
      <w:marTop w:val="0"/>
      <w:marBottom w:val="0"/>
      <w:divBdr>
        <w:top w:val="none" w:sz="0" w:space="0" w:color="auto"/>
        <w:left w:val="none" w:sz="0" w:space="0" w:color="auto"/>
        <w:bottom w:val="none" w:sz="0" w:space="0" w:color="auto"/>
        <w:right w:val="none" w:sz="0" w:space="0" w:color="auto"/>
      </w:divBdr>
    </w:div>
    <w:div w:id="1804494365">
      <w:bodyDiv w:val="1"/>
      <w:marLeft w:val="0"/>
      <w:marRight w:val="0"/>
      <w:marTop w:val="0"/>
      <w:marBottom w:val="0"/>
      <w:divBdr>
        <w:top w:val="none" w:sz="0" w:space="0" w:color="auto"/>
        <w:left w:val="none" w:sz="0" w:space="0" w:color="auto"/>
        <w:bottom w:val="none" w:sz="0" w:space="0" w:color="auto"/>
        <w:right w:val="none" w:sz="0" w:space="0" w:color="auto"/>
      </w:divBdr>
    </w:div>
    <w:div w:id="1826359739">
      <w:bodyDiv w:val="1"/>
      <w:marLeft w:val="0"/>
      <w:marRight w:val="0"/>
      <w:marTop w:val="0"/>
      <w:marBottom w:val="0"/>
      <w:divBdr>
        <w:top w:val="none" w:sz="0" w:space="0" w:color="auto"/>
        <w:left w:val="none" w:sz="0" w:space="0" w:color="auto"/>
        <w:bottom w:val="none" w:sz="0" w:space="0" w:color="auto"/>
        <w:right w:val="none" w:sz="0" w:space="0" w:color="auto"/>
      </w:divBdr>
    </w:div>
    <w:div w:id="1881014801">
      <w:bodyDiv w:val="1"/>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806"/>
          <w:marRight w:val="0"/>
          <w:marTop w:val="0"/>
          <w:marBottom w:val="0"/>
          <w:divBdr>
            <w:top w:val="none" w:sz="0" w:space="0" w:color="auto"/>
            <w:left w:val="none" w:sz="0" w:space="0" w:color="auto"/>
            <w:bottom w:val="none" w:sz="0" w:space="0" w:color="auto"/>
            <w:right w:val="none" w:sz="0" w:space="0" w:color="auto"/>
          </w:divBdr>
        </w:div>
      </w:divsChild>
    </w:div>
    <w:div w:id="2020353388">
      <w:bodyDiv w:val="1"/>
      <w:marLeft w:val="0"/>
      <w:marRight w:val="0"/>
      <w:marTop w:val="0"/>
      <w:marBottom w:val="0"/>
      <w:divBdr>
        <w:top w:val="none" w:sz="0" w:space="0" w:color="auto"/>
        <w:left w:val="none" w:sz="0" w:space="0" w:color="auto"/>
        <w:bottom w:val="none" w:sz="0" w:space="0" w:color="auto"/>
        <w:right w:val="none" w:sz="0" w:space="0" w:color="auto"/>
      </w:divBdr>
      <w:divsChild>
        <w:div w:id="1849254065">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'ING. PROG. MENSUAL VS EJECUTADO'!$A$5</c:f>
              <c:strCache>
                <c:ptCount val="1"/>
                <c:pt idx="0">
                  <c:v>Presupuesto</c:v>
                </c:pt>
              </c:strCache>
            </c:strRef>
          </c:tx>
          <c:spPr>
            <a:solidFill>
              <a:schemeClr val="accent1"/>
            </a:solidFill>
            <a:ln>
              <a:noFill/>
            </a:ln>
            <a:effectLst/>
          </c:spPr>
          <c:invertIfNegative val="0"/>
          <c:cat>
            <c:strRef>
              <c:f>'ING. PROG. MENSUAL VS EJECUTADO'!$B$4:$D$4</c:f>
              <c:strCache>
                <c:ptCount val="3"/>
                <c:pt idx="0">
                  <c:v>Enero</c:v>
                </c:pt>
                <c:pt idx="1">
                  <c:v>Febrero</c:v>
                </c:pt>
                <c:pt idx="2">
                  <c:v>Marzo</c:v>
                </c:pt>
              </c:strCache>
            </c:strRef>
          </c:cat>
          <c:val>
            <c:numRef>
              <c:f>'ING. PROG. MENSUAL VS EJECUTADO'!$B$5:$D$5</c:f>
              <c:numCache>
                <c:formatCode>_-* #,##0.0_-;\-* #,##0.0_-;_-* "-"??_-;_-@_-</c:formatCode>
                <c:ptCount val="3"/>
                <c:pt idx="0">
                  <c:v>304.97000000000003</c:v>
                </c:pt>
                <c:pt idx="1">
                  <c:v>309.05500000000001</c:v>
                </c:pt>
                <c:pt idx="2">
                  <c:v>358.29</c:v>
                </c:pt>
              </c:numCache>
            </c:numRef>
          </c:val>
          <c:extLst>
            <c:ext xmlns:c16="http://schemas.microsoft.com/office/drawing/2014/chart" uri="{C3380CC4-5D6E-409C-BE32-E72D297353CC}">
              <c16:uniqueId val="{00000000-773E-4ABE-80EC-721DF561174F}"/>
            </c:ext>
          </c:extLst>
        </c:ser>
        <c:ser>
          <c:idx val="1"/>
          <c:order val="1"/>
          <c:tx>
            <c:strRef>
              <c:f>'ING. PROG. MENSUAL VS EJECUTADO'!$A$6</c:f>
              <c:strCache>
                <c:ptCount val="1"/>
                <c:pt idx="0">
                  <c:v>Real Ejecutado</c:v>
                </c:pt>
              </c:strCache>
            </c:strRef>
          </c:tx>
          <c:spPr>
            <a:solidFill>
              <a:schemeClr val="accent2"/>
            </a:solidFill>
            <a:ln>
              <a:noFill/>
            </a:ln>
            <a:effectLst/>
          </c:spPr>
          <c:invertIfNegative val="0"/>
          <c:cat>
            <c:strRef>
              <c:f>'ING. PROG. MENSUAL VS EJECUTADO'!$B$4:$D$4</c:f>
              <c:strCache>
                <c:ptCount val="3"/>
                <c:pt idx="0">
                  <c:v>Enero</c:v>
                </c:pt>
                <c:pt idx="1">
                  <c:v>Febrero</c:v>
                </c:pt>
                <c:pt idx="2">
                  <c:v>Marzo</c:v>
                </c:pt>
              </c:strCache>
            </c:strRef>
          </c:cat>
          <c:val>
            <c:numRef>
              <c:f>'ING. PROG. MENSUAL VS EJECUTADO'!$B$6:$D$6</c:f>
              <c:numCache>
                <c:formatCode>_-* #,##0.0_-;\-* #,##0.0_-;_-* "-"??_-;_-@_-</c:formatCode>
                <c:ptCount val="3"/>
                <c:pt idx="0">
                  <c:v>338.20749999999998</c:v>
                </c:pt>
                <c:pt idx="1">
                  <c:v>304.90785</c:v>
                </c:pt>
                <c:pt idx="2">
                  <c:v>563.89151000000004</c:v>
                </c:pt>
              </c:numCache>
            </c:numRef>
          </c:val>
          <c:extLst>
            <c:ext xmlns:c16="http://schemas.microsoft.com/office/drawing/2014/chart" uri="{C3380CC4-5D6E-409C-BE32-E72D297353CC}">
              <c16:uniqueId val="{00000001-773E-4ABE-80EC-721DF561174F}"/>
            </c:ext>
          </c:extLst>
        </c:ser>
        <c:dLbls>
          <c:showLegendKey val="0"/>
          <c:showVal val="0"/>
          <c:showCatName val="0"/>
          <c:showSerName val="0"/>
          <c:showPercent val="0"/>
          <c:showBubbleSize val="0"/>
        </c:dLbls>
        <c:gapWidth val="219"/>
        <c:overlap val="-27"/>
        <c:axId val="1367504671"/>
        <c:axId val="1237177487"/>
      </c:barChart>
      <c:catAx>
        <c:axId val="1367504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s-SV"/>
          </a:p>
        </c:txPr>
        <c:crossAx val="1237177487"/>
        <c:crosses val="autoZero"/>
        <c:auto val="1"/>
        <c:lblAlgn val="ctr"/>
        <c:lblOffset val="100"/>
        <c:noMultiLvlLbl val="0"/>
      </c:catAx>
      <c:valAx>
        <c:axId val="1237177487"/>
        <c:scaling>
          <c:orientation val="minMax"/>
        </c:scaling>
        <c:delete val="0"/>
        <c:axPos val="l"/>
        <c:majorGridlines>
          <c:spPr>
            <a:ln w="9525" cap="flat" cmpd="sng" algn="ctr">
              <a:solidFill>
                <a:schemeClr val="tx1">
                  <a:lumMod val="15000"/>
                  <a:lumOff val="85000"/>
                </a:schemeClr>
              </a:solidFill>
              <a:round/>
            </a:ln>
            <a:effectLst/>
          </c:spPr>
        </c:majorGridlines>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SV"/>
          </a:p>
        </c:txPr>
        <c:crossAx val="1367504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753</TotalTime>
  <Pages>6</Pages>
  <Words>1515</Words>
  <Characters>8336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10</cp:revision>
  <dcterms:created xsi:type="dcterms:W3CDTF">2022-05-20T16:12:00Z</dcterms:created>
  <dcterms:modified xsi:type="dcterms:W3CDTF">2022-06-28T21:34:00Z</dcterms:modified>
</cp:coreProperties>
</file>