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C3441" w14:textId="77777777" w:rsidR="0095414B" w:rsidRDefault="0005194D" w:rsidP="001B4716">
      <w:pPr>
        <w:spacing w:line="276" w:lineRule="auto"/>
        <w:jc w:val="both"/>
        <w:rPr>
          <w:rFonts w:ascii="Arial" w:hAnsi="Arial" w:cs="Arial"/>
          <w:lang w:val="es-MX"/>
        </w:rPr>
      </w:pPr>
      <w:r w:rsidRPr="002E7EFA">
        <w:rPr>
          <w:rFonts w:ascii="Arial" w:hAnsi="Arial" w:cs="Arial"/>
          <w:b/>
          <w:sz w:val="24"/>
          <w:szCs w:val="24"/>
        </w:rPr>
        <w:t xml:space="preserve">ACTA NÚMERO </w:t>
      </w:r>
      <w:r>
        <w:rPr>
          <w:rFonts w:ascii="Arial" w:hAnsi="Arial" w:cs="Arial"/>
          <w:b/>
          <w:sz w:val="24"/>
          <w:szCs w:val="24"/>
        </w:rPr>
        <w:t>SEIS</w:t>
      </w:r>
      <w:r w:rsidRPr="002E7EFA">
        <w:rPr>
          <w:rFonts w:ascii="Arial" w:hAnsi="Arial" w:cs="Arial"/>
          <w:b/>
          <w:sz w:val="24"/>
          <w:szCs w:val="24"/>
        </w:rPr>
        <w:t>. SESIÓN ORDINARIA DEL CONSEJO DIRECTIVO DE LA AUTORIDAD MARÍTIMA PORTUARIA</w:t>
      </w:r>
      <w:r w:rsidRPr="002E7EFA">
        <w:rPr>
          <w:rFonts w:ascii="Arial" w:hAnsi="Arial" w:cs="Arial"/>
          <w:sz w:val="24"/>
          <w:szCs w:val="24"/>
        </w:rPr>
        <w:t xml:space="preserve">. </w:t>
      </w:r>
      <w:r w:rsidRPr="002E7EFA">
        <w:rPr>
          <w:rFonts w:ascii="Arial" w:hAnsi="Arial" w:cs="Arial"/>
        </w:rPr>
        <w:t xml:space="preserve">En la ciudad de San Salvador, departamento de San Salvador, a las </w:t>
      </w:r>
      <w:r>
        <w:rPr>
          <w:rFonts w:ascii="Arial" w:hAnsi="Arial" w:cs="Arial"/>
        </w:rPr>
        <w:t>quince horas con treinta minutos</w:t>
      </w:r>
      <w:r w:rsidRPr="002E7EFA">
        <w:rPr>
          <w:rFonts w:ascii="Arial" w:hAnsi="Arial" w:cs="Arial"/>
        </w:rPr>
        <w:t xml:space="preserve"> del día </w:t>
      </w:r>
      <w:r>
        <w:rPr>
          <w:rFonts w:ascii="Arial" w:hAnsi="Arial" w:cs="Arial"/>
        </w:rPr>
        <w:t xml:space="preserve">tres de febrero </w:t>
      </w:r>
      <w:r w:rsidRPr="002E7EFA">
        <w:rPr>
          <w:rFonts w:ascii="Arial" w:hAnsi="Arial" w:cs="Arial"/>
        </w:rPr>
        <w:t xml:space="preserve">de dos mil veintidós;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 Christian marcos Aguilar Durán, director propietario; </w:t>
      </w:r>
      <w:r w:rsidRPr="002E7EFA">
        <w:rPr>
          <w:rFonts w:ascii="Arial" w:hAnsi="Arial" w:cs="Arial"/>
          <w:lang w:val="es-MX"/>
        </w:rPr>
        <w:t>ingeniero Roberto Arístides Castellón Murcia, director suplente; ingeniero Raúl Vicente Zablah Hernández, director suplente.</w:t>
      </w:r>
    </w:p>
    <w:p w14:paraId="6161BACF" w14:textId="0E43F495" w:rsidR="0095414B" w:rsidRPr="0095414B" w:rsidRDefault="0095414B" w:rsidP="0095414B">
      <w:pPr>
        <w:spacing w:line="276" w:lineRule="auto"/>
        <w:jc w:val="both"/>
        <w:rPr>
          <w:rFonts w:ascii="Arial" w:hAnsi="Arial" w:cs="Arial"/>
          <w:lang w:val="es-MX"/>
        </w:rPr>
      </w:pPr>
      <w:r w:rsidRPr="0095414B">
        <w:rPr>
          <w:rFonts w:ascii="Arial" w:hAnsi="Arial" w:cs="Arial"/>
          <w:b/>
          <w:sz w:val="24"/>
          <w:szCs w:val="24"/>
          <w:lang w:val="es-MX"/>
        </w:rPr>
        <w:t>I)</w:t>
      </w:r>
      <w:r>
        <w:rPr>
          <w:rFonts w:ascii="Arial" w:hAnsi="Arial" w:cs="Arial"/>
          <w:b/>
          <w:sz w:val="24"/>
          <w:szCs w:val="24"/>
        </w:rPr>
        <w:t xml:space="preserve"> </w:t>
      </w:r>
      <w:r w:rsidRPr="0095414B">
        <w:rPr>
          <w:rFonts w:ascii="Arial" w:hAnsi="Arial" w:cs="Arial"/>
          <w:b/>
          <w:sz w:val="24"/>
          <w:szCs w:val="24"/>
        </w:rPr>
        <w:t xml:space="preserve"> </w:t>
      </w:r>
      <w:r w:rsidR="0005194D" w:rsidRPr="0095414B">
        <w:rPr>
          <w:rFonts w:ascii="Arial" w:hAnsi="Arial" w:cs="Arial"/>
          <w:b/>
          <w:sz w:val="24"/>
          <w:szCs w:val="24"/>
        </w:rPr>
        <w:t>ESTABLECIMIENTO DE QUORUM</w:t>
      </w:r>
      <w:r w:rsidR="0005194D" w:rsidRPr="0095414B">
        <w:rPr>
          <w:rFonts w:ascii="Arial" w:hAnsi="Arial" w:cs="Arial"/>
          <w:b/>
        </w:rPr>
        <w:t xml:space="preserve">.  </w:t>
      </w:r>
      <w:r w:rsidR="0005194D" w:rsidRPr="0095414B">
        <w:rPr>
          <w:rFonts w:ascii="Arial" w:hAnsi="Arial" w:cs="Arial"/>
        </w:rPr>
        <w:t xml:space="preserve">El </w:t>
      </w:r>
      <w:r w:rsidR="001246E2">
        <w:rPr>
          <w:rFonts w:ascii="Arial" w:hAnsi="Arial" w:cs="Arial"/>
        </w:rPr>
        <w:t>D</w:t>
      </w:r>
      <w:r w:rsidR="0005194D" w:rsidRPr="0095414B">
        <w:rPr>
          <w:rFonts w:ascii="Arial" w:hAnsi="Arial" w:cs="Arial"/>
        </w:rPr>
        <w:t xml:space="preserve">irector </w:t>
      </w:r>
      <w:r w:rsidR="001246E2">
        <w:rPr>
          <w:rFonts w:ascii="Arial" w:hAnsi="Arial" w:cs="Arial"/>
        </w:rPr>
        <w:t>P</w:t>
      </w:r>
      <w:r w:rsidR="0005194D" w:rsidRPr="0095414B">
        <w:rPr>
          <w:rFonts w:ascii="Arial" w:hAnsi="Arial" w:cs="Arial"/>
        </w:rPr>
        <w:t>residente, conforme a lo establecido por el artículo 8 de la Ley General Marítimo Portuaria y 12 del Reglamento Interno del Consejo Directivo de la AMP verificó y aprobó el quorum.</w:t>
      </w:r>
    </w:p>
    <w:p w14:paraId="3BC40125" w14:textId="77777777" w:rsidR="00CE21FB" w:rsidRDefault="0095414B" w:rsidP="0095414B">
      <w:pPr>
        <w:spacing w:line="276" w:lineRule="auto"/>
        <w:jc w:val="both"/>
        <w:rPr>
          <w:rFonts w:ascii="Arial" w:hAnsi="Arial" w:cs="Arial"/>
        </w:rPr>
      </w:pPr>
      <w:r>
        <w:rPr>
          <w:rFonts w:ascii="Arial" w:hAnsi="Arial" w:cs="Arial"/>
          <w:b/>
          <w:sz w:val="24"/>
          <w:szCs w:val="24"/>
          <w:lang w:val="es-MX"/>
        </w:rPr>
        <w:t xml:space="preserve">II) </w:t>
      </w:r>
      <w:r w:rsidR="0005194D" w:rsidRPr="0095414B">
        <w:rPr>
          <w:rFonts w:ascii="Arial" w:hAnsi="Arial" w:cs="Arial"/>
          <w:b/>
          <w:sz w:val="24"/>
          <w:szCs w:val="24"/>
        </w:rPr>
        <w:t>APROBACIÓN DE AGENDA</w:t>
      </w:r>
      <w:r w:rsidR="0005194D" w:rsidRPr="0095414B">
        <w:rPr>
          <w:rFonts w:ascii="Arial" w:hAnsi="Arial" w:cs="Arial"/>
          <w:sz w:val="24"/>
          <w:szCs w:val="24"/>
        </w:rPr>
        <w:t>.</w:t>
      </w:r>
      <w:r w:rsidR="0005194D" w:rsidRPr="0095414B">
        <w:rPr>
          <w:rFonts w:ascii="Arial" w:hAnsi="Arial" w:cs="Arial"/>
        </w:rPr>
        <w:t xml:space="preserve"> Los señores directores aprobaron la agenda que se </w:t>
      </w:r>
      <w:proofErr w:type="spellStart"/>
      <w:r w:rsidR="0005194D" w:rsidRPr="0095414B">
        <w:rPr>
          <w:rFonts w:ascii="Arial" w:hAnsi="Arial" w:cs="Arial"/>
        </w:rPr>
        <w:t>desarrol</w:t>
      </w:r>
      <w:proofErr w:type="spellEnd"/>
    </w:p>
    <w:p w14:paraId="583C66BA" w14:textId="6238E55D" w:rsidR="0095414B" w:rsidRDefault="0005194D" w:rsidP="0095414B">
      <w:pPr>
        <w:spacing w:line="276" w:lineRule="auto"/>
        <w:jc w:val="both"/>
        <w:rPr>
          <w:rFonts w:ascii="Arial" w:hAnsi="Arial" w:cs="Arial"/>
          <w:lang w:val="es-MX"/>
        </w:rPr>
      </w:pPr>
      <w:r w:rsidRPr="0095414B">
        <w:rPr>
          <w:rFonts w:ascii="Arial" w:hAnsi="Arial" w:cs="Arial"/>
        </w:rPr>
        <w:t xml:space="preserve">la a continuación. </w:t>
      </w:r>
    </w:p>
    <w:p w14:paraId="29CE5BCF" w14:textId="77777777" w:rsidR="0095414B" w:rsidRDefault="0095414B" w:rsidP="0095414B">
      <w:pPr>
        <w:spacing w:line="276" w:lineRule="auto"/>
        <w:jc w:val="both"/>
        <w:rPr>
          <w:rFonts w:ascii="Arial" w:hAnsi="Arial" w:cs="Arial"/>
          <w:lang w:val="es-MX"/>
        </w:rPr>
      </w:pPr>
      <w:r w:rsidRPr="0095414B">
        <w:rPr>
          <w:rFonts w:ascii="Arial" w:hAnsi="Arial" w:cs="Arial"/>
          <w:b/>
          <w:bCs/>
          <w:lang w:val="es-MX"/>
        </w:rPr>
        <w:t>III)</w:t>
      </w:r>
      <w:r>
        <w:rPr>
          <w:rFonts w:ascii="Arial" w:hAnsi="Arial" w:cs="Arial"/>
          <w:lang w:val="es-MX"/>
        </w:rPr>
        <w:t xml:space="preserve"> </w:t>
      </w:r>
      <w:r w:rsidR="0005194D" w:rsidRPr="0095414B">
        <w:rPr>
          <w:rFonts w:ascii="Arial" w:hAnsi="Arial" w:cs="Arial"/>
          <w:b/>
          <w:sz w:val="24"/>
          <w:szCs w:val="24"/>
        </w:rPr>
        <w:t>LECTURA Y APROBACIÓN DEL ACTA ANTERIOR</w:t>
      </w:r>
      <w:r w:rsidR="0005194D" w:rsidRPr="0095414B">
        <w:rPr>
          <w:rFonts w:ascii="Arial" w:hAnsi="Arial" w:cs="Arial"/>
          <w:sz w:val="24"/>
          <w:szCs w:val="24"/>
        </w:rPr>
        <w:t xml:space="preserve">. </w:t>
      </w:r>
      <w:r w:rsidR="0005194D" w:rsidRPr="0095414B">
        <w:rPr>
          <w:rFonts w:ascii="Arial" w:hAnsi="Arial" w:cs="Arial"/>
        </w:rPr>
        <w:t xml:space="preserve">Se dio lectura al acta correspondiente a la sesión ordinaria número CD-AMP/04/2022, de fecha veinte de enero de dos mil </w:t>
      </w:r>
      <w:r w:rsidR="00D27D1C" w:rsidRPr="0095414B">
        <w:rPr>
          <w:rFonts w:ascii="Arial" w:hAnsi="Arial" w:cs="Arial"/>
        </w:rPr>
        <w:t>veintidós, y</w:t>
      </w:r>
      <w:r w:rsidR="0005194D" w:rsidRPr="0095414B">
        <w:rPr>
          <w:rFonts w:ascii="Arial" w:hAnsi="Arial" w:cs="Arial"/>
        </w:rPr>
        <w:t xml:space="preserve"> </w:t>
      </w:r>
      <w:r w:rsidR="00D27D1C" w:rsidRPr="0095414B">
        <w:rPr>
          <w:rFonts w:ascii="Arial" w:hAnsi="Arial" w:cs="Arial"/>
        </w:rPr>
        <w:t>al acta correspondiente a la sesión extraordinaria número CD-AMP 05/2022, de fecha veinticinco de enero de dos mil veintidós, las cuales</w:t>
      </w:r>
      <w:r w:rsidR="0005194D" w:rsidRPr="0095414B">
        <w:rPr>
          <w:rFonts w:ascii="Arial" w:hAnsi="Arial" w:cs="Arial"/>
        </w:rPr>
        <w:t xml:space="preserve"> fue</w:t>
      </w:r>
      <w:r w:rsidR="00D27D1C" w:rsidRPr="0095414B">
        <w:rPr>
          <w:rFonts w:ascii="Arial" w:hAnsi="Arial" w:cs="Arial"/>
        </w:rPr>
        <w:t>ron</w:t>
      </w:r>
      <w:r w:rsidR="0005194D" w:rsidRPr="0095414B">
        <w:rPr>
          <w:rFonts w:ascii="Arial" w:hAnsi="Arial" w:cs="Arial"/>
        </w:rPr>
        <w:t xml:space="preserve"> ratificada</w:t>
      </w:r>
      <w:r w:rsidR="00D27D1C" w:rsidRPr="0095414B">
        <w:rPr>
          <w:rFonts w:ascii="Arial" w:hAnsi="Arial" w:cs="Arial"/>
        </w:rPr>
        <w:t>s</w:t>
      </w:r>
      <w:r w:rsidR="0005194D" w:rsidRPr="0095414B">
        <w:rPr>
          <w:rFonts w:ascii="Arial" w:hAnsi="Arial" w:cs="Arial"/>
        </w:rPr>
        <w:t>.</w:t>
      </w:r>
    </w:p>
    <w:p w14:paraId="1F372F49" w14:textId="6AAEA0E4" w:rsidR="0095414B" w:rsidRDefault="0095414B" w:rsidP="0095414B">
      <w:pPr>
        <w:spacing w:line="276" w:lineRule="auto"/>
        <w:jc w:val="both"/>
        <w:rPr>
          <w:rFonts w:ascii="Arial" w:hAnsi="Arial" w:cs="Arial"/>
          <w:lang w:val="es-MX"/>
        </w:rPr>
      </w:pPr>
      <w:r w:rsidRPr="0095414B">
        <w:rPr>
          <w:rFonts w:ascii="Arial" w:hAnsi="Arial" w:cs="Arial"/>
          <w:b/>
          <w:bCs/>
          <w:lang w:val="es-MX"/>
        </w:rPr>
        <w:t>IV)</w:t>
      </w:r>
      <w:r>
        <w:rPr>
          <w:rFonts w:ascii="Arial" w:hAnsi="Arial" w:cs="Arial"/>
          <w:lang w:val="es-MX"/>
        </w:rPr>
        <w:t xml:space="preserve"> </w:t>
      </w:r>
      <w:r w:rsidR="00D27D1C" w:rsidRPr="0095414B">
        <w:rPr>
          <w:rFonts w:ascii="Arial" w:hAnsi="Arial" w:cs="Arial"/>
          <w:b/>
          <w:bCs/>
          <w:sz w:val="24"/>
          <w:szCs w:val="24"/>
        </w:rPr>
        <w:t>NOTA DE TERMINALES PORTUARIAS. S.A DE C.V</w:t>
      </w:r>
      <w:r w:rsidR="00441B22" w:rsidRPr="0095414B">
        <w:rPr>
          <w:rFonts w:ascii="Arial" w:hAnsi="Arial" w:cs="Arial"/>
          <w:b/>
          <w:bCs/>
          <w:sz w:val="24"/>
          <w:szCs w:val="24"/>
        </w:rPr>
        <w:t>.</w:t>
      </w:r>
      <w:r w:rsidR="003C31D1" w:rsidRPr="0095414B">
        <w:rPr>
          <w:rFonts w:ascii="Arial" w:hAnsi="Arial" w:cs="Arial"/>
          <w:b/>
          <w:bCs/>
          <w:sz w:val="24"/>
          <w:szCs w:val="24"/>
        </w:rPr>
        <w:t xml:space="preserve"> </w:t>
      </w:r>
      <w:r w:rsidR="00AE1263" w:rsidRPr="0095414B">
        <w:rPr>
          <w:rFonts w:ascii="Arial" w:hAnsi="Arial" w:cs="Arial"/>
          <w:b/>
          <w:bCs/>
          <w:sz w:val="24"/>
          <w:szCs w:val="24"/>
        </w:rPr>
        <w:t xml:space="preserve"> </w:t>
      </w:r>
      <w:r w:rsidR="00C27AD3" w:rsidRPr="0095414B">
        <w:rPr>
          <w:rFonts w:ascii="Arial" w:hAnsi="Arial" w:cs="Arial"/>
          <w:sz w:val="24"/>
          <w:szCs w:val="24"/>
        </w:rPr>
        <w:t xml:space="preserve">El </w:t>
      </w:r>
      <w:r w:rsidR="001246E2">
        <w:rPr>
          <w:rFonts w:ascii="Arial" w:hAnsi="Arial" w:cs="Arial"/>
          <w:sz w:val="24"/>
          <w:szCs w:val="24"/>
        </w:rPr>
        <w:t>D</w:t>
      </w:r>
      <w:r w:rsidR="004D0DFF" w:rsidRPr="0095414B">
        <w:rPr>
          <w:rFonts w:ascii="Arial" w:hAnsi="Arial" w:cs="Arial"/>
          <w:sz w:val="24"/>
          <w:szCs w:val="24"/>
        </w:rPr>
        <w:t xml:space="preserve">irector </w:t>
      </w:r>
      <w:r w:rsidR="001246E2">
        <w:rPr>
          <w:rFonts w:ascii="Arial" w:hAnsi="Arial" w:cs="Arial"/>
          <w:sz w:val="24"/>
          <w:szCs w:val="24"/>
        </w:rPr>
        <w:t>P</w:t>
      </w:r>
      <w:r w:rsidR="004D0DFF" w:rsidRPr="0095414B">
        <w:rPr>
          <w:rFonts w:ascii="Arial" w:hAnsi="Arial" w:cs="Arial"/>
          <w:sz w:val="24"/>
          <w:szCs w:val="24"/>
        </w:rPr>
        <w:t>residente</w:t>
      </w:r>
      <w:r w:rsidR="00C27AD3" w:rsidRPr="0095414B">
        <w:rPr>
          <w:rFonts w:ascii="Arial" w:hAnsi="Arial" w:cs="Arial"/>
          <w:sz w:val="24"/>
          <w:szCs w:val="24"/>
        </w:rPr>
        <w:t xml:space="preserve"> informó sobre nota recibida</w:t>
      </w:r>
      <w:r w:rsidR="00C27AD3" w:rsidRPr="0095414B">
        <w:rPr>
          <w:rFonts w:ascii="Arial" w:hAnsi="Arial" w:cs="Arial"/>
          <w:b/>
          <w:bCs/>
          <w:sz w:val="24"/>
          <w:szCs w:val="24"/>
        </w:rPr>
        <w:t xml:space="preserve"> </w:t>
      </w:r>
      <w:r w:rsidR="005E7F74">
        <w:rPr>
          <w:rFonts w:ascii="Arial" w:hAnsi="Arial" w:cs="Arial"/>
          <w:sz w:val="24"/>
          <w:szCs w:val="24"/>
        </w:rPr>
        <w:t xml:space="preserve">de </w:t>
      </w:r>
      <w:r w:rsidR="00C27AD3" w:rsidRPr="0095414B">
        <w:rPr>
          <w:rFonts w:ascii="Arial" w:hAnsi="Arial" w:cs="Arial"/>
          <w:sz w:val="24"/>
          <w:szCs w:val="24"/>
        </w:rPr>
        <w:t xml:space="preserve">la </w:t>
      </w:r>
      <w:r w:rsidR="00462739" w:rsidRPr="0095414B">
        <w:rPr>
          <w:rFonts w:ascii="Arial" w:hAnsi="Arial" w:cs="Arial"/>
          <w:sz w:val="24"/>
          <w:szCs w:val="24"/>
        </w:rPr>
        <w:t xml:space="preserve">empresa </w:t>
      </w:r>
      <w:r w:rsidRPr="0095414B">
        <w:rPr>
          <w:rFonts w:ascii="Arial" w:hAnsi="Arial" w:cs="Arial"/>
          <w:sz w:val="24"/>
          <w:szCs w:val="24"/>
        </w:rPr>
        <w:t>Terminales Portuarias</w:t>
      </w:r>
      <w:r w:rsidR="00462739" w:rsidRPr="0095414B">
        <w:rPr>
          <w:rFonts w:ascii="Arial" w:hAnsi="Arial" w:cs="Arial"/>
          <w:sz w:val="24"/>
          <w:szCs w:val="24"/>
        </w:rPr>
        <w:t xml:space="preserve"> S A de C </w:t>
      </w:r>
      <w:r w:rsidRPr="0095414B">
        <w:rPr>
          <w:rFonts w:ascii="Arial" w:hAnsi="Arial" w:cs="Arial"/>
          <w:sz w:val="24"/>
          <w:szCs w:val="24"/>
        </w:rPr>
        <w:t>V en</w:t>
      </w:r>
      <w:r w:rsidR="00C27AD3" w:rsidRPr="0095414B">
        <w:rPr>
          <w:rFonts w:ascii="Arial" w:hAnsi="Arial" w:cs="Arial"/>
          <w:sz w:val="24"/>
          <w:szCs w:val="24"/>
        </w:rPr>
        <w:t xml:space="preserve"> la que solicitan la exoneración de la multa impuesta equivalente al pago de doce mil derechos especiales de giro, en virtud de haberse comprobado la comisión de las infracciones leves tipificadas en el </w:t>
      </w:r>
      <w:r w:rsidR="004D0DFF" w:rsidRPr="0095414B">
        <w:rPr>
          <w:rFonts w:ascii="Arial" w:hAnsi="Arial" w:cs="Arial"/>
          <w:sz w:val="24"/>
          <w:szCs w:val="24"/>
        </w:rPr>
        <w:t>artículo</w:t>
      </w:r>
      <w:r w:rsidR="00C27AD3" w:rsidRPr="0095414B">
        <w:rPr>
          <w:rFonts w:ascii="Arial" w:hAnsi="Arial" w:cs="Arial"/>
          <w:sz w:val="24"/>
          <w:szCs w:val="24"/>
        </w:rPr>
        <w:t xml:space="preserve"> 221 numeral 3 y 7 de la ley ge</w:t>
      </w:r>
      <w:r w:rsidR="004D0DFF" w:rsidRPr="0095414B">
        <w:rPr>
          <w:rFonts w:ascii="Arial" w:hAnsi="Arial" w:cs="Arial"/>
          <w:sz w:val="24"/>
          <w:szCs w:val="24"/>
        </w:rPr>
        <w:t>neral marítima portuaria.</w:t>
      </w:r>
      <w:r w:rsidR="00C27AD3" w:rsidRPr="0095414B">
        <w:rPr>
          <w:rFonts w:ascii="Arial" w:hAnsi="Arial" w:cs="Arial"/>
          <w:sz w:val="24"/>
          <w:szCs w:val="24"/>
        </w:rPr>
        <w:t xml:space="preserve"> </w:t>
      </w:r>
      <w:r w:rsidR="00C27AD3" w:rsidRPr="0095414B">
        <w:rPr>
          <w:rFonts w:ascii="Arial" w:hAnsi="Arial" w:cs="Arial"/>
          <w:b/>
          <w:bCs/>
          <w:sz w:val="24"/>
          <w:szCs w:val="24"/>
        </w:rPr>
        <w:t xml:space="preserve"> </w:t>
      </w:r>
      <w:r w:rsidR="00AE1263" w:rsidRPr="0095414B">
        <w:rPr>
          <w:rFonts w:ascii="Arial" w:hAnsi="Arial" w:cs="Arial"/>
          <w:b/>
          <w:bCs/>
        </w:rPr>
        <w:t>RESOLUCIÒN 2</w:t>
      </w:r>
      <w:r w:rsidR="00775DF6" w:rsidRPr="0095414B">
        <w:rPr>
          <w:rFonts w:ascii="Arial" w:hAnsi="Arial" w:cs="Arial"/>
          <w:b/>
          <w:bCs/>
        </w:rPr>
        <w:t>0</w:t>
      </w:r>
      <w:r w:rsidR="00AE1263" w:rsidRPr="0095414B">
        <w:rPr>
          <w:rFonts w:ascii="Arial" w:hAnsi="Arial" w:cs="Arial"/>
          <w:b/>
          <w:bCs/>
        </w:rPr>
        <w:t xml:space="preserve">/2022 </w:t>
      </w:r>
      <w:r w:rsidR="00AE1263" w:rsidRPr="0095414B">
        <w:rPr>
          <w:rFonts w:ascii="Arial" w:hAnsi="Arial" w:cs="Arial"/>
        </w:rPr>
        <w:t xml:space="preserve">Los señores miembros del Consejo Directivo, por </w:t>
      </w:r>
      <w:r w:rsidR="00AE1263" w:rsidRPr="0095414B">
        <w:rPr>
          <w:rFonts w:ascii="Arial" w:hAnsi="Arial" w:cs="Arial"/>
          <w:b/>
        </w:rPr>
        <w:t>UNANIMIDAD ACUERDAN</w:t>
      </w:r>
      <w:r w:rsidR="001A3652" w:rsidRPr="0095414B">
        <w:rPr>
          <w:rFonts w:ascii="Arial" w:hAnsi="Arial" w:cs="Arial"/>
          <w:b/>
        </w:rPr>
        <w:t xml:space="preserve">: a) </w:t>
      </w:r>
      <w:r w:rsidR="001A3652" w:rsidRPr="0095414B">
        <w:rPr>
          <w:rFonts w:ascii="Arial" w:hAnsi="Arial" w:cs="Arial"/>
          <w:bCs/>
        </w:rPr>
        <w:t xml:space="preserve">Instruir al </w:t>
      </w:r>
      <w:r w:rsidR="001246E2">
        <w:rPr>
          <w:rFonts w:ascii="Arial" w:hAnsi="Arial" w:cs="Arial"/>
          <w:bCs/>
        </w:rPr>
        <w:t>D</w:t>
      </w:r>
      <w:r w:rsidR="004D0DFF" w:rsidRPr="0095414B">
        <w:rPr>
          <w:rFonts w:ascii="Arial" w:hAnsi="Arial" w:cs="Arial"/>
          <w:bCs/>
        </w:rPr>
        <w:t xml:space="preserve">irector </w:t>
      </w:r>
      <w:r w:rsidR="001246E2">
        <w:rPr>
          <w:rFonts w:ascii="Arial" w:hAnsi="Arial" w:cs="Arial"/>
          <w:bCs/>
        </w:rPr>
        <w:t>E</w:t>
      </w:r>
      <w:r w:rsidR="004D0DFF" w:rsidRPr="0095414B">
        <w:rPr>
          <w:rFonts w:ascii="Arial" w:hAnsi="Arial" w:cs="Arial"/>
          <w:bCs/>
        </w:rPr>
        <w:t>jecutivo</w:t>
      </w:r>
      <w:r w:rsidR="001A3652" w:rsidRPr="0095414B">
        <w:rPr>
          <w:rFonts w:ascii="Arial" w:hAnsi="Arial" w:cs="Arial"/>
          <w:bCs/>
        </w:rPr>
        <w:t xml:space="preserve"> </w:t>
      </w:r>
      <w:r w:rsidR="001A3652" w:rsidRPr="0095414B">
        <w:rPr>
          <w:rFonts w:ascii="Arial" w:hAnsi="Arial" w:cs="Arial"/>
          <w:bCs/>
          <w:sz w:val="24"/>
          <w:szCs w:val="24"/>
        </w:rPr>
        <w:t>para que con apoyo de la Gerencia Legal se contest</w:t>
      </w:r>
      <w:r w:rsidR="001246E2">
        <w:rPr>
          <w:rFonts w:ascii="Arial" w:hAnsi="Arial" w:cs="Arial"/>
          <w:bCs/>
          <w:sz w:val="24"/>
          <w:szCs w:val="24"/>
        </w:rPr>
        <w:t>e</w:t>
      </w:r>
      <w:r w:rsidR="001A3652" w:rsidRPr="0095414B">
        <w:rPr>
          <w:rFonts w:ascii="Arial" w:hAnsi="Arial" w:cs="Arial"/>
          <w:bCs/>
          <w:sz w:val="24"/>
          <w:szCs w:val="24"/>
        </w:rPr>
        <w:t xml:space="preserve"> la nota recibida por </w:t>
      </w:r>
      <w:r w:rsidR="001246E2">
        <w:rPr>
          <w:rFonts w:ascii="Arial" w:hAnsi="Arial" w:cs="Arial"/>
          <w:bCs/>
          <w:sz w:val="24"/>
          <w:szCs w:val="24"/>
        </w:rPr>
        <w:t>T</w:t>
      </w:r>
      <w:r w:rsidR="001A3652" w:rsidRPr="0095414B">
        <w:rPr>
          <w:rFonts w:ascii="Arial" w:hAnsi="Arial" w:cs="Arial"/>
          <w:bCs/>
          <w:sz w:val="24"/>
          <w:szCs w:val="24"/>
        </w:rPr>
        <w:t xml:space="preserve">erminales </w:t>
      </w:r>
      <w:r w:rsidR="001246E2">
        <w:rPr>
          <w:rFonts w:ascii="Arial" w:hAnsi="Arial" w:cs="Arial"/>
          <w:bCs/>
          <w:sz w:val="24"/>
          <w:szCs w:val="24"/>
        </w:rPr>
        <w:t>P</w:t>
      </w:r>
      <w:r w:rsidR="001A3652" w:rsidRPr="0095414B">
        <w:rPr>
          <w:rFonts w:ascii="Arial" w:hAnsi="Arial" w:cs="Arial"/>
          <w:bCs/>
          <w:sz w:val="24"/>
          <w:szCs w:val="24"/>
        </w:rPr>
        <w:t>ortuarias</w:t>
      </w:r>
      <w:r w:rsidR="001246E2">
        <w:rPr>
          <w:rFonts w:ascii="Arial" w:hAnsi="Arial" w:cs="Arial"/>
          <w:bCs/>
          <w:sz w:val="24"/>
          <w:szCs w:val="24"/>
        </w:rPr>
        <w:t xml:space="preserve"> S A de C V</w:t>
      </w:r>
      <w:r w:rsidR="001A3652" w:rsidRPr="0095414B">
        <w:rPr>
          <w:rFonts w:ascii="Arial" w:hAnsi="Arial" w:cs="Arial"/>
          <w:bCs/>
          <w:sz w:val="24"/>
          <w:szCs w:val="24"/>
        </w:rPr>
        <w:t xml:space="preserve">, se le de lectura en la siguiente sesión y sea ratificada en esa misma fecha. </w:t>
      </w:r>
      <w:r w:rsidR="001A3652" w:rsidRPr="0095414B">
        <w:rPr>
          <w:rFonts w:ascii="Arial" w:hAnsi="Arial" w:cs="Arial"/>
          <w:b/>
          <w:sz w:val="24"/>
          <w:szCs w:val="24"/>
        </w:rPr>
        <w:t>b)</w:t>
      </w:r>
      <w:r w:rsidR="001A3652" w:rsidRPr="0095414B">
        <w:rPr>
          <w:rFonts w:ascii="Arial" w:hAnsi="Arial" w:cs="Arial"/>
          <w:bCs/>
          <w:sz w:val="24"/>
          <w:szCs w:val="24"/>
        </w:rPr>
        <w:t xml:space="preserve">  </w:t>
      </w:r>
      <w:r w:rsidR="00986560" w:rsidRPr="0095414B">
        <w:rPr>
          <w:rFonts w:ascii="Arial" w:hAnsi="Arial" w:cs="Arial"/>
          <w:bCs/>
          <w:sz w:val="24"/>
          <w:szCs w:val="24"/>
        </w:rPr>
        <w:t xml:space="preserve">Asignar </w:t>
      </w:r>
      <w:r w:rsidR="001A3652" w:rsidRPr="0095414B">
        <w:rPr>
          <w:rFonts w:ascii="Arial" w:hAnsi="Arial" w:cs="Arial"/>
          <w:bCs/>
          <w:sz w:val="24"/>
          <w:szCs w:val="24"/>
        </w:rPr>
        <w:t>a la Dirección Ejecutiva</w:t>
      </w:r>
      <w:r w:rsidR="00986560" w:rsidRPr="0095414B">
        <w:rPr>
          <w:rFonts w:ascii="Arial" w:hAnsi="Arial" w:cs="Arial"/>
          <w:bCs/>
          <w:sz w:val="24"/>
          <w:szCs w:val="24"/>
        </w:rPr>
        <w:t xml:space="preserve"> para que con apoyo técnico analice investigue e identifique empresas que estén trabajando sin estar registradas</w:t>
      </w:r>
      <w:r w:rsidR="004D0DFF" w:rsidRPr="0095414B">
        <w:rPr>
          <w:rFonts w:ascii="Arial" w:hAnsi="Arial" w:cs="Arial"/>
          <w:bCs/>
          <w:sz w:val="24"/>
          <w:szCs w:val="24"/>
        </w:rPr>
        <w:t>,</w:t>
      </w:r>
      <w:r w:rsidR="00986560" w:rsidRPr="0095414B">
        <w:rPr>
          <w:rFonts w:ascii="Arial" w:hAnsi="Arial" w:cs="Arial"/>
          <w:bCs/>
          <w:sz w:val="24"/>
          <w:szCs w:val="24"/>
        </w:rPr>
        <w:t xml:space="preserve"> y que </w:t>
      </w:r>
      <w:r w:rsidR="004D0DFF" w:rsidRPr="0095414B">
        <w:rPr>
          <w:rFonts w:ascii="Arial" w:hAnsi="Arial" w:cs="Arial"/>
          <w:bCs/>
          <w:sz w:val="24"/>
          <w:szCs w:val="24"/>
        </w:rPr>
        <w:t xml:space="preserve">procedimiento se puede </w:t>
      </w:r>
      <w:r w:rsidR="00B35EBA" w:rsidRPr="0095414B">
        <w:rPr>
          <w:rFonts w:ascii="Arial" w:hAnsi="Arial" w:cs="Arial"/>
          <w:bCs/>
          <w:sz w:val="24"/>
          <w:szCs w:val="24"/>
        </w:rPr>
        <w:t>seguir al</w:t>
      </w:r>
      <w:r w:rsidR="00986560" w:rsidRPr="0095414B">
        <w:rPr>
          <w:rFonts w:ascii="Arial" w:hAnsi="Arial" w:cs="Arial"/>
          <w:bCs/>
          <w:sz w:val="24"/>
          <w:szCs w:val="24"/>
        </w:rPr>
        <w:t xml:space="preserve"> respecto apegados al reglamento respectivo. </w:t>
      </w:r>
    </w:p>
    <w:p w14:paraId="6061F826" w14:textId="01C8D8B0" w:rsidR="0095414B" w:rsidRDefault="0095414B" w:rsidP="0095414B">
      <w:pPr>
        <w:spacing w:line="276" w:lineRule="auto"/>
        <w:jc w:val="both"/>
        <w:rPr>
          <w:rFonts w:ascii="Arial" w:hAnsi="Arial" w:cs="Arial"/>
          <w:sz w:val="24"/>
          <w:szCs w:val="24"/>
        </w:rPr>
      </w:pPr>
      <w:bookmarkStart w:id="0" w:name="_Hlk95914175"/>
      <w:r w:rsidRPr="0095414B">
        <w:rPr>
          <w:rFonts w:ascii="Arial" w:hAnsi="Arial" w:cs="Arial"/>
          <w:b/>
          <w:bCs/>
          <w:lang w:val="es-MX"/>
        </w:rPr>
        <w:t>V)</w:t>
      </w:r>
      <w:r>
        <w:rPr>
          <w:rFonts w:ascii="Arial" w:hAnsi="Arial" w:cs="Arial"/>
          <w:lang w:val="es-MX"/>
        </w:rPr>
        <w:t xml:space="preserve"> </w:t>
      </w:r>
      <w:r w:rsidR="00D27D1C" w:rsidRPr="0095414B">
        <w:rPr>
          <w:rFonts w:ascii="Arial" w:hAnsi="Arial" w:cs="Arial"/>
          <w:b/>
          <w:bCs/>
          <w:sz w:val="24"/>
          <w:szCs w:val="24"/>
        </w:rPr>
        <w:t>SOLICITUD DE REGISTRO DE INMUEBLE.</w:t>
      </w:r>
      <w:r w:rsidR="00AE1263" w:rsidRPr="0095414B">
        <w:rPr>
          <w:rFonts w:ascii="Arial" w:hAnsi="Arial" w:cs="Arial"/>
          <w:b/>
          <w:bCs/>
          <w:sz w:val="24"/>
          <w:szCs w:val="24"/>
        </w:rPr>
        <w:t xml:space="preserve"> </w:t>
      </w:r>
      <w:r w:rsidR="00AE1263" w:rsidRPr="0095414B">
        <w:rPr>
          <w:rFonts w:ascii="Arial" w:hAnsi="Arial" w:cs="Arial"/>
          <w:sz w:val="24"/>
          <w:szCs w:val="24"/>
        </w:rPr>
        <w:t xml:space="preserve">El </w:t>
      </w:r>
      <w:r w:rsidR="005E7F74">
        <w:rPr>
          <w:rFonts w:ascii="Arial" w:hAnsi="Arial" w:cs="Arial"/>
          <w:sz w:val="24"/>
          <w:szCs w:val="24"/>
        </w:rPr>
        <w:t>D</w:t>
      </w:r>
      <w:r w:rsidR="004D0DFF" w:rsidRPr="0095414B">
        <w:rPr>
          <w:rFonts w:ascii="Arial" w:hAnsi="Arial" w:cs="Arial"/>
          <w:sz w:val="24"/>
          <w:szCs w:val="24"/>
        </w:rPr>
        <w:t xml:space="preserve">irector </w:t>
      </w:r>
      <w:r w:rsidR="005E7F74">
        <w:rPr>
          <w:rFonts w:ascii="Arial" w:hAnsi="Arial" w:cs="Arial"/>
          <w:sz w:val="24"/>
          <w:szCs w:val="24"/>
        </w:rPr>
        <w:t>E</w:t>
      </w:r>
      <w:r w:rsidR="004D0DFF" w:rsidRPr="0095414B">
        <w:rPr>
          <w:rFonts w:ascii="Arial" w:hAnsi="Arial" w:cs="Arial"/>
          <w:sz w:val="24"/>
          <w:szCs w:val="24"/>
        </w:rPr>
        <w:t>jecutivo</w:t>
      </w:r>
      <w:r w:rsidR="00AE1263" w:rsidRPr="0095414B">
        <w:rPr>
          <w:rFonts w:ascii="Arial" w:hAnsi="Arial" w:cs="Arial"/>
          <w:sz w:val="24"/>
          <w:szCs w:val="24"/>
        </w:rPr>
        <w:t xml:space="preserve"> </w:t>
      </w:r>
      <w:r w:rsidR="004D0DFF" w:rsidRPr="0095414B">
        <w:rPr>
          <w:rFonts w:ascii="Arial" w:hAnsi="Arial" w:cs="Arial"/>
          <w:sz w:val="24"/>
          <w:szCs w:val="24"/>
        </w:rPr>
        <w:t>mencionó</w:t>
      </w:r>
      <w:r w:rsidR="00AE1263" w:rsidRPr="0095414B">
        <w:rPr>
          <w:rFonts w:ascii="Arial" w:hAnsi="Arial" w:cs="Arial"/>
          <w:sz w:val="24"/>
          <w:szCs w:val="24"/>
        </w:rPr>
        <w:t xml:space="preserve"> el procedimiento para registrar el inmueble</w:t>
      </w:r>
      <w:r w:rsidR="009F1009" w:rsidRPr="0095414B">
        <w:rPr>
          <w:rFonts w:ascii="Arial" w:hAnsi="Arial" w:cs="Arial"/>
          <w:sz w:val="24"/>
          <w:szCs w:val="24"/>
        </w:rPr>
        <w:t xml:space="preserve"> de la Autoridad Marítima </w:t>
      </w:r>
      <w:r w:rsidR="004D0DFF" w:rsidRPr="0095414B">
        <w:rPr>
          <w:rFonts w:ascii="Arial" w:hAnsi="Arial" w:cs="Arial"/>
          <w:sz w:val="24"/>
          <w:szCs w:val="24"/>
        </w:rPr>
        <w:t>Portuaria ubicado</w:t>
      </w:r>
      <w:r w:rsidR="00AE1263" w:rsidRPr="0095414B">
        <w:rPr>
          <w:rFonts w:ascii="Arial" w:hAnsi="Arial" w:cs="Arial"/>
          <w:sz w:val="24"/>
          <w:szCs w:val="24"/>
        </w:rPr>
        <w:t xml:space="preserve"> a un costado sur de la terminal turística el malecón de puerto el triunfo y </w:t>
      </w:r>
      <w:r w:rsidR="005E7F74">
        <w:rPr>
          <w:rFonts w:ascii="Arial" w:hAnsi="Arial" w:cs="Arial"/>
          <w:sz w:val="24"/>
          <w:szCs w:val="24"/>
        </w:rPr>
        <w:t xml:space="preserve">mencionó la importancia de registrar el inmueble, pues al estar registrado la propiedad podrá </w:t>
      </w:r>
      <w:r w:rsidR="00792698">
        <w:rPr>
          <w:rFonts w:ascii="Arial" w:hAnsi="Arial" w:cs="Arial"/>
          <w:sz w:val="24"/>
          <w:szCs w:val="24"/>
        </w:rPr>
        <w:t xml:space="preserve">ser </w:t>
      </w:r>
      <w:r w:rsidR="00792698" w:rsidRPr="0095414B">
        <w:rPr>
          <w:rFonts w:ascii="Arial" w:hAnsi="Arial" w:cs="Arial"/>
          <w:sz w:val="24"/>
          <w:szCs w:val="24"/>
        </w:rPr>
        <w:t>tazada</w:t>
      </w:r>
      <w:r w:rsidR="00AE1263" w:rsidRPr="0095414B">
        <w:rPr>
          <w:rFonts w:ascii="Arial" w:hAnsi="Arial" w:cs="Arial"/>
          <w:sz w:val="24"/>
          <w:szCs w:val="24"/>
        </w:rPr>
        <w:t xml:space="preserve"> en la alcaldía del puerto el triunfo</w:t>
      </w:r>
      <w:r w:rsidR="009F1009" w:rsidRPr="0095414B">
        <w:rPr>
          <w:rFonts w:ascii="Arial" w:hAnsi="Arial" w:cs="Arial"/>
          <w:sz w:val="24"/>
          <w:szCs w:val="24"/>
        </w:rPr>
        <w:t xml:space="preserve">, así como registrarlo como </w:t>
      </w:r>
      <w:r w:rsidR="005E7F74" w:rsidRPr="0095414B">
        <w:rPr>
          <w:rFonts w:ascii="Arial" w:hAnsi="Arial" w:cs="Arial"/>
          <w:sz w:val="24"/>
          <w:szCs w:val="24"/>
        </w:rPr>
        <w:t>pertenencia</w:t>
      </w:r>
      <w:r w:rsidR="009F1009" w:rsidRPr="0095414B">
        <w:rPr>
          <w:rFonts w:ascii="Arial" w:hAnsi="Arial" w:cs="Arial"/>
          <w:sz w:val="24"/>
          <w:szCs w:val="24"/>
        </w:rPr>
        <w:t xml:space="preserve"> de la </w:t>
      </w:r>
      <w:r w:rsidR="004D0DFF" w:rsidRPr="0095414B">
        <w:rPr>
          <w:rFonts w:ascii="Arial" w:hAnsi="Arial" w:cs="Arial"/>
          <w:sz w:val="24"/>
          <w:szCs w:val="24"/>
        </w:rPr>
        <w:t>Institución, pues actualmente solo somos meros poseedores.</w:t>
      </w:r>
      <w:r w:rsidR="00AE1263" w:rsidRPr="0095414B">
        <w:rPr>
          <w:rFonts w:ascii="Arial" w:hAnsi="Arial" w:cs="Arial"/>
          <w:sz w:val="24"/>
          <w:szCs w:val="24"/>
        </w:rPr>
        <w:t xml:space="preserve"> </w:t>
      </w:r>
      <w:r w:rsidR="00AE1263" w:rsidRPr="0095414B">
        <w:rPr>
          <w:rFonts w:ascii="Arial" w:hAnsi="Arial" w:cs="Arial"/>
          <w:b/>
          <w:bCs/>
        </w:rPr>
        <w:t xml:space="preserve">RESOLUCIÒN 21/2022 </w:t>
      </w:r>
      <w:r w:rsidR="00AE1263" w:rsidRPr="0095414B">
        <w:rPr>
          <w:rFonts w:ascii="Arial" w:hAnsi="Arial" w:cs="Arial"/>
        </w:rPr>
        <w:t xml:space="preserve">Los señores miembros del Consejo Directivo, por </w:t>
      </w:r>
      <w:r w:rsidR="00AE1263" w:rsidRPr="0095414B">
        <w:rPr>
          <w:rFonts w:ascii="Arial" w:hAnsi="Arial" w:cs="Arial"/>
          <w:b/>
        </w:rPr>
        <w:t xml:space="preserve">UNANIMIDAD ACUERDAN: </w:t>
      </w:r>
      <w:r w:rsidR="00AE1263" w:rsidRPr="0095414B">
        <w:rPr>
          <w:rFonts w:ascii="Arial" w:hAnsi="Arial" w:cs="Arial"/>
          <w:sz w:val="24"/>
          <w:szCs w:val="24"/>
        </w:rPr>
        <w:t xml:space="preserve"> </w:t>
      </w:r>
      <w:r w:rsidR="00792698" w:rsidRPr="00792698">
        <w:rPr>
          <w:rFonts w:ascii="Arial" w:hAnsi="Arial" w:cs="Arial"/>
          <w:b/>
          <w:bCs/>
          <w:sz w:val="24"/>
          <w:szCs w:val="24"/>
        </w:rPr>
        <w:t>a)</w:t>
      </w:r>
      <w:r w:rsidR="00792698">
        <w:rPr>
          <w:rFonts w:ascii="Arial" w:hAnsi="Arial" w:cs="Arial"/>
          <w:sz w:val="24"/>
          <w:szCs w:val="24"/>
        </w:rPr>
        <w:t xml:space="preserve"> </w:t>
      </w:r>
      <w:r w:rsidR="001A3652" w:rsidRPr="0095414B">
        <w:rPr>
          <w:rFonts w:ascii="Arial" w:hAnsi="Arial" w:cs="Arial"/>
          <w:sz w:val="24"/>
          <w:szCs w:val="24"/>
        </w:rPr>
        <w:t>Dar instrucción al</w:t>
      </w:r>
      <w:r w:rsidR="00986560" w:rsidRPr="0095414B">
        <w:rPr>
          <w:rFonts w:ascii="Arial" w:hAnsi="Arial" w:cs="Arial"/>
          <w:sz w:val="24"/>
          <w:szCs w:val="24"/>
        </w:rPr>
        <w:t xml:space="preserve"> Director Ejecutivo para que se realice todo el procedimiento</w:t>
      </w:r>
      <w:r w:rsidR="00775DF6" w:rsidRPr="0095414B">
        <w:rPr>
          <w:rFonts w:ascii="Arial" w:hAnsi="Arial" w:cs="Arial"/>
          <w:sz w:val="24"/>
          <w:szCs w:val="24"/>
        </w:rPr>
        <w:t xml:space="preserve"> para registrar el inmueble ubicado en puerto el triunfo</w:t>
      </w:r>
      <w:r w:rsidR="00986560" w:rsidRPr="0095414B">
        <w:rPr>
          <w:rFonts w:ascii="Arial" w:hAnsi="Arial" w:cs="Arial"/>
          <w:sz w:val="24"/>
          <w:szCs w:val="24"/>
        </w:rPr>
        <w:t>.</w:t>
      </w:r>
      <w:r>
        <w:rPr>
          <w:rFonts w:ascii="Arial" w:hAnsi="Arial" w:cs="Arial"/>
          <w:sz w:val="24"/>
          <w:szCs w:val="24"/>
        </w:rPr>
        <w:t xml:space="preserve"> </w:t>
      </w:r>
      <w:r w:rsidR="00792698" w:rsidRPr="00792698">
        <w:rPr>
          <w:rFonts w:ascii="Arial" w:hAnsi="Arial" w:cs="Arial"/>
          <w:b/>
          <w:bCs/>
          <w:sz w:val="24"/>
          <w:szCs w:val="24"/>
        </w:rPr>
        <w:t>b)</w:t>
      </w:r>
      <w:r w:rsidR="00792698">
        <w:rPr>
          <w:rFonts w:ascii="Arial" w:hAnsi="Arial" w:cs="Arial"/>
          <w:sz w:val="24"/>
          <w:szCs w:val="24"/>
        </w:rPr>
        <w:t xml:space="preserve"> ratificar esta resolución en esta misma fecha</w:t>
      </w:r>
      <w:bookmarkEnd w:id="0"/>
      <w:r w:rsidR="00792698">
        <w:rPr>
          <w:rFonts w:ascii="Arial" w:hAnsi="Arial" w:cs="Arial"/>
          <w:sz w:val="24"/>
          <w:szCs w:val="24"/>
        </w:rPr>
        <w:t>.</w:t>
      </w:r>
    </w:p>
    <w:p w14:paraId="0F447A05" w14:textId="77777777" w:rsidR="0095414B" w:rsidRDefault="0095414B" w:rsidP="0095414B">
      <w:pPr>
        <w:spacing w:line="276" w:lineRule="auto"/>
        <w:jc w:val="both"/>
        <w:rPr>
          <w:rFonts w:ascii="Arial" w:hAnsi="Arial" w:cs="Arial"/>
          <w:sz w:val="24"/>
          <w:szCs w:val="24"/>
        </w:rPr>
      </w:pPr>
    </w:p>
    <w:p w14:paraId="26A83A22" w14:textId="10FDD8F5" w:rsidR="005E7F74" w:rsidRDefault="0095414B" w:rsidP="0095414B">
      <w:pPr>
        <w:spacing w:line="276" w:lineRule="auto"/>
        <w:jc w:val="both"/>
        <w:rPr>
          <w:rFonts w:ascii="Arial" w:hAnsi="Arial" w:cs="Arial"/>
          <w:sz w:val="24"/>
          <w:szCs w:val="24"/>
        </w:rPr>
      </w:pPr>
      <w:r w:rsidRPr="0095414B">
        <w:rPr>
          <w:rFonts w:ascii="Arial" w:hAnsi="Arial" w:cs="Arial"/>
          <w:b/>
          <w:bCs/>
          <w:sz w:val="24"/>
          <w:szCs w:val="24"/>
        </w:rPr>
        <w:t>VI)</w:t>
      </w:r>
      <w:r>
        <w:rPr>
          <w:rFonts w:ascii="Arial" w:hAnsi="Arial" w:cs="Arial"/>
          <w:sz w:val="24"/>
          <w:szCs w:val="24"/>
        </w:rPr>
        <w:t xml:space="preserve"> </w:t>
      </w:r>
      <w:r w:rsidR="00D27D1C" w:rsidRPr="0095414B">
        <w:rPr>
          <w:rFonts w:ascii="Arial" w:hAnsi="Arial" w:cs="Arial"/>
          <w:b/>
          <w:bCs/>
          <w:sz w:val="24"/>
          <w:szCs w:val="24"/>
        </w:rPr>
        <w:t>INFORME TRIMESTRAL DE COMPRAS PERIODO DE OCTUBRE – DICIEMBRE Y RESUMEN ANUAL DE COMPRAS 2021.</w:t>
      </w:r>
      <w:r w:rsidR="009F1009" w:rsidRPr="0095414B">
        <w:rPr>
          <w:rFonts w:ascii="Arial" w:hAnsi="Arial" w:cs="Arial"/>
          <w:b/>
          <w:bCs/>
          <w:sz w:val="24"/>
          <w:szCs w:val="24"/>
        </w:rPr>
        <w:t xml:space="preserve"> </w:t>
      </w:r>
      <w:r w:rsidR="009F1009" w:rsidRPr="0095414B">
        <w:rPr>
          <w:rFonts w:ascii="Arial" w:hAnsi="Arial" w:cs="Arial"/>
          <w:sz w:val="24"/>
          <w:szCs w:val="24"/>
        </w:rPr>
        <w:t xml:space="preserve">La licenciada Jessica Flores, jefa UACI presentó el informe trimestral de ejecución de compras, donde mencionó que durante ese trimestre se realizaron 36 procesos de compra bajo la modalidad de libre gestión en cumplimiento al articulo 40 de la LACAP, </w:t>
      </w:r>
      <w:r w:rsidR="00903643" w:rsidRPr="0095414B">
        <w:rPr>
          <w:rFonts w:ascii="Arial" w:hAnsi="Arial" w:cs="Arial"/>
          <w:sz w:val="24"/>
          <w:szCs w:val="24"/>
        </w:rPr>
        <w:t xml:space="preserve">de los procesos antes mencionados se emitieron documentos de contratación, entre ordenes de compra y contratos suscritos. </w:t>
      </w:r>
      <w:r w:rsidR="004D0DFF" w:rsidRPr="0095414B">
        <w:rPr>
          <w:rFonts w:ascii="Arial" w:hAnsi="Arial" w:cs="Arial"/>
          <w:sz w:val="24"/>
          <w:szCs w:val="24"/>
        </w:rPr>
        <w:t xml:space="preserve">Los señores miembros del Consejo </w:t>
      </w:r>
      <w:r w:rsidR="0032156F" w:rsidRPr="0095414B">
        <w:rPr>
          <w:rFonts w:ascii="Arial" w:hAnsi="Arial" w:cs="Arial"/>
          <w:sz w:val="24"/>
          <w:szCs w:val="24"/>
        </w:rPr>
        <w:t>Directivo reciben el informe trimestral de compras del periodo de octu</w:t>
      </w:r>
      <w:r w:rsidR="00F3645D" w:rsidRPr="0095414B">
        <w:rPr>
          <w:rFonts w:ascii="Arial" w:hAnsi="Arial" w:cs="Arial"/>
          <w:sz w:val="24"/>
          <w:szCs w:val="24"/>
        </w:rPr>
        <w:t>b</w:t>
      </w:r>
      <w:r w:rsidR="0032156F" w:rsidRPr="0095414B">
        <w:rPr>
          <w:rFonts w:ascii="Arial" w:hAnsi="Arial" w:cs="Arial"/>
          <w:sz w:val="24"/>
          <w:szCs w:val="24"/>
        </w:rPr>
        <w:t>re a diciembre 2021 y se da</w:t>
      </w:r>
      <w:r w:rsidR="00F3645D" w:rsidRPr="0095414B">
        <w:rPr>
          <w:rFonts w:ascii="Arial" w:hAnsi="Arial" w:cs="Arial"/>
          <w:sz w:val="24"/>
          <w:szCs w:val="24"/>
        </w:rPr>
        <w:t>n</w:t>
      </w:r>
      <w:r w:rsidR="0032156F" w:rsidRPr="0095414B">
        <w:rPr>
          <w:rFonts w:ascii="Arial" w:hAnsi="Arial" w:cs="Arial"/>
          <w:sz w:val="24"/>
          <w:szCs w:val="24"/>
        </w:rPr>
        <w:t xml:space="preserve"> por informados de dich</w:t>
      </w:r>
      <w:r w:rsidR="00F3645D" w:rsidRPr="0095414B">
        <w:rPr>
          <w:rFonts w:ascii="Arial" w:hAnsi="Arial" w:cs="Arial"/>
          <w:sz w:val="24"/>
          <w:szCs w:val="24"/>
        </w:rPr>
        <w:t>a</w:t>
      </w:r>
      <w:r w:rsidR="0032156F" w:rsidRPr="0095414B">
        <w:rPr>
          <w:rFonts w:ascii="Arial" w:hAnsi="Arial" w:cs="Arial"/>
          <w:sz w:val="24"/>
          <w:szCs w:val="24"/>
        </w:rPr>
        <w:t xml:space="preserve"> </w:t>
      </w:r>
      <w:r w:rsidR="00F3645D" w:rsidRPr="0095414B">
        <w:rPr>
          <w:rFonts w:ascii="Arial" w:hAnsi="Arial" w:cs="Arial"/>
          <w:sz w:val="24"/>
          <w:szCs w:val="24"/>
        </w:rPr>
        <w:t>documentación.</w:t>
      </w:r>
    </w:p>
    <w:p w14:paraId="4BAE97C6" w14:textId="649E6952" w:rsidR="00792698" w:rsidRDefault="0095414B" w:rsidP="00792698">
      <w:pPr>
        <w:spacing w:line="276" w:lineRule="auto"/>
        <w:jc w:val="both"/>
        <w:rPr>
          <w:rFonts w:ascii="Arial" w:hAnsi="Arial" w:cs="Arial"/>
          <w:sz w:val="24"/>
          <w:szCs w:val="24"/>
        </w:rPr>
      </w:pPr>
      <w:r w:rsidRPr="0095414B">
        <w:rPr>
          <w:rFonts w:ascii="Arial" w:hAnsi="Arial" w:cs="Arial"/>
          <w:b/>
          <w:bCs/>
          <w:sz w:val="24"/>
          <w:szCs w:val="24"/>
        </w:rPr>
        <w:lastRenderedPageBreak/>
        <w:t>VII)</w:t>
      </w:r>
      <w:r>
        <w:rPr>
          <w:rFonts w:ascii="Arial" w:hAnsi="Arial" w:cs="Arial"/>
          <w:sz w:val="24"/>
          <w:szCs w:val="24"/>
        </w:rPr>
        <w:t xml:space="preserve"> </w:t>
      </w:r>
      <w:r w:rsidR="00D27D1C" w:rsidRPr="0095414B">
        <w:rPr>
          <w:rFonts w:ascii="Arial" w:hAnsi="Arial" w:cs="Arial"/>
          <w:b/>
          <w:bCs/>
          <w:sz w:val="24"/>
          <w:szCs w:val="24"/>
        </w:rPr>
        <w:t>NOTA DE CANCILLERIA SOBRE BECA PARA SEGUNDO CURSO ANUAL</w:t>
      </w:r>
      <w:r w:rsidR="00F3645D" w:rsidRPr="0095414B">
        <w:rPr>
          <w:rFonts w:ascii="Arial" w:hAnsi="Arial" w:cs="Arial"/>
          <w:b/>
          <w:bCs/>
          <w:sz w:val="24"/>
          <w:szCs w:val="24"/>
        </w:rPr>
        <w:t xml:space="preserve">. </w:t>
      </w:r>
      <w:r w:rsidR="00F3645D" w:rsidRPr="0095414B">
        <w:rPr>
          <w:rFonts w:ascii="Arial" w:hAnsi="Arial" w:cs="Arial"/>
          <w:sz w:val="24"/>
          <w:szCs w:val="24"/>
        </w:rPr>
        <w:t xml:space="preserve">El </w:t>
      </w:r>
      <w:r w:rsidR="00A47597">
        <w:rPr>
          <w:rFonts w:ascii="Arial" w:hAnsi="Arial" w:cs="Arial"/>
          <w:sz w:val="24"/>
          <w:szCs w:val="24"/>
        </w:rPr>
        <w:t>D</w:t>
      </w:r>
      <w:r w:rsidR="00F3645D" w:rsidRPr="0095414B">
        <w:rPr>
          <w:rFonts w:ascii="Arial" w:hAnsi="Arial" w:cs="Arial"/>
          <w:sz w:val="24"/>
          <w:szCs w:val="24"/>
        </w:rPr>
        <w:t xml:space="preserve">irector </w:t>
      </w:r>
      <w:r w:rsidR="00A47597">
        <w:rPr>
          <w:rFonts w:ascii="Arial" w:hAnsi="Arial" w:cs="Arial"/>
          <w:sz w:val="24"/>
          <w:szCs w:val="24"/>
        </w:rPr>
        <w:t>P</w:t>
      </w:r>
      <w:r w:rsidR="00F3645D" w:rsidRPr="0095414B">
        <w:rPr>
          <w:rFonts w:ascii="Arial" w:hAnsi="Arial" w:cs="Arial"/>
          <w:sz w:val="24"/>
          <w:szCs w:val="24"/>
        </w:rPr>
        <w:t xml:space="preserve">residente </w:t>
      </w:r>
      <w:r w:rsidR="00B47A5A" w:rsidRPr="0095414B">
        <w:rPr>
          <w:rFonts w:ascii="Arial" w:hAnsi="Arial" w:cs="Arial"/>
          <w:sz w:val="24"/>
          <w:szCs w:val="24"/>
        </w:rPr>
        <w:t xml:space="preserve">comunicó </w:t>
      </w:r>
      <w:r w:rsidR="00FA6D81" w:rsidRPr="0095414B">
        <w:rPr>
          <w:rFonts w:ascii="Arial" w:hAnsi="Arial" w:cs="Arial"/>
          <w:sz w:val="24"/>
          <w:szCs w:val="24"/>
        </w:rPr>
        <w:t>sobre</w:t>
      </w:r>
      <w:r w:rsidR="00B47A5A" w:rsidRPr="0095414B">
        <w:rPr>
          <w:rFonts w:ascii="Arial" w:hAnsi="Arial" w:cs="Arial"/>
          <w:sz w:val="24"/>
          <w:szCs w:val="24"/>
        </w:rPr>
        <w:t xml:space="preserve"> </w:t>
      </w:r>
      <w:r w:rsidR="00994A59" w:rsidRPr="0095414B">
        <w:rPr>
          <w:rFonts w:ascii="Arial" w:hAnsi="Arial" w:cs="Arial"/>
          <w:sz w:val="24"/>
          <w:szCs w:val="24"/>
        </w:rPr>
        <w:t>una nota</w:t>
      </w:r>
      <w:r w:rsidR="00F3645D" w:rsidRPr="0095414B">
        <w:rPr>
          <w:rFonts w:ascii="Arial" w:hAnsi="Arial" w:cs="Arial"/>
          <w:sz w:val="24"/>
          <w:szCs w:val="24"/>
        </w:rPr>
        <w:t xml:space="preserve"> recibida por parte de cancillería</w:t>
      </w:r>
      <w:r w:rsidR="00B47A5A" w:rsidRPr="0095414B">
        <w:rPr>
          <w:rFonts w:ascii="Arial" w:hAnsi="Arial" w:cs="Arial"/>
          <w:sz w:val="24"/>
          <w:szCs w:val="24"/>
        </w:rPr>
        <w:t xml:space="preserve"> en la que se expone el ofrecimiento de la oportunidad de una beca para el segundo curso anual sobre los Derechos de la Gente de Mar, impartido por el Instituto del Derecho Marítimo Internacional, que este curso es gratuito, </w:t>
      </w:r>
      <w:r w:rsidR="00FA6D81" w:rsidRPr="0095414B">
        <w:rPr>
          <w:rFonts w:ascii="Arial" w:hAnsi="Arial" w:cs="Arial"/>
          <w:sz w:val="24"/>
          <w:szCs w:val="24"/>
        </w:rPr>
        <w:t xml:space="preserve">y </w:t>
      </w:r>
      <w:r w:rsidR="00B47A5A" w:rsidRPr="0095414B">
        <w:rPr>
          <w:rFonts w:ascii="Arial" w:hAnsi="Arial" w:cs="Arial"/>
          <w:sz w:val="24"/>
          <w:szCs w:val="24"/>
        </w:rPr>
        <w:t>es para un candidato nominado por nuestro país</w:t>
      </w:r>
      <w:r w:rsidR="00994A59" w:rsidRPr="0095414B">
        <w:rPr>
          <w:rFonts w:ascii="Arial" w:hAnsi="Arial" w:cs="Arial"/>
          <w:sz w:val="24"/>
          <w:szCs w:val="24"/>
        </w:rPr>
        <w:t xml:space="preserve">. </w:t>
      </w:r>
      <w:r w:rsidR="00994A59" w:rsidRPr="0095414B">
        <w:rPr>
          <w:rFonts w:ascii="Arial" w:hAnsi="Arial" w:cs="Arial"/>
          <w:b/>
          <w:bCs/>
        </w:rPr>
        <w:t xml:space="preserve">RESOLUCIÒN 22/2022 </w:t>
      </w:r>
      <w:r w:rsidR="00994A59" w:rsidRPr="0095414B">
        <w:rPr>
          <w:rFonts w:ascii="Arial" w:hAnsi="Arial" w:cs="Arial"/>
        </w:rPr>
        <w:t xml:space="preserve">Los señores miembros del Consejo Directivo, por </w:t>
      </w:r>
      <w:r w:rsidR="00994A59" w:rsidRPr="0095414B">
        <w:rPr>
          <w:rFonts w:ascii="Arial" w:hAnsi="Arial" w:cs="Arial"/>
          <w:b/>
        </w:rPr>
        <w:t xml:space="preserve">UNANIMIDAD ACUERDAN: </w:t>
      </w:r>
      <w:r w:rsidR="00994A59" w:rsidRPr="0095414B">
        <w:rPr>
          <w:rFonts w:ascii="Arial" w:hAnsi="Arial" w:cs="Arial"/>
          <w:sz w:val="24"/>
          <w:szCs w:val="24"/>
        </w:rPr>
        <w:t xml:space="preserve"> </w:t>
      </w:r>
      <w:r w:rsidR="00994A59" w:rsidRPr="00BC10C9">
        <w:rPr>
          <w:rFonts w:ascii="Arial" w:hAnsi="Arial" w:cs="Arial"/>
          <w:b/>
          <w:bCs/>
          <w:sz w:val="24"/>
          <w:szCs w:val="24"/>
        </w:rPr>
        <w:t>a)</w:t>
      </w:r>
      <w:r w:rsidR="00994A59" w:rsidRPr="0095414B">
        <w:rPr>
          <w:rFonts w:ascii="Arial" w:hAnsi="Arial" w:cs="Arial"/>
          <w:sz w:val="24"/>
          <w:szCs w:val="24"/>
        </w:rPr>
        <w:t xml:space="preserve"> Notificar a Cancillería que si existe interés e</w:t>
      </w:r>
      <w:r w:rsidR="00ED0AA9">
        <w:rPr>
          <w:rFonts w:ascii="Arial" w:hAnsi="Arial" w:cs="Arial"/>
          <w:sz w:val="24"/>
          <w:szCs w:val="24"/>
        </w:rPr>
        <w:t>n</w:t>
      </w:r>
      <w:r w:rsidR="00994A59" w:rsidRPr="0095414B">
        <w:rPr>
          <w:rFonts w:ascii="Arial" w:hAnsi="Arial" w:cs="Arial"/>
          <w:sz w:val="24"/>
          <w:szCs w:val="24"/>
        </w:rPr>
        <w:t xml:space="preserve"> la oportunidad de obtener una beca para el segundo curso anual sobre los Derechos de la Gente de Mar</w:t>
      </w:r>
      <w:r w:rsidR="00FA6D81" w:rsidRPr="0095414B">
        <w:rPr>
          <w:rFonts w:ascii="Arial" w:hAnsi="Arial" w:cs="Arial"/>
          <w:sz w:val="24"/>
          <w:szCs w:val="24"/>
        </w:rPr>
        <w:t>.</w:t>
      </w:r>
      <w:r w:rsidR="00994A59" w:rsidRPr="0095414B">
        <w:rPr>
          <w:rFonts w:ascii="Arial" w:hAnsi="Arial" w:cs="Arial"/>
          <w:sz w:val="24"/>
          <w:szCs w:val="24"/>
        </w:rPr>
        <w:t xml:space="preserve"> </w:t>
      </w:r>
      <w:r w:rsidR="00994A59" w:rsidRPr="00BC10C9">
        <w:rPr>
          <w:rFonts w:ascii="Arial" w:hAnsi="Arial" w:cs="Arial"/>
          <w:b/>
          <w:bCs/>
          <w:sz w:val="24"/>
          <w:szCs w:val="24"/>
        </w:rPr>
        <w:t>b)</w:t>
      </w:r>
      <w:r w:rsidR="00994A59" w:rsidRPr="0095414B">
        <w:rPr>
          <w:rFonts w:ascii="Arial" w:hAnsi="Arial" w:cs="Arial"/>
          <w:sz w:val="24"/>
          <w:szCs w:val="24"/>
        </w:rPr>
        <w:t xml:space="preserve"> Dar instrucción al </w:t>
      </w:r>
      <w:r w:rsidR="00BC10C9">
        <w:rPr>
          <w:rFonts w:ascii="Arial" w:hAnsi="Arial" w:cs="Arial"/>
          <w:sz w:val="24"/>
          <w:szCs w:val="24"/>
        </w:rPr>
        <w:t>D</w:t>
      </w:r>
      <w:r w:rsidR="00994A59" w:rsidRPr="0095414B">
        <w:rPr>
          <w:rFonts w:ascii="Arial" w:hAnsi="Arial" w:cs="Arial"/>
          <w:sz w:val="24"/>
          <w:szCs w:val="24"/>
        </w:rPr>
        <w:t xml:space="preserve">irector </w:t>
      </w:r>
      <w:r w:rsidR="00BC10C9">
        <w:rPr>
          <w:rFonts w:ascii="Arial" w:hAnsi="Arial" w:cs="Arial"/>
          <w:sz w:val="24"/>
          <w:szCs w:val="24"/>
        </w:rPr>
        <w:t>E</w:t>
      </w:r>
      <w:r w:rsidR="00994A59" w:rsidRPr="0095414B">
        <w:rPr>
          <w:rFonts w:ascii="Arial" w:hAnsi="Arial" w:cs="Arial"/>
          <w:sz w:val="24"/>
          <w:szCs w:val="24"/>
        </w:rPr>
        <w:t xml:space="preserve">jecutivo para </w:t>
      </w:r>
      <w:r w:rsidR="00FA6D81" w:rsidRPr="0095414B">
        <w:rPr>
          <w:rFonts w:ascii="Arial" w:hAnsi="Arial" w:cs="Arial"/>
          <w:sz w:val="24"/>
          <w:szCs w:val="24"/>
        </w:rPr>
        <w:t xml:space="preserve">que </w:t>
      </w:r>
      <w:r w:rsidR="00994A59" w:rsidRPr="0095414B">
        <w:rPr>
          <w:rFonts w:ascii="Arial" w:hAnsi="Arial" w:cs="Arial"/>
          <w:sz w:val="24"/>
          <w:szCs w:val="24"/>
        </w:rPr>
        <w:t>internamente se inicie el procedimiento para la elección del participante.</w:t>
      </w:r>
      <w:r w:rsidR="00792698">
        <w:rPr>
          <w:rFonts w:ascii="Arial" w:hAnsi="Arial" w:cs="Arial"/>
          <w:sz w:val="24"/>
          <w:szCs w:val="24"/>
        </w:rPr>
        <w:t xml:space="preserve"> </w:t>
      </w:r>
      <w:r w:rsidR="00792698" w:rsidRPr="00792698">
        <w:rPr>
          <w:rFonts w:ascii="Arial" w:hAnsi="Arial" w:cs="Arial"/>
          <w:b/>
          <w:bCs/>
          <w:sz w:val="24"/>
          <w:szCs w:val="24"/>
        </w:rPr>
        <w:t>c)</w:t>
      </w:r>
      <w:r w:rsidR="00792698">
        <w:rPr>
          <w:rFonts w:ascii="Arial" w:hAnsi="Arial" w:cs="Arial"/>
          <w:sz w:val="24"/>
          <w:szCs w:val="24"/>
        </w:rPr>
        <w:t xml:space="preserve"> ratificar esta resolución en esta misma fecha.</w:t>
      </w:r>
    </w:p>
    <w:p w14:paraId="545E2261" w14:textId="04016C16" w:rsidR="0095414B" w:rsidRDefault="0095414B" w:rsidP="0095414B">
      <w:pPr>
        <w:spacing w:line="276" w:lineRule="auto"/>
        <w:jc w:val="both"/>
        <w:rPr>
          <w:rFonts w:ascii="Arial" w:hAnsi="Arial" w:cs="Arial"/>
          <w:sz w:val="24"/>
          <w:szCs w:val="24"/>
        </w:rPr>
      </w:pPr>
    </w:p>
    <w:p w14:paraId="2C9AA4C0" w14:textId="67012600" w:rsidR="0095414B" w:rsidRDefault="0095414B" w:rsidP="0095414B">
      <w:pPr>
        <w:spacing w:line="276" w:lineRule="auto"/>
        <w:jc w:val="both"/>
        <w:rPr>
          <w:rFonts w:ascii="Arial" w:hAnsi="Arial" w:cs="Arial"/>
          <w:bCs/>
        </w:rPr>
      </w:pPr>
      <w:bookmarkStart w:id="1" w:name="_Hlk95915152"/>
      <w:r w:rsidRPr="0095414B">
        <w:rPr>
          <w:rFonts w:ascii="Arial" w:hAnsi="Arial" w:cs="Arial"/>
          <w:b/>
          <w:bCs/>
          <w:sz w:val="24"/>
          <w:szCs w:val="24"/>
        </w:rPr>
        <w:t>IX)</w:t>
      </w:r>
      <w:r>
        <w:rPr>
          <w:rFonts w:ascii="Arial" w:hAnsi="Arial" w:cs="Arial"/>
          <w:sz w:val="24"/>
          <w:szCs w:val="24"/>
        </w:rPr>
        <w:t xml:space="preserve"> </w:t>
      </w:r>
      <w:r w:rsidR="00D27D1C" w:rsidRPr="0095414B">
        <w:rPr>
          <w:rFonts w:ascii="Arial" w:hAnsi="Arial" w:cs="Arial"/>
          <w:b/>
          <w:bCs/>
          <w:sz w:val="24"/>
          <w:szCs w:val="24"/>
        </w:rPr>
        <w:t>PROYECTO VENTANILLA UNICA MARITIMA</w:t>
      </w:r>
      <w:r w:rsidR="00994A59" w:rsidRPr="0095414B">
        <w:rPr>
          <w:rFonts w:ascii="Arial" w:hAnsi="Arial" w:cs="Arial"/>
          <w:b/>
          <w:bCs/>
          <w:sz w:val="24"/>
          <w:szCs w:val="24"/>
        </w:rPr>
        <w:t xml:space="preserve">. </w:t>
      </w:r>
      <w:r w:rsidR="00994A59" w:rsidRPr="0095414B">
        <w:rPr>
          <w:rFonts w:ascii="Arial" w:hAnsi="Arial" w:cs="Arial"/>
          <w:sz w:val="24"/>
          <w:szCs w:val="24"/>
        </w:rPr>
        <w:t xml:space="preserve">El </w:t>
      </w:r>
      <w:r w:rsidR="00BC10C9">
        <w:rPr>
          <w:rFonts w:ascii="Arial" w:hAnsi="Arial" w:cs="Arial"/>
          <w:sz w:val="24"/>
          <w:szCs w:val="24"/>
        </w:rPr>
        <w:t>D</w:t>
      </w:r>
      <w:r w:rsidR="00994A59" w:rsidRPr="0095414B">
        <w:rPr>
          <w:rFonts w:ascii="Arial" w:hAnsi="Arial" w:cs="Arial"/>
          <w:sz w:val="24"/>
          <w:szCs w:val="24"/>
        </w:rPr>
        <w:t xml:space="preserve">irector </w:t>
      </w:r>
      <w:r w:rsidR="00BC10C9">
        <w:rPr>
          <w:rFonts w:ascii="Arial" w:hAnsi="Arial" w:cs="Arial"/>
          <w:sz w:val="24"/>
          <w:szCs w:val="24"/>
        </w:rPr>
        <w:t>P</w:t>
      </w:r>
      <w:r w:rsidR="00994A59" w:rsidRPr="0095414B">
        <w:rPr>
          <w:rFonts w:ascii="Arial" w:hAnsi="Arial" w:cs="Arial"/>
          <w:sz w:val="24"/>
          <w:szCs w:val="24"/>
        </w:rPr>
        <w:t xml:space="preserve">residente </w:t>
      </w:r>
      <w:r w:rsidR="00373E61" w:rsidRPr="0095414B">
        <w:rPr>
          <w:rFonts w:ascii="Arial" w:hAnsi="Arial" w:cs="Arial"/>
          <w:sz w:val="24"/>
          <w:szCs w:val="24"/>
        </w:rPr>
        <w:t>comunicó</w:t>
      </w:r>
      <w:r w:rsidR="00994A59" w:rsidRPr="0095414B">
        <w:rPr>
          <w:rFonts w:ascii="Arial" w:hAnsi="Arial" w:cs="Arial"/>
          <w:sz w:val="24"/>
          <w:szCs w:val="24"/>
        </w:rPr>
        <w:t xml:space="preserve"> sobre una nota recibida</w:t>
      </w:r>
      <w:r w:rsidR="00373E61" w:rsidRPr="0095414B">
        <w:rPr>
          <w:rFonts w:ascii="Arial" w:hAnsi="Arial" w:cs="Arial"/>
          <w:sz w:val="24"/>
          <w:szCs w:val="24"/>
        </w:rPr>
        <w:t xml:space="preserve"> por parte de la licenciada Karla de Palma, Directora General de la </w:t>
      </w:r>
      <w:r w:rsidR="00BC10C9">
        <w:rPr>
          <w:rFonts w:ascii="Arial" w:hAnsi="Arial" w:cs="Arial"/>
          <w:sz w:val="24"/>
          <w:szCs w:val="24"/>
        </w:rPr>
        <w:t>A</w:t>
      </w:r>
      <w:r w:rsidR="00373E61" w:rsidRPr="0095414B">
        <w:rPr>
          <w:rFonts w:ascii="Arial" w:hAnsi="Arial" w:cs="Arial"/>
          <w:sz w:val="24"/>
          <w:szCs w:val="24"/>
        </w:rPr>
        <w:t xml:space="preserve">gencia de El Salvador para la </w:t>
      </w:r>
      <w:r w:rsidR="00BC10C9">
        <w:rPr>
          <w:rFonts w:ascii="Arial" w:hAnsi="Arial" w:cs="Arial"/>
          <w:sz w:val="24"/>
          <w:szCs w:val="24"/>
        </w:rPr>
        <w:t>C</w:t>
      </w:r>
      <w:r w:rsidR="00373E61" w:rsidRPr="0095414B">
        <w:rPr>
          <w:rFonts w:ascii="Arial" w:hAnsi="Arial" w:cs="Arial"/>
          <w:sz w:val="24"/>
          <w:szCs w:val="24"/>
        </w:rPr>
        <w:t xml:space="preserve">ooperación </w:t>
      </w:r>
      <w:r w:rsidR="00BC10C9">
        <w:rPr>
          <w:rFonts w:ascii="Arial" w:hAnsi="Arial" w:cs="Arial"/>
          <w:sz w:val="24"/>
          <w:szCs w:val="24"/>
        </w:rPr>
        <w:t>I</w:t>
      </w:r>
      <w:r w:rsidR="00373E61" w:rsidRPr="0095414B">
        <w:rPr>
          <w:rFonts w:ascii="Arial" w:hAnsi="Arial" w:cs="Arial"/>
          <w:sz w:val="24"/>
          <w:szCs w:val="24"/>
        </w:rPr>
        <w:t>nternacional, en la que manifiesta que la organización internacional (OMI) ha informado sobre la oportunidad de realizar un proyecto de cooperación financiera no reembolsable sobre ventanilla</w:t>
      </w:r>
      <w:r w:rsidR="00BC10C9">
        <w:rPr>
          <w:rFonts w:ascii="Arial" w:hAnsi="Arial" w:cs="Arial"/>
          <w:sz w:val="24"/>
          <w:szCs w:val="24"/>
        </w:rPr>
        <w:t xml:space="preserve"> única </w:t>
      </w:r>
      <w:r w:rsidR="00596637">
        <w:rPr>
          <w:rFonts w:ascii="Arial" w:hAnsi="Arial" w:cs="Arial"/>
          <w:sz w:val="24"/>
          <w:szCs w:val="24"/>
        </w:rPr>
        <w:t>marítima</w:t>
      </w:r>
      <w:r w:rsidR="009334B7" w:rsidRPr="0095414B">
        <w:rPr>
          <w:rFonts w:ascii="Arial" w:hAnsi="Arial" w:cs="Arial"/>
          <w:sz w:val="24"/>
          <w:szCs w:val="24"/>
        </w:rPr>
        <w:t xml:space="preserve">, a </w:t>
      </w:r>
      <w:r w:rsidR="00F45814" w:rsidRPr="0095414B">
        <w:rPr>
          <w:rFonts w:ascii="Arial" w:hAnsi="Arial" w:cs="Arial"/>
          <w:sz w:val="24"/>
          <w:szCs w:val="24"/>
        </w:rPr>
        <w:t>través</w:t>
      </w:r>
      <w:r w:rsidR="009334B7" w:rsidRPr="0095414B">
        <w:rPr>
          <w:rFonts w:ascii="Arial" w:hAnsi="Arial" w:cs="Arial"/>
          <w:sz w:val="24"/>
          <w:szCs w:val="24"/>
        </w:rPr>
        <w:t xml:space="preserve"> del fondo de “</w:t>
      </w:r>
      <w:proofErr w:type="spellStart"/>
      <w:r w:rsidR="009334B7" w:rsidRPr="0095414B">
        <w:rPr>
          <w:rFonts w:ascii="Arial" w:hAnsi="Arial" w:cs="Arial"/>
          <w:sz w:val="24"/>
          <w:szCs w:val="24"/>
        </w:rPr>
        <w:t>The</w:t>
      </w:r>
      <w:proofErr w:type="spellEnd"/>
      <w:r w:rsidR="009334B7" w:rsidRPr="0095414B">
        <w:rPr>
          <w:rFonts w:ascii="Arial" w:hAnsi="Arial" w:cs="Arial"/>
          <w:sz w:val="24"/>
          <w:szCs w:val="24"/>
        </w:rPr>
        <w:t xml:space="preserve"> </w:t>
      </w:r>
      <w:proofErr w:type="spellStart"/>
      <w:r w:rsidR="009334B7" w:rsidRPr="0095414B">
        <w:rPr>
          <w:rFonts w:ascii="Arial" w:hAnsi="Arial" w:cs="Arial"/>
          <w:sz w:val="24"/>
          <w:szCs w:val="24"/>
        </w:rPr>
        <w:t>Republi</w:t>
      </w:r>
      <w:r w:rsidR="00F45814" w:rsidRPr="0095414B">
        <w:rPr>
          <w:rFonts w:ascii="Arial" w:hAnsi="Arial" w:cs="Arial"/>
          <w:sz w:val="24"/>
          <w:szCs w:val="24"/>
        </w:rPr>
        <w:t>c</w:t>
      </w:r>
      <w:proofErr w:type="spellEnd"/>
      <w:r w:rsidR="00B35EBA" w:rsidRPr="0095414B">
        <w:rPr>
          <w:rFonts w:ascii="Arial" w:hAnsi="Arial" w:cs="Arial"/>
          <w:sz w:val="24"/>
          <w:szCs w:val="24"/>
        </w:rPr>
        <w:t xml:space="preserve"> </w:t>
      </w:r>
      <w:proofErr w:type="spellStart"/>
      <w:r w:rsidR="00B35EBA" w:rsidRPr="0095414B">
        <w:rPr>
          <w:rFonts w:ascii="Arial" w:hAnsi="Arial" w:cs="Arial"/>
          <w:sz w:val="24"/>
          <w:szCs w:val="24"/>
        </w:rPr>
        <w:t>of</w:t>
      </w:r>
      <w:proofErr w:type="spellEnd"/>
      <w:r w:rsidR="00B35EBA" w:rsidRPr="0095414B">
        <w:rPr>
          <w:rFonts w:ascii="Arial" w:hAnsi="Arial" w:cs="Arial"/>
          <w:sz w:val="24"/>
          <w:szCs w:val="24"/>
        </w:rPr>
        <w:t xml:space="preserve"> </w:t>
      </w:r>
      <w:proofErr w:type="spellStart"/>
      <w:r w:rsidR="00B35EBA" w:rsidRPr="0095414B">
        <w:rPr>
          <w:rFonts w:ascii="Arial" w:hAnsi="Arial" w:cs="Arial"/>
          <w:sz w:val="24"/>
          <w:szCs w:val="24"/>
        </w:rPr>
        <w:t>Korea</w:t>
      </w:r>
      <w:proofErr w:type="spellEnd"/>
      <w:r w:rsidR="00B35EBA" w:rsidRPr="0095414B">
        <w:rPr>
          <w:rFonts w:ascii="Arial" w:hAnsi="Arial" w:cs="Arial"/>
          <w:sz w:val="24"/>
          <w:szCs w:val="24"/>
        </w:rPr>
        <w:t xml:space="preserve"> </w:t>
      </w:r>
      <w:proofErr w:type="spellStart"/>
      <w:r w:rsidR="00B35EBA" w:rsidRPr="0095414B">
        <w:rPr>
          <w:rFonts w:ascii="Arial" w:hAnsi="Arial" w:cs="Arial"/>
          <w:sz w:val="24"/>
          <w:szCs w:val="24"/>
        </w:rPr>
        <w:t>Trsut</w:t>
      </w:r>
      <w:proofErr w:type="spellEnd"/>
      <w:r w:rsidR="00B35EBA" w:rsidRPr="0095414B">
        <w:rPr>
          <w:rFonts w:ascii="Arial" w:hAnsi="Arial" w:cs="Arial"/>
          <w:sz w:val="24"/>
          <w:szCs w:val="24"/>
        </w:rPr>
        <w:t xml:space="preserve"> </w:t>
      </w:r>
      <w:proofErr w:type="spellStart"/>
      <w:r w:rsidR="00B35EBA" w:rsidRPr="0095414B">
        <w:rPr>
          <w:rFonts w:ascii="Arial" w:hAnsi="Arial" w:cs="Arial"/>
          <w:sz w:val="24"/>
          <w:szCs w:val="24"/>
        </w:rPr>
        <w:t>Fund</w:t>
      </w:r>
      <w:proofErr w:type="spellEnd"/>
      <w:r w:rsidR="00B35EBA" w:rsidRPr="0095414B">
        <w:rPr>
          <w:rFonts w:ascii="Arial" w:hAnsi="Arial" w:cs="Arial"/>
          <w:sz w:val="24"/>
          <w:szCs w:val="24"/>
        </w:rPr>
        <w:t xml:space="preserve">” los cuales son manejados por el Banco Centroamericano de Integración Económica (BCIE). El </w:t>
      </w:r>
      <w:r w:rsidR="00BC10C9">
        <w:rPr>
          <w:rFonts w:ascii="Arial" w:hAnsi="Arial" w:cs="Arial"/>
          <w:sz w:val="24"/>
          <w:szCs w:val="24"/>
        </w:rPr>
        <w:t>D</w:t>
      </w:r>
      <w:r w:rsidR="00B35EBA" w:rsidRPr="0095414B">
        <w:rPr>
          <w:rFonts w:ascii="Arial" w:hAnsi="Arial" w:cs="Arial"/>
          <w:sz w:val="24"/>
          <w:szCs w:val="24"/>
        </w:rPr>
        <w:t xml:space="preserve">irector </w:t>
      </w:r>
      <w:r w:rsidR="00BC10C9">
        <w:rPr>
          <w:rFonts w:ascii="Arial" w:hAnsi="Arial" w:cs="Arial"/>
          <w:sz w:val="24"/>
          <w:szCs w:val="24"/>
        </w:rPr>
        <w:t>E</w:t>
      </w:r>
      <w:r w:rsidR="00B35EBA" w:rsidRPr="0095414B">
        <w:rPr>
          <w:rFonts w:ascii="Arial" w:hAnsi="Arial" w:cs="Arial"/>
          <w:sz w:val="24"/>
          <w:szCs w:val="24"/>
        </w:rPr>
        <w:t xml:space="preserve">jecutivo exterioriza que sobre esa nota ya se envió respuesta a la agencia de El Salvador para la Cooperación Internacional </w:t>
      </w:r>
      <w:r w:rsidR="00B35EBA" w:rsidRPr="0095414B">
        <w:rPr>
          <w:rFonts w:ascii="Arial" w:hAnsi="Arial" w:cs="Arial"/>
          <w:b/>
          <w:bCs/>
        </w:rPr>
        <w:t xml:space="preserve">RESOLUCIÒN 23/2022 </w:t>
      </w:r>
      <w:r w:rsidR="00B35EBA" w:rsidRPr="0095414B">
        <w:rPr>
          <w:rFonts w:ascii="Arial" w:hAnsi="Arial" w:cs="Arial"/>
        </w:rPr>
        <w:t xml:space="preserve">Los señores miembros del Consejo Directivo, por </w:t>
      </w:r>
      <w:r w:rsidR="00B35EBA" w:rsidRPr="0095414B">
        <w:rPr>
          <w:rFonts w:ascii="Arial" w:hAnsi="Arial" w:cs="Arial"/>
          <w:b/>
        </w:rPr>
        <w:t>UNANIMIDAD ACUERDAN</w:t>
      </w:r>
      <w:r w:rsidR="00B35EBA" w:rsidRPr="0095414B">
        <w:rPr>
          <w:rFonts w:ascii="Arial" w:hAnsi="Arial" w:cs="Arial"/>
          <w:bCs/>
        </w:rPr>
        <w:t xml:space="preserve">: </w:t>
      </w:r>
      <w:r w:rsidR="00A0779E" w:rsidRPr="00792698">
        <w:rPr>
          <w:rFonts w:ascii="Arial" w:hAnsi="Arial" w:cs="Arial"/>
          <w:b/>
        </w:rPr>
        <w:t>a)</w:t>
      </w:r>
      <w:r w:rsidR="00A0779E" w:rsidRPr="0095414B">
        <w:rPr>
          <w:rFonts w:ascii="Arial" w:hAnsi="Arial" w:cs="Arial"/>
          <w:bCs/>
        </w:rPr>
        <w:t xml:space="preserve"> Autorizar al </w:t>
      </w:r>
      <w:r w:rsidR="002E547B">
        <w:rPr>
          <w:rFonts w:ascii="Arial" w:hAnsi="Arial" w:cs="Arial"/>
          <w:bCs/>
        </w:rPr>
        <w:t>D</w:t>
      </w:r>
      <w:r w:rsidR="00A0779E" w:rsidRPr="0095414B">
        <w:rPr>
          <w:rFonts w:ascii="Arial" w:hAnsi="Arial" w:cs="Arial"/>
          <w:bCs/>
        </w:rPr>
        <w:t xml:space="preserve">irector </w:t>
      </w:r>
      <w:r w:rsidR="002E547B">
        <w:rPr>
          <w:rFonts w:ascii="Arial" w:hAnsi="Arial" w:cs="Arial"/>
          <w:bCs/>
        </w:rPr>
        <w:t>P</w:t>
      </w:r>
      <w:r w:rsidR="00A0779E" w:rsidRPr="0095414B">
        <w:rPr>
          <w:rFonts w:ascii="Arial" w:hAnsi="Arial" w:cs="Arial"/>
          <w:bCs/>
        </w:rPr>
        <w:t>residente para</w:t>
      </w:r>
      <w:r w:rsidR="00A0779E" w:rsidRPr="0095414B">
        <w:rPr>
          <w:rFonts w:ascii="Arial" w:hAnsi="Arial" w:cs="Arial"/>
          <w:b/>
        </w:rPr>
        <w:t xml:space="preserve"> </w:t>
      </w:r>
      <w:r w:rsidR="00A0779E" w:rsidRPr="0095414B">
        <w:rPr>
          <w:rFonts w:ascii="Arial" w:hAnsi="Arial" w:cs="Arial"/>
          <w:bCs/>
        </w:rPr>
        <w:t xml:space="preserve">darle continuidad al tema.  </w:t>
      </w:r>
      <w:r w:rsidR="00A0779E" w:rsidRPr="00792698">
        <w:rPr>
          <w:rFonts w:ascii="Arial" w:hAnsi="Arial" w:cs="Arial"/>
          <w:b/>
        </w:rPr>
        <w:t>b)</w:t>
      </w:r>
      <w:r w:rsidR="00A0779E" w:rsidRPr="0095414B">
        <w:rPr>
          <w:rFonts w:ascii="Arial" w:hAnsi="Arial" w:cs="Arial"/>
          <w:bCs/>
        </w:rPr>
        <w:t xml:space="preserve"> notificar a cancillería que ya se le respondió a la Agencia de El Salvador para la Cooperación Internacional – ESCO. </w:t>
      </w:r>
    </w:p>
    <w:bookmarkEnd w:id="1"/>
    <w:p w14:paraId="16DE6E0B" w14:textId="77777777" w:rsidR="00792698" w:rsidRPr="00BC10C9" w:rsidRDefault="00792698" w:rsidP="0095414B">
      <w:pPr>
        <w:spacing w:line="276" w:lineRule="auto"/>
        <w:jc w:val="both"/>
        <w:rPr>
          <w:rFonts w:ascii="Arial" w:hAnsi="Arial" w:cs="Arial"/>
          <w:sz w:val="24"/>
          <w:szCs w:val="24"/>
        </w:rPr>
      </w:pPr>
    </w:p>
    <w:p w14:paraId="46F0F5E2" w14:textId="3531EBD5" w:rsidR="0005194D" w:rsidRPr="0095414B" w:rsidRDefault="0095414B" w:rsidP="0095414B">
      <w:pPr>
        <w:spacing w:line="276" w:lineRule="auto"/>
        <w:jc w:val="both"/>
        <w:rPr>
          <w:rFonts w:ascii="Arial" w:hAnsi="Arial" w:cs="Arial"/>
          <w:lang w:val="es-MX"/>
        </w:rPr>
      </w:pPr>
      <w:r w:rsidRPr="0095414B">
        <w:rPr>
          <w:rFonts w:ascii="Arial" w:hAnsi="Arial" w:cs="Arial"/>
          <w:b/>
          <w:bCs/>
          <w:lang w:val="es-MX"/>
        </w:rPr>
        <w:t>X)</w:t>
      </w:r>
      <w:r>
        <w:rPr>
          <w:rFonts w:ascii="Arial" w:hAnsi="Arial" w:cs="Arial"/>
          <w:lang w:val="es-MX"/>
        </w:rPr>
        <w:t xml:space="preserve"> </w:t>
      </w:r>
      <w:r w:rsidR="00D27D1C" w:rsidRPr="0095414B">
        <w:rPr>
          <w:rFonts w:ascii="Arial" w:hAnsi="Arial" w:cs="Arial"/>
          <w:b/>
          <w:bCs/>
          <w:sz w:val="24"/>
          <w:szCs w:val="24"/>
        </w:rPr>
        <w:t>PROPUESTA DE CONVENIO AMP-UGB</w:t>
      </w:r>
      <w:r w:rsidR="00D27D1C" w:rsidRPr="0095414B">
        <w:rPr>
          <w:rFonts w:ascii="Arial" w:hAnsi="Arial" w:cs="Arial"/>
        </w:rPr>
        <w:t>.</w:t>
      </w:r>
      <w:r w:rsidR="00A0779E" w:rsidRPr="0095414B">
        <w:rPr>
          <w:rFonts w:ascii="Arial" w:hAnsi="Arial" w:cs="Arial"/>
        </w:rPr>
        <w:t xml:space="preserve"> El </w:t>
      </w:r>
      <w:r w:rsidR="00792698">
        <w:rPr>
          <w:rFonts w:ascii="Arial" w:hAnsi="Arial" w:cs="Arial"/>
        </w:rPr>
        <w:t>D</w:t>
      </w:r>
      <w:r w:rsidR="00A0779E" w:rsidRPr="0095414B">
        <w:rPr>
          <w:rFonts w:ascii="Arial" w:hAnsi="Arial" w:cs="Arial"/>
        </w:rPr>
        <w:t xml:space="preserve">irector </w:t>
      </w:r>
      <w:r w:rsidR="00792698">
        <w:rPr>
          <w:rFonts w:ascii="Arial" w:hAnsi="Arial" w:cs="Arial"/>
        </w:rPr>
        <w:t>P</w:t>
      </w:r>
      <w:r w:rsidR="00A0779E" w:rsidRPr="0095414B">
        <w:rPr>
          <w:rFonts w:ascii="Arial" w:hAnsi="Arial" w:cs="Arial"/>
        </w:rPr>
        <w:t xml:space="preserve">residente informó sobre </w:t>
      </w:r>
      <w:r w:rsidR="003C0A8A" w:rsidRPr="0095414B">
        <w:rPr>
          <w:rFonts w:ascii="Arial" w:hAnsi="Arial" w:cs="Arial"/>
        </w:rPr>
        <w:t xml:space="preserve">la propuesta de convenio AMP-UGB, el cual tiene como objetivo establecer y regular las relaciones de cooperación interinstitucional entre AMP y la UGB, para la realización de actividades de interés común de tipo académico, técnico, legal, científico, investigativo, tecnológico. </w:t>
      </w:r>
      <w:r w:rsidR="003C0A8A" w:rsidRPr="0095414B">
        <w:rPr>
          <w:rFonts w:ascii="Arial" w:hAnsi="Arial" w:cs="Arial"/>
          <w:sz w:val="24"/>
          <w:szCs w:val="24"/>
        </w:rPr>
        <w:t xml:space="preserve">Los señores miembros del </w:t>
      </w:r>
      <w:bookmarkStart w:id="2" w:name="_GoBack"/>
      <w:r w:rsidR="003C0A8A" w:rsidRPr="0095414B">
        <w:rPr>
          <w:rFonts w:ascii="Arial" w:hAnsi="Arial" w:cs="Arial"/>
          <w:sz w:val="24"/>
          <w:szCs w:val="24"/>
        </w:rPr>
        <w:t xml:space="preserve">Consejo Directivo reciben la propuesta de convenio, manifestando que la </w:t>
      </w:r>
      <w:r w:rsidR="00775DF6" w:rsidRPr="0095414B">
        <w:rPr>
          <w:rFonts w:ascii="Arial" w:hAnsi="Arial" w:cs="Arial"/>
          <w:sz w:val="24"/>
          <w:szCs w:val="24"/>
        </w:rPr>
        <w:t>revisaran para</w:t>
      </w:r>
      <w:r w:rsidR="00FA6D81" w:rsidRPr="0095414B">
        <w:rPr>
          <w:rFonts w:ascii="Arial" w:hAnsi="Arial" w:cs="Arial"/>
          <w:sz w:val="24"/>
          <w:szCs w:val="24"/>
        </w:rPr>
        <w:t xml:space="preserve"> </w:t>
      </w:r>
      <w:r w:rsidR="00775DF6" w:rsidRPr="0095414B">
        <w:rPr>
          <w:rFonts w:ascii="Arial" w:hAnsi="Arial" w:cs="Arial"/>
          <w:sz w:val="24"/>
          <w:szCs w:val="24"/>
        </w:rPr>
        <w:t>que posteriormente</w:t>
      </w:r>
      <w:r w:rsidR="003C0A8A" w:rsidRPr="0095414B">
        <w:rPr>
          <w:rFonts w:ascii="Arial" w:hAnsi="Arial" w:cs="Arial"/>
          <w:sz w:val="24"/>
          <w:szCs w:val="24"/>
        </w:rPr>
        <w:t xml:space="preserve"> </w:t>
      </w:r>
      <w:r w:rsidR="00FA6D81" w:rsidRPr="0095414B">
        <w:rPr>
          <w:rFonts w:ascii="Arial" w:hAnsi="Arial" w:cs="Arial"/>
          <w:sz w:val="24"/>
          <w:szCs w:val="24"/>
        </w:rPr>
        <w:t xml:space="preserve">se </w:t>
      </w:r>
      <w:r w:rsidR="00775DF6" w:rsidRPr="0095414B">
        <w:rPr>
          <w:rFonts w:ascii="Arial" w:hAnsi="Arial" w:cs="Arial"/>
          <w:sz w:val="24"/>
          <w:szCs w:val="24"/>
        </w:rPr>
        <w:t>tenga un</w:t>
      </w:r>
      <w:r w:rsidR="003C0A8A" w:rsidRPr="0095414B">
        <w:rPr>
          <w:rFonts w:ascii="Arial" w:hAnsi="Arial" w:cs="Arial"/>
          <w:sz w:val="24"/>
          <w:szCs w:val="24"/>
        </w:rPr>
        <w:t xml:space="preserve"> acercamiento con varias universidades de El salvador con el objetivo de obtener otras valoraciones y opciones </w:t>
      </w:r>
      <w:r w:rsidR="00FA6D81" w:rsidRPr="0095414B">
        <w:rPr>
          <w:rFonts w:ascii="Arial" w:hAnsi="Arial" w:cs="Arial"/>
          <w:sz w:val="24"/>
          <w:szCs w:val="24"/>
        </w:rPr>
        <w:t xml:space="preserve">académicas. </w:t>
      </w:r>
    </w:p>
    <w:bookmarkEnd w:id="2"/>
    <w:p w14:paraId="2515ACF4" w14:textId="77777777" w:rsidR="0005194D" w:rsidRPr="00F55EF9" w:rsidRDefault="0005194D" w:rsidP="0095414B">
      <w:pPr>
        <w:spacing w:line="276" w:lineRule="auto"/>
        <w:jc w:val="both"/>
        <w:rPr>
          <w:rFonts w:ascii="Arial" w:hAnsi="Arial" w:cs="Arial"/>
        </w:rPr>
      </w:pPr>
      <w:r w:rsidRPr="002E7EFA">
        <w:rPr>
          <w:rFonts w:ascii="Arial" w:hAnsi="Arial" w:cs="Arial"/>
        </w:rPr>
        <w:t>Habiéndose desarrollado la agenda aprobada se da por terminada la reunión a las dieci</w:t>
      </w:r>
      <w:r w:rsidR="00D27D1C">
        <w:rPr>
          <w:rFonts w:ascii="Arial" w:hAnsi="Arial" w:cs="Arial"/>
        </w:rPr>
        <w:t>ocho</w:t>
      </w:r>
      <w:r w:rsidRPr="002E7EFA">
        <w:rPr>
          <w:rFonts w:ascii="Arial" w:hAnsi="Arial" w:cs="Arial"/>
        </w:rPr>
        <w:t xml:space="preserve"> horas del día de su fech</w:t>
      </w:r>
      <w:r>
        <w:rPr>
          <w:rFonts w:ascii="Arial" w:hAnsi="Arial" w:cs="Arial"/>
        </w:rPr>
        <w:t>a.</w:t>
      </w:r>
    </w:p>
    <w:p w14:paraId="4B98DBEA" w14:textId="77777777" w:rsidR="0005194D" w:rsidRPr="002E7EFA" w:rsidRDefault="0005194D" w:rsidP="0005194D">
      <w:pPr>
        <w:pStyle w:val="Prrafodelista"/>
        <w:ind w:left="1428"/>
        <w:jc w:val="both"/>
        <w:rPr>
          <w:rFonts w:ascii="Arial" w:hAnsi="Arial" w:cs="Arial"/>
          <w:b/>
          <w:sz w:val="24"/>
          <w:szCs w:val="24"/>
        </w:rPr>
      </w:pPr>
    </w:p>
    <w:p w14:paraId="42398097" w14:textId="77777777" w:rsidR="0005194D" w:rsidRPr="008936D4" w:rsidRDefault="0005194D" w:rsidP="0005194D">
      <w:pPr>
        <w:spacing w:before="240" w:after="0" w:line="30" w:lineRule="atLeast"/>
        <w:ind w:left="708"/>
        <w:jc w:val="both"/>
        <w:rPr>
          <w:rFonts w:ascii="Arial" w:hAnsi="Arial" w:cs="Arial"/>
          <w:b/>
        </w:rPr>
      </w:pPr>
      <w:r w:rsidRPr="008936D4">
        <w:rPr>
          <w:rFonts w:ascii="Arial" w:hAnsi="Arial" w:cs="Arial"/>
          <w:b/>
        </w:rPr>
        <w:t>Oscar José David Lizama Marroquí</w:t>
      </w:r>
      <w:r>
        <w:rPr>
          <w:rFonts w:ascii="Arial" w:hAnsi="Arial" w:cs="Arial"/>
          <w:b/>
        </w:rPr>
        <w:t xml:space="preserve">n       </w:t>
      </w:r>
      <w:r w:rsidRPr="008936D4">
        <w:rPr>
          <w:rFonts w:ascii="Arial" w:hAnsi="Arial" w:cs="Arial"/>
          <w:b/>
        </w:rPr>
        <w:t xml:space="preserve">Mauricio Ernesto Velásquez Soriano </w:t>
      </w:r>
    </w:p>
    <w:p w14:paraId="3306FFDE" w14:textId="77777777" w:rsidR="0005194D" w:rsidRPr="008936D4" w:rsidRDefault="0005194D" w:rsidP="0005194D">
      <w:pPr>
        <w:spacing w:after="0" w:line="30" w:lineRule="atLeast"/>
        <w:ind w:left="708"/>
        <w:jc w:val="both"/>
        <w:rPr>
          <w:rFonts w:ascii="Arial" w:hAnsi="Arial" w:cs="Arial"/>
          <w:b/>
        </w:rPr>
      </w:pPr>
      <w:r w:rsidRPr="008936D4">
        <w:rPr>
          <w:rFonts w:ascii="Arial" w:hAnsi="Arial" w:cs="Arial"/>
          <w:b/>
        </w:rPr>
        <w:t xml:space="preserve">             Director presidente                                       </w:t>
      </w:r>
      <w:proofErr w:type="gramStart"/>
      <w:r w:rsidRPr="008936D4">
        <w:rPr>
          <w:rFonts w:ascii="Arial" w:hAnsi="Arial" w:cs="Arial"/>
          <w:b/>
        </w:rPr>
        <w:t>Director</w:t>
      </w:r>
      <w:proofErr w:type="gramEnd"/>
      <w:r w:rsidRPr="008936D4">
        <w:rPr>
          <w:rFonts w:ascii="Arial" w:hAnsi="Arial" w:cs="Arial"/>
          <w:b/>
        </w:rPr>
        <w:t xml:space="preserve"> propietario</w:t>
      </w:r>
    </w:p>
    <w:p w14:paraId="2E92A76A" w14:textId="77777777" w:rsidR="0005194D" w:rsidRPr="008936D4" w:rsidRDefault="0005194D" w:rsidP="0005194D">
      <w:pPr>
        <w:spacing w:after="0" w:line="30" w:lineRule="atLeast"/>
        <w:ind w:left="708"/>
        <w:jc w:val="both"/>
        <w:rPr>
          <w:rFonts w:ascii="Arial" w:hAnsi="Arial" w:cs="Arial"/>
          <w:b/>
        </w:rPr>
      </w:pPr>
    </w:p>
    <w:p w14:paraId="4B2D5716" w14:textId="77777777" w:rsidR="0005194D" w:rsidRPr="008936D4" w:rsidRDefault="0005194D" w:rsidP="0005194D">
      <w:pPr>
        <w:spacing w:after="0" w:line="30" w:lineRule="atLeast"/>
        <w:jc w:val="both"/>
        <w:rPr>
          <w:rFonts w:ascii="Arial" w:hAnsi="Arial" w:cs="Arial"/>
          <w:b/>
        </w:rPr>
      </w:pPr>
    </w:p>
    <w:p w14:paraId="2572CF12" w14:textId="77777777" w:rsidR="0005194D" w:rsidRPr="008936D4" w:rsidRDefault="0005194D" w:rsidP="0005194D">
      <w:pPr>
        <w:spacing w:after="0" w:line="30" w:lineRule="atLeast"/>
        <w:jc w:val="both"/>
        <w:rPr>
          <w:rFonts w:ascii="Arial" w:hAnsi="Arial" w:cs="Arial"/>
          <w:b/>
        </w:rPr>
      </w:pPr>
    </w:p>
    <w:p w14:paraId="407EA47B" w14:textId="77777777" w:rsidR="0005194D" w:rsidRPr="008936D4" w:rsidRDefault="0005194D" w:rsidP="0005194D">
      <w:pPr>
        <w:spacing w:after="0" w:line="30" w:lineRule="atLeast"/>
        <w:ind w:left="708"/>
        <w:jc w:val="both"/>
        <w:rPr>
          <w:rFonts w:ascii="Arial" w:hAnsi="Arial" w:cs="Arial"/>
          <w:b/>
        </w:rPr>
      </w:pPr>
      <w:r w:rsidRPr="008936D4">
        <w:rPr>
          <w:rFonts w:ascii="Arial" w:hAnsi="Arial" w:cs="Arial"/>
          <w:b/>
        </w:rPr>
        <w:t xml:space="preserve">                                                                                             </w:t>
      </w:r>
    </w:p>
    <w:p w14:paraId="5578CC56" w14:textId="77777777" w:rsidR="0005194D" w:rsidRPr="008936D4" w:rsidRDefault="0005194D" w:rsidP="0005194D">
      <w:pPr>
        <w:spacing w:after="0" w:line="30" w:lineRule="atLeast"/>
        <w:ind w:left="1416" w:hanging="708"/>
        <w:jc w:val="both"/>
        <w:rPr>
          <w:rFonts w:ascii="Arial" w:hAnsi="Arial" w:cs="Arial"/>
          <w:b/>
        </w:rPr>
      </w:pPr>
      <w:r w:rsidRPr="008936D4">
        <w:rPr>
          <w:rFonts w:ascii="Arial" w:hAnsi="Arial" w:cs="Arial"/>
          <w:b/>
        </w:rPr>
        <w:t xml:space="preserve">Christian Marcos Aguilar Durán           Roberto Arístides Castellón Murcia  </w:t>
      </w:r>
    </w:p>
    <w:p w14:paraId="1643EE4A" w14:textId="77777777" w:rsidR="0005194D" w:rsidRPr="008936D4" w:rsidRDefault="0005194D" w:rsidP="0005194D">
      <w:pPr>
        <w:spacing w:after="0" w:line="30" w:lineRule="atLeast"/>
        <w:ind w:left="1416" w:hanging="708"/>
        <w:rPr>
          <w:rFonts w:ascii="Arial" w:hAnsi="Arial" w:cs="Arial"/>
          <w:b/>
        </w:rPr>
      </w:pPr>
      <w:r w:rsidRPr="008936D4">
        <w:rPr>
          <w:rFonts w:ascii="Arial" w:hAnsi="Arial" w:cs="Arial"/>
          <w:b/>
        </w:rPr>
        <w:t xml:space="preserve">         Director propietario</w:t>
      </w:r>
      <w:r w:rsidRPr="008936D4">
        <w:rPr>
          <w:rFonts w:ascii="Arial" w:hAnsi="Arial" w:cs="Arial"/>
          <w:b/>
        </w:rPr>
        <w:tab/>
      </w:r>
      <w:r w:rsidRPr="008936D4">
        <w:rPr>
          <w:rFonts w:ascii="Arial" w:hAnsi="Arial" w:cs="Arial"/>
          <w:b/>
        </w:rPr>
        <w:tab/>
        <w:t xml:space="preserve">          </w:t>
      </w:r>
      <w:r>
        <w:rPr>
          <w:rFonts w:ascii="Arial" w:hAnsi="Arial" w:cs="Arial"/>
          <w:b/>
        </w:rPr>
        <w:t xml:space="preserve">           </w:t>
      </w:r>
      <w:proofErr w:type="gramStart"/>
      <w:r w:rsidRPr="008936D4">
        <w:rPr>
          <w:rFonts w:ascii="Arial" w:hAnsi="Arial" w:cs="Arial"/>
          <w:b/>
        </w:rPr>
        <w:t>Director</w:t>
      </w:r>
      <w:proofErr w:type="gramEnd"/>
      <w:r w:rsidRPr="008936D4">
        <w:rPr>
          <w:rFonts w:ascii="Arial" w:hAnsi="Arial" w:cs="Arial"/>
          <w:b/>
        </w:rPr>
        <w:t xml:space="preserve"> suplente</w:t>
      </w:r>
    </w:p>
    <w:p w14:paraId="471947B4" w14:textId="77777777" w:rsidR="0005194D" w:rsidRPr="008936D4" w:rsidRDefault="0005194D" w:rsidP="0005194D">
      <w:pPr>
        <w:spacing w:after="0" w:line="30" w:lineRule="atLeast"/>
        <w:ind w:left="1416" w:hanging="708"/>
        <w:rPr>
          <w:rFonts w:ascii="Arial" w:hAnsi="Arial" w:cs="Arial"/>
          <w:b/>
        </w:rPr>
      </w:pPr>
    </w:p>
    <w:p w14:paraId="2FE08E6C" w14:textId="77777777" w:rsidR="0005194D" w:rsidRPr="008936D4" w:rsidRDefault="0005194D" w:rsidP="0005194D">
      <w:pPr>
        <w:spacing w:after="0" w:line="30" w:lineRule="atLeast"/>
        <w:ind w:left="1416" w:hanging="708"/>
        <w:rPr>
          <w:rFonts w:ascii="Arial" w:hAnsi="Arial" w:cs="Arial"/>
          <w:b/>
        </w:rPr>
      </w:pPr>
    </w:p>
    <w:p w14:paraId="54C48A64" w14:textId="77777777" w:rsidR="0005194D" w:rsidRPr="008936D4" w:rsidRDefault="0005194D" w:rsidP="0005194D">
      <w:pPr>
        <w:spacing w:after="0" w:line="30" w:lineRule="atLeast"/>
        <w:ind w:left="1416" w:hanging="708"/>
        <w:rPr>
          <w:rFonts w:ascii="Arial" w:hAnsi="Arial" w:cs="Arial"/>
          <w:b/>
        </w:rPr>
      </w:pPr>
    </w:p>
    <w:p w14:paraId="12FE1145" w14:textId="77777777" w:rsidR="0005194D" w:rsidRPr="008936D4" w:rsidRDefault="0005194D" w:rsidP="0005194D">
      <w:pPr>
        <w:spacing w:after="0" w:line="30" w:lineRule="atLeast"/>
        <w:ind w:left="1416" w:hanging="708"/>
        <w:rPr>
          <w:rFonts w:ascii="Arial" w:hAnsi="Arial" w:cs="Arial"/>
          <w:b/>
        </w:rPr>
      </w:pPr>
    </w:p>
    <w:p w14:paraId="37E94FF8" w14:textId="77777777" w:rsidR="0005194D" w:rsidRPr="008936D4" w:rsidRDefault="0005194D" w:rsidP="0005194D">
      <w:pPr>
        <w:spacing w:after="0" w:line="30" w:lineRule="atLeast"/>
        <w:ind w:left="1416" w:hanging="708"/>
        <w:rPr>
          <w:rFonts w:ascii="Arial" w:hAnsi="Arial" w:cs="Arial"/>
          <w:b/>
        </w:rPr>
      </w:pPr>
    </w:p>
    <w:p w14:paraId="0CADB703" w14:textId="77777777" w:rsidR="0005194D" w:rsidRPr="008936D4" w:rsidRDefault="0005194D" w:rsidP="0005194D">
      <w:pPr>
        <w:spacing w:after="0" w:line="30" w:lineRule="atLeast"/>
        <w:ind w:left="1416" w:hanging="708"/>
        <w:jc w:val="center"/>
        <w:rPr>
          <w:rFonts w:ascii="Arial" w:hAnsi="Arial" w:cs="Arial"/>
          <w:b/>
        </w:rPr>
      </w:pPr>
      <w:r w:rsidRPr="008936D4">
        <w:rPr>
          <w:rFonts w:ascii="Arial" w:hAnsi="Arial" w:cs="Arial"/>
          <w:b/>
        </w:rPr>
        <w:t>Raúl Vicente Zablah Hernández</w:t>
      </w:r>
    </w:p>
    <w:p w14:paraId="7F52A05D" w14:textId="77777777" w:rsidR="0005194D" w:rsidRPr="008936D4" w:rsidRDefault="0005194D" w:rsidP="0005194D">
      <w:pPr>
        <w:spacing w:after="0" w:line="30" w:lineRule="atLeast"/>
        <w:ind w:left="1416" w:hanging="708"/>
        <w:jc w:val="center"/>
        <w:rPr>
          <w:rFonts w:ascii="Arial" w:hAnsi="Arial" w:cs="Arial"/>
          <w:b/>
        </w:rPr>
      </w:pPr>
      <w:r w:rsidRPr="008936D4">
        <w:rPr>
          <w:rFonts w:ascii="Arial" w:hAnsi="Arial" w:cs="Arial"/>
          <w:b/>
        </w:rPr>
        <w:t>Director suplente.</w:t>
      </w:r>
    </w:p>
    <w:p w14:paraId="1FDF0B6B" w14:textId="77777777" w:rsidR="00EA7418" w:rsidRDefault="00D55A57"/>
    <w:sectPr w:rsidR="00EA7418" w:rsidSect="001B4716">
      <w:pgSz w:w="12240" w:h="20160" w:code="5"/>
      <w:pgMar w:top="1417" w:right="170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685C"/>
    <w:multiLevelType w:val="hybridMultilevel"/>
    <w:tmpl w:val="CEE479CA"/>
    <w:lvl w:ilvl="0" w:tplc="46209B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3CC1C6D"/>
    <w:multiLevelType w:val="hybridMultilevel"/>
    <w:tmpl w:val="16DA0CDA"/>
    <w:lvl w:ilvl="0" w:tplc="601A5F58">
      <w:start w:val="6"/>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C122016"/>
    <w:multiLevelType w:val="hybridMultilevel"/>
    <w:tmpl w:val="6B8C4AF4"/>
    <w:lvl w:ilvl="0" w:tplc="A6D0EC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28D463F"/>
    <w:multiLevelType w:val="hybridMultilevel"/>
    <w:tmpl w:val="717658CE"/>
    <w:lvl w:ilvl="0" w:tplc="20D61232">
      <w:start w:val="4"/>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4508B0"/>
    <w:multiLevelType w:val="hybridMultilevel"/>
    <w:tmpl w:val="2D4AC098"/>
    <w:lvl w:ilvl="0" w:tplc="D194BDC2">
      <w:start w:val="1"/>
      <w:numFmt w:val="upperRoman"/>
      <w:lvlText w:val="%1)"/>
      <w:lvlJc w:val="left"/>
      <w:pPr>
        <w:ind w:left="1428" w:hanging="720"/>
      </w:pPr>
      <w:rPr>
        <w:rFonts w:hint="default"/>
        <w:b/>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62175E31"/>
    <w:multiLevelType w:val="hybridMultilevel"/>
    <w:tmpl w:val="016010C6"/>
    <w:lvl w:ilvl="0" w:tplc="1A5A4456">
      <w:start w:val="3"/>
      <w:numFmt w:val="upperRoman"/>
      <w:lvlText w:val="%1)"/>
      <w:lvlJc w:val="left"/>
      <w:pPr>
        <w:ind w:left="1080" w:hanging="72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EDA571F"/>
    <w:multiLevelType w:val="hybridMultilevel"/>
    <w:tmpl w:val="86E6A96E"/>
    <w:lvl w:ilvl="0" w:tplc="27DC9F22">
      <w:start w:val="3"/>
      <w:numFmt w:val="upperRoman"/>
      <w:lvlText w:val="%1)"/>
      <w:lvlJc w:val="left"/>
      <w:pPr>
        <w:ind w:left="1080" w:hanging="72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4D"/>
    <w:rsid w:val="0005194D"/>
    <w:rsid w:val="001246E2"/>
    <w:rsid w:val="00173725"/>
    <w:rsid w:val="00184B48"/>
    <w:rsid w:val="001A3652"/>
    <w:rsid w:val="001B4716"/>
    <w:rsid w:val="002210B2"/>
    <w:rsid w:val="002E547B"/>
    <w:rsid w:val="0032156F"/>
    <w:rsid w:val="00335935"/>
    <w:rsid w:val="00373E61"/>
    <w:rsid w:val="003C0A8A"/>
    <w:rsid w:val="003C31D1"/>
    <w:rsid w:val="00441B22"/>
    <w:rsid w:val="00462739"/>
    <w:rsid w:val="004867D7"/>
    <w:rsid w:val="004D0DFF"/>
    <w:rsid w:val="00546038"/>
    <w:rsid w:val="00591F7B"/>
    <w:rsid w:val="00596637"/>
    <w:rsid w:val="005E7F74"/>
    <w:rsid w:val="006F04C0"/>
    <w:rsid w:val="00775DF6"/>
    <w:rsid w:val="00792698"/>
    <w:rsid w:val="00903643"/>
    <w:rsid w:val="009334B7"/>
    <w:rsid w:val="0095414B"/>
    <w:rsid w:val="00986560"/>
    <w:rsid w:val="00994A59"/>
    <w:rsid w:val="009F1009"/>
    <w:rsid w:val="00A0779E"/>
    <w:rsid w:val="00A47597"/>
    <w:rsid w:val="00AD74CC"/>
    <w:rsid w:val="00AE1263"/>
    <w:rsid w:val="00B35EBA"/>
    <w:rsid w:val="00B47A5A"/>
    <w:rsid w:val="00BC10C9"/>
    <w:rsid w:val="00C27AD3"/>
    <w:rsid w:val="00CE21FB"/>
    <w:rsid w:val="00D27D1C"/>
    <w:rsid w:val="00D55A57"/>
    <w:rsid w:val="00ED0AA9"/>
    <w:rsid w:val="00F3645D"/>
    <w:rsid w:val="00F45814"/>
    <w:rsid w:val="00FA6D81"/>
    <w:rsid w:val="00FB5CD9"/>
  </w:rsids>
  <m:mathPr>
    <m:mathFont m:val="Cambria Math"/>
    <m:brkBin m:val="before"/>
    <m:brkBinSub m:val="--"/>
    <m:smallFrac m:val="0"/>
    <m:dispDef/>
    <m:lMargin m:val="0"/>
    <m:rMargin m:val="0"/>
    <m:defJc m:val="centerGroup"/>
    <m:wrapIndent m:val="1440"/>
    <m:intLim m:val="subSup"/>
    <m:naryLim m:val="undOvr"/>
  </m:mathPr>
  <w:themeFontLang w:val="es-SV"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67EE"/>
  <w15:chartTrackingRefBased/>
  <w15:docId w15:val="{DD6F45DE-4C23-4059-AF3C-514F7C00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10</cp:revision>
  <cp:lastPrinted>2022-02-17T20:03:00Z</cp:lastPrinted>
  <dcterms:created xsi:type="dcterms:W3CDTF">2022-02-10T16:53:00Z</dcterms:created>
  <dcterms:modified xsi:type="dcterms:W3CDTF">2022-02-28T17:10:00Z</dcterms:modified>
</cp:coreProperties>
</file>