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53A" w:rsidRPr="00557FE6" w:rsidRDefault="00B7253A" w:rsidP="00B7253A">
      <w:pPr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  <w:bCs/>
        </w:rPr>
        <w:t>ACTA NÚMERO DIECIOCHO. SESIÓN ORDINARIA DEL CONSEJO DIRECTIVO DE LA AUTORIDAD MARÍTIMA PORTUARIA</w:t>
      </w:r>
      <w:r w:rsidRPr="00557FE6">
        <w:rPr>
          <w:rFonts w:eastAsia="Calibri" w:cs="Arial"/>
          <w:b/>
          <w:bCs/>
        </w:rPr>
        <w:t>. En la ciudad de San Salvador, departamento de San Salvador, a las dieciséis horas del día siete de mayo de dos mil veintiuno; en las oficinas de la Autoridad Marítima Portuaria, situada en calle número dos, casa número ciento veintisiete, entre la calle Loma Linda y calle La Mascota, Colonia San Benito, con el objeto de celebrar sesión del Consejo Directivo, están presentes: licenciado Oscar José David Lizama Marroquín, director presidente, quien preside la sesión; ingeniero Mauricio Ernesto Velásquez Soriano, director propietario; licenciado Christian Marcos Aguilar Durán, director propietario; ingeniero Roberto Arístides Castellón Murcia, director suplente; ingeniero Raúl Vicente Zablah Hernández, director suplente.</w:t>
      </w:r>
    </w:p>
    <w:p w:rsidR="00B7253A" w:rsidRPr="00557FE6" w:rsidRDefault="00B7253A" w:rsidP="00B7253A">
      <w:pPr>
        <w:numPr>
          <w:ilvl w:val="0"/>
          <w:numId w:val="2"/>
        </w:numPr>
        <w:contextualSpacing/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  <w:bCs/>
        </w:rPr>
        <w:t xml:space="preserve">ESTABLECIMIENTO DE QUORUM. </w:t>
      </w:r>
      <w:r w:rsidRPr="00557FE6">
        <w:rPr>
          <w:rFonts w:eastAsia="Calibri" w:cs="Arial"/>
          <w:b/>
          <w:bCs/>
        </w:rPr>
        <w:t>El director presidente, conforme lo establecido</w:t>
      </w:r>
    </w:p>
    <w:p w:rsidR="00B7253A" w:rsidRPr="00557FE6" w:rsidRDefault="00B7253A" w:rsidP="00B7253A">
      <w:pPr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  <w:b/>
          <w:bCs/>
        </w:rPr>
        <w:t xml:space="preserve">por el artículo 8 de la Ley General Marítimo Portuaria y 12 del Reglamento Interno del Consejo Directivo de la AMP verificó y aprobó el </w:t>
      </w:r>
      <w:r w:rsidRPr="00557FE6">
        <w:rPr>
          <w:rFonts w:eastAsia="Calibri" w:cs="Arial"/>
          <w:b/>
          <w:bCs/>
          <w:i/>
          <w:iCs/>
        </w:rPr>
        <w:t>quorum</w:t>
      </w:r>
      <w:r w:rsidRPr="00557FE6">
        <w:rPr>
          <w:rFonts w:eastAsia="Calibri" w:cs="Arial"/>
          <w:b/>
          <w:bCs/>
        </w:rPr>
        <w:t>.</w:t>
      </w:r>
    </w:p>
    <w:p w:rsidR="00B7253A" w:rsidRPr="00557FE6" w:rsidRDefault="00B7253A" w:rsidP="00B7253A">
      <w:pPr>
        <w:ind w:left="426" w:firstLine="141"/>
        <w:contextualSpacing/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numPr>
          <w:ilvl w:val="0"/>
          <w:numId w:val="2"/>
        </w:numPr>
        <w:contextualSpacing/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  <w:bCs/>
        </w:rPr>
        <w:t>APROBACIÓN DE AGENDA</w:t>
      </w:r>
      <w:r w:rsidRPr="00557FE6">
        <w:rPr>
          <w:rFonts w:eastAsia="Calibri" w:cs="Arial"/>
          <w:b/>
          <w:bCs/>
        </w:rPr>
        <w:t>.   Los señores directores aprobaron la agenda que se</w:t>
      </w:r>
    </w:p>
    <w:p w:rsidR="00B7253A" w:rsidRPr="00557FE6" w:rsidRDefault="00B7253A" w:rsidP="00B7253A">
      <w:pPr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  <w:b/>
          <w:bCs/>
        </w:rPr>
        <w:t xml:space="preserve">desarrolla a continuación. </w:t>
      </w:r>
    </w:p>
    <w:p w:rsidR="00B7253A" w:rsidRPr="00557FE6" w:rsidRDefault="00B7253A" w:rsidP="00B7253A">
      <w:pPr>
        <w:jc w:val="both"/>
        <w:rPr>
          <w:rFonts w:eastAsia="Calibri" w:cs="Arial"/>
          <w:b/>
          <w:bCs/>
        </w:rPr>
      </w:pPr>
    </w:p>
    <w:p w:rsidR="00B7253A" w:rsidRPr="00557FE6" w:rsidRDefault="00B7253A" w:rsidP="00B7253A">
      <w:pPr>
        <w:numPr>
          <w:ilvl w:val="0"/>
          <w:numId w:val="2"/>
        </w:numPr>
        <w:ind w:left="0" w:firstLine="0"/>
        <w:contextualSpacing/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  <w:bCs/>
        </w:rPr>
        <w:t xml:space="preserve">LECTURA Y APROBACIÓN DEL ACTA ANTERIOR. </w:t>
      </w:r>
      <w:r w:rsidRPr="00557FE6">
        <w:rPr>
          <w:rFonts w:eastAsia="Calibri" w:cs="Arial"/>
          <w:b/>
        </w:rPr>
        <w:t>Se dio lectura al acta correspondiente a la sesión ordinaria número</w:t>
      </w:r>
      <w:r w:rsidRPr="00557FE6">
        <w:rPr>
          <w:rFonts w:eastAsia="Calibri" w:cs="Arial"/>
          <w:bCs/>
        </w:rPr>
        <w:t xml:space="preserve"> </w:t>
      </w:r>
      <w:r w:rsidRPr="00557FE6">
        <w:rPr>
          <w:rFonts w:eastAsia="Calibri" w:cs="Arial"/>
          <w:b/>
          <w:bCs/>
        </w:rPr>
        <w:t xml:space="preserve">CD-AMP/17/2021, de fecha treinta de abril de </w:t>
      </w:r>
      <w:proofErr w:type="gramStart"/>
      <w:r w:rsidRPr="00557FE6">
        <w:rPr>
          <w:rFonts w:eastAsia="Calibri" w:cs="Arial"/>
          <w:b/>
          <w:bCs/>
        </w:rPr>
        <w:t>dos mil veintiuno</w:t>
      </w:r>
      <w:proofErr w:type="gramEnd"/>
      <w:r w:rsidRPr="00557FE6">
        <w:rPr>
          <w:rFonts w:eastAsia="Calibri" w:cs="Arial"/>
          <w:b/>
          <w:bCs/>
        </w:rPr>
        <w:t>, la cual fue ratificada.</w:t>
      </w:r>
    </w:p>
    <w:p w:rsidR="00B7253A" w:rsidRPr="00557FE6" w:rsidRDefault="00B7253A" w:rsidP="00B7253A">
      <w:pPr>
        <w:contextualSpacing/>
        <w:jc w:val="both"/>
        <w:rPr>
          <w:rFonts w:eastAsia="Calibri" w:cs="Arial"/>
          <w:b/>
          <w:bCs/>
        </w:rPr>
      </w:pPr>
    </w:p>
    <w:p w:rsidR="00B7253A" w:rsidRPr="00557FE6" w:rsidRDefault="00B7253A" w:rsidP="00B7253A">
      <w:pPr>
        <w:numPr>
          <w:ilvl w:val="0"/>
          <w:numId w:val="2"/>
        </w:numPr>
        <w:ind w:left="0" w:firstLine="0"/>
        <w:contextualSpacing/>
        <w:jc w:val="both"/>
        <w:rPr>
          <w:rFonts w:eastAsia="Calibri" w:cs="Arial"/>
          <w:b/>
          <w:bCs/>
          <w:sz w:val="21"/>
          <w:szCs w:val="21"/>
          <w:lang w:val="es-MX" w:eastAsia="es-SV"/>
        </w:rPr>
      </w:pPr>
      <w:r w:rsidRPr="00557FE6">
        <w:rPr>
          <w:rFonts w:eastAsia="Calibri" w:cs="Arial"/>
        </w:rPr>
        <w:t xml:space="preserve">SEGUIMIENTO A PROPUESTA DE ACTUALIZACIÓN DE REGLAMENTO DE VIÁTICOS. </w:t>
      </w:r>
      <w:r w:rsidRPr="00557FE6">
        <w:rPr>
          <w:rFonts w:eastAsia="Calibri" w:cs="Arial"/>
          <w:b/>
          <w:bCs/>
        </w:rPr>
        <w:t xml:space="preserve">El director presidente se refirió a la revisión y actualización al Reglamento Interno de Viáticos por Misiones Oficiales al Interior y Exterior del País, que fue revisado y presentado por el comité técnico al Consejo Directivo. </w:t>
      </w:r>
      <w:r w:rsidRPr="00557FE6">
        <w:rPr>
          <w:rFonts w:eastAsia="Calibri" w:cs="Arial"/>
        </w:rPr>
        <w:t xml:space="preserve">RESOLUCIÓN No. 36/2021 </w:t>
      </w:r>
      <w:r w:rsidRPr="00557FE6">
        <w:rPr>
          <w:rFonts w:eastAsia="Calibri" w:cs="Arial"/>
          <w:b/>
          <w:bCs/>
        </w:rPr>
        <w:t xml:space="preserve">Los señores miembros del Consejo Directivo, de conformidad con el Artículo 10 numeral 3 de la Ley General Marítimo Portuaria </w:t>
      </w:r>
      <w:r w:rsidRPr="00557FE6">
        <w:rPr>
          <w:rFonts w:eastAsia="Calibri" w:cs="Arial"/>
        </w:rPr>
        <w:t>POR UNANIMIDAD ACUERDAN</w:t>
      </w:r>
      <w:r w:rsidRPr="00557FE6">
        <w:rPr>
          <w:rFonts w:eastAsia="Calibri" w:cs="Arial"/>
          <w:b/>
          <w:bCs/>
        </w:rPr>
        <w:t xml:space="preserve">: </w:t>
      </w:r>
      <w:r w:rsidRPr="00557FE6">
        <w:rPr>
          <w:rFonts w:eastAsia="Calibri" w:cs="Arial"/>
        </w:rPr>
        <w:t>a)</w:t>
      </w:r>
      <w:r w:rsidRPr="00557FE6">
        <w:rPr>
          <w:rFonts w:eastAsia="Calibri" w:cs="Arial"/>
          <w:b/>
          <w:bCs/>
        </w:rPr>
        <w:t xml:space="preserve"> Aprobar la actualización del Reglamento Interno de Viáticos por Misiones Oficiales al Interior y Exterior del País, el cual será agregado a los anexos de la presente acta. </w:t>
      </w:r>
      <w:r w:rsidRPr="00557FE6">
        <w:rPr>
          <w:rFonts w:eastAsia="Calibri" w:cs="Arial"/>
        </w:rPr>
        <w:t>b)</w:t>
      </w:r>
      <w:r w:rsidRPr="00557FE6">
        <w:rPr>
          <w:rFonts w:eastAsia="Calibri" w:cs="Arial"/>
          <w:b/>
          <w:bCs/>
        </w:rPr>
        <w:t xml:space="preserve"> Deróguese la siguiente normativa: </w:t>
      </w:r>
      <w:r w:rsidRPr="00557FE6">
        <w:rPr>
          <w:rFonts w:eastAsia="Calibri" w:cs="Arial"/>
        </w:rPr>
        <w:t>1.</w:t>
      </w:r>
      <w:r w:rsidRPr="00557FE6">
        <w:rPr>
          <w:rFonts w:eastAsia="Calibri" w:cs="Arial"/>
          <w:b/>
          <w:bCs/>
        </w:rPr>
        <w:t xml:space="preserve"> Manual para Misiones Oficiales Autorizadas por Consejo Directivo, </w:t>
      </w:r>
      <w:r w:rsidRPr="00557FE6">
        <w:rPr>
          <w:rFonts w:eastAsia="Calibri" w:cs="Arial"/>
        </w:rPr>
        <w:t>2.</w:t>
      </w:r>
      <w:r w:rsidRPr="00557FE6">
        <w:rPr>
          <w:rFonts w:eastAsia="Calibri" w:cs="Arial"/>
          <w:b/>
          <w:bCs/>
        </w:rPr>
        <w:t xml:space="preserve"> Manual para Solicitud de Viáticos al Interior del País, ambos aprobados en resolución 114/2020 de fecha 13 de noviembre de dos mil veinte. </w:t>
      </w:r>
      <w:r w:rsidRPr="00557FE6">
        <w:rPr>
          <w:rFonts w:eastAsia="Calibri" w:cs="Arial"/>
        </w:rPr>
        <w:t xml:space="preserve">c) </w:t>
      </w:r>
      <w:r w:rsidRPr="00557FE6">
        <w:rPr>
          <w:rFonts w:eastAsia="Calibri" w:cs="Arial"/>
          <w:b/>
        </w:rPr>
        <w:t>Delegar al Director Ejecutivo para crear el procedimiento para operativizar el reglamento que será presentado a Consejo Directivo en dos semanas</w:t>
      </w:r>
      <w:r w:rsidRPr="00557FE6">
        <w:rPr>
          <w:rFonts w:eastAsia="Calibri" w:cs="Arial"/>
          <w:b/>
          <w:bCs/>
        </w:rPr>
        <w:t>.</w:t>
      </w:r>
    </w:p>
    <w:p w:rsidR="00B7253A" w:rsidRPr="00557FE6" w:rsidRDefault="00B7253A" w:rsidP="00B7253A">
      <w:pPr>
        <w:contextualSpacing/>
        <w:jc w:val="both"/>
        <w:rPr>
          <w:rFonts w:eastAsia="Calibri" w:cs="Arial"/>
          <w:b/>
          <w:bCs/>
          <w:sz w:val="21"/>
          <w:szCs w:val="21"/>
          <w:lang w:val="es-MX" w:eastAsia="es-SV"/>
        </w:rPr>
      </w:pPr>
    </w:p>
    <w:p w:rsidR="00B7253A" w:rsidRPr="00557FE6" w:rsidRDefault="00B7253A" w:rsidP="00B7253A">
      <w:pPr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</w:rPr>
        <w:t xml:space="preserve">VARIOS. 1. CORRESPONDENCIA RECIBIDA. </w:t>
      </w:r>
      <w:r w:rsidRPr="00557FE6">
        <w:rPr>
          <w:rFonts w:eastAsia="Calibri" w:cs="Arial"/>
          <w:b/>
          <w:bCs/>
        </w:rPr>
        <w:t>El director presidente informó sobre comunicación recibida de parte del Sindicato de Trabajadores y Trabajadoras de la Autoridad Marítima Portuaria (SITRAMAP), a la cual le dio lectura durante la sesión, los señores directores se dieron por enterados.</w:t>
      </w:r>
    </w:p>
    <w:p w:rsidR="00B7253A" w:rsidRPr="00557FE6" w:rsidRDefault="00B7253A" w:rsidP="00B7253A">
      <w:pPr>
        <w:jc w:val="both"/>
        <w:rPr>
          <w:rFonts w:eastAsia="Calibri" w:cs="Arial"/>
          <w:b/>
          <w:bCs/>
        </w:rPr>
      </w:pPr>
      <w:r w:rsidRPr="00557FE6">
        <w:rPr>
          <w:rFonts w:eastAsia="Calibri" w:cs="Arial"/>
        </w:rPr>
        <w:t xml:space="preserve">2. INFORME REUNIÓN EN EL MINISTERIO DE RELACIONES EXTERIORES. </w:t>
      </w:r>
      <w:r w:rsidRPr="00557FE6">
        <w:rPr>
          <w:rFonts w:eastAsia="Calibri" w:cs="Arial"/>
          <w:b/>
          <w:bCs/>
        </w:rPr>
        <w:t xml:space="preserve">El director ejecutivo informó sobre reunión sostenida este día en Cancillería atendida por la Viceministra de Relaciones Exteriores. Dicha reunión se desarrolló en relación a comunicación recibida por el director ejecutivo referente al plan maestro de inversión y desarrollo del Golfo de Fonseca, sin </w:t>
      </w:r>
      <w:proofErr w:type="gramStart"/>
      <w:r w:rsidRPr="00557FE6">
        <w:rPr>
          <w:rFonts w:eastAsia="Calibri" w:cs="Arial"/>
          <w:b/>
          <w:bCs/>
        </w:rPr>
        <w:t>embargo</w:t>
      </w:r>
      <w:proofErr w:type="gramEnd"/>
      <w:r w:rsidRPr="00557FE6">
        <w:rPr>
          <w:rFonts w:eastAsia="Calibri" w:cs="Arial"/>
          <w:b/>
          <w:bCs/>
        </w:rPr>
        <w:t xml:space="preserve"> </w:t>
      </w:r>
      <w:r w:rsidRPr="00557FE6">
        <w:rPr>
          <w:rFonts w:eastAsia="Calibri" w:cs="Arial"/>
          <w:b/>
          <w:bCs/>
        </w:rPr>
        <w:lastRenderedPageBreak/>
        <w:t xml:space="preserve">debido a lo delicado de la información se acordó que sea el Ministerio de Relaciones Exteriores el encargado de brindar respuesta. Los señores directores se dieron por enterados. </w:t>
      </w:r>
    </w:p>
    <w:p w:rsidR="00B7253A" w:rsidRPr="00557FE6" w:rsidRDefault="00B7253A" w:rsidP="00B7253A">
      <w:pPr>
        <w:spacing w:line="276" w:lineRule="auto"/>
        <w:jc w:val="both"/>
        <w:rPr>
          <w:rFonts w:cs="Arial"/>
          <w:b/>
          <w:lang w:val="es-ES"/>
        </w:rPr>
      </w:pPr>
      <w:r w:rsidRPr="00557FE6">
        <w:rPr>
          <w:rFonts w:cs="Arial"/>
          <w:b/>
          <w:lang w:val="es-ES"/>
        </w:rPr>
        <w:t xml:space="preserve">Habiéndose desarrollado la agenda aprobada se da por terminada la reunión a las dieciocho horas con veinte minutos del día de su fecha. </w:t>
      </w:r>
    </w:p>
    <w:p w:rsidR="00B7253A" w:rsidRPr="00557FE6" w:rsidRDefault="00B7253A" w:rsidP="00B7253A">
      <w:pPr>
        <w:ind w:left="720"/>
        <w:contextualSpacing/>
        <w:rPr>
          <w:rFonts w:eastAsia="Calibri" w:cs="Arial"/>
        </w:rPr>
      </w:pPr>
    </w:p>
    <w:p w:rsidR="00B7253A" w:rsidRDefault="00B7253A" w:rsidP="00B7253A">
      <w:pPr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jc w:val="both"/>
        <w:rPr>
          <w:rFonts w:eastAsia="Calibri" w:cs="Arial"/>
          <w:bCs/>
        </w:rPr>
      </w:pPr>
      <w:r w:rsidRPr="00557FE6">
        <w:rPr>
          <w:rFonts w:eastAsia="Calibri" w:cs="Arial"/>
          <w:bCs/>
        </w:rPr>
        <w:t xml:space="preserve">Oscar José David Lizama Marroquín                         Mauricio Ernesto Velásquez Soriano </w:t>
      </w:r>
    </w:p>
    <w:p w:rsidR="00B7253A" w:rsidRPr="00557FE6" w:rsidRDefault="00B7253A" w:rsidP="00B7253A">
      <w:pPr>
        <w:jc w:val="both"/>
        <w:rPr>
          <w:rFonts w:eastAsia="Calibri" w:cs="Arial"/>
          <w:bCs/>
        </w:rPr>
      </w:pPr>
      <w:r w:rsidRPr="00557FE6">
        <w:rPr>
          <w:rFonts w:eastAsia="Calibri" w:cs="Arial"/>
          <w:bCs/>
        </w:rPr>
        <w:t xml:space="preserve">             Director presidente                                                     </w:t>
      </w:r>
      <w:proofErr w:type="gramStart"/>
      <w:r w:rsidRPr="00557FE6">
        <w:rPr>
          <w:rFonts w:eastAsia="Calibri" w:cs="Arial"/>
          <w:bCs/>
        </w:rPr>
        <w:t>Director</w:t>
      </w:r>
      <w:proofErr w:type="gramEnd"/>
      <w:r w:rsidRPr="00557FE6">
        <w:rPr>
          <w:rFonts w:eastAsia="Calibri" w:cs="Arial"/>
          <w:bCs/>
        </w:rPr>
        <w:t xml:space="preserve"> propietario</w:t>
      </w:r>
    </w:p>
    <w:p w:rsidR="00B7253A" w:rsidRPr="00557FE6" w:rsidRDefault="00B7253A" w:rsidP="00B7253A">
      <w:pPr>
        <w:jc w:val="both"/>
        <w:rPr>
          <w:rFonts w:eastAsia="Calibri" w:cs="Arial"/>
          <w:bCs/>
        </w:rPr>
      </w:pPr>
    </w:p>
    <w:p w:rsidR="00B7253A" w:rsidRDefault="00B7253A" w:rsidP="00B7253A">
      <w:pPr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jc w:val="both"/>
        <w:rPr>
          <w:rFonts w:eastAsia="Calibri" w:cs="Arial"/>
          <w:bCs/>
        </w:rPr>
      </w:pPr>
      <w:r w:rsidRPr="00557FE6">
        <w:rPr>
          <w:rFonts w:eastAsia="Calibri" w:cs="Arial"/>
          <w:bCs/>
        </w:rPr>
        <w:t xml:space="preserve">                                                                                             </w:t>
      </w:r>
    </w:p>
    <w:p w:rsidR="00B7253A" w:rsidRDefault="00B7253A" w:rsidP="00B7253A">
      <w:pPr>
        <w:rPr>
          <w:rFonts w:eastAsia="Calibri" w:cs="Arial"/>
          <w:bCs/>
        </w:rPr>
      </w:pPr>
      <w:r w:rsidRPr="00557FE6">
        <w:rPr>
          <w:rFonts w:eastAsia="Calibri" w:cs="Arial"/>
          <w:bCs/>
        </w:rPr>
        <w:t xml:space="preserve">Christian Marcos Aguilar Durán </w:t>
      </w:r>
      <w:r w:rsidRPr="00557FE6">
        <w:rPr>
          <w:rFonts w:eastAsia="Calibri" w:cs="Arial"/>
          <w:bCs/>
        </w:rPr>
        <w:tab/>
      </w:r>
      <w:r w:rsidRPr="00557FE6">
        <w:rPr>
          <w:rFonts w:eastAsia="Calibri" w:cs="Arial"/>
          <w:bCs/>
        </w:rPr>
        <w:tab/>
      </w:r>
      <w:r w:rsidRPr="00557FE6">
        <w:rPr>
          <w:rFonts w:eastAsia="Calibri" w:cs="Arial"/>
          <w:bCs/>
        </w:rPr>
        <w:tab/>
        <w:t>Roberto Arístides Castellón Murcia</w:t>
      </w:r>
    </w:p>
    <w:p w:rsidR="00B7253A" w:rsidRPr="00557FE6" w:rsidRDefault="00B7253A" w:rsidP="00B7253A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          </w:t>
      </w:r>
      <w:r w:rsidRPr="00557FE6">
        <w:rPr>
          <w:rFonts w:eastAsia="Calibri" w:cs="Arial"/>
          <w:bCs/>
        </w:rPr>
        <w:t>Director propietario</w:t>
      </w:r>
      <w:r w:rsidRPr="00557FE6">
        <w:rPr>
          <w:rFonts w:eastAsia="Calibri" w:cs="Arial"/>
          <w:bCs/>
        </w:rPr>
        <w:tab/>
      </w:r>
      <w:r w:rsidRPr="00557FE6">
        <w:rPr>
          <w:rFonts w:eastAsia="Calibri" w:cs="Arial"/>
          <w:bCs/>
        </w:rPr>
        <w:tab/>
      </w:r>
      <w:r w:rsidRPr="00557FE6">
        <w:rPr>
          <w:rFonts w:eastAsia="Calibri" w:cs="Arial"/>
          <w:bCs/>
        </w:rPr>
        <w:tab/>
      </w:r>
      <w:r w:rsidRPr="00557FE6">
        <w:rPr>
          <w:rFonts w:eastAsia="Calibri" w:cs="Arial"/>
          <w:bCs/>
        </w:rPr>
        <w:tab/>
      </w:r>
      <w:r>
        <w:rPr>
          <w:rFonts w:eastAsia="Calibri" w:cs="Arial"/>
          <w:bCs/>
        </w:rPr>
        <w:t xml:space="preserve">                   </w:t>
      </w:r>
      <w:r w:rsidRPr="00557FE6">
        <w:rPr>
          <w:rFonts w:eastAsia="Calibri" w:cs="Arial"/>
          <w:bCs/>
        </w:rPr>
        <w:t>Director Suplente</w:t>
      </w:r>
    </w:p>
    <w:p w:rsidR="00B7253A" w:rsidRPr="00557FE6" w:rsidRDefault="00B7253A" w:rsidP="00B7253A">
      <w:pPr>
        <w:jc w:val="both"/>
        <w:rPr>
          <w:rFonts w:eastAsia="Calibri" w:cs="Arial"/>
          <w:bCs/>
        </w:rPr>
      </w:pPr>
    </w:p>
    <w:p w:rsidR="00B7253A" w:rsidRDefault="00B7253A" w:rsidP="00B7253A">
      <w:pPr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jc w:val="both"/>
        <w:rPr>
          <w:rFonts w:eastAsia="Calibri" w:cs="Arial"/>
          <w:bCs/>
        </w:rPr>
      </w:pPr>
    </w:p>
    <w:p w:rsidR="00B7253A" w:rsidRPr="00557FE6" w:rsidRDefault="00B7253A" w:rsidP="00B7253A">
      <w:pPr>
        <w:jc w:val="center"/>
        <w:rPr>
          <w:rFonts w:eastAsia="Calibri" w:cs="Arial"/>
          <w:bCs/>
        </w:rPr>
      </w:pPr>
      <w:r w:rsidRPr="00557FE6">
        <w:rPr>
          <w:rFonts w:eastAsia="Calibri" w:cs="Arial"/>
          <w:bCs/>
        </w:rPr>
        <w:t>Raúl Vicente Zablah Hernández</w:t>
      </w:r>
    </w:p>
    <w:p w:rsidR="00B7253A" w:rsidRPr="00557FE6" w:rsidRDefault="00B7253A" w:rsidP="00B7253A">
      <w:pPr>
        <w:jc w:val="center"/>
        <w:rPr>
          <w:rFonts w:eastAsia="Calibri" w:cs="Arial"/>
          <w:bCs/>
        </w:rPr>
      </w:pPr>
      <w:r w:rsidRPr="00557FE6">
        <w:rPr>
          <w:rFonts w:eastAsia="Calibri" w:cs="Arial"/>
          <w:bCs/>
        </w:rPr>
        <w:t>Director suplente</w:t>
      </w:r>
    </w:p>
    <w:p w:rsidR="00BF5EAE" w:rsidRDefault="00B7253A">
      <w:bookmarkStart w:id="0" w:name="_GoBack"/>
      <w:bookmarkEnd w:id="0"/>
    </w:p>
    <w:sectPr w:rsidR="00BF5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22B3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6424A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7F"/>
    <w:rsid w:val="005F3686"/>
    <w:rsid w:val="006A0FFE"/>
    <w:rsid w:val="007313AC"/>
    <w:rsid w:val="00787520"/>
    <w:rsid w:val="00B7253A"/>
    <w:rsid w:val="00DA7744"/>
    <w:rsid w:val="00F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06D78-7498-48C2-AB33-E7078E10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Reyes</dc:creator>
  <cp:keywords/>
  <dc:description/>
  <cp:lastModifiedBy>José Reyes</cp:lastModifiedBy>
  <cp:revision>2</cp:revision>
  <dcterms:created xsi:type="dcterms:W3CDTF">2021-08-19T14:57:00Z</dcterms:created>
  <dcterms:modified xsi:type="dcterms:W3CDTF">2021-08-19T14:57:00Z</dcterms:modified>
</cp:coreProperties>
</file>