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3774F" w14:textId="18759227" w:rsidR="005B7F51" w:rsidRPr="00AF0FE6" w:rsidRDefault="00AC1DFF" w:rsidP="00A16F4B">
      <w:pPr>
        <w:pStyle w:val="Textoindependiente2"/>
        <w:spacing w:after="0" w:line="240" w:lineRule="auto"/>
        <w:jc w:val="both"/>
        <w:rPr>
          <w:sz w:val="22"/>
          <w:szCs w:val="22"/>
          <w:lang w:val="es-MX"/>
        </w:rPr>
      </w:pPr>
      <w:r w:rsidRPr="00AF0FE6">
        <w:rPr>
          <w:b/>
          <w:sz w:val="22"/>
          <w:szCs w:val="22"/>
          <w:lang w:val="es-SV"/>
        </w:rPr>
        <w:t>A</w:t>
      </w:r>
      <w:r w:rsidR="00E54EDB" w:rsidRPr="00AF0FE6">
        <w:rPr>
          <w:b/>
          <w:sz w:val="22"/>
          <w:szCs w:val="22"/>
          <w:lang w:val="es-SV"/>
        </w:rPr>
        <w:t xml:space="preserve">CTA NÚMERO </w:t>
      </w:r>
      <w:r w:rsidR="009613EE" w:rsidRPr="00AF0FE6">
        <w:rPr>
          <w:b/>
          <w:sz w:val="22"/>
          <w:szCs w:val="22"/>
          <w:lang w:val="es-SV"/>
        </w:rPr>
        <w:t>CUARENTA</w:t>
      </w:r>
      <w:r w:rsidR="007D0D71" w:rsidRPr="00AF0FE6">
        <w:rPr>
          <w:b/>
          <w:sz w:val="22"/>
          <w:szCs w:val="22"/>
          <w:lang w:val="es-SV"/>
        </w:rPr>
        <w:t xml:space="preserve"> Y </w:t>
      </w:r>
      <w:r w:rsidR="003616B0" w:rsidRPr="00AF0FE6">
        <w:rPr>
          <w:b/>
          <w:sz w:val="22"/>
          <w:szCs w:val="22"/>
          <w:lang w:val="es-SV"/>
        </w:rPr>
        <w:t>SEIS</w:t>
      </w:r>
      <w:r w:rsidR="00510016" w:rsidRPr="00AF0FE6">
        <w:rPr>
          <w:b/>
          <w:sz w:val="22"/>
          <w:szCs w:val="22"/>
          <w:lang w:val="es-SV"/>
        </w:rPr>
        <w:t>.</w:t>
      </w:r>
      <w:r w:rsidR="00891F2B" w:rsidRPr="00AF0FE6">
        <w:rPr>
          <w:b/>
          <w:sz w:val="22"/>
          <w:szCs w:val="22"/>
          <w:lang w:val="es-SV"/>
        </w:rPr>
        <w:t xml:space="preserve"> </w:t>
      </w:r>
      <w:r w:rsidR="00470D47" w:rsidRPr="00AF0FE6">
        <w:rPr>
          <w:b/>
          <w:sz w:val="22"/>
          <w:szCs w:val="22"/>
          <w:lang w:val="es-SV"/>
        </w:rPr>
        <w:t>S</w:t>
      </w:r>
      <w:r w:rsidR="00E54EDB" w:rsidRPr="00AF0FE6">
        <w:rPr>
          <w:b/>
          <w:sz w:val="22"/>
          <w:szCs w:val="22"/>
          <w:lang w:val="es-SV"/>
        </w:rPr>
        <w:t xml:space="preserve">ESIÓN </w:t>
      </w:r>
      <w:r w:rsidR="00770AED" w:rsidRPr="00AF0FE6">
        <w:rPr>
          <w:b/>
          <w:sz w:val="22"/>
          <w:szCs w:val="22"/>
          <w:lang w:val="es-SV"/>
        </w:rPr>
        <w:t>ORDIN</w:t>
      </w:r>
      <w:r w:rsidR="006063BE" w:rsidRPr="00AF0FE6">
        <w:rPr>
          <w:b/>
          <w:sz w:val="22"/>
          <w:szCs w:val="22"/>
          <w:lang w:val="es-SV"/>
        </w:rPr>
        <w:t>A</w:t>
      </w:r>
      <w:r w:rsidR="00770AED" w:rsidRPr="00AF0FE6">
        <w:rPr>
          <w:b/>
          <w:sz w:val="22"/>
          <w:szCs w:val="22"/>
          <w:lang w:val="es-SV"/>
        </w:rPr>
        <w:t>RIA</w:t>
      </w:r>
      <w:r w:rsidR="00E54EDB" w:rsidRPr="00AF0FE6">
        <w:rPr>
          <w:b/>
          <w:sz w:val="22"/>
          <w:szCs w:val="22"/>
          <w:lang w:val="es-SV"/>
        </w:rPr>
        <w:t xml:space="preserve"> DEL CONSEJO DIRECTIVO DE LA</w:t>
      </w:r>
      <w:r w:rsidR="00720255" w:rsidRPr="00AF0FE6">
        <w:rPr>
          <w:b/>
          <w:sz w:val="22"/>
          <w:szCs w:val="22"/>
          <w:lang w:val="es-SV"/>
        </w:rPr>
        <w:t xml:space="preserve"> </w:t>
      </w:r>
      <w:r w:rsidR="00E54EDB" w:rsidRPr="00AF0FE6">
        <w:rPr>
          <w:b/>
          <w:sz w:val="22"/>
          <w:szCs w:val="22"/>
          <w:lang w:val="es-SV"/>
        </w:rPr>
        <w:t>AUTORIDAD MARÍTIMA PORTUARIA.</w:t>
      </w:r>
      <w:r w:rsidR="0037701D" w:rsidRPr="00AF0FE6">
        <w:rPr>
          <w:sz w:val="22"/>
          <w:szCs w:val="22"/>
          <w:lang w:val="es-SV"/>
        </w:rPr>
        <w:t xml:space="preserve"> En la ciudad de San Salvador, departamento de San Salvador, </w:t>
      </w:r>
      <w:r w:rsidR="008A03DC" w:rsidRPr="00AF0FE6">
        <w:rPr>
          <w:sz w:val="22"/>
          <w:szCs w:val="22"/>
          <w:lang w:val="es-SV"/>
        </w:rPr>
        <w:t xml:space="preserve">a </w:t>
      </w:r>
      <w:r w:rsidR="0037701D" w:rsidRPr="00AF0FE6">
        <w:rPr>
          <w:sz w:val="22"/>
          <w:szCs w:val="22"/>
          <w:lang w:val="es-SV"/>
        </w:rPr>
        <w:t>las</w:t>
      </w:r>
      <w:r w:rsidR="00770AED" w:rsidRPr="00AF0FE6">
        <w:rPr>
          <w:sz w:val="22"/>
          <w:szCs w:val="22"/>
          <w:lang w:val="es-SV"/>
        </w:rPr>
        <w:t xml:space="preserve"> </w:t>
      </w:r>
      <w:r w:rsidR="004A6095" w:rsidRPr="00AF0FE6">
        <w:rPr>
          <w:sz w:val="22"/>
          <w:szCs w:val="22"/>
          <w:lang w:val="es-SV"/>
        </w:rPr>
        <w:t>siete</w:t>
      </w:r>
      <w:r w:rsidR="009613EE" w:rsidRPr="00AF0FE6">
        <w:rPr>
          <w:sz w:val="22"/>
          <w:szCs w:val="22"/>
          <w:lang w:val="es-SV"/>
        </w:rPr>
        <w:t xml:space="preserve"> </w:t>
      </w:r>
      <w:r w:rsidR="008A2162" w:rsidRPr="00AF0FE6">
        <w:rPr>
          <w:sz w:val="22"/>
          <w:szCs w:val="22"/>
          <w:lang w:val="es-SV"/>
        </w:rPr>
        <w:t>h</w:t>
      </w:r>
      <w:r w:rsidR="0037701D" w:rsidRPr="00AF0FE6">
        <w:rPr>
          <w:sz w:val="22"/>
          <w:szCs w:val="22"/>
          <w:lang w:val="es-SV"/>
        </w:rPr>
        <w:t>oras</w:t>
      </w:r>
      <w:r w:rsidR="004E65DA" w:rsidRPr="00AF0FE6">
        <w:rPr>
          <w:sz w:val="22"/>
          <w:szCs w:val="22"/>
          <w:lang w:val="es-SV"/>
        </w:rPr>
        <w:t xml:space="preserve"> con treinta minutos </w:t>
      </w:r>
      <w:r w:rsidR="008D0279" w:rsidRPr="00AF0FE6">
        <w:rPr>
          <w:sz w:val="22"/>
          <w:szCs w:val="22"/>
          <w:lang w:val="es-SV"/>
        </w:rPr>
        <w:t xml:space="preserve">del día </w:t>
      </w:r>
      <w:r w:rsidR="004E65DA" w:rsidRPr="00AF0FE6">
        <w:rPr>
          <w:sz w:val="22"/>
          <w:szCs w:val="22"/>
          <w:lang w:val="es-SV"/>
        </w:rPr>
        <w:t>dieci</w:t>
      </w:r>
      <w:r w:rsidR="003616B0" w:rsidRPr="00AF0FE6">
        <w:rPr>
          <w:sz w:val="22"/>
          <w:szCs w:val="22"/>
          <w:lang w:val="es-SV"/>
        </w:rPr>
        <w:t>nueve</w:t>
      </w:r>
      <w:r w:rsidR="008D0279" w:rsidRPr="00AF0FE6">
        <w:rPr>
          <w:sz w:val="22"/>
          <w:szCs w:val="22"/>
          <w:lang w:val="es-SV"/>
        </w:rPr>
        <w:t xml:space="preserve"> de </w:t>
      </w:r>
      <w:r w:rsidR="00474BD8" w:rsidRPr="00AF0FE6">
        <w:rPr>
          <w:sz w:val="22"/>
          <w:szCs w:val="22"/>
          <w:lang w:val="es-SV"/>
        </w:rPr>
        <w:t>diciembre</w:t>
      </w:r>
      <w:r w:rsidR="00E34986" w:rsidRPr="00AF0FE6">
        <w:rPr>
          <w:sz w:val="22"/>
          <w:szCs w:val="22"/>
          <w:lang w:val="es-SV"/>
        </w:rPr>
        <w:t xml:space="preserve"> de </w:t>
      </w:r>
      <w:r w:rsidR="0037701D" w:rsidRPr="00AF0FE6">
        <w:rPr>
          <w:sz w:val="22"/>
          <w:szCs w:val="22"/>
          <w:lang w:val="es-SV"/>
        </w:rPr>
        <w:t xml:space="preserve">dos mil diecinueve; en las Oficinas de la Autoridad Marítima Portuaria, </w:t>
      </w:r>
      <w:r w:rsidR="0037701D" w:rsidRPr="00AF0FE6">
        <w:rPr>
          <w:sz w:val="22"/>
          <w:szCs w:val="22"/>
          <w:lang w:val="es-MX"/>
        </w:rPr>
        <w:t>situadas en Calle Número Dos, Casa Número Ciento Veintisiete, entre la Calle Loma Linda y Calle La Mascota, Colonia San Benito</w:t>
      </w:r>
      <w:r w:rsidR="00E54EDB" w:rsidRPr="00AF0FE6">
        <w:rPr>
          <w:sz w:val="22"/>
          <w:szCs w:val="22"/>
          <w:shd w:val="clear" w:color="auto" w:fill="FFFFFF"/>
          <w:lang w:val="es-SV"/>
        </w:rPr>
        <w:t xml:space="preserve">, </w:t>
      </w:r>
      <w:r w:rsidR="00E54EDB" w:rsidRPr="00AF0FE6">
        <w:rPr>
          <w:sz w:val="22"/>
          <w:szCs w:val="22"/>
          <w:lang w:val="es-SV"/>
        </w:rPr>
        <w:t xml:space="preserve">con el objeto de celebrar sesión del Consejo Directivo, están presentes: </w:t>
      </w:r>
      <w:r w:rsidR="00AC2409" w:rsidRPr="00AF0FE6">
        <w:rPr>
          <w:sz w:val="22"/>
          <w:szCs w:val="22"/>
          <w:lang w:val="es-SV"/>
        </w:rPr>
        <w:t>Profesora Karla Eugenia Valencia Herrado</w:t>
      </w:r>
      <w:r w:rsidR="00FE3E23" w:rsidRPr="00AF0FE6">
        <w:rPr>
          <w:sz w:val="22"/>
          <w:szCs w:val="22"/>
          <w:lang w:val="es-SV"/>
        </w:rPr>
        <w:t>r</w:t>
      </w:r>
      <w:r w:rsidR="008D0279" w:rsidRPr="00AF0FE6">
        <w:rPr>
          <w:sz w:val="22"/>
          <w:szCs w:val="22"/>
          <w:lang w:val="es-SV"/>
        </w:rPr>
        <w:t>,</w:t>
      </w:r>
      <w:r w:rsidR="009E678D" w:rsidRPr="00AF0FE6">
        <w:rPr>
          <w:sz w:val="22"/>
          <w:szCs w:val="22"/>
          <w:lang w:val="es-SV"/>
        </w:rPr>
        <w:t xml:space="preserve"> </w:t>
      </w:r>
      <w:r w:rsidR="008D0279" w:rsidRPr="00AF0FE6">
        <w:rPr>
          <w:sz w:val="22"/>
          <w:szCs w:val="22"/>
          <w:lang w:val="es-SV"/>
        </w:rPr>
        <w:t xml:space="preserve">Directora </w:t>
      </w:r>
      <w:r w:rsidR="00FE3E23" w:rsidRPr="00AF0FE6">
        <w:rPr>
          <w:sz w:val="22"/>
          <w:szCs w:val="22"/>
          <w:lang w:val="es-SV"/>
        </w:rPr>
        <w:t>Presidenta</w:t>
      </w:r>
      <w:r w:rsidR="00E54EDB" w:rsidRPr="00AF0FE6">
        <w:rPr>
          <w:sz w:val="22"/>
          <w:szCs w:val="22"/>
          <w:lang w:val="es-SV"/>
        </w:rPr>
        <w:t xml:space="preserve">, quien preside la sesión; </w:t>
      </w:r>
      <w:r w:rsidR="00C37FAB" w:rsidRPr="00AF0FE6">
        <w:rPr>
          <w:sz w:val="22"/>
          <w:szCs w:val="22"/>
          <w:lang w:val="es-SV"/>
        </w:rPr>
        <w:t xml:space="preserve">Licenciado </w:t>
      </w:r>
      <w:r w:rsidR="00474BD8" w:rsidRPr="00AF0FE6">
        <w:rPr>
          <w:sz w:val="22"/>
          <w:szCs w:val="22"/>
          <w:lang w:val="es-SV"/>
        </w:rPr>
        <w:t>Christian Marcos Aguilar Durán</w:t>
      </w:r>
      <w:r w:rsidR="00C37FAB" w:rsidRPr="00AF0FE6">
        <w:rPr>
          <w:sz w:val="22"/>
          <w:szCs w:val="22"/>
          <w:lang w:val="es-SV"/>
        </w:rPr>
        <w:t xml:space="preserve">, Director Propietario; </w:t>
      </w:r>
      <w:r w:rsidR="00474BD8" w:rsidRPr="00AF0FE6">
        <w:rPr>
          <w:sz w:val="22"/>
          <w:szCs w:val="22"/>
          <w:lang w:val="es-SV"/>
        </w:rPr>
        <w:t>Ingeniero Mauricio Ernesto Velásquez Soriano, Director Propietario</w:t>
      </w:r>
      <w:r w:rsidR="009D192D" w:rsidRPr="00AF0FE6">
        <w:rPr>
          <w:sz w:val="22"/>
          <w:szCs w:val="22"/>
          <w:lang w:val="es-SV"/>
        </w:rPr>
        <w:t>;</w:t>
      </w:r>
      <w:r w:rsidR="00474BD8" w:rsidRPr="00AF0FE6">
        <w:rPr>
          <w:sz w:val="22"/>
          <w:szCs w:val="22"/>
          <w:lang w:val="es-SV"/>
        </w:rPr>
        <w:t xml:space="preserve"> Ingeniero Raúl Vicente Zablah Hernández</w:t>
      </w:r>
      <w:r w:rsidR="00C529E7" w:rsidRPr="00AF0FE6">
        <w:rPr>
          <w:sz w:val="22"/>
          <w:szCs w:val="22"/>
          <w:lang w:val="es-MX"/>
        </w:rPr>
        <w:t>, Director Suplente</w:t>
      </w:r>
      <w:r w:rsidR="003616B0" w:rsidRPr="00AF0FE6">
        <w:rPr>
          <w:sz w:val="22"/>
          <w:szCs w:val="22"/>
          <w:lang w:val="es-MX"/>
        </w:rPr>
        <w:t>; Ingeniero Roberto Aristides Castellón Murcia, Director Suplente</w:t>
      </w:r>
      <w:r w:rsidR="004A6095" w:rsidRPr="00AF0FE6">
        <w:rPr>
          <w:sz w:val="22"/>
          <w:szCs w:val="22"/>
          <w:lang w:val="es-MX"/>
        </w:rPr>
        <w:t>.</w:t>
      </w:r>
    </w:p>
    <w:p w14:paraId="4B912969" w14:textId="77777777" w:rsidR="005B7F51" w:rsidRPr="00AF0FE6" w:rsidRDefault="005B7F51" w:rsidP="00A16F4B">
      <w:pPr>
        <w:pStyle w:val="Textoindependiente2"/>
        <w:spacing w:after="0" w:line="240" w:lineRule="auto"/>
        <w:jc w:val="both"/>
        <w:rPr>
          <w:sz w:val="22"/>
          <w:szCs w:val="22"/>
          <w:lang w:val="es-MX"/>
        </w:rPr>
      </w:pPr>
    </w:p>
    <w:p w14:paraId="128C6A81" w14:textId="5B9E71FA" w:rsidR="004E65DA" w:rsidRPr="00AF0FE6" w:rsidRDefault="005B7F51" w:rsidP="005B7F51">
      <w:pPr>
        <w:pStyle w:val="Textoindependiente2"/>
        <w:spacing w:after="0" w:line="240" w:lineRule="auto"/>
        <w:jc w:val="both"/>
        <w:rPr>
          <w:b/>
          <w:sz w:val="22"/>
          <w:szCs w:val="22"/>
          <w:lang w:val="es-SV"/>
        </w:rPr>
      </w:pPr>
      <w:r w:rsidRPr="00AF0FE6">
        <w:rPr>
          <w:b/>
          <w:sz w:val="22"/>
          <w:szCs w:val="22"/>
          <w:lang w:val="es-SV"/>
        </w:rPr>
        <w:t xml:space="preserve">I) </w:t>
      </w:r>
      <w:r w:rsidR="008A2162" w:rsidRPr="00AF0FE6">
        <w:rPr>
          <w:b/>
          <w:sz w:val="22"/>
          <w:szCs w:val="22"/>
          <w:lang w:val="es-SV"/>
        </w:rPr>
        <w:t>ESTABLECIMIENTO DE QUÓRUM</w:t>
      </w:r>
      <w:r w:rsidR="007F27ED" w:rsidRPr="00AF0FE6">
        <w:rPr>
          <w:b/>
          <w:sz w:val="22"/>
          <w:szCs w:val="22"/>
          <w:lang w:val="es-SV"/>
        </w:rPr>
        <w:t xml:space="preserve"> </w:t>
      </w:r>
      <w:r w:rsidR="008A2162" w:rsidRPr="00AF0FE6">
        <w:rPr>
          <w:b/>
          <w:sz w:val="22"/>
          <w:szCs w:val="22"/>
          <w:lang w:val="es-SV"/>
        </w:rPr>
        <w:t xml:space="preserve">Y APROBACIÓN DE AGENDA. </w:t>
      </w:r>
      <w:r w:rsidR="004E65DA" w:rsidRPr="00AF0FE6">
        <w:rPr>
          <w:sz w:val="22"/>
          <w:szCs w:val="22"/>
          <w:lang w:val="es-SV"/>
        </w:rPr>
        <w:t>Se verificó el quórum, a continuación, los señores directores aprobaron la agenda que se desarrolla a continuación.</w:t>
      </w:r>
    </w:p>
    <w:p w14:paraId="0995E473" w14:textId="77777777" w:rsidR="004E65DA" w:rsidRPr="00AF0FE6" w:rsidRDefault="004E65DA" w:rsidP="005B7F51">
      <w:pPr>
        <w:pStyle w:val="Textoindependiente2"/>
        <w:spacing w:after="0" w:line="240" w:lineRule="auto"/>
        <w:jc w:val="both"/>
        <w:rPr>
          <w:sz w:val="22"/>
          <w:szCs w:val="22"/>
          <w:lang w:val="es-SV"/>
        </w:rPr>
      </w:pPr>
    </w:p>
    <w:p w14:paraId="02E4DF70" w14:textId="1C5B819A" w:rsidR="005B7F51" w:rsidRPr="00AF0FE6" w:rsidRDefault="004E65DA" w:rsidP="004E65DA">
      <w:pPr>
        <w:pStyle w:val="Textoindependiente2"/>
        <w:spacing w:after="0" w:line="240" w:lineRule="auto"/>
        <w:jc w:val="both"/>
        <w:rPr>
          <w:bCs/>
          <w:sz w:val="22"/>
          <w:szCs w:val="22"/>
          <w:lang w:val="es-SV"/>
        </w:rPr>
      </w:pPr>
      <w:r w:rsidRPr="00AF0FE6">
        <w:rPr>
          <w:b/>
          <w:sz w:val="22"/>
          <w:szCs w:val="22"/>
          <w:lang w:val="es-SV"/>
        </w:rPr>
        <w:t>II) LECTURA Y APROBACIÓN DEL ACTA ANTERIOR.</w:t>
      </w:r>
      <w:r w:rsidRPr="00AF0FE6">
        <w:rPr>
          <w:sz w:val="22"/>
          <w:szCs w:val="22"/>
          <w:lang w:val="es-SV"/>
        </w:rPr>
        <w:t xml:space="preserve"> Se dio lectura al acta correspondiente a la sesión ordinaria número CD-AMP/4</w:t>
      </w:r>
      <w:r w:rsidR="003616B0" w:rsidRPr="00AF0FE6">
        <w:rPr>
          <w:sz w:val="22"/>
          <w:szCs w:val="22"/>
          <w:lang w:val="es-SV"/>
        </w:rPr>
        <w:t>5</w:t>
      </w:r>
      <w:r w:rsidRPr="00AF0FE6">
        <w:rPr>
          <w:sz w:val="22"/>
          <w:szCs w:val="22"/>
          <w:lang w:val="es-SV"/>
        </w:rPr>
        <w:t xml:space="preserve">/2019, de fecha </w:t>
      </w:r>
      <w:r w:rsidR="003616B0" w:rsidRPr="00AF0FE6">
        <w:rPr>
          <w:sz w:val="22"/>
          <w:szCs w:val="22"/>
          <w:lang w:val="es-SV"/>
        </w:rPr>
        <w:t>dieciséis</w:t>
      </w:r>
      <w:r w:rsidRPr="00AF0FE6">
        <w:rPr>
          <w:sz w:val="22"/>
          <w:szCs w:val="22"/>
          <w:lang w:val="es-SV"/>
        </w:rPr>
        <w:t xml:space="preserve"> de diciembre de dos mil diecinueve, ratificando aquellos puntos que no se ratificaron en el acto en que fueron aprobados.</w:t>
      </w:r>
    </w:p>
    <w:p w14:paraId="59A160B9" w14:textId="77777777" w:rsidR="004E65DA" w:rsidRPr="00AF0FE6" w:rsidRDefault="004E65DA" w:rsidP="005B7F51">
      <w:pPr>
        <w:pStyle w:val="Textoindependiente2"/>
        <w:spacing w:after="0" w:line="240" w:lineRule="auto"/>
        <w:ind w:left="1080"/>
        <w:jc w:val="both"/>
        <w:rPr>
          <w:bCs/>
          <w:sz w:val="22"/>
          <w:szCs w:val="22"/>
          <w:lang w:val="es-SV"/>
        </w:rPr>
      </w:pPr>
    </w:p>
    <w:p w14:paraId="3386FE37" w14:textId="2658491B" w:rsidR="00B2304F" w:rsidRPr="00AF0FE6" w:rsidRDefault="005B7F51" w:rsidP="00B2304F">
      <w:pPr>
        <w:pStyle w:val="Textoindependiente2"/>
        <w:spacing w:after="0" w:line="240" w:lineRule="auto"/>
        <w:jc w:val="both"/>
        <w:rPr>
          <w:bCs/>
          <w:sz w:val="22"/>
          <w:szCs w:val="22"/>
          <w:lang w:val="es-SV"/>
        </w:rPr>
      </w:pPr>
      <w:bookmarkStart w:id="0" w:name="_Hlk11739865"/>
      <w:r w:rsidRPr="00AF0FE6">
        <w:rPr>
          <w:b/>
          <w:sz w:val="22"/>
          <w:szCs w:val="22"/>
          <w:lang w:val="es-SV"/>
        </w:rPr>
        <w:t>II</w:t>
      </w:r>
      <w:r w:rsidR="00FD3D0E" w:rsidRPr="00AF0FE6">
        <w:rPr>
          <w:b/>
          <w:sz w:val="22"/>
          <w:szCs w:val="22"/>
          <w:lang w:val="es-SV"/>
        </w:rPr>
        <w:t>I</w:t>
      </w:r>
      <w:r w:rsidRPr="00AF0FE6">
        <w:rPr>
          <w:b/>
          <w:sz w:val="22"/>
          <w:szCs w:val="22"/>
          <w:lang w:val="es-SV"/>
        </w:rPr>
        <w:t xml:space="preserve">) </w:t>
      </w:r>
      <w:r w:rsidR="00FD3D0E" w:rsidRPr="00AF0FE6">
        <w:rPr>
          <w:b/>
          <w:sz w:val="22"/>
          <w:szCs w:val="22"/>
          <w:lang w:val="es-SV"/>
        </w:rPr>
        <w:t xml:space="preserve"> </w:t>
      </w:r>
      <w:r w:rsidR="003616B0" w:rsidRPr="00AF0FE6">
        <w:rPr>
          <w:b/>
          <w:sz w:val="22"/>
          <w:szCs w:val="22"/>
          <w:lang w:val="es-SV"/>
        </w:rPr>
        <w:t xml:space="preserve">CONTRATO DE ARRENDAMIENTO INMUEBLE DELEGACIÓN DE MEANGUERA DEL GOLFO. </w:t>
      </w:r>
      <w:r w:rsidR="00B2304F" w:rsidRPr="00AF0FE6">
        <w:rPr>
          <w:b/>
          <w:sz w:val="22"/>
          <w:szCs w:val="22"/>
          <w:lang w:val="es-SV"/>
        </w:rPr>
        <w:t xml:space="preserve"> </w:t>
      </w:r>
      <w:r w:rsidR="00B2304F" w:rsidRPr="00AF0FE6">
        <w:rPr>
          <w:bCs/>
          <w:sz w:val="22"/>
          <w:szCs w:val="22"/>
          <w:lang w:val="es-SV"/>
        </w:rPr>
        <w:t xml:space="preserve">El señor Director Ejecutivo informó que es necesario que el Consejo Directivo autorice la suscripción del contrato de arrendamiento para el ejercicio 2020 de </w:t>
      </w:r>
      <w:r w:rsidR="00096E7D" w:rsidRPr="00AF0FE6">
        <w:rPr>
          <w:bCs/>
          <w:sz w:val="22"/>
          <w:szCs w:val="22"/>
          <w:lang w:val="es-SV"/>
        </w:rPr>
        <w:t xml:space="preserve">un </w:t>
      </w:r>
      <w:r w:rsidR="00B2304F" w:rsidRPr="00AF0FE6">
        <w:rPr>
          <w:bCs/>
          <w:sz w:val="22"/>
          <w:szCs w:val="22"/>
          <w:lang w:val="es-SV"/>
        </w:rPr>
        <w:t xml:space="preserve">bien inmueble </w:t>
      </w:r>
      <w:r w:rsidR="00096E7D" w:rsidRPr="00AF0FE6">
        <w:rPr>
          <w:bCs/>
          <w:sz w:val="22"/>
          <w:szCs w:val="22"/>
          <w:lang w:val="es-SV"/>
        </w:rPr>
        <w:t xml:space="preserve">para el </w:t>
      </w:r>
      <w:r w:rsidR="00B2304F" w:rsidRPr="00AF0FE6">
        <w:rPr>
          <w:bCs/>
          <w:sz w:val="22"/>
          <w:szCs w:val="22"/>
          <w:lang w:val="es-SV"/>
        </w:rPr>
        <w:t>funciona</w:t>
      </w:r>
      <w:r w:rsidR="00096E7D" w:rsidRPr="00AF0FE6">
        <w:rPr>
          <w:bCs/>
          <w:sz w:val="22"/>
          <w:szCs w:val="22"/>
          <w:lang w:val="es-SV"/>
        </w:rPr>
        <w:t>miento</w:t>
      </w:r>
      <w:r w:rsidR="00B2304F" w:rsidRPr="00AF0FE6">
        <w:rPr>
          <w:bCs/>
          <w:sz w:val="22"/>
          <w:szCs w:val="22"/>
          <w:lang w:val="es-SV"/>
        </w:rPr>
        <w:t xml:space="preserve"> la delegación local de la AMP en el Municipio de Meanguera del Golfo, departamento de La Unión</w:t>
      </w:r>
      <w:r w:rsidR="00DB7BB9" w:rsidRPr="00AF0FE6">
        <w:rPr>
          <w:bCs/>
          <w:sz w:val="22"/>
          <w:szCs w:val="22"/>
          <w:lang w:val="es-SV"/>
        </w:rPr>
        <w:t>. Detalla que por recomendación de la Gerencia Administrativa se ha iniciado gestiones tendientes a poder arrendar un lugar adecuado en la zona de Meanguera del Golfo, teniendo a la fecha resultados favorables que permitirían que la Delegación Local de la AMP cuente con un lugar amplio y con condiciones favorables de arrendamiento para la institución, no obstante, el inmueble identificado estaría disponible hasta el segundo trimestre del año 2020 debido a que actualmente se encuentra en remodelación</w:t>
      </w:r>
      <w:r w:rsidR="00096E7D" w:rsidRPr="00AF0FE6">
        <w:rPr>
          <w:bCs/>
          <w:sz w:val="22"/>
          <w:szCs w:val="22"/>
          <w:lang w:val="es-SV"/>
        </w:rPr>
        <w:t xml:space="preserve">. Indica </w:t>
      </w:r>
      <w:r w:rsidR="00DB7BB9" w:rsidRPr="00AF0FE6">
        <w:rPr>
          <w:bCs/>
          <w:sz w:val="22"/>
          <w:szCs w:val="22"/>
          <w:lang w:val="es-SV"/>
        </w:rPr>
        <w:t>que para garantizar el funcionamiento de la delegación local</w:t>
      </w:r>
      <w:r w:rsidR="00096E7D" w:rsidRPr="00AF0FE6">
        <w:rPr>
          <w:bCs/>
          <w:sz w:val="22"/>
          <w:szCs w:val="22"/>
          <w:lang w:val="es-SV"/>
        </w:rPr>
        <w:t xml:space="preserve"> durante el primer trimestre del año 2020 requirió al señor </w:t>
      </w:r>
      <w:r w:rsidR="00B2304F" w:rsidRPr="00AF0FE6">
        <w:rPr>
          <w:bCs/>
          <w:sz w:val="22"/>
          <w:szCs w:val="22"/>
          <w:lang w:val="es-SV"/>
        </w:rPr>
        <w:t>Eusebio Villalobos Grande</w:t>
      </w:r>
      <w:r w:rsidR="00096E7D" w:rsidRPr="00AF0FE6">
        <w:rPr>
          <w:bCs/>
          <w:sz w:val="22"/>
          <w:szCs w:val="22"/>
          <w:lang w:val="es-SV"/>
        </w:rPr>
        <w:t xml:space="preserve">, propietario de un </w:t>
      </w:r>
      <w:r w:rsidR="00B2304F" w:rsidRPr="00AF0FE6">
        <w:rPr>
          <w:bCs/>
          <w:sz w:val="22"/>
          <w:szCs w:val="22"/>
          <w:lang w:val="es-SV"/>
        </w:rPr>
        <w:t xml:space="preserve">inmueble de un área de </w:t>
      </w:r>
      <w:r w:rsidR="00764A05" w:rsidRPr="00AF0FE6">
        <w:rPr>
          <w:bCs/>
          <w:sz w:val="22"/>
          <w:szCs w:val="22"/>
          <w:lang w:val="es-SV"/>
        </w:rPr>
        <w:t>13.78</w:t>
      </w:r>
      <w:r w:rsidR="00B2304F" w:rsidRPr="00AF0FE6">
        <w:rPr>
          <w:bCs/>
          <w:sz w:val="22"/>
          <w:szCs w:val="22"/>
          <w:lang w:val="es-SV"/>
        </w:rPr>
        <w:t xml:space="preserve"> metros cuadrados</w:t>
      </w:r>
      <w:r w:rsidR="00096E7D" w:rsidRPr="00AF0FE6">
        <w:rPr>
          <w:bCs/>
          <w:sz w:val="22"/>
          <w:szCs w:val="22"/>
          <w:lang w:val="es-SV"/>
        </w:rPr>
        <w:t>,</w:t>
      </w:r>
      <w:r w:rsidR="00B2304F" w:rsidRPr="00AF0FE6">
        <w:rPr>
          <w:bCs/>
          <w:sz w:val="22"/>
          <w:szCs w:val="22"/>
          <w:lang w:val="es-SV"/>
        </w:rPr>
        <w:t xml:space="preserve"> ubicado en </w:t>
      </w:r>
      <w:r w:rsidR="00764A05" w:rsidRPr="00AF0FE6">
        <w:rPr>
          <w:bCs/>
          <w:sz w:val="22"/>
          <w:szCs w:val="22"/>
          <w:lang w:val="es-SV"/>
        </w:rPr>
        <w:t>Barrio San Francisco, Costado Sur del Muelle Municipal en el Municipio de Meanguera del Golfo, departamento de La Unión</w:t>
      </w:r>
      <w:r w:rsidR="00096E7D" w:rsidRPr="00AF0FE6">
        <w:rPr>
          <w:bCs/>
          <w:sz w:val="22"/>
          <w:szCs w:val="22"/>
          <w:lang w:val="es-SV"/>
        </w:rPr>
        <w:t>,</w:t>
      </w:r>
      <w:r w:rsidR="00AF0FE6" w:rsidRPr="00AF0FE6">
        <w:rPr>
          <w:bCs/>
          <w:sz w:val="22"/>
          <w:szCs w:val="22"/>
          <w:lang w:val="es-SV"/>
        </w:rPr>
        <w:t xml:space="preserve"> la presentación de una oferta de arrendamiento por el período de tres meses, recibiendo propuesta por un monto total de SEISCIENTOS SESENTA Y SEIS PUNTO SESENTA Y SEIS DÓLARES DE LOS ESTADOS UNIDOS DE AMÉRICA (US$ 666.66) más IVA y pago de servicios, que serían efectivos en tres pagos mensuales de D</w:t>
      </w:r>
      <w:r w:rsidR="00B2304F" w:rsidRPr="00AF0FE6">
        <w:rPr>
          <w:bCs/>
          <w:sz w:val="22"/>
          <w:szCs w:val="22"/>
          <w:lang w:val="es-SV"/>
        </w:rPr>
        <w:t>OS</w:t>
      </w:r>
      <w:r w:rsidR="00C01844" w:rsidRPr="00AF0FE6">
        <w:rPr>
          <w:bCs/>
          <w:sz w:val="22"/>
          <w:szCs w:val="22"/>
          <w:lang w:val="es-SV"/>
        </w:rPr>
        <w:t xml:space="preserve">CIENTOS VEINTIDÓS PUNTO VEINTIDÓS </w:t>
      </w:r>
      <w:r w:rsidR="00B2304F" w:rsidRPr="00AF0FE6">
        <w:rPr>
          <w:bCs/>
          <w:sz w:val="22"/>
          <w:szCs w:val="22"/>
          <w:lang w:val="es-SV"/>
        </w:rPr>
        <w:t>DÓLARES DE LOS ESTADOS UNIDOS DE AMÉRICA (US$2</w:t>
      </w:r>
      <w:r w:rsidR="00C01844" w:rsidRPr="00AF0FE6">
        <w:rPr>
          <w:bCs/>
          <w:sz w:val="22"/>
          <w:szCs w:val="22"/>
          <w:lang w:val="es-SV"/>
        </w:rPr>
        <w:t>22.22</w:t>
      </w:r>
      <w:r w:rsidR="00B2304F" w:rsidRPr="00AF0FE6">
        <w:rPr>
          <w:bCs/>
          <w:sz w:val="22"/>
          <w:szCs w:val="22"/>
          <w:lang w:val="es-SV"/>
        </w:rPr>
        <w:t xml:space="preserve">), </w:t>
      </w:r>
      <w:r w:rsidR="00764A05" w:rsidRPr="00AF0FE6">
        <w:rPr>
          <w:bCs/>
          <w:sz w:val="22"/>
          <w:szCs w:val="22"/>
          <w:lang w:val="es-SV"/>
        </w:rPr>
        <w:t xml:space="preserve">más </w:t>
      </w:r>
      <w:r w:rsidR="00B2304F" w:rsidRPr="00AF0FE6">
        <w:rPr>
          <w:bCs/>
          <w:sz w:val="22"/>
          <w:szCs w:val="22"/>
          <w:lang w:val="es-SV"/>
        </w:rPr>
        <w:t>IVA</w:t>
      </w:r>
      <w:r w:rsidR="00096E7D" w:rsidRPr="00AF0FE6">
        <w:rPr>
          <w:bCs/>
          <w:sz w:val="22"/>
          <w:szCs w:val="22"/>
          <w:lang w:val="es-SV"/>
        </w:rPr>
        <w:t xml:space="preserve">, por lo que, considera que es </w:t>
      </w:r>
      <w:r w:rsidR="00B00A34" w:rsidRPr="00AF0FE6">
        <w:rPr>
          <w:bCs/>
          <w:sz w:val="22"/>
          <w:szCs w:val="22"/>
          <w:lang w:val="es-SV"/>
        </w:rPr>
        <w:t xml:space="preserve">procedente </w:t>
      </w:r>
      <w:r w:rsidR="00A31451" w:rsidRPr="00AF0FE6">
        <w:rPr>
          <w:bCs/>
          <w:sz w:val="22"/>
          <w:szCs w:val="22"/>
          <w:lang w:val="es-SV"/>
        </w:rPr>
        <w:t xml:space="preserve">que se suscriba contrato de </w:t>
      </w:r>
      <w:r w:rsidR="00B00A34" w:rsidRPr="00AF0FE6">
        <w:rPr>
          <w:bCs/>
          <w:sz w:val="22"/>
          <w:szCs w:val="22"/>
          <w:lang w:val="es-SV"/>
        </w:rPr>
        <w:t xml:space="preserve"> arrendamiento por tres meses</w:t>
      </w:r>
      <w:r w:rsidR="00A31451" w:rsidRPr="00AF0FE6">
        <w:rPr>
          <w:bCs/>
          <w:sz w:val="22"/>
          <w:szCs w:val="22"/>
          <w:lang w:val="es-SV"/>
        </w:rPr>
        <w:t>,</w:t>
      </w:r>
      <w:r w:rsidR="00096E7D" w:rsidRPr="00AF0FE6">
        <w:rPr>
          <w:bCs/>
          <w:sz w:val="22"/>
          <w:szCs w:val="22"/>
          <w:lang w:val="es-SV"/>
        </w:rPr>
        <w:t xml:space="preserve"> tiempo en el cual e</w:t>
      </w:r>
      <w:r w:rsidR="00B00A34" w:rsidRPr="00AF0FE6">
        <w:rPr>
          <w:bCs/>
          <w:sz w:val="22"/>
          <w:szCs w:val="22"/>
          <w:lang w:val="es-SV"/>
        </w:rPr>
        <w:t>l cual la Dirección Ejecutiva culmina</w:t>
      </w:r>
      <w:r w:rsidR="00096E7D" w:rsidRPr="00AF0FE6">
        <w:rPr>
          <w:bCs/>
          <w:sz w:val="22"/>
          <w:szCs w:val="22"/>
          <w:lang w:val="es-SV"/>
        </w:rPr>
        <w:t>rá</w:t>
      </w:r>
      <w:r w:rsidR="00B00A34" w:rsidRPr="00AF0FE6">
        <w:rPr>
          <w:bCs/>
          <w:sz w:val="22"/>
          <w:szCs w:val="22"/>
          <w:lang w:val="es-SV"/>
        </w:rPr>
        <w:t xml:space="preserve"> las negociaciones iniciadas para el arrendamiento de un inmueble</w:t>
      </w:r>
      <w:r w:rsidR="00A31451" w:rsidRPr="00AF0FE6">
        <w:rPr>
          <w:bCs/>
          <w:sz w:val="22"/>
          <w:szCs w:val="22"/>
          <w:lang w:val="es-SV"/>
        </w:rPr>
        <w:t xml:space="preserve"> para el ejercicio 2020</w:t>
      </w:r>
      <w:r w:rsidR="00096E7D" w:rsidRPr="00AF0FE6">
        <w:rPr>
          <w:bCs/>
          <w:sz w:val="22"/>
          <w:szCs w:val="22"/>
          <w:lang w:val="es-SV"/>
        </w:rPr>
        <w:t xml:space="preserve"> para el funcionamiento de la Delegación Local de la AMP en Meanguera del Golfo.</w:t>
      </w:r>
      <w:r w:rsidR="00AF0FE6" w:rsidRPr="00AF0FE6">
        <w:rPr>
          <w:bCs/>
          <w:sz w:val="22"/>
          <w:szCs w:val="22"/>
          <w:lang w:val="es-SV"/>
        </w:rPr>
        <w:t xml:space="preserve"> </w:t>
      </w:r>
      <w:r w:rsidR="00B2304F" w:rsidRPr="00AF0FE6">
        <w:rPr>
          <w:b/>
          <w:bCs/>
          <w:sz w:val="22"/>
          <w:szCs w:val="22"/>
          <w:lang w:val="es-SV"/>
        </w:rPr>
        <w:t>RESOLUCIÓN No 215/2019</w:t>
      </w:r>
      <w:r w:rsidR="00B2304F" w:rsidRPr="00AF0FE6">
        <w:rPr>
          <w:bCs/>
          <w:sz w:val="22"/>
          <w:szCs w:val="22"/>
          <w:lang w:val="es-SV"/>
        </w:rPr>
        <w:t xml:space="preserve">. Los señores miembros del Consejo Directivo, </w:t>
      </w:r>
      <w:r w:rsidR="00B2304F" w:rsidRPr="00AF0FE6">
        <w:rPr>
          <w:b/>
          <w:bCs/>
          <w:sz w:val="22"/>
          <w:szCs w:val="22"/>
          <w:lang w:val="es-SV"/>
        </w:rPr>
        <w:t xml:space="preserve">POR UNANIMIDAD ACUERDAN: a) </w:t>
      </w:r>
      <w:r w:rsidR="00B2304F" w:rsidRPr="00AF0FE6">
        <w:rPr>
          <w:sz w:val="22"/>
          <w:szCs w:val="22"/>
          <w:lang w:val="es-SV"/>
        </w:rPr>
        <w:t xml:space="preserve">Aprobar la suscripción de contrato de arrendamiento del inmueble </w:t>
      </w:r>
      <w:r w:rsidR="00A31451" w:rsidRPr="00AF0FE6">
        <w:rPr>
          <w:bCs/>
          <w:sz w:val="22"/>
          <w:szCs w:val="22"/>
          <w:lang w:val="es-SV"/>
        </w:rPr>
        <w:t xml:space="preserve">ubicado en Barrio San Francisco, Costado Sur del Muelle Municipal en el Municipio de Meanguera del Golfo, departamento de La Unión, para el funcionamiento de la </w:t>
      </w:r>
      <w:r w:rsidR="00B2304F" w:rsidRPr="00AF0FE6">
        <w:rPr>
          <w:sz w:val="22"/>
          <w:szCs w:val="22"/>
          <w:lang w:val="es-SV"/>
        </w:rPr>
        <w:t>Delegación Local de la AMP</w:t>
      </w:r>
      <w:r w:rsidR="00A31451" w:rsidRPr="00AF0FE6">
        <w:rPr>
          <w:sz w:val="22"/>
          <w:szCs w:val="22"/>
          <w:lang w:val="es-SV"/>
        </w:rPr>
        <w:t>,</w:t>
      </w:r>
      <w:r w:rsidR="00B2304F" w:rsidRPr="00AF0FE6">
        <w:rPr>
          <w:sz w:val="22"/>
          <w:szCs w:val="22"/>
          <w:lang w:val="es-SV"/>
        </w:rPr>
        <w:t xml:space="preserve"> por un plazo de tres meses comprendidos entre el día 01 de enero al 31 de </w:t>
      </w:r>
      <w:r w:rsidR="00A31451" w:rsidRPr="00AF0FE6">
        <w:rPr>
          <w:sz w:val="22"/>
          <w:szCs w:val="22"/>
          <w:lang w:val="es-SV"/>
        </w:rPr>
        <w:t>marzo</w:t>
      </w:r>
      <w:r w:rsidR="00B2304F" w:rsidRPr="00AF0FE6">
        <w:rPr>
          <w:sz w:val="22"/>
          <w:szCs w:val="22"/>
          <w:lang w:val="es-SV"/>
        </w:rPr>
        <w:t xml:space="preserve"> 2020, por un monto de </w:t>
      </w:r>
      <w:r w:rsidR="00764A05" w:rsidRPr="00AF0FE6">
        <w:rPr>
          <w:bCs/>
          <w:sz w:val="22"/>
          <w:szCs w:val="22"/>
          <w:lang w:val="es-SV"/>
        </w:rPr>
        <w:t xml:space="preserve">SEISCIENTOS SESENTA Y SEIS PUNTO SESENTA Y SEIS </w:t>
      </w:r>
      <w:r w:rsidR="00B2304F" w:rsidRPr="00AF0FE6">
        <w:rPr>
          <w:bCs/>
          <w:sz w:val="22"/>
          <w:szCs w:val="22"/>
          <w:lang w:val="es-SV"/>
        </w:rPr>
        <w:t xml:space="preserve">DÓLARES DE LOS </w:t>
      </w:r>
      <w:r w:rsidR="00B2304F" w:rsidRPr="00AF0FE6">
        <w:rPr>
          <w:bCs/>
          <w:sz w:val="22"/>
          <w:szCs w:val="22"/>
          <w:lang w:val="es-SV"/>
        </w:rPr>
        <w:lastRenderedPageBreak/>
        <w:t>ESTADOS UNIDOS DE AMÉRICA (US$</w:t>
      </w:r>
      <w:r w:rsidR="00764A05" w:rsidRPr="00AF0FE6">
        <w:rPr>
          <w:bCs/>
          <w:sz w:val="22"/>
          <w:szCs w:val="22"/>
          <w:lang w:val="es-SV"/>
        </w:rPr>
        <w:t>666.66</w:t>
      </w:r>
      <w:r w:rsidR="00B2304F" w:rsidRPr="00AF0FE6">
        <w:rPr>
          <w:bCs/>
          <w:sz w:val="22"/>
          <w:szCs w:val="22"/>
          <w:lang w:val="es-SV"/>
        </w:rPr>
        <w:t xml:space="preserve">), </w:t>
      </w:r>
      <w:r w:rsidR="00764A05" w:rsidRPr="00AF0FE6">
        <w:rPr>
          <w:bCs/>
          <w:sz w:val="22"/>
          <w:szCs w:val="22"/>
          <w:lang w:val="es-SV"/>
        </w:rPr>
        <w:t xml:space="preserve">más </w:t>
      </w:r>
      <w:r w:rsidR="00B2304F" w:rsidRPr="00AF0FE6">
        <w:rPr>
          <w:bCs/>
          <w:sz w:val="22"/>
          <w:szCs w:val="22"/>
          <w:lang w:val="es-SV"/>
        </w:rPr>
        <w:t>IVA;</w:t>
      </w:r>
      <w:r w:rsidR="00B2304F" w:rsidRPr="00AF0FE6">
        <w:rPr>
          <w:b/>
          <w:sz w:val="22"/>
          <w:szCs w:val="22"/>
          <w:lang w:val="es-SV"/>
        </w:rPr>
        <w:t xml:space="preserve">  b)</w:t>
      </w:r>
      <w:r w:rsidR="00B2304F" w:rsidRPr="00AF0FE6">
        <w:rPr>
          <w:bCs/>
          <w:sz w:val="22"/>
          <w:szCs w:val="22"/>
          <w:lang w:val="es-SV"/>
        </w:rPr>
        <w:t xml:space="preserve"> </w:t>
      </w:r>
      <w:r w:rsidR="00C01844" w:rsidRPr="00AF0FE6">
        <w:rPr>
          <w:bCs/>
          <w:sz w:val="22"/>
          <w:szCs w:val="22"/>
          <w:lang w:val="es-SV"/>
        </w:rPr>
        <w:t>Autorizar</w:t>
      </w:r>
      <w:r w:rsidR="00B2304F" w:rsidRPr="00AF0FE6">
        <w:rPr>
          <w:bCs/>
          <w:sz w:val="22"/>
          <w:szCs w:val="22"/>
          <w:lang w:val="es-SV"/>
        </w:rPr>
        <w:t xml:space="preserve"> al Director President</w:t>
      </w:r>
      <w:r w:rsidR="00D231EF" w:rsidRPr="00AF0FE6">
        <w:rPr>
          <w:bCs/>
          <w:sz w:val="22"/>
          <w:szCs w:val="22"/>
          <w:lang w:val="es-SV"/>
        </w:rPr>
        <w:t>e</w:t>
      </w:r>
      <w:r w:rsidR="00B2304F" w:rsidRPr="00AF0FE6">
        <w:rPr>
          <w:bCs/>
          <w:sz w:val="22"/>
          <w:szCs w:val="22"/>
          <w:lang w:val="es-SV"/>
        </w:rPr>
        <w:t xml:space="preserve"> del Consejo Directivo para que suscriba el contrato de arrendamiento de inmueble aprobado en la presenta resolución y comparecer ante notario para autenticar el mismo;  </w:t>
      </w:r>
      <w:r w:rsidR="00B2304F" w:rsidRPr="00AF0FE6">
        <w:rPr>
          <w:b/>
          <w:sz w:val="22"/>
          <w:szCs w:val="22"/>
          <w:lang w:val="es-SV"/>
        </w:rPr>
        <w:t>c)</w:t>
      </w:r>
      <w:r w:rsidR="00B2304F" w:rsidRPr="00AF0FE6">
        <w:rPr>
          <w:rFonts w:eastAsia="+mn-ea"/>
          <w:bCs/>
          <w:kern w:val="24"/>
          <w:sz w:val="22"/>
          <w:szCs w:val="22"/>
          <w:lang w:val="es-SV" w:eastAsia="es-ES"/>
        </w:rPr>
        <w:t xml:space="preserve"> Nombrar como administrador del contrato de arrendamiento a suscribirse al Jefe de Servicios Generales, quien tendrá las responsabilidades establecidas en el artículo 82-Bis de la LACAP</w:t>
      </w:r>
      <w:r w:rsidR="00764A05" w:rsidRPr="00AF0FE6">
        <w:rPr>
          <w:bCs/>
          <w:sz w:val="22"/>
          <w:szCs w:val="22"/>
          <w:lang w:val="es-SV"/>
        </w:rPr>
        <w:t xml:space="preserve">; </w:t>
      </w:r>
      <w:r w:rsidR="00764A05" w:rsidRPr="00AF0FE6">
        <w:rPr>
          <w:b/>
          <w:sz w:val="22"/>
          <w:szCs w:val="22"/>
          <w:lang w:val="es-SV"/>
        </w:rPr>
        <w:t xml:space="preserve">d) </w:t>
      </w:r>
      <w:r w:rsidR="00B00A34" w:rsidRPr="00AF0FE6">
        <w:rPr>
          <w:bCs/>
          <w:sz w:val="22"/>
          <w:szCs w:val="22"/>
          <w:lang w:val="es-SV"/>
        </w:rPr>
        <w:t xml:space="preserve">Instruir al Director Ejecutivo dar seguimiento y continuidad </w:t>
      </w:r>
      <w:r w:rsidR="00A31451" w:rsidRPr="00AF0FE6">
        <w:rPr>
          <w:bCs/>
          <w:sz w:val="22"/>
          <w:szCs w:val="22"/>
          <w:lang w:val="es-SV"/>
        </w:rPr>
        <w:t>a</w:t>
      </w:r>
      <w:r w:rsidR="00B00A34" w:rsidRPr="00AF0FE6">
        <w:rPr>
          <w:bCs/>
          <w:sz w:val="22"/>
          <w:szCs w:val="22"/>
          <w:lang w:val="es-SV"/>
        </w:rPr>
        <w:t xml:space="preserve"> las negociaciones</w:t>
      </w:r>
      <w:r w:rsidR="00A31451" w:rsidRPr="00AF0FE6">
        <w:rPr>
          <w:bCs/>
          <w:sz w:val="22"/>
          <w:szCs w:val="22"/>
          <w:lang w:val="es-SV"/>
        </w:rPr>
        <w:t xml:space="preserve"> iniciadas</w:t>
      </w:r>
      <w:r w:rsidR="00B00A34" w:rsidRPr="00AF0FE6">
        <w:rPr>
          <w:bCs/>
          <w:sz w:val="22"/>
          <w:szCs w:val="22"/>
          <w:lang w:val="es-SV"/>
        </w:rPr>
        <w:t xml:space="preserve"> para materializar el arrendamiento del inmueble </w:t>
      </w:r>
      <w:r w:rsidR="00A31451" w:rsidRPr="00AF0FE6">
        <w:rPr>
          <w:bCs/>
          <w:sz w:val="22"/>
          <w:szCs w:val="22"/>
          <w:lang w:val="es-SV"/>
        </w:rPr>
        <w:t xml:space="preserve">al que sería trasladada </w:t>
      </w:r>
      <w:r w:rsidR="00B00A34" w:rsidRPr="00AF0FE6">
        <w:rPr>
          <w:bCs/>
          <w:sz w:val="22"/>
          <w:szCs w:val="22"/>
          <w:lang w:val="es-SV"/>
        </w:rPr>
        <w:t xml:space="preserve">la Delegación Local de la AMP ubicada en el municipio de Meanguera del Golfo, departamento de La Unión, a efecto de garantizar la continuidad del cumplimiento de las </w:t>
      </w:r>
      <w:r w:rsidR="00894D1C" w:rsidRPr="00AF0FE6">
        <w:rPr>
          <w:bCs/>
          <w:sz w:val="22"/>
          <w:szCs w:val="22"/>
          <w:lang w:val="es-SV"/>
        </w:rPr>
        <w:t>actividades</w:t>
      </w:r>
      <w:r w:rsidR="00B00A34" w:rsidRPr="00AF0FE6">
        <w:rPr>
          <w:bCs/>
          <w:sz w:val="22"/>
          <w:szCs w:val="22"/>
          <w:lang w:val="es-SV"/>
        </w:rPr>
        <w:t xml:space="preserve"> institucionales.</w:t>
      </w:r>
    </w:p>
    <w:p w14:paraId="46EFDDDB" w14:textId="7B14F4C1" w:rsidR="003616B0" w:rsidRPr="00AF0FE6" w:rsidRDefault="003616B0" w:rsidP="004E65DA">
      <w:pPr>
        <w:pStyle w:val="Textoindependiente2"/>
        <w:spacing w:after="0" w:line="240" w:lineRule="auto"/>
        <w:jc w:val="both"/>
        <w:rPr>
          <w:bCs/>
          <w:sz w:val="22"/>
          <w:szCs w:val="22"/>
          <w:lang w:val="es-SV"/>
        </w:rPr>
      </w:pPr>
    </w:p>
    <w:p w14:paraId="5BCBC156" w14:textId="1AE609A2" w:rsidR="00EE7765" w:rsidRPr="00AF0FE6" w:rsidRDefault="00FD3D0E" w:rsidP="00EE7765">
      <w:pPr>
        <w:pStyle w:val="Textoindependiente2"/>
        <w:spacing w:after="0" w:line="240" w:lineRule="auto"/>
        <w:jc w:val="both"/>
        <w:rPr>
          <w:sz w:val="22"/>
          <w:szCs w:val="22"/>
          <w:lang w:val="es-SV"/>
        </w:rPr>
      </w:pPr>
      <w:r w:rsidRPr="00AF0FE6">
        <w:rPr>
          <w:b/>
          <w:sz w:val="22"/>
          <w:szCs w:val="22"/>
          <w:lang w:val="es-SV"/>
        </w:rPr>
        <w:t xml:space="preserve">IV) </w:t>
      </w:r>
      <w:r w:rsidR="004E65DA" w:rsidRPr="00AF0FE6">
        <w:rPr>
          <w:b/>
          <w:sz w:val="22"/>
          <w:szCs w:val="22"/>
          <w:lang w:val="es-SV"/>
        </w:rPr>
        <w:t xml:space="preserve">INFORME </w:t>
      </w:r>
      <w:r w:rsidR="003616B0" w:rsidRPr="00AF0FE6">
        <w:rPr>
          <w:b/>
          <w:sz w:val="22"/>
          <w:szCs w:val="22"/>
          <w:lang w:val="es-SV"/>
        </w:rPr>
        <w:t xml:space="preserve">DE AUDITORIA INTERNA. </w:t>
      </w:r>
      <w:r w:rsidR="00C26AA8" w:rsidRPr="00AF0FE6">
        <w:rPr>
          <w:sz w:val="22"/>
          <w:szCs w:val="22"/>
          <w:lang w:val="es-ES"/>
        </w:rPr>
        <w:t xml:space="preserve">La Licenciada Roxana Amaya, jefe de </w:t>
      </w:r>
      <w:r w:rsidR="00C26AA8" w:rsidRPr="00AF0FE6">
        <w:rPr>
          <w:sz w:val="22"/>
          <w:szCs w:val="22"/>
          <w:lang w:val="es-SV"/>
        </w:rPr>
        <w:t>auditoría</w:t>
      </w:r>
      <w:r w:rsidR="00C26AA8" w:rsidRPr="00AF0FE6">
        <w:rPr>
          <w:sz w:val="22"/>
          <w:szCs w:val="22"/>
          <w:lang w:val="es-ES"/>
        </w:rPr>
        <w:t xml:space="preserve"> interna, presentó </w:t>
      </w:r>
      <w:r w:rsidR="00391E7E" w:rsidRPr="00AF0FE6">
        <w:rPr>
          <w:sz w:val="22"/>
          <w:szCs w:val="22"/>
          <w:lang w:val="es-SV"/>
        </w:rPr>
        <w:t>informe del área a su cargo señalando que unidad de auditoría interna, bajo la dependencia directa de la Máxima Autoridad de la AMP efectúa sus operaciones, actividades y programas de forma independiente con base a lo establecido en la Ley de la Corte de Cuentas de la República</w:t>
      </w:r>
      <w:r w:rsidR="006774A8" w:rsidRPr="00AF0FE6">
        <w:rPr>
          <w:sz w:val="22"/>
          <w:szCs w:val="22"/>
          <w:lang w:val="es-SV"/>
        </w:rPr>
        <w:t xml:space="preserve">. </w:t>
      </w:r>
      <w:r w:rsidR="00727FB7" w:rsidRPr="00AF0FE6">
        <w:rPr>
          <w:sz w:val="22"/>
          <w:szCs w:val="22"/>
          <w:lang w:val="es-SV"/>
        </w:rPr>
        <w:t>Asimismo</w:t>
      </w:r>
      <w:r w:rsidR="006774A8" w:rsidRPr="00AF0FE6">
        <w:rPr>
          <w:sz w:val="22"/>
          <w:szCs w:val="22"/>
          <w:lang w:val="es-SV"/>
        </w:rPr>
        <w:t xml:space="preserve"> hizo un resumen de las actividades ejecutadas, las pendientes de ejecución, las limitantes suscitadas y las acciones a tomar para dar cumplimiento al Plan de Trabajo del año 2019 de la Unidad de Auditoría Interna, señalando que en el período comprendido del mes de octubre de 2018 a mayo de 2019, se ejecutaron 10 exámenes especiales, los cuales, a petición del Consejo Directivo, se debían ejecutar para dar cumplimiento al plan de trabajo del año 2018 que a esa fecha no había sido desarrollado. Situación que se dio cumplimiento, lo cual, limitando el tiempo de ejecución del plan de trabajo del año 2019, provocando atraso en el desarrollo de las actividades de dicho Plan. </w:t>
      </w:r>
      <w:r w:rsidR="006774A8" w:rsidRPr="00AF0FE6">
        <w:rPr>
          <w:rFonts w:eastAsiaTheme="minorHAnsi"/>
          <w:sz w:val="22"/>
          <w:szCs w:val="22"/>
          <w:lang w:val="es-SV" w:eastAsia="en-US"/>
        </w:rPr>
        <w:t>Con respecto al Plan de Trabajo del año 2019, inform</w:t>
      </w:r>
      <w:r w:rsidR="006774A8" w:rsidRPr="00AF0FE6">
        <w:rPr>
          <w:sz w:val="22"/>
          <w:szCs w:val="22"/>
          <w:lang w:val="es-SV"/>
        </w:rPr>
        <w:t>ó</w:t>
      </w:r>
      <w:r w:rsidR="006774A8" w:rsidRPr="00AF0FE6">
        <w:rPr>
          <w:rFonts w:eastAsiaTheme="minorHAnsi"/>
          <w:sz w:val="22"/>
          <w:szCs w:val="22"/>
          <w:lang w:val="es-SV" w:eastAsia="en-US"/>
        </w:rPr>
        <w:t xml:space="preserve"> </w:t>
      </w:r>
      <w:r w:rsidR="006774A8" w:rsidRPr="00AF0FE6">
        <w:rPr>
          <w:sz w:val="22"/>
          <w:szCs w:val="22"/>
          <w:lang w:val="es-SV"/>
        </w:rPr>
        <w:t>que,</w:t>
      </w:r>
      <w:r w:rsidR="006774A8" w:rsidRPr="00AF0FE6">
        <w:rPr>
          <w:rFonts w:eastAsiaTheme="minorHAnsi"/>
          <w:sz w:val="22"/>
          <w:szCs w:val="22"/>
          <w:lang w:val="es-SV" w:eastAsia="en-US"/>
        </w:rPr>
        <w:t xml:space="preserve"> de 13 actividades programadas, se han ejecutado a partir de mayo del presente año 5, se encuentran en ejecución </w:t>
      </w:r>
      <w:r w:rsidR="006774A8" w:rsidRPr="00AF0FE6">
        <w:rPr>
          <w:sz w:val="22"/>
          <w:szCs w:val="22"/>
          <w:lang w:val="es-SV"/>
        </w:rPr>
        <w:t>4</w:t>
      </w:r>
      <w:r w:rsidR="006774A8" w:rsidRPr="00AF0FE6">
        <w:rPr>
          <w:rFonts w:eastAsiaTheme="minorHAnsi"/>
          <w:sz w:val="22"/>
          <w:szCs w:val="22"/>
          <w:lang w:val="es-SV" w:eastAsia="en-US"/>
        </w:rPr>
        <w:t xml:space="preserve"> </w:t>
      </w:r>
      <w:r w:rsidR="006774A8" w:rsidRPr="00AF0FE6">
        <w:rPr>
          <w:sz w:val="22"/>
          <w:szCs w:val="22"/>
          <w:lang w:val="es-SV"/>
        </w:rPr>
        <w:t>exámenes</w:t>
      </w:r>
      <w:r w:rsidR="006774A8" w:rsidRPr="00AF0FE6">
        <w:rPr>
          <w:rFonts w:eastAsiaTheme="minorHAnsi"/>
          <w:sz w:val="22"/>
          <w:szCs w:val="22"/>
          <w:lang w:val="es-SV" w:eastAsia="en-US"/>
        </w:rPr>
        <w:t xml:space="preserve"> especiales, y </w:t>
      </w:r>
      <w:r w:rsidR="006774A8" w:rsidRPr="00AF0FE6">
        <w:rPr>
          <w:sz w:val="22"/>
          <w:szCs w:val="22"/>
          <w:lang w:val="es-SV"/>
        </w:rPr>
        <w:t>4</w:t>
      </w:r>
      <w:r w:rsidR="006774A8" w:rsidRPr="00AF0FE6">
        <w:rPr>
          <w:rFonts w:eastAsiaTheme="minorHAnsi"/>
          <w:sz w:val="22"/>
          <w:szCs w:val="22"/>
          <w:lang w:val="es-SV" w:eastAsia="en-US"/>
        </w:rPr>
        <w:t xml:space="preserve"> pendientes de ejecutar. </w:t>
      </w:r>
      <w:r w:rsidR="006774A8" w:rsidRPr="00AF0FE6">
        <w:rPr>
          <w:sz w:val="22"/>
          <w:szCs w:val="22"/>
          <w:lang w:val="es-SV"/>
        </w:rPr>
        <w:t xml:space="preserve">Adicionalmente aclara se han </w:t>
      </w:r>
      <w:r w:rsidR="006774A8" w:rsidRPr="00AF0FE6">
        <w:rPr>
          <w:rFonts w:eastAsiaTheme="minorHAnsi"/>
          <w:sz w:val="22"/>
          <w:szCs w:val="22"/>
          <w:lang w:val="es-SV" w:eastAsia="en-US"/>
        </w:rPr>
        <w:t>ejecutado otras actividades relacionadas con la función</w:t>
      </w:r>
      <w:r w:rsidR="00727FB7" w:rsidRPr="00AF0FE6">
        <w:rPr>
          <w:sz w:val="22"/>
          <w:szCs w:val="22"/>
          <w:lang w:val="es-SV"/>
        </w:rPr>
        <w:t xml:space="preserve">, entre estos 4 reportes y 19 actas de inventario. Expresó que en atención  al atraso que refleja la ejecución del Plan de Trabajo 2019, solicita trasladar el examen del inventario de Activo Fijo al 31 de diciembre de 2019, para que sea incorporado al Plan de Trabajo del año 2020, debido a que para realizar dicha actividad  se deben retomar los datos del cierre del año y a la fecha se están realizando actualizaciones de inventarios de bienes, por lo tanto, si queda programada para este año el cierre del Plan de Trabajo 2019 se atrasaría hasta para el mes de marzo 2020 aproximadamente. Posteriormente hizo un resumen general de las recomendaciones realizadas en los informes de auditoria correspondiente al año 2018 en la que detalla 28 y en el año 2019 un total de 22. Finalmente hizo referencia a que conforme a lo establecido en </w:t>
      </w:r>
      <w:r w:rsidR="00EE7765" w:rsidRPr="00AF0FE6">
        <w:rPr>
          <w:sz w:val="22"/>
          <w:szCs w:val="22"/>
          <w:lang w:val="es-SV"/>
        </w:rPr>
        <w:t xml:space="preserve">los </w:t>
      </w:r>
      <w:r w:rsidR="00727FB7" w:rsidRPr="00AF0FE6">
        <w:rPr>
          <w:sz w:val="22"/>
          <w:szCs w:val="22"/>
          <w:lang w:val="es-SV"/>
        </w:rPr>
        <w:t>artículo</w:t>
      </w:r>
      <w:r w:rsidR="00EE7765" w:rsidRPr="00AF0FE6">
        <w:rPr>
          <w:sz w:val="22"/>
          <w:szCs w:val="22"/>
          <w:lang w:val="es-SV"/>
        </w:rPr>
        <w:t>s</w:t>
      </w:r>
      <w:r w:rsidR="00727FB7" w:rsidRPr="00AF0FE6">
        <w:rPr>
          <w:sz w:val="22"/>
          <w:szCs w:val="22"/>
          <w:lang w:val="es-SV"/>
        </w:rPr>
        <w:t xml:space="preserve"> 27 </w:t>
      </w:r>
      <w:r w:rsidR="00EE7765" w:rsidRPr="00AF0FE6">
        <w:rPr>
          <w:sz w:val="22"/>
          <w:szCs w:val="22"/>
          <w:lang w:val="es-SV"/>
        </w:rPr>
        <w:t xml:space="preserve">y 28 </w:t>
      </w:r>
      <w:r w:rsidR="00727FB7" w:rsidRPr="00AF0FE6">
        <w:rPr>
          <w:sz w:val="22"/>
          <w:szCs w:val="22"/>
          <w:lang w:val="es-SV"/>
        </w:rPr>
        <w:t>de la Ley de la Corte de Cuentas, e</w:t>
      </w:r>
      <w:r w:rsidR="00727FB7" w:rsidRPr="00AF0FE6">
        <w:rPr>
          <w:sz w:val="22"/>
          <w:szCs w:val="22"/>
          <w:lang w:val="es-ES"/>
        </w:rPr>
        <w:t xml:space="preserve">l responsable de </w:t>
      </w:r>
      <w:r w:rsidR="00727FB7" w:rsidRPr="00AF0FE6">
        <w:rPr>
          <w:sz w:val="22"/>
          <w:szCs w:val="22"/>
          <w:lang w:val="es-SV"/>
        </w:rPr>
        <w:t>Auditoría</w:t>
      </w:r>
      <w:r w:rsidR="00727FB7" w:rsidRPr="00AF0FE6">
        <w:rPr>
          <w:sz w:val="22"/>
          <w:szCs w:val="22"/>
          <w:lang w:val="es-ES"/>
        </w:rPr>
        <w:t xml:space="preserve"> Interna debe elaborar el estatuto de </w:t>
      </w:r>
      <w:r w:rsidR="00EE7765" w:rsidRPr="00AF0FE6">
        <w:rPr>
          <w:sz w:val="22"/>
          <w:szCs w:val="22"/>
          <w:lang w:val="es-SV"/>
        </w:rPr>
        <w:t>auditoria</w:t>
      </w:r>
      <w:r w:rsidR="00727FB7" w:rsidRPr="00AF0FE6">
        <w:rPr>
          <w:sz w:val="22"/>
          <w:szCs w:val="22"/>
          <w:lang w:val="es-ES"/>
        </w:rPr>
        <w:t xml:space="preserve"> interna y sus modificaciones</w:t>
      </w:r>
      <w:r w:rsidR="00727FB7" w:rsidRPr="00AF0FE6">
        <w:rPr>
          <w:sz w:val="22"/>
          <w:szCs w:val="22"/>
          <w:lang w:val="es-SV"/>
        </w:rPr>
        <w:t xml:space="preserve"> y someterlo a la aprobación de la autoridad superior de la AMP</w:t>
      </w:r>
      <w:r w:rsidR="00EE7765" w:rsidRPr="00AF0FE6">
        <w:rPr>
          <w:sz w:val="22"/>
          <w:szCs w:val="22"/>
          <w:lang w:val="es-SV"/>
        </w:rPr>
        <w:t xml:space="preserve">, del cual deben realizarse revisiones </w:t>
      </w:r>
      <w:r w:rsidR="00727FB7" w:rsidRPr="00AF0FE6">
        <w:rPr>
          <w:sz w:val="22"/>
          <w:szCs w:val="22"/>
          <w:lang w:val="es-ES"/>
        </w:rPr>
        <w:t xml:space="preserve"> anuales</w:t>
      </w:r>
      <w:r w:rsidR="00EE7765" w:rsidRPr="00AF0FE6">
        <w:rPr>
          <w:sz w:val="22"/>
          <w:szCs w:val="22"/>
          <w:lang w:val="es-SV"/>
        </w:rPr>
        <w:t xml:space="preserve">, a efecto </w:t>
      </w:r>
      <w:r w:rsidR="00EE7765" w:rsidRPr="00AF0FE6">
        <w:rPr>
          <w:sz w:val="22"/>
          <w:szCs w:val="22"/>
          <w:lang w:val="es-ES"/>
        </w:rPr>
        <w:t xml:space="preserve">de </w:t>
      </w:r>
      <w:r w:rsidR="00727FB7" w:rsidRPr="00AF0FE6">
        <w:rPr>
          <w:sz w:val="22"/>
          <w:szCs w:val="22"/>
          <w:lang w:val="es-ES"/>
        </w:rPr>
        <w:t xml:space="preserve">evaluar si continua siendo adecuado para permitir que la actividad </w:t>
      </w:r>
      <w:r w:rsidR="00EE7765" w:rsidRPr="00AF0FE6">
        <w:rPr>
          <w:sz w:val="22"/>
          <w:szCs w:val="22"/>
          <w:lang w:val="es-SV"/>
        </w:rPr>
        <w:t>de auditoria, por lo que, señala que luego de realizar la revisión d</w:t>
      </w:r>
      <w:r w:rsidR="00727FB7" w:rsidRPr="00AF0FE6">
        <w:rPr>
          <w:sz w:val="22"/>
          <w:szCs w:val="22"/>
          <w:lang w:val="es-ES"/>
        </w:rPr>
        <w:t xml:space="preserve">el estatuto de </w:t>
      </w:r>
      <w:r w:rsidR="00EE7765" w:rsidRPr="00AF0FE6">
        <w:rPr>
          <w:sz w:val="22"/>
          <w:szCs w:val="22"/>
          <w:lang w:val="es-SV"/>
        </w:rPr>
        <w:t>auditoría</w:t>
      </w:r>
      <w:r w:rsidR="00727FB7" w:rsidRPr="00AF0FE6">
        <w:rPr>
          <w:sz w:val="22"/>
          <w:szCs w:val="22"/>
          <w:lang w:val="es-ES"/>
        </w:rPr>
        <w:t xml:space="preserve"> interna</w:t>
      </w:r>
      <w:r w:rsidR="00EE7765" w:rsidRPr="00AF0FE6">
        <w:rPr>
          <w:sz w:val="22"/>
          <w:szCs w:val="22"/>
          <w:lang w:val="es-SV"/>
        </w:rPr>
        <w:t xml:space="preserve">, </w:t>
      </w:r>
      <w:r w:rsidR="00727FB7" w:rsidRPr="00AF0FE6">
        <w:rPr>
          <w:sz w:val="22"/>
          <w:szCs w:val="22"/>
          <w:lang w:val="es-ES"/>
        </w:rPr>
        <w:t xml:space="preserve">  considera que aun cumple con los elementos mínimos requeridos para que sea efectivo,</w:t>
      </w:r>
      <w:r w:rsidR="00EE7765" w:rsidRPr="00AF0FE6">
        <w:rPr>
          <w:sz w:val="22"/>
          <w:szCs w:val="22"/>
          <w:lang w:val="es-SV"/>
        </w:rPr>
        <w:t xml:space="preserve"> teniendo en cuenta que e</w:t>
      </w:r>
      <w:r w:rsidR="00727FB7" w:rsidRPr="00AF0FE6">
        <w:rPr>
          <w:sz w:val="22"/>
          <w:szCs w:val="22"/>
          <w:lang w:val="es-ES"/>
        </w:rPr>
        <w:t xml:space="preserve">l propósito, autoridad y responsabilidad de la actividad de </w:t>
      </w:r>
      <w:r w:rsidR="00EE7765" w:rsidRPr="00AF0FE6">
        <w:rPr>
          <w:sz w:val="22"/>
          <w:szCs w:val="22"/>
          <w:lang w:val="es-SV"/>
        </w:rPr>
        <w:t>auditoría</w:t>
      </w:r>
      <w:r w:rsidR="00727FB7" w:rsidRPr="00AF0FE6">
        <w:rPr>
          <w:sz w:val="22"/>
          <w:szCs w:val="22"/>
          <w:lang w:val="es-ES"/>
        </w:rPr>
        <w:t xml:space="preserve"> interna</w:t>
      </w:r>
      <w:r w:rsidR="00EE7765" w:rsidRPr="00AF0FE6">
        <w:rPr>
          <w:sz w:val="22"/>
          <w:szCs w:val="22"/>
          <w:lang w:val="es-SV"/>
        </w:rPr>
        <w:t>, l</w:t>
      </w:r>
      <w:r w:rsidR="00727FB7" w:rsidRPr="00AF0FE6">
        <w:rPr>
          <w:sz w:val="22"/>
          <w:szCs w:val="22"/>
          <w:lang w:val="es-ES"/>
        </w:rPr>
        <w:t xml:space="preserve">a naturaleza y alcance de la actividad de </w:t>
      </w:r>
      <w:r w:rsidR="00EE7765" w:rsidRPr="00AF0FE6">
        <w:rPr>
          <w:sz w:val="22"/>
          <w:szCs w:val="22"/>
          <w:lang w:val="es-SV"/>
        </w:rPr>
        <w:t>auditoría</w:t>
      </w:r>
      <w:r w:rsidR="00727FB7" w:rsidRPr="00AF0FE6">
        <w:rPr>
          <w:sz w:val="22"/>
          <w:szCs w:val="22"/>
          <w:lang w:val="es-ES"/>
        </w:rPr>
        <w:t xml:space="preserve"> interna</w:t>
      </w:r>
      <w:r w:rsidR="00EE7765" w:rsidRPr="00AF0FE6">
        <w:rPr>
          <w:sz w:val="22"/>
          <w:szCs w:val="22"/>
          <w:lang w:val="es-SV"/>
        </w:rPr>
        <w:t>, e</w:t>
      </w:r>
      <w:r w:rsidR="00727FB7" w:rsidRPr="00AF0FE6">
        <w:rPr>
          <w:sz w:val="22"/>
          <w:szCs w:val="22"/>
          <w:lang w:val="es-ES"/>
        </w:rPr>
        <w:t>l acceso irrestricto a los registros y a los bienes pertinentes para el desempeño de los trabajos</w:t>
      </w:r>
      <w:r w:rsidR="00EE7765" w:rsidRPr="00AF0FE6">
        <w:rPr>
          <w:sz w:val="22"/>
          <w:szCs w:val="22"/>
          <w:lang w:val="es-SV"/>
        </w:rPr>
        <w:t xml:space="preserve"> y el </w:t>
      </w:r>
      <w:r w:rsidR="00727FB7" w:rsidRPr="00AF0FE6">
        <w:rPr>
          <w:sz w:val="22"/>
          <w:szCs w:val="22"/>
          <w:lang w:val="es-ES"/>
        </w:rPr>
        <w:t>propósito, misión, visión, posición organizativa en la entidad, independencia, competencia, alcance del trabajo, autoridad y responsabilidad</w:t>
      </w:r>
      <w:r w:rsidR="00EE7765" w:rsidRPr="00AF0FE6">
        <w:rPr>
          <w:sz w:val="22"/>
          <w:szCs w:val="22"/>
          <w:lang w:val="es-SV"/>
        </w:rPr>
        <w:t xml:space="preserve">, siendo procedente que el Consejo Directivo apruebe la revisión realizada. </w:t>
      </w:r>
      <w:r w:rsidR="00EE7765" w:rsidRPr="00AF0FE6">
        <w:rPr>
          <w:b/>
          <w:bCs/>
          <w:sz w:val="22"/>
          <w:szCs w:val="22"/>
          <w:lang w:val="es-SV"/>
        </w:rPr>
        <w:t>RESOLUCIÓN No 216/2019</w:t>
      </w:r>
      <w:r w:rsidR="00EE7765" w:rsidRPr="00AF0FE6">
        <w:rPr>
          <w:sz w:val="22"/>
          <w:szCs w:val="22"/>
          <w:lang w:val="es-SV"/>
        </w:rPr>
        <w:t xml:space="preserve">. Los señores miembros del Consejo Directivo </w:t>
      </w:r>
      <w:r w:rsidR="00EE7765" w:rsidRPr="00AF0FE6">
        <w:rPr>
          <w:b/>
          <w:bCs/>
          <w:sz w:val="22"/>
          <w:szCs w:val="22"/>
          <w:lang w:val="es-SV"/>
        </w:rPr>
        <w:t>POR UNANIMIDAD ACUERDAN: a)</w:t>
      </w:r>
      <w:r w:rsidR="00EE7765" w:rsidRPr="00AF0FE6">
        <w:rPr>
          <w:sz w:val="22"/>
          <w:szCs w:val="22"/>
          <w:lang w:val="es-SV"/>
        </w:rPr>
        <w:t xml:space="preserve"> Darse por enterados del contenido del informe de labores preliminar sobre la ejecución del Plan de Trabajo del año 2019 de la Unidad de Auditoria Interna, cuyas observaciones y recomendaciones serán </w:t>
      </w:r>
      <w:r w:rsidR="00EE7765" w:rsidRPr="00AF0FE6">
        <w:rPr>
          <w:sz w:val="22"/>
          <w:szCs w:val="22"/>
          <w:lang w:val="es-SV"/>
        </w:rPr>
        <w:lastRenderedPageBreak/>
        <w:t xml:space="preserve">incluidas en el informe final que será presentado al Consejo Directivo; </w:t>
      </w:r>
      <w:r w:rsidR="00EE7765" w:rsidRPr="00AF0FE6">
        <w:rPr>
          <w:b/>
          <w:bCs/>
          <w:sz w:val="22"/>
          <w:szCs w:val="22"/>
          <w:lang w:val="es-SV"/>
        </w:rPr>
        <w:t>b)</w:t>
      </w:r>
      <w:r w:rsidR="00EE7765" w:rsidRPr="00AF0FE6">
        <w:rPr>
          <w:sz w:val="22"/>
          <w:szCs w:val="22"/>
          <w:lang w:val="es-SV"/>
        </w:rPr>
        <w:t xml:space="preserve"> Aprobar la modificación al Plan de trabajo de la Unidad de Auditoria Interna del año 2019, relacionada con el traslado del Examen Especial al Inventario de Activos Fijos, para ser programado en el Plan de Trabajo 2020;  c) Habiendo realizado la revisión exigida por el artículo 28 de la Ley de la Corte de Cuentas, se ratifica  el contenido íntegro del Estatuto de Auditoria, aprobado por el Consejo Directivo, mediante resolución  número 198/2017 </w:t>
      </w:r>
      <w:r w:rsidR="00AF7CA4" w:rsidRPr="00AF0FE6">
        <w:rPr>
          <w:sz w:val="22"/>
          <w:szCs w:val="22"/>
          <w:lang w:val="es-SV"/>
        </w:rPr>
        <w:t xml:space="preserve"> de fecha </w:t>
      </w:r>
      <w:r w:rsidR="00EE7765" w:rsidRPr="00AF0FE6">
        <w:rPr>
          <w:sz w:val="22"/>
          <w:szCs w:val="22"/>
          <w:lang w:val="es-SV"/>
        </w:rPr>
        <w:t xml:space="preserve"> 08 de diciembre de 2017</w:t>
      </w:r>
      <w:r w:rsidR="00AF7CA4" w:rsidRPr="00AF0FE6">
        <w:rPr>
          <w:sz w:val="22"/>
          <w:szCs w:val="22"/>
          <w:lang w:val="es-SV"/>
        </w:rPr>
        <w:t xml:space="preserve">,  </w:t>
      </w:r>
      <w:r w:rsidR="00EE7765" w:rsidRPr="00AF0FE6">
        <w:rPr>
          <w:sz w:val="22"/>
          <w:szCs w:val="22"/>
          <w:lang w:val="es-SV"/>
        </w:rPr>
        <w:t>por c</w:t>
      </w:r>
      <w:r w:rsidR="00AF7CA4" w:rsidRPr="00AF0FE6">
        <w:rPr>
          <w:sz w:val="22"/>
          <w:szCs w:val="22"/>
          <w:lang w:val="es-SV"/>
        </w:rPr>
        <w:t xml:space="preserve">ontinuar siendo válidos los </w:t>
      </w:r>
      <w:r w:rsidR="00EE7765" w:rsidRPr="00AF0FE6">
        <w:rPr>
          <w:sz w:val="22"/>
          <w:szCs w:val="22"/>
          <w:lang w:val="es-SV"/>
        </w:rPr>
        <w:t xml:space="preserve">elementos mínimos necesarios para que sea aplicable. </w:t>
      </w:r>
    </w:p>
    <w:p w14:paraId="1CB2322E" w14:textId="59163F8C" w:rsidR="00727FB7" w:rsidRPr="00AF0FE6" w:rsidRDefault="00727FB7" w:rsidP="00EE7765">
      <w:pPr>
        <w:tabs>
          <w:tab w:val="num" w:pos="720"/>
        </w:tabs>
        <w:jc w:val="both"/>
        <w:rPr>
          <w:rFonts w:ascii="Arial" w:hAnsi="Arial" w:cs="Arial"/>
          <w:lang w:val="es-SV" w:eastAsia="es-SV"/>
        </w:rPr>
      </w:pPr>
    </w:p>
    <w:p w14:paraId="4729AFF1" w14:textId="46FF6970" w:rsidR="006728A4" w:rsidRPr="004E6E3D" w:rsidRDefault="00FD3D0E" w:rsidP="004808C3">
      <w:pPr>
        <w:tabs>
          <w:tab w:val="num" w:pos="720"/>
        </w:tabs>
        <w:spacing w:after="40" w:line="288" w:lineRule="auto"/>
        <w:contextualSpacing/>
        <w:jc w:val="both"/>
        <w:rPr>
          <w:rFonts w:ascii="Arial" w:hAnsi="Arial" w:cs="Arial"/>
          <w:bCs/>
        </w:rPr>
      </w:pPr>
      <w:r w:rsidRPr="004E6E3D">
        <w:rPr>
          <w:rFonts w:ascii="Arial" w:hAnsi="Arial" w:cs="Arial"/>
          <w:b/>
        </w:rPr>
        <w:t>V</w:t>
      </w:r>
      <w:r w:rsidR="00F40C14" w:rsidRPr="004E6E3D">
        <w:rPr>
          <w:rFonts w:ascii="Arial" w:hAnsi="Arial" w:cs="Arial"/>
          <w:b/>
        </w:rPr>
        <w:t>)</w:t>
      </w:r>
      <w:r w:rsidR="004E6E3D">
        <w:rPr>
          <w:rFonts w:ascii="Arial" w:hAnsi="Arial" w:cs="Arial"/>
          <w:b/>
        </w:rPr>
        <w:t xml:space="preserve"> </w:t>
      </w:r>
      <w:r w:rsidR="003616B0" w:rsidRPr="004E6E3D">
        <w:rPr>
          <w:rFonts w:ascii="Arial" w:hAnsi="Arial" w:cs="Arial"/>
          <w:b/>
        </w:rPr>
        <w:t>ADJUDICACIÓN SERVICIO DE ARRENDAMIENTO DE EQUIPOS MULTIFUNCIONALES PARA OFICINA CENTRAL Y DELEGACIONES AMP 2020.</w:t>
      </w:r>
      <w:r w:rsidR="00323869" w:rsidRPr="004E6E3D">
        <w:rPr>
          <w:rFonts w:ascii="Arial" w:hAnsi="Arial" w:cs="Arial"/>
          <w:b/>
        </w:rPr>
        <w:t xml:space="preserve">  </w:t>
      </w:r>
      <w:r w:rsidR="00323869" w:rsidRPr="004E6E3D">
        <w:rPr>
          <w:rFonts w:ascii="Arial" w:hAnsi="Arial" w:cs="Arial"/>
          <w:bCs/>
        </w:rPr>
        <w:t xml:space="preserve">La jefa en Funciones de la UACI, </w:t>
      </w:r>
      <w:r w:rsidR="005B4FDF" w:rsidRPr="004E6E3D">
        <w:rPr>
          <w:rFonts w:ascii="Arial" w:hAnsi="Arial" w:cs="Arial"/>
          <w:bCs/>
        </w:rPr>
        <w:t>l</w:t>
      </w:r>
      <w:r w:rsidR="00365348" w:rsidRPr="004E6E3D">
        <w:rPr>
          <w:rFonts w:ascii="Arial" w:hAnsi="Arial" w:cs="Arial"/>
          <w:bCs/>
        </w:rPr>
        <w:t xml:space="preserve">icenciada Sandra Josefina Orellana de </w:t>
      </w:r>
      <w:r w:rsidR="004808C3" w:rsidRPr="004E6E3D">
        <w:rPr>
          <w:rFonts w:ascii="Arial" w:hAnsi="Arial" w:cs="Arial"/>
          <w:bCs/>
        </w:rPr>
        <w:t xml:space="preserve">Rivas con el apoyo técnico del ingeniero Isaac Alberto Arévalo, jefe del área de informática </w:t>
      </w:r>
      <w:r w:rsidR="00323869" w:rsidRPr="004E6E3D">
        <w:rPr>
          <w:rFonts w:ascii="Arial" w:hAnsi="Arial" w:cs="Arial"/>
          <w:bCs/>
        </w:rPr>
        <w:t>present</w:t>
      </w:r>
      <w:r w:rsidR="004808C3" w:rsidRPr="004E6E3D">
        <w:rPr>
          <w:rFonts w:ascii="Arial" w:hAnsi="Arial" w:cs="Arial"/>
          <w:bCs/>
        </w:rPr>
        <w:t>aron</w:t>
      </w:r>
      <w:r w:rsidR="00323869" w:rsidRPr="004E6E3D">
        <w:rPr>
          <w:rFonts w:ascii="Arial" w:hAnsi="Arial" w:cs="Arial"/>
          <w:bCs/>
        </w:rPr>
        <w:t xml:space="preserve"> </w:t>
      </w:r>
      <w:r w:rsidR="00323869" w:rsidRPr="004E6E3D">
        <w:rPr>
          <w:rFonts w:ascii="Arial" w:eastAsia="Times New Roman" w:hAnsi="Arial" w:cs="Arial"/>
          <w:bCs/>
          <w:lang w:val="es-SV" w:eastAsia="ar-SA"/>
        </w:rPr>
        <w:t>los resultados obtenidos en</w:t>
      </w:r>
      <w:r w:rsidR="00243AC6" w:rsidRPr="004E6E3D">
        <w:rPr>
          <w:rFonts w:ascii="Arial" w:eastAsia="Times New Roman" w:hAnsi="Arial" w:cs="Arial"/>
          <w:bCs/>
          <w:lang w:val="es-SV" w:eastAsia="ar-SA"/>
        </w:rPr>
        <w:t xml:space="preserve"> el proceso de libre gestión</w:t>
      </w:r>
      <w:r w:rsidR="00882F22" w:rsidRPr="004E6E3D">
        <w:rPr>
          <w:rFonts w:ascii="Arial" w:eastAsia="+mn-ea" w:hAnsi="Arial" w:cs="Arial"/>
          <w:kern w:val="24"/>
          <w:lang w:val="es-SV" w:eastAsia="es-ES"/>
        </w:rPr>
        <w:t xml:space="preserve">, </w:t>
      </w:r>
      <w:r w:rsidR="00B866ED" w:rsidRPr="004E6E3D">
        <w:rPr>
          <w:rFonts w:ascii="Arial" w:eastAsia="+mn-ea" w:hAnsi="Arial" w:cs="Arial"/>
          <w:kern w:val="24"/>
          <w:lang w:val="es-SV" w:eastAsia="es-ES"/>
        </w:rPr>
        <w:t xml:space="preserve">cuyo gasto y </w:t>
      </w:r>
      <w:r w:rsidR="00B866ED" w:rsidRPr="004E6E3D">
        <w:rPr>
          <w:rFonts w:ascii="Arial" w:eastAsia="Times New Roman" w:hAnsi="Arial" w:cs="Arial"/>
          <w:bCs/>
          <w:lang w:val="es-SV" w:eastAsia="ar-SA"/>
        </w:rPr>
        <w:t xml:space="preserve">términos de referencia fueron aprobados por el Consejo Directivo en fecha </w:t>
      </w:r>
      <w:r w:rsidR="004808C3" w:rsidRPr="004E6E3D">
        <w:rPr>
          <w:rFonts w:ascii="Arial" w:eastAsia="Times New Roman" w:hAnsi="Arial" w:cs="Arial"/>
          <w:bCs/>
          <w:lang w:val="es-SV" w:eastAsia="ar-SA"/>
        </w:rPr>
        <w:t>11</w:t>
      </w:r>
      <w:r w:rsidR="00B866ED" w:rsidRPr="004E6E3D">
        <w:rPr>
          <w:rFonts w:ascii="Arial" w:eastAsia="Times New Roman" w:hAnsi="Arial" w:cs="Arial"/>
          <w:bCs/>
          <w:lang w:val="es-SV" w:eastAsia="ar-SA"/>
        </w:rPr>
        <w:t xml:space="preserve"> de </w:t>
      </w:r>
      <w:r w:rsidR="004808C3" w:rsidRPr="004E6E3D">
        <w:rPr>
          <w:rFonts w:ascii="Arial" w:eastAsia="Times New Roman" w:hAnsi="Arial" w:cs="Arial"/>
          <w:bCs/>
          <w:lang w:val="es-SV" w:eastAsia="ar-SA"/>
        </w:rPr>
        <w:t xml:space="preserve">diciembre </w:t>
      </w:r>
      <w:r w:rsidR="00B866ED" w:rsidRPr="004E6E3D">
        <w:rPr>
          <w:rFonts w:ascii="Arial" w:eastAsia="Times New Roman" w:hAnsi="Arial" w:cs="Arial"/>
          <w:bCs/>
          <w:lang w:val="es-SV" w:eastAsia="ar-SA"/>
        </w:rPr>
        <w:t xml:space="preserve">de 2019, por medio de la resolución número </w:t>
      </w:r>
      <w:r w:rsidR="004808C3" w:rsidRPr="004E6E3D">
        <w:rPr>
          <w:rFonts w:ascii="Arial" w:eastAsia="Times New Roman" w:hAnsi="Arial" w:cs="Arial"/>
          <w:bCs/>
          <w:lang w:val="es-SV" w:eastAsia="ar-SA"/>
        </w:rPr>
        <w:t>204</w:t>
      </w:r>
      <w:r w:rsidR="00B866ED" w:rsidRPr="004E6E3D">
        <w:rPr>
          <w:rFonts w:ascii="Arial" w:eastAsia="Times New Roman" w:hAnsi="Arial" w:cs="Arial"/>
          <w:bCs/>
          <w:lang w:val="es-SV" w:eastAsia="ar-SA"/>
        </w:rPr>
        <w:t>/2019, del acta 4</w:t>
      </w:r>
      <w:r w:rsidR="004808C3" w:rsidRPr="004E6E3D">
        <w:rPr>
          <w:rFonts w:ascii="Arial" w:eastAsia="Times New Roman" w:hAnsi="Arial" w:cs="Arial"/>
          <w:bCs/>
          <w:lang w:val="es-SV" w:eastAsia="ar-SA"/>
        </w:rPr>
        <w:t>4</w:t>
      </w:r>
      <w:r w:rsidR="00B866ED" w:rsidRPr="004E6E3D">
        <w:rPr>
          <w:rFonts w:ascii="Arial" w:eastAsia="Times New Roman" w:hAnsi="Arial" w:cs="Arial"/>
          <w:bCs/>
          <w:lang w:val="es-SV" w:eastAsia="ar-SA"/>
        </w:rPr>
        <w:t xml:space="preserve">. </w:t>
      </w:r>
      <w:r w:rsidR="00243AC6" w:rsidRPr="004E6E3D">
        <w:rPr>
          <w:rFonts w:ascii="Arial" w:eastAsia="Times New Roman" w:hAnsi="Arial" w:cs="Arial"/>
          <w:bCs/>
          <w:lang w:eastAsia="ar-SA"/>
        </w:rPr>
        <w:t xml:space="preserve">Indica que conforme a lo preceptuado por el articulo 40 literal b) de la LACAP, en el presente proceso se ha generado </w:t>
      </w:r>
      <w:r w:rsidR="0014493E" w:rsidRPr="004E6E3D">
        <w:rPr>
          <w:rFonts w:ascii="Arial" w:eastAsia="Times New Roman" w:hAnsi="Arial" w:cs="Arial"/>
          <w:bCs/>
          <w:lang w:eastAsia="ar-SA"/>
        </w:rPr>
        <w:t>competencia publicando</w:t>
      </w:r>
      <w:r w:rsidR="00243AC6" w:rsidRPr="004E6E3D">
        <w:rPr>
          <w:rFonts w:ascii="Arial" w:eastAsia="Times New Roman" w:hAnsi="Arial" w:cs="Arial"/>
          <w:bCs/>
          <w:lang w:eastAsia="ar-SA"/>
        </w:rPr>
        <w:t xml:space="preserve"> en el módulo de </w:t>
      </w:r>
      <w:r w:rsidR="00B866ED" w:rsidRPr="004E6E3D">
        <w:rPr>
          <w:rFonts w:ascii="Arial" w:eastAsia="Times New Roman" w:hAnsi="Arial" w:cs="Arial"/>
          <w:bCs/>
          <w:lang w:eastAsia="ar-SA"/>
        </w:rPr>
        <w:t>COMPRASAL los</w:t>
      </w:r>
      <w:r w:rsidR="00243AC6" w:rsidRPr="004E6E3D">
        <w:rPr>
          <w:rFonts w:ascii="Arial" w:eastAsia="Times New Roman" w:hAnsi="Arial" w:cs="Arial"/>
          <w:bCs/>
          <w:lang w:eastAsia="ar-SA"/>
        </w:rPr>
        <w:t xml:space="preserve"> términos de referencia</w:t>
      </w:r>
      <w:r w:rsidR="0014493E" w:rsidRPr="004E6E3D">
        <w:rPr>
          <w:rFonts w:ascii="Arial" w:eastAsia="Times New Roman" w:hAnsi="Arial" w:cs="Arial"/>
          <w:bCs/>
          <w:lang w:eastAsia="ar-SA"/>
        </w:rPr>
        <w:t xml:space="preserve"> a efecto de que cualquier persona natural o jurídica interesada pudiera participar y ofertar</w:t>
      </w:r>
      <w:r w:rsidR="00B866ED" w:rsidRPr="004E6E3D">
        <w:rPr>
          <w:rFonts w:ascii="Arial" w:eastAsia="Times New Roman" w:hAnsi="Arial" w:cs="Arial"/>
          <w:bCs/>
          <w:lang w:eastAsia="ar-SA"/>
        </w:rPr>
        <w:t xml:space="preserve">, asimismo se invitó a participar a tres sociedades siendo estas:  </w:t>
      </w:r>
      <w:r w:rsidR="00EC6F85" w:rsidRPr="004E6E3D">
        <w:rPr>
          <w:rFonts w:ascii="Arial" w:eastAsia="Times New Roman" w:hAnsi="Arial" w:cs="Arial"/>
          <w:bCs/>
          <w:lang w:eastAsia="ar-SA"/>
        </w:rPr>
        <w:t>PRODUCTIVE BUSINESS SOLUTIONS EL SALVADOR, S.A. DE C.V ; SISTEMAS C &amp; C, S.A. DE C.V.; y  RICOH EL SALVADOR, S.A. DE C.V.</w:t>
      </w:r>
      <w:r w:rsidR="008C5BC3" w:rsidRPr="004E6E3D">
        <w:rPr>
          <w:rFonts w:ascii="Arial" w:eastAsia="Times New Roman" w:hAnsi="Arial" w:cs="Arial"/>
          <w:bCs/>
          <w:lang w:eastAsia="ar-SA"/>
        </w:rPr>
        <w:t xml:space="preserve">, </w:t>
      </w:r>
      <w:r w:rsidR="00A038D9" w:rsidRPr="004E6E3D">
        <w:rPr>
          <w:rFonts w:ascii="Arial" w:eastAsia="Times New Roman" w:hAnsi="Arial" w:cs="Arial"/>
          <w:bCs/>
          <w:lang w:eastAsia="ar-SA"/>
        </w:rPr>
        <w:t xml:space="preserve"> no obstante</w:t>
      </w:r>
      <w:r w:rsidR="008C5BC3" w:rsidRPr="004E6E3D">
        <w:rPr>
          <w:rFonts w:ascii="Arial" w:eastAsia="Times New Roman" w:hAnsi="Arial" w:cs="Arial"/>
          <w:bCs/>
          <w:lang w:eastAsia="ar-SA"/>
        </w:rPr>
        <w:t>,</w:t>
      </w:r>
      <w:r w:rsidR="00A038D9" w:rsidRPr="004E6E3D">
        <w:rPr>
          <w:rFonts w:ascii="Arial" w:eastAsia="Times New Roman" w:hAnsi="Arial" w:cs="Arial"/>
          <w:bCs/>
          <w:lang w:eastAsia="ar-SA"/>
        </w:rPr>
        <w:t xml:space="preserve"> </w:t>
      </w:r>
      <w:r w:rsidR="0014493E" w:rsidRPr="004E6E3D">
        <w:rPr>
          <w:rFonts w:ascii="Arial" w:eastAsia="Times New Roman" w:hAnsi="Arial" w:cs="Arial"/>
          <w:bCs/>
          <w:lang w:eastAsia="ar-SA"/>
        </w:rPr>
        <w:t xml:space="preserve">en la fecha establecida para recepción de ofertas </w:t>
      </w:r>
      <w:r w:rsidR="00A038D9" w:rsidRPr="004E6E3D">
        <w:rPr>
          <w:rFonts w:ascii="Arial" w:eastAsia="Times New Roman" w:hAnsi="Arial" w:cs="Arial"/>
          <w:bCs/>
          <w:lang w:eastAsia="ar-SA"/>
        </w:rPr>
        <w:t xml:space="preserve">únicamente presento oferta la sociedad </w:t>
      </w:r>
      <w:r w:rsidR="00EC6F85" w:rsidRPr="004E6E3D">
        <w:rPr>
          <w:rFonts w:ascii="Arial" w:eastAsia="Times New Roman" w:hAnsi="Arial" w:cs="Arial"/>
          <w:bCs/>
          <w:lang w:eastAsia="ar-SA"/>
        </w:rPr>
        <w:t>PRODUCTIVE BUSINESS SOLUTIONS EL SALVADOR, S.A. DE C.V</w:t>
      </w:r>
      <w:r w:rsidR="00A038D9" w:rsidRPr="004E6E3D">
        <w:rPr>
          <w:rFonts w:ascii="Arial" w:eastAsia="Times New Roman" w:hAnsi="Arial" w:cs="Arial"/>
          <w:bCs/>
          <w:lang w:eastAsia="ar-SA"/>
        </w:rPr>
        <w:t>.</w:t>
      </w:r>
      <w:r w:rsidR="004E0E10" w:rsidRPr="004E6E3D">
        <w:rPr>
          <w:rFonts w:ascii="Arial" w:hAnsi="Arial" w:cs="Arial"/>
          <w:bCs/>
          <w:lang w:val="es-SV"/>
        </w:rPr>
        <w:t xml:space="preserve"> </w:t>
      </w:r>
      <w:r w:rsidR="00A038D9" w:rsidRPr="004E6E3D">
        <w:rPr>
          <w:rFonts w:ascii="Arial" w:hAnsi="Arial" w:cs="Arial"/>
          <w:bCs/>
          <w:lang w:val="es-SV"/>
        </w:rPr>
        <w:t xml:space="preserve">Expresa que en fecha </w:t>
      </w:r>
      <w:r w:rsidR="00EC6F85" w:rsidRPr="004E6E3D">
        <w:rPr>
          <w:rFonts w:ascii="Arial" w:hAnsi="Arial" w:cs="Arial"/>
          <w:bCs/>
          <w:lang w:val="es-SV"/>
        </w:rPr>
        <w:t>18</w:t>
      </w:r>
      <w:r w:rsidR="00A038D9" w:rsidRPr="004E6E3D">
        <w:rPr>
          <w:rFonts w:ascii="Arial" w:hAnsi="Arial" w:cs="Arial"/>
          <w:bCs/>
          <w:lang w:val="es-SV"/>
        </w:rPr>
        <w:t xml:space="preserve"> de </w:t>
      </w:r>
      <w:r w:rsidR="00EC6F85" w:rsidRPr="004E6E3D">
        <w:rPr>
          <w:rFonts w:ascii="Arial" w:hAnsi="Arial" w:cs="Arial"/>
          <w:bCs/>
          <w:lang w:val="es-SV"/>
        </w:rPr>
        <w:t>diciembre</w:t>
      </w:r>
      <w:r w:rsidR="00A038D9" w:rsidRPr="004E6E3D">
        <w:rPr>
          <w:rFonts w:ascii="Arial" w:hAnsi="Arial" w:cs="Arial"/>
          <w:bCs/>
          <w:lang w:val="es-SV"/>
        </w:rPr>
        <w:t xml:space="preserve"> 2019 la  comisión evaluadora de ofertas procedió</w:t>
      </w:r>
      <w:r w:rsidR="0014493E" w:rsidRPr="004E6E3D">
        <w:rPr>
          <w:rFonts w:ascii="Arial" w:hAnsi="Arial" w:cs="Arial"/>
          <w:bCs/>
          <w:lang w:val="es-SV"/>
        </w:rPr>
        <w:t xml:space="preserve"> a evaluar la oferta</w:t>
      </w:r>
      <w:r w:rsidR="00A038D9" w:rsidRPr="004E6E3D">
        <w:rPr>
          <w:rFonts w:ascii="Arial" w:hAnsi="Arial" w:cs="Arial"/>
          <w:bCs/>
          <w:lang w:val="es-SV"/>
        </w:rPr>
        <w:t xml:space="preserve"> </w:t>
      </w:r>
      <w:r w:rsidR="00E5562C" w:rsidRPr="004E6E3D">
        <w:rPr>
          <w:rFonts w:ascii="Arial" w:hAnsi="Arial" w:cs="Arial"/>
          <w:bCs/>
          <w:lang w:val="es-SV"/>
        </w:rPr>
        <w:t xml:space="preserve">presentada teniendo en cuenta los </w:t>
      </w:r>
      <w:r w:rsidR="00A038D9" w:rsidRPr="004E6E3D">
        <w:rPr>
          <w:rFonts w:ascii="Arial" w:hAnsi="Arial" w:cs="Arial"/>
          <w:bCs/>
        </w:rPr>
        <w:t xml:space="preserve">aspectos técnicos </w:t>
      </w:r>
      <w:r w:rsidR="004E6E3D" w:rsidRPr="004E6E3D">
        <w:rPr>
          <w:rFonts w:ascii="Arial" w:hAnsi="Arial" w:cs="Arial"/>
          <w:bCs/>
        </w:rPr>
        <w:t xml:space="preserve">y económicos </w:t>
      </w:r>
      <w:r w:rsidR="00A038D9" w:rsidRPr="004E6E3D">
        <w:rPr>
          <w:rFonts w:ascii="Arial" w:hAnsi="Arial" w:cs="Arial"/>
          <w:bCs/>
        </w:rPr>
        <w:t>requeridos en los términos de referencia</w:t>
      </w:r>
      <w:r w:rsidR="00D97EE1" w:rsidRPr="004E6E3D">
        <w:rPr>
          <w:rFonts w:ascii="Arial" w:hAnsi="Arial" w:cs="Arial"/>
          <w:bCs/>
        </w:rPr>
        <w:t xml:space="preserve">, </w:t>
      </w:r>
      <w:r w:rsidR="004E6E3D" w:rsidRPr="004E6E3D">
        <w:rPr>
          <w:rFonts w:ascii="Arial" w:hAnsi="Arial" w:cs="Arial"/>
          <w:bCs/>
        </w:rPr>
        <w:t xml:space="preserve">según se </w:t>
      </w:r>
      <w:r w:rsidR="00D97EE1" w:rsidRPr="004E6E3D">
        <w:rPr>
          <w:rFonts w:ascii="Arial" w:hAnsi="Arial" w:cs="Arial"/>
          <w:bCs/>
        </w:rPr>
        <w:t xml:space="preserve">detalla: </w:t>
      </w:r>
    </w:p>
    <w:p w14:paraId="78C3463E" w14:textId="0C82AA94" w:rsidR="00D97EE1" w:rsidRDefault="00D97EE1" w:rsidP="00A038D9">
      <w:pPr>
        <w:spacing w:after="40" w:line="288" w:lineRule="auto"/>
        <w:contextualSpacing/>
        <w:jc w:val="both"/>
        <w:rPr>
          <w:rFonts w:ascii="Century Gothic" w:hAnsi="Century Gothic"/>
          <w:color w:val="FF0000"/>
          <w:highlight w:val="yellow"/>
        </w:rPr>
      </w:pPr>
    </w:p>
    <w:p w14:paraId="0BD6B095" w14:textId="6F7C5C5B" w:rsidR="004E6E3D" w:rsidRPr="003F6A75" w:rsidRDefault="004E6E3D" w:rsidP="004E6E3D">
      <w:pPr>
        <w:spacing w:after="40" w:line="288" w:lineRule="auto"/>
        <w:contextualSpacing/>
        <w:jc w:val="center"/>
        <w:rPr>
          <w:rFonts w:ascii="Arial" w:hAnsi="Arial" w:cs="Arial"/>
          <w:b/>
          <w:bCs/>
        </w:rPr>
      </w:pPr>
      <w:r w:rsidRPr="003F6A75">
        <w:rPr>
          <w:rFonts w:ascii="Arial" w:hAnsi="Arial" w:cs="Arial"/>
          <w:b/>
          <w:bCs/>
        </w:rPr>
        <w:t>OFERTA TÉCNICA</w:t>
      </w:r>
    </w:p>
    <w:tbl>
      <w:tblPr>
        <w:tblW w:w="8830" w:type="dxa"/>
        <w:tblCellMar>
          <w:left w:w="70" w:type="dxa"/>
          <w:right w:w="70" w:type="dxa"/>
        </w:tblCellMar>
        <w:tblLook w:val="04A0" w:firstRow="1" w:lastRow="0" w:firstColumn="1" w:lastColumn="0" w:noHBand="0" w:noVBand="1"/>
      </w:tblPr>
      <w:tblGrid>
        <w:gridCol w:w="958"/>
        <w:gridCol w:w="14"/>
        <w:gridCol w:w="1770"/>
        <w:gridCol w:w="1253"/>
        <w:gridCol w:w="1656"/>
        <w:gridCol w:w="1643"/>
        <w:gridCol w:w="1536"/>
      </w:tblGrid>
      <w:tr w:rsidR="003F6A75" w:rsidRPr="003F6A75" w14:paraId="1C38918C" w14:textId="64175DFE" w:rsidTr="00B43591">
        <w:trPr>
          <w:trHeight w:val="315"/>
        </w:trPr>
        <w:tc>
          <w:tcPr>
            <w:tcW w:w="9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794E87" w14:textId="77777777" w:rsidR="00C34EC2" w:rsidRPr="003F6A75" w:rsidRDefault="00C34EC2" w:rsidP="004E6E3D">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CANTIDAD DE EQUIPOS</w:t>
            </w:r>
          </w:p>
        </w:tc>
        <w:tc>
          <w:tcPr>
            <w:tcW w:w="1784" w:type="dxa"/>
            <w:gridSpan w:val="2"/>
            <w:tcBorders>
              <w:top w:val="single" w:sz="4" w:space="0" w:color="auto"/>
              <w:left w:val="nil"/>
              <w:bottom w:val="single" w:sz="4" w:space="0" w:color="auto"/>
              <w:right w:val="single" w:sz="4" w:space="0" w:color="auto"/>
            </w:tcBorders>
            <w:shd w:val="clear" w:color="000000" w:fill="D9D9D9"/>
            <w:vAlign w:val="center"/>
            <w:hideMark/>
          </w:tcPr>
          <w:p w14:paraId="61C67E83" w14:textId="2E2AC518" w:rsidR="00C34EC2" w:rsidRPr="003F6A75" w:rsidRDefault="00C34EC2" w:rsidP="004E6E3D">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UBICACIÓN EQUIPOS MULTIFUNCIONALES</w:t>
            </w:r>
          </w:p>
        </w:tc>
        <w:tc>
          <w:tcPr>
            <w:tcW w:w="125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F04FF8" w14:textId="77777777" w:rsidR="00C34EC2" w:rsidRPr="003F6A75" w:rsidRDefault="00C34EC2" w:rsidP="004E6E3D">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CANTIDAD DE COPIAS E IMPRESIONES MENSUALES</w:t>
            </w:r>
          </w:p>
        </w:tc>
        <w:tc>
          <w:tcPr>
            <w:tcW w:w="1656" w:type="dxa"/>
            <w:tcBorders>
              <w:top w:val="single" w:sz="4" w:space="0" w:color="auto"/>
              <w:left w:val="single" w:sz="4" w:space="0" w:color="auto"/>
              <w:bottom w:val="single" w:sz="4" w:space="0" w:color="auto"/>
              <w:right w:val="single" w:sz="4" w:space="0" w:color="auto"/>
            </w:tcBorders>
            <w:shd w:val="clear" w:color="000000" w:fill="D9D9D9"/>
          </w:tcPr>
          <w:p w14:paraId="5592C01E" w14:textId="30B8CDF6" w:rsidR="00C34EC2" w:rsidRPr="003F6A75" w:rsidRDefault="00C34EC2" w:rsidP="007563E8">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CARACTERISTICAS COPIADORA</w:t>
            </w:r>
          </w:p>
        </w:tc>
        <w:tc>
          <w:tcPr>
            <w:tcW w:w="1643" w:type="dxa"/>
            <w:tcBorders>
              <w:top w:val="single" w:sz="4" w:space="0" w:color="auto"/>
              <w:left w:val="single" w:sz="4" w:space="0" w:color="auto"/>
              <w:bottom w:val="single" w:sz="4" w:space="0" w:color="auto"/>
              <w:right w:val="single" w:sz="4" w:space="0" w:color="auto"/>
            </w:tcBorders>
            <w:shd w:val="clear" w:color="000000" w:fill="D9D9D9"/>
          </w:tcPr>
          <w:p w14:paraId="4955D9D1" w14:textId="77777777" w:rsidR="00C34EC2" w:rsidRPr="003F6A75" w:rsidRDefault="00C34EC2" w:rsidP="004E6E3D">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CARACTERISTICAS</w:t>
            </w:r>
          </w:p>
          <w:p w14:paraId="28A6D1A3" w14:textId="5263C8CF" w:rsidR="00C34EC2" w:rsidRPr="003F6A75" w:rsidRDefault="00C34EC2" w:rsidP="004E6E3D">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IMPRESOR</w:t>
            </w:r>
          </w:p>
        </w:tc>
        <w:tc>
          <w:tcPr>
            <w:tcW w:w="1536" w:type="dxa"/>
            <w:tcBorders>
              <w:top w:val="single" w:sz="4" w:space="0" w:color="auto"/>
              <w:left w:val="single" w:sz="4" w:space="0" w:color="auto"/>
              <w:bottom w:val="single" w:sz="4" w:space="0" w:color="auto"/>
              <w:right w:val="single" w:sz="4" w:space="0" w:color="auto"/>
            </w:tcBorders>
            <w:shd w:val="clear" w:color="000000" w:fill="D9D9D9"/>
          </w:tcPr>
          <w:p w14:paraId="12FA62CD" w14:textId="1FA5CF73" w:rsidR="00C34EC2" w:rsidRPr="003F6A75" w:rsidRDefault="007563E8" w:rsidP="004E6E3D">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CARACTERISTICA</w:t>
            </w:r>
          </w:p>
          <w:p w14:paraId="37142D32" w14:textId="6D99AA82" w:rsidR="007563E8" w:rsidRPr="003F6A75" w:rsidRDefault="007563E8" w:rsidP="004E6E3D">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ESCANER</w:t>
            </w:r>
          </w:p>
          <w:p w14:paraId="7441E973" w14:textId="77777777" w:rsidR="007563E8" w:rsidRPr="003F6A75" w:rsidRDefault="007563E8" w:rsidP="004E6E3D">
            <w:pPr>
              <w:spacing w:after="0" w:line="240" w:lineRule="auto"/>
              <w:jc w:val="center"/>
              <w:rPr>
                <w:rFonts w:ascii="Arial" w:eastAsia="Times New Roman" w:hAnsi="Arial" w:cs="Arial"/>
                <w:sz w:val="16"/>
                <w:szCs w:val="16"/>
                <w:lang w:val="es-SV" w:eastAsia="es-SV"/>
              </w:rPr>
            </w:pPr>
          </w:p>
          <w:p w14:paraId="6F7DC432" w14:textId="35C99F8B" w:rsidR="007563E8" w:rsidRPr="003F6A75" w:rsidRDefault="007563E8" w:rsidP="004E6E3D">
            <w:pPr>
              <w:spacing w:after="0" w:line="240" w:lineRule="auto"/>
              <w:jc w:val="center"/>
              <w:rPr>
                <w:rFonts w:ascii="Arial" w:eastAsia="Times New Roman" w:hAnsi="Arial" w:cs="Arial"/>
                <w:sz w:val="16"/>
                <w:szCs w:val="16"/>
                <w:lang w:val="es-SV" w:eastAsia="es-SV"/>
              </w:rPr>
            </w:pPr>
          </w:p>
        </w:tc>
      </w:tr>
      <w:tr w:rsidR="003F6A75" w:rsidRPr="003F6A75" w14:paraId="15128B9F" w14:textId="24749124" w:rsidTr="00B43591">
        <w:trPr>
          <w:trHeight w:val="315"/>
        </w:trPr>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A5269F5"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5</w:t>
            </w:r>
          </w:p>
        </w:tc>
        <w:tc>
          <w:tcPr>
            <w:tcW w:w="1770" w:type="dxa"/>
            <w:tcBorders>
              <w:top w:val="nil"/>
              <w:left w:val="nil"/>
              <w:bottom w:val="single" w:sz="4" w:space="0" w:color="auto"/>
              <w:right w:val="single" w:sz="4" w:space="0" w:color="auto"/>
            </w:tcBorders>
            <w:shd w:val="clear" w:color="auto" w:fill="auto"/>
            <w:vAlign w:val="center"/>
            <w:hideMark/>
          </w:tcPr>
          <w:p w14:paraId="16B78884" w14:textId="518A2F99"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 xml:space="preserve">OFICINA CENTRAL  </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19FCDF63"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32800</w:t>
            </w:r>
          </w:p>
        </w:tc>
        <w:tc>
          <w:tcPr>
            <w:tcW w:w="1656" w:type="dxa"/>
            <w:vMerge w:val="restart"/>
            <w:tcBorders>
              <w:top w:val="nil"/>
              <w:left w:val="single" w:sz="4" w:space="0" w:color="auto"/>
              <w:right w:val="single" w:sz="4" w:space="0" w:color="auto"/>
            </w:tcBorders>
          </w:tcPr>
          <w:p w14:paraId="1A42CD63" w14:textId="4F854B87" w:rsidR="00B43591" w:rsidRPr="003F6A75" w:rsidRDefault="00B43591" w:rsidP="00B43591">
            <w:pPr>
              <w:spacing w:after="0" w:line="240" w:lineRule="auto"/>
              <w:jc w:val="both"/>
              <w:rPr>
                <w:rFonts w:ascii="Museo Sans 300" w:eastAsia="Times New Roman" w:hAnsi="Museo Sans 300" w:cs="Times New Roman"/>
                <w:sz w:val="16"/>
                <w:szCs w:val="16"/>
                <w:lang w:val="es-SV" w:eastAsia="es-SV"/>
              </w:rPr>
            </w:pPr>
            <w:r w:rsidRPr="003F6A75">
              <w:rPr>
                <w:rFonts w:ascii="Museo Sans 300" w:eastAsia="Times New Roman" w:hAnsi="Museo Sans 300" w:cs="Times New Roman"/>
                <w:sz w:val="16"/>
                <w:szCs w:val="16"/>
                <w:lang w:val="es-SV" w:eastAsia="es-SV"/>
              </w:rPr>
              <w:t xml:space="preserve">Copiado Digita, 25 páginas por minuto y </w:t>
            </w:r>
          </w:p>
          <w:p w14:paraId="3CEE7569" w14:textId="77777777" w:rsidR="00B43591" w:rsidRPr="003F6A75" w:rsidRDefault="00B43591" w:rsidP="00B43591">
            <w:pPr>
              <w:spacing w:after="0" w:line="240" w:lineRule="auto"/>
              <w:jc w:val="both"/>
              <w:rPr>
                <w:rFonts w:ascii="Museo Sans 300" w:eastAsia="Times New Roman" w:hAnsi="Museo Sans 300" w:cs="Times New Roman"/>
                <w:sz w:val="16"/>
                <w:szCs w:val="16"/>
                <w:lang w:val="es-SV" w:eastAsia="es-SV"/>
              </w:rPr>
            </w:pPr>
            <w:r w:rsidRPr="003F6A75">
              <w:rPr>
                <w:rFonts w:ascii="Museo Sans 300" w:eastAsia="Times New Roman" w:hAnsi="Museo Sans 300" w:cs="Times New Roman"/>
                <w:sz w:val="16"/>
                <w:szCs w:val="16"/>
                <w:lang w:val="es-SV" w:eastAsia="es-SV"/>
              </w:rPr>
              <w:t>999 copias y compaginado continuo.</w:t>
            </w:r>
          </w:p>
          <w:p w14:paraId="62F14056" w14:textId="77777777" w:rsidR="00B43591" w:rsidRPr="003F6A75" w:rsidRDefault="00B43591" w:rsidP="00B43591">
            <w:pPr>
              <w:spacing w:after="0" w:line="240" w:lineRule="auto"/>
              <w:jc w:val="both"/>
              <w:rPr>
                <w:rFonts w:ascii="Museo Sans 300" w:eastAsia="Times New Roman" w:hAnsi="Museo Sans 300" w:cs="Times New Roman"/>
                <w:sz w:val="16"/>
                <w:szCs w:val="16"/>
                <w:lang w:val="es-SV" w:eastAsia="es-SV"/>
              </w:rPr>
            </w:pPr>
          </w:p>
          <w:p w14:paraId="0FCE2177" w14:textId="5C3E08C5" w:rsidR="00B43591" w:rsidRPr="003F6A75" w:rsidRDefault="00B43591" w:rsidP="00B43591">
            <w:pPr>
              <w:spacing w:after="0" w:line="240" w:lineRule="auto"/>
              <w:jc w:val="both"/>
              <w:rPr>
                <w:rFonts w:ascii="Museo Sans 300" w:eastAsia="Times New Roman" w:hAnsi="Museo Sans 300" w:cs="Times New Roman"/>
                <w:sz w:val="16"/>
                <w:szCs w:val="16"/>
                <w:lang w:val="es-SV" w:eastAsia="es-SV"/>
              </w:rPr>
            </w:pPr>
            <w:r w:rsidRPr="003F6A75">
              <w:rPr>
                <w:rFonts w:ascii="Museo Sans 300" w:eastAsia="Times New Roman" w:hAnsi="Museo Sans 300" w:cs="Times New Roman"/>
                <w:sz w:val="16"/>
                <w:szCs w:val="16"/>
                <w:lang w:val="es-SV" w:eastAsia="es-SV"/>
              </w:rPr>
              <w:t xml:space="preserve">Disco duro de 40 GB </w:t>
            </w:r>
          </w:p>
          <w:p w14:paraId="27EB74A5" w14:textId="77777777" w:rsidR="00B43591" w:rsidRPr="003F6A75" w:rsidRDefault="00B43591" w:rsidP="00B43591">
            <w:pPr>
              <w:spacing w:after="0" w:line="240" w:lineRule="auto"/>
              <w:jc w:val="both"/>
              <w:rPr>
                <w:rFonts w:ascii="Museo Sans 300" w:eastAsia="Times New Roman" w:hAnsi="Museo Sans 300" w:cs="Times New Roman"/>
                <w:sz w:val="16"/>
                <w:szCs w:val="16"/>
                <w:lang w:val="es-SV" w:eastAsia="es-SV"/>
              </w:rPr>
            </w:pPr>
            <w:r w:rsidRPr="003F6A75">
              <w:rPr>
                <w:rFonts w:ascii="Museo Sans 300" w:eastAsia="Times New Roman" w:hAnsi="Museo Sans 300" w:cs="Times New Roman"/>
                <w:sz w:val="16"/>
                <w:szCs w:val="16"/>
                <w:lang w:val="es-SV" w:eastAsia="es-SV"/>
              </w:rPr>
              <w:t xml:space="preserve">como servidor de documentos, </w:t>
            </w:r>
          </w:p>
          <w:p w14:paraId="312CCB22" w14:textId="77777777" w:rsidR="00B43591" w:rsidRPr="003F6A75" w:rsidRDefault="00B43591" w:rsidP="00B43591">
            <w:pPr>
              <w:spacing w:after="0" w:line="240" w:lineRule="auto"/>
              <w:jc w:val="both"/>
              <w:rPr>
                <w:rFonts w:ascii="Museo Sans 300" w:eastAsia="Times New Roman" w:hAnsi="Museo Sans 300" w:cs="Times New Roman"/>
                <w:sz w:val="16"/>
                <w:szCs w:val="16"/>
                <w:lang w:val="es-SV" w:eastAsia="es-SV"/>
              </w:rPr>
            </w:pPr>
          </w:p>
          <w:p w14:paraId="3BA843D4" w14:textId="285AB3A5" w:rsidR="00B43591" w:rsidRPr="003F6A75" w:rsidRDefault="00B43591" w:rsidP="00B43591">
            <w:pPr>
              <w:spacing w:after="0" w:line="240" w:lineRule="auto"/>
              <w:jc w:val="both"/>
              <w:rPr>
                <w:rFonts w:ascii="Museo Sans 300" w:eastAsia="Times New Roman" w:hAnsi="Museo Sans 300" w:cs="Times New Roman"/>
                <w:sz w:val="16"/>
                <w:szCs w:val="16"/>
                <w:lang w:val="es-SV" w:eastAsia="es-SV"/>
              </w:rPr>
            </w:pPr>
            <w:r w:rsidRPr="003F6A75">
              <w:rPr>
                <w:rFonts w:ascii="Museo Sans 300" w:eastAsia="Times New Roman" w:hAnsi="Museo Sans 300" w:cs="Times New Roman"/>
                <w:sz w:val="16"/>
                <w:szCs w:val="16"/>
                <w:lang w:val="es-SV" w:eastAsia="es-SV"/>
              </w:rPr>
              <w:t xml:space="preserve">Reducción y ampliación 25% al 400%, con resolución de 1200 dpi.  </w:t>
            </w:r>
          </w:p>
          <w:p w14:paraId="1A9F01AC" w14:textId="77777777" w:rsidR="00B43591" w:rsidRPr="003F6A75" w:rsidRDefault="00B43591" w:rsidP="00B43591">
            <w:pPr>
              <w:spacing w:after="0" w:line="240" w:lineRule="auto"/>
              <w:jc w:val="both"/>
              <w:rPr>
                <w:rFonts w:ascii="Museo Sans 300" w:eastAsia="Times New Roman" w:hAnsi="Museo Sans 300" w:cs="Times New Roman"/>
                <w:sz w:val="16"/>
                <w:szCs w:val="16"/>
                <w:lang w:val="es-SV" w:eastAsia="es-SV"/>
              </w:rPr>
            </w:pPr>
          </w:p>
          <w:p w14:paraId="72B4B7F4" w14:textId="59BAEFC3" w:rsidR="00B43591" w:rsidRPr="003F6A75" w:rsidRDefault="00B43591" w:rsidP="00B43591">
            <w:pPr>
              <w:spacing w:after="0" w:line="240" w:lineRule="auto"/>
              <w:jc w:val="both"/>
              <w:rPr>
                <w:rFonts w:ascii="Arial" w:eastAsia="Times New Roman" w:hAnsi="Arial" w:cs="Arial"/>
                <w:sz w:val="16"/>
                <w:szCs w:val="16"/>
                <w:lang w:val="es-SV" w:eastAsia="es-SV"/>
              </w:rPr>
            </w:pPr>
            <w:r w:rsidRPr="003F6A75">
              <w:rPr>
                <w:rFonts w:ascii="Museo Sans 300" w:eastAsia="Times New Roman" w:hAnsi="Museo Sans 300" w:cs="Times New Roman"/>
                <w:sz w:val="16"/>
                <w:szCs w:val="16"/>
                <w:lang w:val="es-SV" w:eastAsia="es-SV"/>
              </w:rPr>
              <w:t>imprime control de copias, cuenta con al menos 100 código de acceso y módulo</w:t>
            </w:r>
          </w:p>
        </w:tc>
        <w:tc>
          <w:tcPr>
            <w:tcW w:w="1643" w:type="dxa"/>
            <w:vMerge w:val="restart"/>
            <w:tcBorders>
              <w:top w:val="nil"/>
              <w:left w:val="single" w:sz="4" w:space="0" w:color="auto"/>
              <w:right w:val="single" w:sz="4" w:space="0" w:color="auto"/>
            </w:tcBorders>
            <w:vAlign w:val="center"/>
          </w:tcPr>
          <w:p w14:paraId="2532D91C" w14:textId="5EE63AE3" w:rsidR="00B43591" w:rsidRPr="003F6A75" w:rsidRDefault="00B43591" w:rsidP="00B43591">
            <w:pPr>
              <w:spacing w:after="0" w:line="240" w:lineRule="auto"/>
              <w:jc w:val="both"/>
              <w:rPr>
                <w:rFonts w:ascii="Arial" w:eastAsia="Times New Roman" w:hAnsi="Arial" w:cs="Arial"/>
                <w:sz w:val="16"/>
                <w:szCs w:val="16"/>
                <w:lang w:val="es-SV" w:eastAsia="es-SV"/>
              </w:rPr>
            </w:pPr>
            <w:r w:rsidRPr="003F6A75">
              <w:rPr>
                <w:rFonts w:ascii="Museo Sans 300" w:eastAsia="Times New Roman" w:hAnsi="Museo Sans 300" w:cs="Times New Roman"/>
                <w:sz w:val="16"/>
                <w:szCs w:val="16"/>
                <w:lang w:val="es-SV" w:eastAsia="es-SV"/>
              </w:rPr>
              <w:t xml:space="preserve">Velocidad, 25 ppm, con memoria RAM de 768 MB, resolución 1200 dpi, compaginador automático, impresión dúplex, con control de códigos de acceso, seguridad en la impresión, con funciones especial de combinado, folleto, tipo libro. La administración de equipo es vía red. </w:t>
            </w:r>
          </w:p>
        </w:tc>
        <w:tc>
          <w:tcPr>
            <w:tcW w:w="1536" w:type="dxa"/>
            <w:vMerge w:val="restart"/>
            <w:tcBorders>
              <w:top w:val="nil"/>
              <w:left w:val="single" w:sz="4" w:space="0" w:color="auto"/>
              <w:right w:val="single" w:sz="4" w:space="0" w:color="auto"/>
            </w:tcBorders>
          </w:tcPr>
          <w:p w14:paraId="72EB7F5B" w14:textId="77777777" w:rsidR="00B43591" w:rsidRPr="003F6A75" w:rsidRDefault="00B43591" w:rsidP="00B43591">
            <w:pPr>
              <w:spacing w:after="0" w:line="240" w:lineRule="auto"/>
              <w:jc w:val="both"/>
              <w:rPr>
                <w:rFonts w:ascii="Museo Sans 300" w:hAnsi="Museo Sans 300" w:cs="Museo Sans 300"/>
                <w:sz w:val="16"/>
                <w:szCs w:val="16"/>
                <w:lang w:val="es-SV"/>
              </w:rPr>
            </w:pPr>
          </w:p>
          <w:p w14:paraId="3C447C44" w14:textId="77777777" w:rsidR="00B43591" w:rsidRPr="003F6A75" w:rsidRDefault="00B43591" w:rsidP="00B43591">
            <w:pPr>
              <w:spacing w:after="0" w:line="240" w:lineRule="auto"/>
              <w:jc w:val="both"/>
              <w:rPr>
                <w:rFonts w:ascii="Museo Sans 300" w:hAnsi="Museo Sans 300" w:cs="Museo Sans 300"/>
                <w:sz w:val="16"/>
                <w:szCs w:val="16"/>
                <w:lang w:val="es-SV"/>
              </w:rPr>
            </w:pPr>
          </w:p>
          <w:p w14:paraId="26F0D84A" w14:textId="4F81A930" w:rsidR="00B43591" w:rsidRPr="003F6A75" w:rsidRDefault="00B43591" w:rsidP="00B43591">
            <w:pPr>
              <w:spacing w:after="0" w:line="240" w:lineRule="auto"/>
              <w:jc w:val="both"/>
              <w:rPr>
                <w:rFonts w:ascii="Arial" w:eastAsia="Times New Roman" w:hAnsi="Arial" w:cs="Arial"/>
                <w:sz w:val="16"/>
                <w:szCs w:val="16"/>
                <w:lang w:val="es-SV" w:eastAsia="es-SV"/>
              </w:rPr>
            </w:pPr>
            <w:r w:rsidRPr="003F6A75">
              <w:rPr>
                <w:rFonts w:ascii="Museo Sans 300" w:hAnsi="Museo Sans 300" w:cs="Museo Sans 300"/>
                <w:sz w:val="16"/>
                <w:szCs w:val="16"/>
                <w:lang w:val="es-SV"/>
              </w:rPr>
              <w:t>Velocidad de escaneo de 50 para blanco y negro y 29 para full color  ipm , con resolución de 600 Dpi, formato de archivo  TIFF, JPEG y PDF. Con funciones estándar, de escaneo a correo, unidad de disco duro.</w:t>
            </w:r>
          </w:p>
        </w:tc>
      </w:tr>
      <w:tr w:rsidR="006921B2" w:rsidRPr="006921B2" w14:paraId="4B7F8FB7" w14:textId="00A649EE" w:rsidTr="00B43591">
        <w:trPr>
          <w:trHeight w:val="315"/>
        </w:trPr>
        <w:tc>
          <w:tcPr>
            <w:tcW w:w="972" w:type="dxa"/>
            <w:gridSpan w:val="2"/>
            <w:vMerge/>
            <w:tcBorders>
              <w:top w:val="nil"/>
              <w:left w:val="single" w:sz="4" w:space="0" w:color="auto"/>
              <w:bottom w:val="single" w:sz="4" w:space="0" w:color="auto"/>
              <w:right w:val="single" w:sz="4" w:space="0" w:color="auto"/>
            </w:tcBorders>
            <w:vAlign w:val="center"/>
            <w:hideMark/>
          </w:tcPr>
          <w:p w14:paraId="081415A7" w14:textId="77777777" w:rsidR="00B43591" w:rsidRPr="004E6E3D" w:rsidRDefault="00B43591" w:rsidP="00B43591">
            <w:pPr>
              <w:spacing w:after="0" w:line="240" w:lineRule="auto"/>
              <w:rPr>
                <w:rFonts w:ascii="Arial" w:eastAsia="Times New Roman" w:hAnsi="Arial" w:cs="Arial"/>
                <w:color w:val="FF0000"/>
                <w:sz w:val="16"/>
                <w:szCs w:val="16"/>
                <w:lang w:val="es-SV" w:eastAsia="es-SV"/>
              </w:rPr>
            </w:pPr>
          </w:p>
        </w:tc>
        <w:tc>
          <w:tcPr>
            <w:tcW w:w="1770" w:type="dxa"/>
            <w:tcBorders>
              <w:top w:val="nil"/>
              <w:left w:val="nil"/>
              <w:bottom w:val="single" w:sz="4" w:space="0" w:color="auto"/>
              <w:right w:val="single" w:sz="4" w:space="0" w:color="auto"/>
            </w:tcBorders>
            <w:shd w:val="clear" w:color="auto" w:fill="auto"/>
            <w:vAlign w:val="center"/>
            <w:hideMark/>
          </w:tcPr>
          <w:p w14:paraId="058F4D96" w14:textId="73EE7C38"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Con impresiones y copias color negro</w:t>
            </w:r>
          </w:p>
        </w:tc>
        <w:tc>
          <w:tcPr>
            <w:tcW w:w="1253" w:type="dxa"/>
            <w:vMerge/>
            <w:tcBorders>
              <w:top w:val="nil"/>
              <w:left w:val="single" w:sz="4" w:space="0" w:color="auto"/>
              <w:bottom w:val="single" w:sz="4" w:space="0" w:color="auto"/>
              <w:right w:val="single" w:sz="4" w:space="0" w:color="auto"/>
            </w:tcBorders>
            <w:vAlign w:val="center"/>
            <w:hideMark/>
          </w:tcPr>
          <w:p w14:paraId="65A02385"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56" w:type="dxa"/>
            <w:vMerge/>
            <w:tcBorders>
              <w:left w:val="single" w:sz="4" w:space="0" w:color="auto"/>
              <w:right w:val="single" w:sz="4" w:space="0" w:color="auto"/>
            </w:tcBorders>
          </w:tcPr>
          <w:p w14:paraId="5914D734"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c>
          <w:tcPr>
            <w:tcW w:w="1643" w:type="dxa"/>
            <w:vMerge/>
            <w:tcBorders>
              <w:left w:val="single" w:sz="4" w:space="0" w:color="auto"/>
              <w:right w:val="single" w:sz="4" w:space="0" w:color="auto"/>
            </w:tcBorders>
          </w:tcPr>
          <w:p w14:paraId="1C42431F"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c>
          <w:tcPr>
            <w:tcW w:w="1536" w:type="dxa"/>
            <w:vMerge/>
            <w:tcBorders>
              <w:left w:val="single" w:sz="4" w:space="0" w:color="auto"/>
              <w:right w:val="single" w:sz="4" w:space="0" w:color="auto"/>
            </w:tcBorders>
          </w:tcPr>
          <w:p w14:paraId="066EE809"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r>
      <w:tr w:rsidR="006921B2" w:rsidRPr="006921B2" w14:paraId="0173E2A6" w14:textId="67C85A10" w:rsidTr="00B43591">
        <w:trPr>
          <w:trHeight w:val="315"/>
        </w:trPr>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7B9369E"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1</w:t>
            </w:r>
          </w:p>
        </w:tc>
        <w:tc>
          <w:tcPr>
            <w:tcW w:w="1770" w:type="dxa"/>
            <w:tcBorders>
              <w:top w:val="nil"/>
              <w:left w:val="nil"/>
              <w:bottom w:val="single" w:sz="4" w:space="0" w:color="auto"/>
              <w:right w:val="single" w:sz="4" w:space="0" w:color="auto"/>
            </w:tcBorders>
            <w:shd w:val="clear" w:color="auto" w:fill="auto"/>
            <w:vAlign w:val="center"/>
          </w:tcPr>
          <w:p w14:paraId="1771551F" w14:textId="544087E9"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OFICINA CENTRAL</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71DB3457"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3840</w:t>
            </w:r>
          </w:p>
        </w:tc>
        <w:tc>
          <w:tcPr>
            <w:tcW w:w="1656" w:type="dxa"/>
            <w:vMerge/>
            <w:tcBorders>
              <w:left w:val="single" w:sz="4" w:space="0" w:color="auto"/>
              <w:right w:val="single" w:sz="4" w:space="0" w:color="auto"/>
            </w:tcBorders>
          </w:tcPr>
          <w:p w14:paraId="438D6743"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c>
          <w:tcPr>
            <w:tcW w:w="1643" w:type="dxa"/>
            <w:vMerge/>
            <w:tcBorders>
              <w:left w:val="single" w:sz="4" w:space="0" w:color="auto"/>
              <w:right w:val="single" w:sz="4" w:space="0" w:color="auto"/>
            </w:tcBorders>
          </w:tcPr>
          <w:p w14:paraId="1F07849C"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c>
          <w:tcPr>
            <w:tcW w:w="1536" w:type="dxa"/>
            <w:vMerge/>
            <w:tcBorders>
              <w:left w:val="single" w:sz="4" w:space="0" w:color="auto"/>
              <w:right w:val="single" w:sz="4" w:space="0" w:color="auto"/>
            </w:tcBorders>
          </w:tcPr>
          <w:p w14:paraId="0C341760"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r>
      <w:tr w:rsidR="006921B2" w:rsidRPr="006921B2" w14:paraId="13BC9244" w14:textId="45718641" w:rsidTr="00B43591">
        <w:trPr>
          <w:trHeight w:val="315"/>
        </w:trPr>
        <w:tc>
          <w:tcPr>
            <w:tcW w:w="972" w:type="dxa"/>
            <w:gridSpan w:val="2"/>
            <w:vMerge/>
            <w:tcBorders>
              <w:top w:val="nil"/>
              <w:left w:val="single" w:sz="4" w:space="0" w:color="auto"/>
              <w:bottom w:val="single" w:sz="4" w:space="0" w:color="auto"/>
              <w:right w:val="single" w:sz="4" w:space="0" w:color="auto"/>
            </w:tcBorders>
            <w:vAlign w:val="center"/>
            <w:hideMark/>
          </w:tcPr>
          <w:p w14:paraId="5BD72897"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770" w:type="dxa"/>
            <w:tcBorders>
              <w:top w:val="nil"/>
              <w:left w:val="nil"/>
              <w:bottom w:val="single" w:sz="4" w:space="0" w:color="auto"/>
              <w:right w:val="single" w:sz="4" w:space="0" w:color="auto"/>
            </w:tcBorders>
            <w:shd w:val="clear" w:color="auto" w:fill="auto"/>
            <w:vAlign w:val="center"/>
            <w:hideMark/>
          </w:tcPr>
          <w:p w14:paraId="683D0F48" w14:textId="4EE15B95"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Con impresiones y copias en color.</w:t>
            </w:r>
          </w:p>
        </w:tc>
        <w:tc>
          <w:tcPr>
            <w:tcW w:w="1253" w:type="dxa"/>
            <w:vMerge/>
            <w:tcBorders>
              <w:top w:val="nil"/>
              <w:left w:val="single" w:sz="4" w:space="0" w:color="auto"/>
              <w:bottom w:val="single" w:sz="4" w:space="0" w:color="auto"/>
              <w:right w:val="single" w:sz="4" w:space="0" w:color="auto"/>
            </w:tcBorders>
            <w:vAlign w:val="center"/>
            <w:hideMark/>
          </w:tcPr>
          <w:p w14:paraId="0980229D"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56" w:type="dxa"/>
            <w:vMerge/>
            <w:tcBorders>
              <w:left w:val="single" w:sz="4" w:space="0" w:color="auto"/>
              <w:right w:val="single" w:sz="4" w:space="0" w:color="auto"/>
            </w:tcBorders>
          </w:tcPr>
          <w:p w14:paraId="224472C1"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c>
          <w:tcPr>
            <w:tcW w:w="1643" w:type="dxa"/>
            <w:vMerge/>
            <w:tcBorders>
              <w:left w:val="single" w:sz="4" w:space="0" w:color="auto"/>
              <w:right w:val="single" w:sz="4" w:space="0" w:color="auto"/>
            </w:tcBorders>
          </w:tcPr>
          <w:p w14:paraId="3B3670BC"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c>
          <w:tcPr>
            <w:tcW w:w="1536" w:type="dxa"/>
            <w:vMerge/>
            <w:tcBorders>
              <w:left w:val="single" w:sz="4" w:space="0" w:color="auto"/>
              <w:right w:val="single" w:sz="4" w:space="0" w:color="auto"/>
            </w:tcBorders>
          </w:tcPr>
          <w:p w14:paraId="2F385749"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r>
      <w:tr w:rsidR="006921B2" w:rsidRPr="006921B2" w14:paraId="701105B9" w14:textId="1F796609" w:rsidTr="00B43591">
        <w:trPr>
          <w:trHeight w:val="315"/>
        </w:trPr>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443FB24"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1</w:t>
            </w:r>
          </w:p>
        </w:tc>
        <w:tc>
          <w:tcPr>
            <w:tcW w:w="1770" w:type="dxa"/>
            <w:tcBorders>
              <w:top w:val="nil"/>
              <w:left w:val="nil"/>
              <w:bottom w:val="single" w:sz="4" w:space="0" w:color="auto"/>
              <w:right w:val="single" w:sz="4" w:space="0" w:color="auto"/>
            </w:tcBorders>
            <w:shd w:val="clear" w:color="auto" w:fill="auto"/>
            <w:vAlign w:val="center"/>
            <w:hideMark/>
          </w:tcPr>
          <w:p w14:paraId="7F067602" w14:textId="0EBF4A79"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DELEGACIÓN LOCAL ACAJUTLA</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35EA1414"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800</w:t>
            </w:r>
          </w:p>
        </w:tc>
        <w:tc>
          <w:tcPr>
            <w:tcW w:w="1656" w:type="dxa"/>
            <w:vMerge/>
            <w:tcBorders>
              <w:left w:val="single" w:sz="4" w:space="0" w:color="auto"/>
              <w:right w:val="single" w:sz="4" w:space="0" w:color="auto"/>
            </w:tcBorders>
          </w:tcPr>
          <w:p w14:paraId="25DA8AFC"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c>
          <w:tcPr>
            <w:tcW w:w="1643" w:type="dxa"/>
            <w:vMerge/>
            <w:tcBorders>
              <w:left w:val="single" w:sz="4" w:space="0" w:color="auto"/>
              <w:right w:val="single" w:sz="4" w:space="0" w:color="auto"/>
            </w:tcBorders>
          </w:tcPr>
          <w:p w14:paraId="4E39EF29"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c>
          <w:tcPr>
            <w:tcW w:w="1536" w:type="dxa"/>
            <w:vMerge/>
            <w:tcBorders>
              <w:left w:val="single" w:sz="4" w:space="0" w:color="auto"/>
              <w:right w:val="single" w:sz="4" w:space="0" w:color="auto"/>
            </w:tcBorders>
          </w:tcPr>
          <w:p w14:paraId="0F4C2AEF"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r>
      <w:tr w:rsidR="006921B2" w:rsidRPr="006921B2" w14:paraId="02694766" w14:textId="7817C71F" w:rsidTr="00B43591">
        <w:trPr>
          <w:trHeight w:val="480"/>
        </w:trPr>
        <w:tc>
          <w:tcPr>
            <w:tcW w:w="972" w:type="dxa"/>
            <w:gridSpan w:val="2"/>
            <w:vMerge/>
            <w:tcBorders>
              <w:top w:val="nil"/>
              <w:left w:val="single" w:sz="4" w:space="0" w:color="auto"/>
              <w:bottom w:val="single" w:sz="4" w:space="0" w:color="auto"/>
              <w:right w:val="single" w:sz="4" w:space="0" w:color="auto"/>
            </w:tcBorders>
            <w:vAlign w:val="center"/>
            <w:hideMark/>
          </w:tcPr>
          <w:p w14:paraId="58158ED4"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770" w:type="dxa"/>
            <w:tcBorders>
              <w:top w:val="nil"/>
              <w:left w:val="nil"/>
              <w:bottom w:val="single" w:sz="4" w:space="0" w:color="auto"/>
              <w:right w:val="single" w:sz="4" w:space="0" w:color="auto"/>
            </w:tcBorders>
            <w:shd w:val="clear" w:color="auto" w:fill="auto"/>
            <w:vAlign w:val="center"/>
            <w:hideMark/>
          </w:tcPr>
          <w:p w14:paraId="4E154856" w14:textId="100A8AF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Con impresiones y copias color negro</w:t>
            </w:r>
          </w:p>
        </w:tc>
        <w:tc>
          <w:tcPr>
            <w:tcW w:w="1253" w:type="dxa"/>
            <w:vMerge/>
            <w:tcBorders>
              <w:top w:val="nil"/>
              <w:left w:val="single" w:sz="4" w:space="0" w:color="auto"/>
              <w:bottom w:val="single" w:sz="4" w:space="0" w:color="auto"/>
              <w:right w:val="single" w:sz="4" w:space="0" w:color="auto"/>
            </w:tcBorders>
            <w:vAlign w:val="center"/>
            <w:hideMark/>
          </w:tcPr>
          <w:p w14:paraId="2184E59C"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56" w:type="dxa"/>
            <w:vMerge/>
            <w:tcBorders>
              <w:left w:val="single" w:sz="4" w:space="0" w:color="auto"/>
              <w:right w:val="single" w:sz="4" w:space="0" w:color="auto"/>
            </w:tcBorders>
          </w:tcPr>
          <w:p w14:paraId="03C9C739"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c>
          <w:tcPr>
            <w:tcW w:w="1643" w:type="dxa"/>
            <w:vMerge/>
            <w:tcBorders>
              <w:left w:val="single" w:sz="4" w:space="0" w:color="auto"/>
              <w:right w:val="single" w:sz="4" w:space="0" w:color="auto"/>
            </w:tcBorders>
          </w:tcPr>
          <w:p w14:paraId="48564111"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c>
          <w:tcPr>
            <w:tcW w:w="1536" w:type="dxa"/>
            <w:vMerge/>
            <w:tcBorders>
              <w:left w:val="single" w:sz="4" w:space="0" w:color="auto"/>
              <w:right w:val="single" w:sz="4" w:space="0" w:color="auto"/>
            </w:tcBorders>
          </w:tcPr>
          <w:p w14:paraId="433EE839"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r>
      <w:tr w:rsidR="006921B2" w:rsidRPr="006921B2" w14:paraId="0523C218" w14:textId="5F5FA534" w:rsidTr="00B43591">
        <w:trPr>
          <w:trHeight w:val="315"/>
        </w:trPr>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BE4D099"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1</w:t>
            </w:r>
          </w:p>
        </w:tc>
        <w:tc>
          <w:tcPr>
            <w:tcW w:w="1770" w:type="dxa"/>
            <w:tcBorders>
              <w:top w:val="nil"/>
              <w:left w:val="nil"/>
              <w:bottom w:val="single" w:sz="4" w:space="0" w:color="auto"/>
              <w:right w:val="single" w:sz="4" w:space="0" w:color="auto"/>
            </w:tcBorders>
            <w:shd w:val="clear" w:color="auto" w:fill="auto"/>
            <w:vAlign w:val="center"/>
            <w:hideMark/>
          </w:tcPr>
          <w:p w14:paraId="34234E6F" w14:textId="6D725A25"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 xml:space="preserve">DELEGACIÓN LOCAL LA LIBERTAD </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4984C26E"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800</w:t>
            </w:r>
          </w:p>
        </w:tc>
        <w:tc>
          <w:tcPr>
            <w:tcW w:w="1656" w:type="dxa"/>
            <w:vMerge/>
            <w:tcBorders>
              <w:left w:val="single" w:sz="4" w:space="0" w:color="auto"/>
              <w:right w:val="single" w:sz="4" w:space="0" w:color="auto"/>
            </w:tcBorders>
          </w:tcPr>
          <w:p w14:paraId="01C813BA"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c>
          <w:tcPr>
            <w:tcW w:w="1643" w:type="dxa"/>
            <w:vMerge/>
            <w:tcBorders>
              <w:left w:val="single" w:sz="4" w:space="0" w:color="auto"/>
              <w:right w:val="single" w:sz="4" w:space="0" w:color="auto"/>
            </w:tcBorders>
          </w:tcPr>
          <w:p w14:paraId="328DB5F8"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c>
          <w:tcPr>
            <w:tcW w:w="1536" w:type="dxa"/>
            <w:vMerge/>
            <w:tcBorders>
              <w:left w:val="single" w:sz="4" w:space="0" w:color="auto"/>
              <w:right w:val="single" w:sz="4" w:space="0" w:color="auto"/>
            </w:tcBorders>
          </w:tcPr>
          <w:p w14:paraId="73519534"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r>
      <w:tr w:rsidR="006921B2" w:rsidRPr="006921B2" w14:paraId="16527B8A" w14:textId="1BD5D983" w:rsidTr="00B43591">
        <w:trPr>
          <w:trHeight w:val="480"/>
        </w:trPr>
        <w:tc>
          <w:tcPr>
            <w:tcW w:w="972" w:type="dxa"/>
            <w:gridSpan w:val="2"/>
            <w:vMerge/>
            <w:tcBorders>
              <w:top w:val="nil"/>
              <w:left w:val="single" w:sz="4" w:space="0" w:color="auto"/>
              <w:bottom w:val="single" w:sz="4" w:space="0" w:color="auto"/>
              <w:right w:val="single" w:sz="4" w:space="0" w:color="auto"/>
            </w:tcBorders>
            <w:vAlign w:val="center"/>
            <w:hideMark/>
          </w:tcPr>
          <w:p w14:paraId="47D9B4D0"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770" w:type="dxa"/>
            <w:tcBorders>
              <w:top w:val="nil"/>
              <w:left w:val="nil"/>
              <w:bottom w:val="single" w:sz="4" w:space="0" w:color="auto"/>
              <w:right w:val="single" w:sz="4" w:space="0" w:color="auto"/>
            </w:tcBorders>
            <w:shd w:val="clear" w:color="auto" w:fill="auto"/>
            <w:vAlign w:val="center"/>
            <w:hideMark/>
          </w:tcPr>
          <w:p w14:paraId="05FA5BD8" w14:textId="6F2FC31A"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Con impresiones y copias color negro</w:t>
            </w:r>
          </w:p>
        </w:tc>
        <w:tc>
          <w:tcPr>
            <w:tcW w:w="1253" w:type="dxa"/>
            <w:vMerge/>
            <w:tcBorders>
              <w:top w:val="nil"/>
              <w:left w:val="single" w:sz="4" w:space="0" w:color="auto"/>
              <w:bottom w:val="single" w:sz="4" w:space="0" w:color="auto"/>
              <w:right w:val="single" w:sz="4" w:space="0" w:color="auto"/>
            </w:tcBorders>
            <w:vAlign w:val="center"/>
            <w:hideMark/>
          </w:tcPr>
          <w:p w14:paraId="70A21D7F"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56" w:type="dxa"/>
            <w:vMerge/>
            <w:tcBorders>
              <w:left w:val="single" w:sz="4" w:space="0" w:color="auto"/>
              <w:right w:val="single" w:sz="4" w:space="0" w:color="auto"/>
            </w:tcBorders>
          </w:tcPr>
          <w:p w14:paraId="4748F535"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c>
          <w:tcPr>
            <w:tcW w:w="1643" w:type="dxa"/>
            <w:vMerge/>
            <w:tcBorders>
              <w:left w:val="single" w:sz="4" w:space="0" w:color="auto"/>
              <w:right w:val="single" w:sz="4" w:space="0" w:color="auto"/>
            </w:tcBorders>
          </w:tcPr>
          <w:p w14:paraId="4310DDBD"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c>
          <w:tcPr>
            <w:tcW w:w="1536" w:type="dxa"/>
            <w:vMerge/>
            <w:tcBorders>
              <w:left w:val="single" w:sz="4" w:space="0" w:color="auto"/>
              <w:right w:val="single" w:sz="4" w:space="0" w:color="auto"/>
            </w:tcBorders>
          </w:tcPr>
          <w:p w14:paraId="76064689"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r>
      <w:tr w:rsidR="006921B2" w:rsidRPr="006921B2" w14:paraId="120BE2C9" w14:textId="69CCEEB4" w:rsidTr="00B43591">
        <w:trPr>
          <w:trHeight w:val="315"/>
        </w:trPr>
        <w:tc>
          <w:tcPr>
            <w:tcW w:w="9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92C8F"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1</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48274E9A"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 xml:space="preserve">DELEGACIÓN LOCAL </w:t>
            </w:r>
          </w:p>
          <w:p w14:paraId="642F1D33" w14:textId="3389CA6C"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LA HERRADURA</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010A7"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800</w:t>
            </w:r>
          </w:p>
        </w:tc>
        <w:tc>
          <w:tcPr>
            <w:tcW w:w="1656" w:type="dxa"/>
            <w:vMerge/>
            <w:tcBorders>
              <w:left w:val="single" w:sz="4" w:space="0" w:color="auto"/>
              <w:right w:val="single" w:sz="4" w:space="0" w:color="auto"/>
            </w:tcBorders>
          </w:tcPr>
          <w:p w14:paraId="2742CDE5"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c>
          <w:tcPr>
            <w:tcW w:w="1643" w:type="dxa"/>
            <w:vMerge/>
            <w:tcBorders>
              <w:left w:val="single" w:sz="4" w:space="0" w:color="auto"/>
              <w:right w:val="single" w:sz="4" w:space="0" w:color="auto"/>
            </w:tcBorders>
          </w:tcPr>
          <w:p w14:paraId="14094C61"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c>
          <w:tcPr>
            <w:tcW w:w="1536" w:type="dxa"/>
            <w:vMerge/>
            <w:tcBorders>
              <w:left w:val="single" w:sz="4" w:space="0" w:color="auto"/>
              <w:right w:val="single" w:sz="4" w:space="0" w:color="auto"/>
            </w:tcBorders>
          </w:tcPr>
          <w:p w14:paraId="75EE4FD2" w14:textId="77777777" w:rsidR="00B43591" w:rsidRPr="006921B2" w:rsidRDefault="00B43591" w:rsidP="00B43591">
            <w:pPr>
              <w:spacing w:after="0" w:line="240" w:lineRule="auto"/>
              <w:jc w:val="center"/>
              <w:rPr>
                <w:rFonts w:ascii="Arial" w:eastAsia="Times New Roman" w:hAnsi="Arial" w:cs="Arial"/>
                <w:color w:val="FF0000"/>
                <w:sz w:val="16"/>
                <w:szCs w:val="16"/>
                <w:lang w:val="es-SV" w:eastAsia="es-SV"/>
              </w:rPr>
            </w:pPr>
          </w:p>
        </w:tc>
      </w:tr>
      <w:tr w:rsidR="006921B2" w:rsidRPr="006921B2" w14:paraId="30351214" w14:textId="527922B9" w:rsidTr="00B43591">
        <w:trPr>
          <w:trHeight w:val="315"/>
        </w:trPr>
        <w:tc>
          <w:tcPr>
            <w:tcW w:w="972" w:type="dxa"/>
            <w:gridSpan w:val="2"/>
            <w:vMerge/>
            <w:tcBorders>
              <w:top w:val="nil"/>
              <w:left w:val="single" w:sz="4" w:space="0" w:color="auto"/>
              <w:bottom w:val="single" w:sz="4" w:space="0" w:color="auto"/>
              <w:right w:val="single" w:sz="4" w:space="0" w:color="auto"/>
            </w:tcBorders>
            <w:vAlign w:val="center"/>
            <w:hideMark/>
          </w:tcPr>
          <w:p w14:paraId="5001B619"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770" w:type="dxa"/>
            <w:tcBorders>
              <w:top w:val="nil"/>
              <w:left w:val="nil"/>
              <w:bottom w:val="single" w:sz="4" w:space="0" w:color="auto"/>
              <w:right w:val="single" w:sz="4" w:space="0" w:color="auto"/>
            </w:tcBorders>
            <w:shd w:val="clear" w:color="auto" w:fill="auto"/>
            <w:vAlign w:val="center"/>
            <w:hideMark/>
          </w:tcPr>
          <w:p w14:paraId="6CB3B2DF" w14:textId="53D1D29E"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Con impresiones y copias en negro</w:t>
            </w:r>
          </w:p>
        </w:tc>
        <w:tc>
          <w:tcPr>
            <w:tcW w:w="1253" w:type="dxa"/>
            <w:vMerge/>
            <w:tcBorders>
              <w:top w:val="nil"/>
              <w:left w:val="single" w:sz="4" w:space="0" w:color="auto"/>
              <w:bottom w:val="single" w:sz="4" w:space="0" w:color="auto"/>
              <w:right w:val="single" w:sz="4" w:space="0" w:color="auto"/>
            </w:tcBorders>
            <w:vAlign w:val="center"/>
            <w:hideMark/>
          </w:tcPr>
          <w:p w14:paraId="44E21464" w14:textId="77777777" w:rsidR="00B43591" w:rsidRPr="004E6E3D" w:rsidRDefault="00B43591" w:rsidP="00B43591">
            <w:pPr>
              <w:spacing w:after="0" w:line="240" w:lineRule="auto"/>
              <w:rPr>
                <w:rFonts w:ascii="Arial" w:eastAsia="Times New Roman" w:hAnsi="Arial" w:cs="Arial"/>
                <w:color w:val="FF0000"/>
                <w:sz w:val="16"/>
                <w:szCs w:val="16"/>
                <w:lang w:val="es-SV" w:eastAsia="es-SV"/>
              </w:rPr>
            </w:pPr>
          </w:p>
        </w:tc>
        <w:tc>
          <w:tcPr>
            <w:tcW w:w="1656" w:type="dxa"/>
            <w:vMerge/>
            <w:tcBorders>
              <w:left w:val="single" w:sz="4" w:space="0" w:color="auto"/>
              <w:bottom w:val="single" w:sz="4" w:space="0" w:color="auto"/>
              <w:right w:val="single" w:sz="4" w:space="0" w:color="auto"/>
            </w:tcBorders>
          </w:tcPr>
          <w:p w14:paraId="0EE0CC50"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c>
          <w:tcPr>
            <w:tcW w:w="1643" w:type="dxa"/>
            <w:vMerge/>
            <w:tcBorders>
              <w:left w:val="single" w:sz="4" w:space="0" w:color="auto"/>
              <w:bottom w:val="single" w:sz="4" w:space="0" w:color="auto"/>
              <w:right w:val="single" w:sz="4" w:space="0" w:color="auto"/>
            </w:tcBorders>
          </w:tcPr>
          <w:p w14:paraId="4E9F50A6"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c>
          <w:tcPr>
            <w:tcW w:w="1536" w:type="dxa"/>
            <w:vMerge/>
            <w:tcBorders>
              <w:left w:val="single" w:sz="4" w:space="0" w:color="auto"/>
              <w:bottom w:val="single" w:sz="4" w:space="0" w:color="auto"/>
              <w:right w:val="single" w:sz="4" w:space="0" w:color="auto"/>
            </w:tcBorders>
          </w:tcPr>
          <w:p w14:paraId="0C3601BB" w14:textId="77777777" w:rsidR="00B43591" w:rsidRPr="006921B2" w:rsidRDefault="00B43591" w:rsidP="00B43591">
            <w:pPr>
              <w:spacing w:after="0" w:line="240" w:lineRule="auto"/>
              <w:rPr>
                <w:rFonts w:ascii="Arial" w:eastAsia="Times New Roman" w:hAnsi="Arial" w:cs="Arial"/>
                <w:color w:val="FF0000"/>
                <w:sz w:val="16"/>
                <w:szCs w:val="16"/>
                <w:lang w:val="es-SV" w:eastAsia="es-SV"/>
              </w:rPr>
            </w:pPr>
          </w:p>
        </w:tc>
      </w:tr>
      <w:tr w:rsidR="003F6A75" w:rsidRPr="003F6A75" w14:paraId="703DFCD2" w14:textId="0EED1357" w:rsidTr="00B43591">
        <w:trPr>
          <w:trHeight w:val="315"/>
        </w:trPr>
        <w:tc>
          <w:tcPr>
            <w:tcW w:w="9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34342"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lastRenderedPageBreak/>
              <w:t>1</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1A89FF8E"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DELEGACIÓN LOCAL</w:t>
            </w:r>
          </w:p>
          <w:p w14:paraId="3B382B72" w14:textId="3B99E8EF"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 xml:space="preserve"> PUERTO EL TRIUNFO</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7809D"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800</w:t>
            </w:r>
          </w:p>
        </w:tc>
        <w:tc>
          <w:tcPr>
            <w:tcW w:w="1656" w:type="dxa"/>
            <w:vMerge w:val="restart"/>
            <w:tcBorders>
              <w:top w:val="single" w:sz="4" w:space="0" w:color="auto"/>
              <w:left w:val="single" w:sz="4" w:space="0" w:color="auto"/>
              <w:right w:val="single" w:sz="4" w:space="0" w:color="auto"/>
            </w:tcBorders>
          </w:tcPr>
          <w:p w14:paraId="76165EA6" w14:textId="182D3543" w:rsidR="00B43591" w:rsidRPr="003F6A75" w:rsidRDefault="00B43591" w:rsidP="00B43591">
            <w:pPr>
              <w:spacing w:after="0" w:line="240" w:lineRule="auto"/>
              <w:jc w:val="both"/>
              <w:rPr>
                <w:rFonts w:ascii="Arial" w:eastAsia="Times New Roman" w:hAnsi="Arial" w:cs="Arial"/>
                <w:sz w:val="16"/>
                <w:szCs w:val="16"/>
                <w:lang w:val="es-SV" w:eastAsia="es-SV"/>
              </w:rPr>
            </w:pPr>
            <w:r w:rsidRPr="003F6A75">
              <w:rPr>
                <w:rFonts w:ascii="Museo Sans 300" w:eastAsia="Times New Roman" w:hAnsi="Museo Sans 300" w:cs="Times New Roman"/>
                <w:sz w:val="16"/>
                <w:szCs w:val="16"/>
                <w:lang w:val="es-SV" w:eastAsia="es-SV"/>
              </w:rPr>
              <w:t xml:space="preserve"> dúplex automático.</w:t>
            </w:r>
          </w:p>
        </w:tc>
        <w:tc>
          <w:tcPr>
            <w:tcW w:w="1643" w:type="dxa"/>
            <w:vMerge w:val="restart"/>
            <w:tcBorders>
              <w:top w:val="single" w:sz="4" w:space="0" w:color="auto"/>
              <w:left w:val="single" w:sz="4" w:space="0" w:color="auto"/>
              <w:right w:val="single" w:sz="4" w:space="0" w:color="auto"/>
            </w:tcBorders>
          </w:tcPr>
          <w:p w14:paraId="199749FB"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c>
          <w:tcPr>
            <w:tcW w:w="1536" w:type="dxa"/>
            <w:vMerge w:val="restart"/>
            <w:tcBorders>
              <w:top w:val="single" w:sz="4" w:space="0" w:color="auto"/>
              <w:left w:val="single" w:sz="4" w:space="0" w:color="auto"/>
              <w:right w:val="single" w:sz="4" w:space="0" w:color="auto"/>
            </w:tcBorders>
          </w:tcPr>
          <w:p w14:paraId="380BB11F"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r>
      <w:tr w:rsidR="003F6A75" w:rsidRPr="003F6A75" w14:paraId="4AF33C40" w14:textId="3396B4CD" w:rsidTr="00B43591">
        <w:trPr>
          <w:trHeight w:val="480"/>
        </w:trPr>
        <w:tc>
          <w:tcPr>
            <w:tcW w:w="972" w:type="dxa"/>
            <w:gridSpan w:val="2"/>
            <w:vMerge/>
            <w:tcBorders>
              <w:top w:val="nil"/>
              <w:left w:val="single" w:sz="4" w:space="0" w:color="auto"/>
              <w:bottom w:val="single" w:sz="4" w:space="0" w:color="auto"/>
              <w:right w:val="single" w:sz="4" w:space="0" w:color="auto"/>
            </w:tcBorders>
            <w:vAlign w:val="center"/>
            <w:hideMark/>
          </w:tcPr>
          <w:p w14:paraId="1518F2D0"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770" w:type="dxa"/>
            <w:tcBorders>
              <w:top w:val="nil"/>
              <w:left w:val="nil"/>
              <w:bottom w:val="single" w:sz="4" w:space="0" w:color="auto"/>
              <w:right w:val="single" w:sz="4" w:space="0" w:color="auto"/>
            </w:tcBorders>
            <w:shd w:val="clear" w:color="auto" w:fill="auto"/>
            <w:vAlign w:val="center"/>
            <w:hideMark/>
          </w:tcPr>
          <w:p w14:paraId="7927C60A" w14:textId="58508D58"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Con impresiones y copias en negro</w:t>
            </w:r>
          </w:p>
        </w:tc>
        <w:tc>
          <w:tcPr>
            <w:tcW w:w="1253" w:type="dxa"/>
            <w:vMerge/>
            <w:tcBorders>
              <w:top w:val="nil"/>
              <w:left w:val="single" w:sz="4" w:space="0" w:color="auto"/>
              <w:bottom w:val="single" w:sz="4" w:space="0" w:color="auto"/>
              <w:right w:val="single" w:sz="4" w:space="0" w:color="auto"/>
            </w:tcBorders>
            <w:vAlign w:val="center"/>
            <w:hideMark/>
          </w:tcPr>
          <w:p w14:paraId="05E55B7B"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56" w:type="dxa"/>
            <w:vMerge/>
            <w:tcBorders>
              <w:left w:val="single" w:sz="4" w:space="0" w:color="auto"/>
              <w:right w:val="single" w:sz="4" w:space="0" w:color="auto"/>
            </w:tcBorders>
          </w:tcPr>
          <w:p w14:paraId="705E25E8"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43" w:type="dxa"/>
            <w:vMerge/>
            <w:tcBorders>
              <w:left w:val="single" w:sz="4" w:space="0" w:color="auto"/>
              <w:right w:val="single" w:sz="4" w:space="0" w:color="auto"/>
            </w:tcBorders>
          </w:tcPr>
          <w:p w14:paraId="340BC54B"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536" w:type="dxa"/>
            <w:vMerge/>
            <w:tcBorders>
              <w:left w:val="single" w:sz="4" w:space="0" w:color="auto"/>
              <w:right w:val="single" w:sz="4" w:space="0" w:color="auto"/>
            </w:tcBorders>
          </w:tcPr>
          <w:p w14:paraId="37A2DB57" w14:textId="77777777" w:rsidR="00B43591" w:rsidRPr="003F6A75" w:rsidRDefault="00B43591" w:rsidP="00B43591">
            <w:pPr>
              <w:spacing w:after="0" w:line="240" w:lineRule="auto"/>
              <w:rPr>
                <w:rFonts w:ascii="Arial" w:eastAsia="Times New Roman" w:hAnsi="Arial" w:cs="Arial"/>
                <w:sz w:val="16"/>
                <w:szCs w:val="16"/>
                <w:lang w:val="es-SV" w:eastAsia="es-SV"/>
              </w:rPr>
            </w:pPr>
          </w:p>
        </w:tc>
      </w:tr>
      <w:tr w:rsidR="003F6A75" w:rsidRPr="003F6A75" w14:paraId="104652BB" w14:textId="7DC55B4A" w:rsidTr="00B43591">
        <w:trPr>
          <w:trHeight w:val="315"/>
        </w:trPr>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05B306C"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1</w:t>
            </w:r>
          </w:p>
        </w:tc>
        <w:tc>
          <w:tcPr>
            <w:tcW w:w="1770" w:type="dxa"/>
            <w:tcBorders>
              <w:top w:val="nil"/>
              <w:left w:val="nil"/>
              <w:bottom w:val="single" w:sz="4" w:space="0" w:color="auto"/>
              <w:right w:val="single" w:sz="4" w:space="0" w:color="auto"/>
            </w:tcBorders>
            <w:shd w:val="clear" w:color="auto" w:fill="auto"/>
            <w:vAlign w:val="center"/>
            <w:hideMark/>
          </w:tcPr>
          <w:p w14:paraId="6EF2D09A"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 xml:space="preserve">DELEGACIÓN LOCAL </w:t>
            </w:r>
          </w:p>
          <w:p w14:paraId="755DA2E1" w14:textId="2A637F90"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 xml:space="preserve">PUERTO CORSAIN </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243E977D"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800</w:t>
            </w:r>
          </w:p>
        </w:tc>
        <w:tc>
          <w:tcPr>
            <w:tcW w:w="1656" w:type="dxa"/>
            <w:vMerge/>
            <w:tcBorders>
              <w:left w:val="single" w:sz="4" w:space="0" w:color="auto"/>
              <w:right w:val="single" w:sz="4" w:space="0" w:color="auto"/>
            </w:tcBorders>
          </w:tcPr>
          <w:p w14:paraId="67D952DC"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c>
          <w:tcPr>
            <w:tcW w:w="1643" w:type="dxa"/>
            <w:vMerge/>
            <w:tcBorders>
              <w:left w:val="single" w:sz="4" w:space="0" w:color="auto"/>
              <w:right w:val="single" w:sz="4" w:space="0" w:color="auto"/>
            </w:tcBorders>
          </w:tcPr>
          <w:p w14:paraId="0B23511F"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c>
          <w:tcPr>
            <w:tcW w:w="1536" w:type="dxa"/>
            <w:vMerge/>
            <w:tcBorders>
              <w:left w:val="single" w:sz="4" w:space="0" w:color="auto"/>
              <w:right w:val="single" w:sz="4" w:space="0" w:color="auto"/>
            </w:tcBorders>
          </w:tcPr>
          <w:p w14:paraId="174C190D"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r>
      <w:tr w:rsidR="003F6A75" w:rsidRPr="003F6A75" w14:paraId="35771B6F" w14:textId="5D69C23D" w:rsidTr="00B43591">
        <w:trPr>
          <w:trHeight w:val="480"/>
        </w:trPr>
        <w:tc>
          <w:tcPr>
            <w:tcW w:w="972" w:type="dxa"/>
            <w:gridSpan w:val="2"/>
            <w:vMerge/>
            <w:tcBorders>
              <w:top w:val="nil"/>
              <w:left w:val="single" w:sz="4" w:space="0" w:color="auto"/>
              <w:bottom w:val="single" w:sz="4" w:space="0" w:color="auto"/>
              <w:right w:val="single" w:sz="4" w:space="0" w:color="auto"/>
            </w:tcBorders>
            <w:vAlign w:val="center"/>
            <w:hideMark/>
          </w:tcPr>
          <w:p w14:paraId="74E08BE0"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770" w:type="dxa"/>
            <w:tcBorders>
              <w:top w:val="nil"/>
              <w:left w:val="nil"/>
              <w:bottom w:val="single" w:sz="4" w:space="0" w:color="auto"/>
              <w:right w:val="single" w:sz="4" w:space="0" w:color="auto"/>
            </w:tcBorders>
            <w:shd w:val="clear" w:color="auto" w:fill="auto"/>
            <w:vAlign w:val="center"/>
            <w:hideMark/>
          </w:tcPr>
          <w:p w14:paraId="6562F633" w14:textId="33833DE4"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Con impresiones y copias en negro</w:t>
            </w:r>
          </w:p>
        </w:tc>
        <w:tc>
          <w:tcPr>
            <w:tcW w:w="1253" w:type="dxa"/>
            <w:vMerge/>
            <w:tcBorders>
              <w:top w:val="nil"/>
              <w:left w:val="single" w:sz="4" w:space="0" w:color="auto"/>
              <w:bottom w:val="single" w:sz="4" w:space="0" w:color="auto"/>
              <w:right w:val="single" w:sz="4" w:space="0" w:color="auto"/>
            </w:tcBorders>
            <w:vAlign w:val="center"/>
            <w:hideMark/>
          </w:tcPr>
          <w:p w14:paraId="208BFD0A"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56" w:type="dxa"/>
            <w:vMerge/>
            <w:tcBorders>
              <w:left w:val="single" w:sz="4" w:space="0" w:color="auto"/>
              <w:right w:val="single" w:sz="4" w:space="0" w:color="auto"/>
            </w:tcBorders>
          </w:tcPr>
          <w:p w14:paraId="73C65991"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43" w:type="dxa"/>
            <w:vMerge/>
            <w:tcBorders>
              <w:left w:val="single" w:sz="4" w:space="0" w:color="auto"/>
              <w:right w:val="single" w:sz="4" w:space="0" w:color="auto"/>
            </w:tcBorders>
          </w:tcPr>
          <w:p w14:paraId="44866FE6"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536" w:type="dxa"/>
            <w:vMerge/>
            <w:tcBorders>
              <w:left w:val="single" w:sz="4" w:space="0" w:color="auto"/>
              <w:right w:val="single" w:sz="4" w:space="0" w:color="auto"/>
            </w:tcBorders>
          </w:tcPr>
          <w:p w14:paraId="3D4D990B" w14:textId="77777777" w:rsidR="00B43591" w:rsidRPr="003F6A75" w:rsidRDefault="00B43591" w:rsidP="00B43591">
            <w:pPr>
              <w:spacing w:after="0" w:line="240" w:lineRule="auto"/>
              <w:rPr>
                <w:rFonts w:ascii="Arial" w:eastAsia="Times New Roman" w:hAnsi="Arial" w:cs="Arial"/>
                <w:sz w:val="16"/>
                <w:szCs w:val="16"/>
                <w:lang w:val="es-SV" w:eastAsia="es-SV"/>
              </w:rPr>
            </w:pPr>
          </w:p>
        </w:tc>
      </w:tr>
      <w:tr w:rsidR="003F6A75" w:rsidRPr="003F6A75" w14:paraId="28B9F33D" w14:textId="64F510A3" w:rsidTr="00B43591">
        <w:trPr>
          <w:trHeight w:val="315"/>
        </w:trPr>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5645102"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1</w:t>
            </w:r>
          </w:p>
        </w:tc>
        <w:tc>
          <w:tcPr>
            <w:tcW w:w="1770" w:type="dxa"/>
            <w:tcBorders>
              <w:top w:val="nil"/>
              <w:left w:val="nil"/>
              <w:bottom w:val="single" w:sz="4" w:space="0" w:color="auto"/>
              <w:right w:val="single" w:sz="4" w:space="0" w:color="auto"/>
            </w:tcBorders>
            <w:shd w:val="clear" w:color="auto" w:fill="auto"/>
            <w:vAlign w:val="center"/>
            <w:hideMark/>
          </w:tcPr>
          <w:p w14:paraId="2471ADED"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 xml:space="preserve">DELEGACIÓN LOCAL </w:t>
            </w:r>
          </w:p>
          <w:p w14:paraId="648491D7" w14:textId="1BC66086"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 xml:space="preserve">LOS COQUITOS </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4CDBD652"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800</w:t>
            </w:r>
          </w:p>
        </w:tc>
        <w:tc>
          <w:tcPr>
            <w:tcW w:w="1656" w:type="dxa"/>
            <w:vMerge/>
            <w:tcBorders>
              <w:left w:val="single" w:sz="4" w:space="0" w:color="auto"/>
              <w:right w:val="single" w:sz="4" w:space="0" w:color="auto"/>
            </w:tcBorders>
          </w:tcPr>
          <w:p w14:paraId="58B7007E"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c>
          <w:tcPr>
            <w:tcW w:w="1643" w:type="dxa"/>
            <w:vMerge/>
            <w:tcBorders>
              <w:left w:val="single" w:sz="4" w:space="0" w:color="auto"/>
              <w:right w:val="single" w:sz="4" w:space="0" w:color="auto"/>
            </w:tcBorders>
          </w:tcPr>
          <w:p w14:paraId="628FE8CE"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c>
          <w:tcPr>
            <w:tcW w:w="1536" w:type="dxa"/>
            <w:vMerge/>
            <w:tcBorders>
              <w:left w:val="single" w:sz="4" w:space="0" w:color="auto"/>
              <w:right w:val="single" w:sz="4" w:space="0" w:color="auto"/>
            </w:tcBorders>
          </w:tcPr>
          <w:p w14:paraId="288C2EA8"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r>
      <w:tr w:rsidR="003F6A75" w:rsidRPr="003F6A75" w14:paraId="5C230951" w14:textId="24E6BD06" w:rsidTr="00B43591">
        <w:trPr>
          <w:trHeight w:val="480"/>
        </w:trPr>
        <w:tc>
          <w:tcPr>
            <w:tcW w:w="972" w:type="dxa"/>
            <w:gridSpan w:val="2"/>
            <w:vMerge/>
            <w:tcBorders>
              <w:top w:val="nil"/>
              <w:left w:val="single" w:sz="4" w:space="0" w:color="auto"/>
              <w:bottom w:val="single" w:sz="4" w:space="0" w:color="auto"/>
              <w:right w:val="single" w:sz="4" w:space="0" w:color="auto"/>
            </w:tcBorders>
            <w:vAlign w:val="center"/>
            <w:hideMark/>
          </w:tcPr>
          <w:p w14:paraId="00B530C6"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770" w:type="dxa"/>
            <w:tcBorders>
              <w:top w:val="nil"/>
              <w:left w:val="nil"/>
              <w:bottom w:val="single" w:sz="4" w:space="0" w:color="auto"/>
              <w:right w:val="single" w:sz="4" w:space="0" w:color="auto"/>
            </w:tcBorders>
            <w:shd w:val="clear" w:color="auto" w:fill="auto"/>
            <w:vAlign w:val="center"/>
            <w:hideMark/>
          </w:tcPr>
          <w:p w14:paraId="421CC597" w14:textId="064C59E9"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Con impresiones y copias en negro</w:t>
            </w:r>
          </w:p>
        </w:tc>
        <w:tc>
          <w:tcPr>
            <w:tcW w:w="1253" w:type="dxa"/>
            <w:vMerge/>
            <w:tcBorders>
              <w:top w:val="nil"/>
              <w:left w:val="single" w:sz="4" w:space="0" w:color="auto"/>
              <w:bottom w:val="single" w:sz="4" w:space="0" w:color="auto"/>
              <w:right w:val="single" w:sz="4" w:space="0" w:color="auto"/>
            </w:tcBorders>
            <w:vAlign w:val="center"/>
            <w:hideMark/>
          </w:tcPr>
          <w:p w14:paraId="64D50B65"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56" w:type="dxa"/>
            <w:vMerge/>
            <w:tcBorders>
              <w:left w:val="single" w:sz="4" w:space="0" w:color="auto"/>
              <w:right w:val="single" w:sz="4" w:space="0" w:color="auto"/>
            </w:tcBorders>
          </w:tcPr>
          <w:p w14:paraId="6DDFEA6C"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43" w:type="dxa"/>
            <w:vMerge/>
            <w:tcBorders>
              <w:left w:val="single" w:sz="4" w:space="0" w:color="auto"/>
              <w:right w:val="single" w:sz="4" w:space="0" w:color="auto"/>
            </w:tcBorders>
          </w:tcPr>
          <w:p w14:paraId="351B8ACA"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536" w:type="dxa"/>
            <w:vMerge/>
            <w:tcBorders>
              <w:left w:val="single" w:sz="4" w:space="0" w:color="auto"/>
              <w:right w:val="single" w:sz="4" w:space="0" w:color="auto"/>
            </w:tcBorders>
          </w:tcPr>
          <w:p w14:paraId="42EE486D" w14:textId="77777777" w:rsidR="00B43591" w:rsidRPr="003F6A75" w:rsidRDefault="00B43591" w:rsidP="00B43591">
            <w:pPr>
              <w:spacing w:after="0" w:line="240" w:lineRule="auto"/>
              <w:rPr>
                <w:rFonts w:ascii="Arial" w:eastAsia="Times New Roman" w:hAnsi="Arial" w:cs="Arial"/>
                <w:sz w:val="16"/>
                <w:szCs w:val="16"/>
                <w:lang w:val="es-SV" w:eastAsia="es-SV"/>
              </w:rPr>
            </w:pPr>
          </w:p>
        </w:tc>
      </w:tr>
      <w:tr w:rsidR="003F6A75" w:rsidRPr="003F6A75" w14:paraId="24B22CA0" w14:textId="4A5D4EBF" w:rsidTr="00B43591">
        <w:trPr>
          <w:trHeight w:val="315"/>
        </w:trPr>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7294A48"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1</w:t>
            </w:r>
          </w:p>
        </w:tc>
        <w:tc>
          <w:tcPr>
            <w:tcW w:w="1770" w:type="dxa"/>
            <w:tcBorders>
              <w:top w:val="nil"/>
              <w:left w:val="nil"/>
              <w:bottom w:val="single" w:sz="4" w:space="0" w:color="auto"/>
              <w:right w:val="single" w:sz="4" w:space="0" w:color="auto"/>
            </w:tcBorders>
            <w:shd w:val="clear" w:color="auto" w:fill="auto"/>
            <w:vAlign w:val="center"/>
            <w:hideMark/>
          </w:tcPr>
          <w:p w14:paraId="7F228D9C" w14:textId="61893E9B"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 xml:space="preserve">DELEGACIÓN LOCAL </w:t>
            </w:r>
          </w:p>
          <w:p w14:paraId="16138E8A" w14:textId="7D28E46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MEANGUERA DEL GOLFO</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07500A92"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800</w:t>
            </w:r>
          </w:p>
        </w:tc>
        <w:tc>
          <w:tcPr>
            <w:tcW w:w="1656" w:type="dxa"/>
            <w:vMerge/>
            <w:tcBorders>
              <w:left w:val="single" w:sz="4" w:space="0" w:color="auto"/>
              <w:right w:val="single" w:sz="4" w:space="0" w:color="auto"/>
            </w:tcBorders>
          </w:tcPr>
          <w:p w14:paraId="6FECD95A"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c>
          <w:tcPr>
            <w:tcW w:w="1643" w:type="dxa"/>
            <w:vMerge/>
            <w:tcBorders>
              <w:left w:val="single" w:sz="4" w:space="0" w:color="auto"/>
              <w:right w:val="single" w:sz="4" w:space="0" w:color="auto"/>
            </w:tcBorders>
          </w:tcPr>
          <w:p w14:paraId="5DF7B816"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c>
          <w:tcPr>
            <w:tcW w:w="1536" w:type="dxa"/>
            <w:vMerge/>
            <w:tcBorders>
              <w:left w:val="single" w:sz="4" w:space="0" w:color="auto"/>
              <w:right w:val="single" w:sz="4" w:space="0" w:color="auto"/>
            </w:tcBorders>
          </w:tcPr>
          <w:p w14:paraId="78A2C45C" w14:textId="77777777" w:rsidR="00B43591" w:rsidRPr="003F6A75" w:rsidRDefault="00B43591" w:rsidP="00B43591">
            <w:pPr>
              <w:spacing w:after="0" w:line="240" w:lineRule="auto"/>
              <w:jc w:val="center"/>
              <w:rPr>
                <w:rFonts w:ascii="Arial" w:eastAsia="Times New Roman" w:hAnsi="Arial" w:cs="Arial"/>
                <w:sz w:val="16"/>
                <w:szCs w:val="16"/>
                <w:lang w:val="es-SV" w:eastAsia="es-SV"/>
              </w:rPr>
            </w:pPr>
          </w:p>
        </w:tc>
      </w:tr>
      <w:tr w:rsidR="006921B2" w:rsidRPr="003F6A75" w14:paraId="5152DFC1" w14:textId="1753E87F" w:rsidTr="00B43591">
        <w:trPr>
          <w:trHeight w:val="480"/>
        </w:trPr>
        <w:tc>
          <w:tcPr>
            <w:tcW w:w="972" w:type="dxa"/>
            <w:gridSpan w:val="2"/>
            <w:vMerge/>
            <w:tcBorders>
              <w:top w:val="nil"/>
              <w:left w:val="single" w:sz="4" w:space="0" w:color="auto"/>
              <w:bottom w:val="single" w:sz="4" w:space="0" w:color="auto"/>
              <w:right w:val="single" w:sz="4" w:space="0" w:color="auto"/>
            </w:tcBorders>
            <w:vAlign w:val="center"/>
            <w:hideMark/>
          </w:tcPr>
          <w:p w14:paraId="6266C8B2"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770" w:type="dxa"/>
            <w:tcBorders>
              <w:top w:val="nil"/>
              <w:left w:val="nil"/>
              <w:bottom w:val="single" w:sz="4" w:space="0" w:color="auto"/>
              <w:right w:val="single" w:sz="4" w:space="0" w:color="auto"/>
            </w:tcBorders>
            <w:shd w:val="clear" w:color="auto" w:fill="auto"/>
            <w:vAlign w:val="center"/>
            <w:hideMark/>
          </w:tcPr>
          <w:p w14:paraId="1C2E34F3" w14:textId="1FBDCF52" w:rsidR="00B43591" w:rsidRPr="003F6A75" w:rsidRDefault="00B43591" w:rsidP="00B43591">
            <w:pPr>
              <w:spacing w:after="0" w:line="240" w:lineRule="auto"/>
              <w:jc w:val="center"/>
              <w:rPr>
                <w:rFonts w:ascii="Arial" w:eastAsia="Times New Roman" w:hAnsi="Arial" w:cs="Arial"/>
                <w:sz w:val="16"/>
                <w:szCs w:val="16"/>
                <w:lang w:val="es-SV" w:eastAsia="es-SV"/>
              </w:rPr>
            </w:pPr>
            <w:r w:rsidRPr="003F6A75">
              <w:rPr>
                <w:rFonts w:ascii="Arial" w:eastAsia="Times New Roman" w:hAnsi="Arial" w:cs="Arial"/>
                <w:sz w:val="16"/>
                <w:szCs w:val="16"/>
                <w:lang w:val="es-SV" w:eastAsia="es-SV"/>
              </w:rPr>
              <w:t>Con impresiones y copias en negro</w:t>
            </w:r>
          </w:p>
        </w:tc>
        <w:tc>
          <w:tcPr>
            <w:tcW w:w="1253" w:type="dxa"/>
            <w:vMerge/>
            <w:tcBorders>
              <w:top w:val="nil"/>
              <w:left w:val="single" w:sz="4" w:space="0" w:color="auto"/>
              <w:bottom w:val="single" w:sz="4" w:space="0" w:color="auto"/>
              <w:right w:val="single" w:sz="4" w:space="0" w:color="auto"/>
            </w:tcBorders>
            <w:vAlign w:val="center"/>
            <w:hideMark/>
          </w:tcPr>
          <w:p w14:paraId="33B2116A"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56" w:type="dxa"/>
            <w:vMerge/>
            <w:tcBorders>
              <w:left w:val="single" w:sz="4" w:space="0" w:color="auto"/>
              <w:bottom w:val="single" w:sz="4" w:space="0" w:color="auto"/>
              <w:right w:val="single" w:sz="4" w:space="0" w:color="auto"/>
            </w:tcBorders>
          </w:tcPr>
          <w:p w14:paraId="04482E6A"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643" w:type="dxa"/>
            <w:vMerge/>
            <w:tcBorders>
              <w:left w:val="single" w:sz="4" w:space="0" w:color="auto"/>
              <w:bottom w:val="single" w:sz="4" w:space="0" w:color="auto"/>
              <w:right w:val="single" w:sz="4" w:space="0" w:color="auto"/>
            </w:tcBorders>
          </w:tcPr>
          <w:p w14:paraId="47612BBE" w14:textId="77777777" w:rsidR="00B43591" w:rsidRPr="003F6A75" w:rsidRDefault="00B43591" w:rsidP="00B43591">
            <w:pPr>
              <w:spacing w:after="0" w:line="240" w:lineRule="auto"/>
              <w:rPr>
                <w:rFonts w:ascii="Arial" w:eastAsia="Times New Roman" w:hAnsi="Arial" w:cs="Arial"/>
                <w:sz w:val="16"/>
                <w:szCs w:val="16"/>
                <w:lang w:val="es-SV" w:eastAsia="es-SV"/>
              </w:rPr>
            </w:pPr>
          </w:p>
        </w:tc>
        <w:tc>
          <w:tcPr>
            <w:tcW w:w="1536" w:type="dxa"/>
            <w:vMerge/>
            <w:tcBorders>
              <w:left w:val="single" w:sz="4" w:space="0" w:color="auto"/>
              <w:bottom w:val="single" w:sz="4" w:space="0" w:color="auto"/>
              <w:right w:val="single" w:sz="4" w:space="0" w:color="auto"/>
            </w:tcBorders>
          </w:tcPr>
          <w:p w14:paraId="090B1958" w14:textId="77777777" w:rsidR="00B43591" w:rsidRPr="003F6A75" w:rsidRDefault="00B43591" w:rsidP="00B43591">
            <w:pPr>
              <w:spacing w:after="0" w:line="240" w:lineRule="auto"/>
              <w:rPr>
                <w:rFonts w:ascii="Arial" w:eastAsia="Times New Roman" w:hAnsi="Arial" w:cs="Arial"/>
                <w:sz w:val="16"/>
                <w:szCs w:val="16"/>
                <w:lang w:val="es-SV" w:eastAsia="es-SV"/>
              </w:rPr>
            </w:pPr>
          </w:p>
        </w:tc>
      </w:tr>
    </w:tbl>
    <w:p w14:paraId="0166D310" w14:textId="60BBC4EF" w:rsidR="004E6E3D" w:rsidRPr="003F6A75" w:rsidRDefault="004E6E3D" w:rsidP="00A038D9">
      <w:pPr>
        <w:spacing w:after="40" w:line="288" w:lineRule="auto"/>
        <w:contextualSpacing/>
        <w:jc w:val="both"/>
        <w:rPr>
          <w:rFonts w:ascii="Arial" w:hAnsi="Arial" w:cs="Arial"/>
          <w:sz w:val="16"/>
          <w:szCs w:val="16"/>
          <w:highlight w:val="yellow"/>
          <w:lang w:val="es-SV"/>
        </w:rPr>
      </w:pPr>
    </w:p>
    <w:p w14:paraId="1E7EE08A" w14:textId="0478D9AA" w:rsidR="004E6E3D" w:rsidRDefault="004E6E3D" w:rsidP="00A038D9">
      <w:pPr>
        <w:spacing w:after="40" w:line="288" w:lineRule="auto"/>
        <w:contextualSpacing/>
        <w:jc w:val="both"/>
        <w:rPr>
          <w:rFonts w:ascii="Century Gothic" w:hAnsi="Century Gothic"/>
          <w:color w:val="FF0000"/>
          <w:highlight w:val="yellow"/>
        </w:rPr>
      </w:pPr>
    </w:p>
    <w:p w14:paraId="68BD1329" w14:textId="464BD92D" w:rsidR="004E6E3D" w:rsidRPr="004E6E3D" w:rsidRDefault="004E6E3D" w:rsidP="004E6E3D">
      <w:pPr>
        <w:spacing w:after="40" w:line="288" w:lineRule="auto"/>
        <w:contextualSpacing/>
        <w:jc w:val="center"/>
        <w:rPr>
          <w:rFonts w:ascii="Arial" w:hAnsi="Arial" w:cs="Arial"/>
          <w:b/>
          <w:bCs/>
        </w:rPr>
      </w:pPr>
      <w:r w:rsidRPr="004E6E3D">
        <w:rPr>
          <w:rFonts w:ascii="Arial" w:hAnsi="Arial" w:cs="Arial"/>
          <w:b/>
          <w:bCs/>
        </w:rPr>
        <w:t>OFERTA ECONOMICA</w:t>
      </w:r>
    </w:p>
    <w:tbl>
      <w:tblPr>
        <w:tblStyle w:val="Tablaconcuadrcula"/>
        <w:tblW w:w="8931" w:type="dxa"/>
        <w:tblInd w:w="-5" w:type="dxa"/>
        <w:tblLayout w:type="fixed"/>
        <w:tblLook w:val="04A0" w:firstRow="1" w:lastRow="0" w:firstColumn="1" w:lastColumn="0" w:noHBand="0" w:noVBand="1"/>
      </w:tblPr>
      <w:tblGrid>
        <w:gridCol w:w="2314"/>
        <w:gridCol w:w="1365"/>
        <w:gridCol w:w="1314"/>
        <w:gridCol w:w="1183"/>
        <w:gridCol w:w="1183"/>
        <w:gridCol w:w="1572"/>
      </w:tblGrid>
      <w:tr w:rsidR="00A31451" w:rsidRPr="00A31451" w14:paraId="1C17FB94" w14:textId="2938C49A" w:rsidTr="004E6E3D">
        <w:trPr>
          <w:trHeight w:val="164"/>
        </w:trPr>
        <w:tc>
          <w:tcPr>
            <w:tcW w:w="2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DE837" w14:textId="77777777" w:rsidR="005C152B" w:rsidRPr="004E6E3D" w:rsidRDefault="005C152B" w:rsidP="005C152B">
            <w:pPr>
              <w:pStyle w:val="Textoindependiente2"/>
              <w:spacing w:after="0" w:line="240" w:lineRule="auto"/>
              <w:jc w:val="center"/>
              <w:rPr>
                <w:b/>
                <w:sz w:val="14"/>
                <w:szCs w:val="14"/>
              </w:rPr>
            </w:pPr>
            <w:r w:rsidRPr="004E6E3D">
              <w:rPr>
                <w:b/>
                <w:sz w:val="14"/>
                <w:szCs w:val="14"/>
              </w:rPr>
              <w:t>ESPECIFICACIÓN</w:t>
            </w:r>
          </w:p>
          <w:p w14:paraId="4BA3CA03" w14:textId="7FB37A03" w:rsidR="005C152B" w:rsidRPr="004E6E3D" w:rsidRDefault="005C152B" w:rsidP="005C152B">
            <w:pPr>
              <w:pStyle w:val="Textoindependiente2"/>
              <w:spacing w:after="0" w:line="240" w:lineRule="auto"/>
              <w:jc w:val="center"/>
              <w:rPr>
                <w:b/>
                <w:sz w:val="14"/>
                <w:szCs w:val="14"/>
              </w:rPr>
            </w:pPr>
            <w:r w:rsidRPr="004E6E3D">
              <w:rPr>
                <w:b/>
                <w:sz w:val="14"/>
                <w:szCs w:val="14"/>
              </w:rPr>
              <w:t>SERVICIO</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5B8F6" w14:textId="34371BC5" w:rsidR="005C152B" w:rsidRPr="004E6E3D" w:rsidRDefault="005C152B" w:rsidP="005C152B">
            <w:pPr>
              <w:pStyle w:val="Prrafodelista"/>
              <w:ind w:left="0"/>
              <w:jc w:val="center"/>
              <w:rPr>
                <w:rFonts w:ascii="Arial" w:hAnsi="Arial" w:cs="Arial"/>
                <w:b/>
                <w:sz w:val="14"/>
                <w:szCs w:val="14"/>
                <w:lang w:val="es-ES"/>
              </w:rPr>
            </w:pPr>
            <w:r w:rsidRPr="004E6E3D">
              <w:rPr>
                <w:rFonts w:ascii="Arial" w:hAnsi="Arial" w:cs="Arial"/>
                <w:b/>
                <w:sz w:val="14"/>
                <w:szCs w:val="14"/>
                <w:lang w:val="es-ES"/>
              </w:rPr>
              <w:t>TOTAL Y PRECIO COPIAS E IMPRESIONES</w:t>
            </w:r>
          </w:p>
          <w:p w14:paraId="6589C2A2" w14:textId="323C1059" w:rsidR="005C152B" w:rsidRPr="004E6E3D" w:rsidRDefault="005C152B" w:rsidP="005C152B">
            <w:pPr>
              <w:pStyle w:val="Prrafodelista"/>
              <w:ind w:left="0"/>
              <w:jc w:val="center"/>
              <w:rPr>
                <w:rFonts w:ascii="Arial" w:hAnsi="Arial" w:cs="Arial"/>
                <w:b/>
                <w:sz w:val="14"/>
                <w:szCs w:val="14"/>
                <w:lang w:val="es-ES"/>
              </w:rPr>
            </w:pPr>
            <w:r w:rsidRPr="004E6E3D">
              <w:rPr>
                <w:rFonts w:ascii="Arial" w:hAnsi="Arial" w:cs="Arial"/>
                <w:b/>
                <w:sz w:val="14"/>
                <w:szCs w:val="14"/>
                <w:lang w:val="es-ES"/>
              </w:rPr>
              <w:t>NEGRO</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AD554" w14:textId="29047ABD" w:rsidR="005C152B" w:rsidRPr="004E6E3D" w:rsidRDefault="005C152B" w:rsidP="005C152B">
            <w:pPr>
              <w:pStyle w:val="Prrafodelista"/>
              <w:ind w:left="0"/>
              <w:jc w:val="center"/>
              <w:rPr>
                <w:rFonts w:ascii="Arial" w:hAnsi="Arial" w:cs="Arial"/>
                <w:b/>
                <w:sz w:val="14"/>
                <w:szCs w:val="14"/>
                <w:lang w:val="es-ES"/>
              </w:rPr>
            </w:pPr>
            <w:r w:rsidRPr="004E6E3D">
              <w:rPr>
                <w:rFonts w:ascii="Arial" w:hAnsi="Arial" w:cs="Arial"/>
                <w:b/>
                <w:sz w:val="14"/>
                <w:szCs w:val="14"/>
                <w:lang w:val="es-ES"/>
              </w:rPr>
              <w:t>TOTAL DE COPIAS E IMPRESIONES</w:t>
            </w:r>
          </w:p>
          <w:p w14:paraId="05B3431C" w14:textId="14BF56D4" w:rsidR="005C152B" w:rsidRPr="004E6E3D" w:rsidRDefault="005C152B" w:rsidP="005C152B">
            <w:pPr>
              <w:pStyle w:val="Prrafodelista"/>
              <w:ind w:left="0"/>
              <w:jc w:val="center"/>
              <w:rPr>
                <w:rFonts w:ascii="Arial" w:hAnsi="Arial" w:cs="Arial"/>
                <w:b/>
                <w:sz w:val="14"/>
                <w:szCs w:val="14"/>
                <w:lang w:val="es-ES"/>
              </w:rPr>
            </w:pPr>
            <w:r w:rsidRPr="004E6E3D">
              <w:rPr>
                <w:rFonts w:ascii="Arial" w:hAnsi="Arial" w:cs="Arial"/>
                <w:b/>
                <w:sz w:val="14"/>
                <w:szCs w:val="14"/>
                <w:lang w:val="es-ES"/>
              </w:rPr>
              <w:t>COLOR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FCB01E" w14:textId="571A9522" w:rsidR="005C152B" w:rsidRPr="004E6E3D" w:rsidRDefault="005C152B" w:rsidP="005C152B">
            <w:pPr>
              <w:pStyle w:val="Prrafodelista"/>
              <w:ind w:left="0"/>
              <w:jc w:val="center"/>
              <w:rPr>
                <w:rFonts w:ascii="Arial" w:hAnsi="Arial" w:cs="Arial"/>
                <w:b/>
                <w:sz w:val="14"/>
                <w:szCs w:val="14"/>
                <w:lang w:val="es-ES"/>
              </w:rPr>
            </w:pPr>
            <w:r w:rsidRPr="004E6E3D">
              <w:rPr>
                <w:rFonts w:ascii="Arial" w:hAnsi="Arial" w:cs="Arial"/>
                <w:b/>
                <w:sz w:val="14"/>
                <w:szCs w:val="14"/>
                <w:lang w:val="es-ES"/>
              </w:rPr>
              <w:t>PRECIO TOTAL DEL SERVICIO</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53167" w14:textId="77777777" w:rsidR="005C152B" w:rsidRPr="004E6E3D" w:rsidRDefault="005C152B" w:rsidP="005C152B">
            <w:pPr>
              <w:pStyle w:val="Prrafodelista"/>
              <w:ind w:left="0"/>
              <w:jc w:val="center"/>
              <w:rPr>
                <w:rFonts w:ascii="Arial" w:hAnsi="Arial" w:cs="Arial"/>
                <w:b/>
                <w:sz w:val="14"/>
                <w:szCs w:val="14"/>
                <w:lang w:val="es-ES"/>
              </w:rPr>
            </w:pPr>
            <w:r w:rsidRPr="004E6E3D">
              <w:rPr>
                <w:rFonts w:ascii="Arial" w:hAnsi="Arial" w:cs="Arial"/>
                <w:b/>
                <w:sz w:val="14"/>
                <w:szCs w:val="14"/>
                <w:lang w:val="es-ES"/>
              </w:rPr>
              <w:t>PRECIO</w:t>
            </w:r>
          </w:p>
          <w:p w14:paraId="28FD64FD" w14:textId="5A0224FC" w:rsidR="005C152B" w:rsidRPr="004E6E3D" w:rsidRDefault="005C152B" w:rsidP="005C152B">
            <w:pPr>
              <w:pStyle w:val="Prrafodelista"/>
              <w:ind w:left="0"/>
              <w:jc w:val="center"/>
              <w:rPr>
                <w:rFonts w:ascii="Arial" w:hAnsi="Arial" w:cs="Arial"/>
                <w:b/>
                <w:sz w:val="14"/>
                <w:szCs w:val="14"/>
                <w:lang w:val="es-ES"/>
              </w:rPr>
            </w:pPr>
            <w:r w:rsidRPr="004E6E3D">
              <w:rPr>
                <w:rFonts w:ascii="Arial" w:hAnsi="Arial" w:cs="Arial"/>
                <w:b/>
                <w:sz w:val="14"/>
                <w:szCs w:val="14"/>
                <w:lang w:val="es-ES"/>
              </w:rPr>
              <w:t>COPIAS EXCEDENTES</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05375" w14:textId="3C9C3046" w:rsidR="005C152B" w:rsidRPr="004E6E3D" w:rsidRDefault="005C152B" w:rsidP="005C152B">
            <w:pPr>
              <w:pStyle w:val="Prrafodelista"/>
              <w:ind w:left="0"/>
              <w:jc w:val="center"/>
              <w:rPr>
                <w:rFonts w:ascii="Arial" w:hAnsi="Arial" w:cs="Arial"/>
                <w:b/>
                <w:sz w:val="14"/>
                <w:szCs w:val="14"/>
                <w:lang w:val="es-ES"/>
              </w:rPr>
            </w:pPr>
            <w:r w:rsidRPr="004E6E3D">
              <w:rPr>
                <w:rFonts w:ascii="Arial" w:hAnsi="Arial" w:cs="Arial"/>
                <w:b/>
                <w:sz w:val="14"/>
                <w:szCs w:val="14"/>
                <w:lang w:val="es-ES"/>
              </w:rPr>
              <w:t>MONTO PRESUPUESTADO</w:t>
            </w:r>
          </w:p>
        </w:tc>
      </w:tr>
      <w:tr w:rsidR="00A31451" w:rsidRPr="00A31451" w14:paraId="667ECEF5" w14:textId="4AFFF7FB" w:rsidTr="004E6E3D">
        <w:trPr>
          <w:trHeight w:val="595"/>
        </w:trPr>
        <w:tc>
          <w:tcPr>
            <w:tcW w:w="2314" w:type="dxa"/>
            <w:tcBorders>
              <w:top w:val="single" w:sz="4" w:space="0" w:color="auto"/>
              <w:left w:val="single" w:sz="4" w:space="0" w:color="auto"/>
              <w:bottom w:val="single" w:sz="4" w:space="0" w:color="auto"/>
              <w:right w:val="single" w:sz="4" w:space="0" w:color="auto"/>
            </w:tcBorders>
            <w:hideMark/>
          </w:tcPr>
          <w:p w14:paraId="5F1B230C" w14:textId="07196ED3" w:rsidR="005C152B" w:rsidRPr="004E6E3D" w:rsidRDefault="005C152B" w:rsidP="005C152B">
            <w:pPr>
              <w:pStyle w:val="Textoindependiente2"/>
              <w:spacing w:after="0" w:line="240" w:lineRule="auto"/>
              <w:jc w:val="center"/>
              <w:rPr>
                <w:bCs/>
                <w:sz w:val="16"/>
                <w:szCs w:val="16"/>
                <w:lang w:val="es-SV"/>
              </w:rPr>
            </w:pPr>
            <w:r w:rsidRPr="004E6E3D">
              <w:rPr>
                <w:bCs/>
                <w:sz w:val="16"/>
                <w:szCs w:val="16"/>
                <w:lang w:val="es-SV"/>
              </w:rPr>
              <w:t>13 EQUIPOS MULTIFUNCIONALES (FOTOCOPIADORA, IMPRESORA Y ESCANER EN RED), CON EQUIPO DE PROTECCIÓN.   UNO DE LOS CUALES</w:t>
            </w:r>
          </w:p>
        </w:tc>
        <w:tc>
          <w:tcPr>
            <w:tcW w:w="1365" w:type="dxa"/>
            <w:tcBorders>
              <w:top w:val="single" w:sz="4" w:space="0" w:color="auto"/>
              <w:left w:val="single" w:sz="4" w:space="0" w:color="auto"/>
              <w:bottom w:val="single" w:sz="4" w:space="0" w:color="auto"/>
              <w:right w:val="single" w:sz="4" w:space="0" w:color="auto"/>
            </w:tcBorders>
            <w:hideMark/>
          </w:tcPr>
          <w:p w14:paraId="2F1C6BBC" w14:textId="72A93626" w:rsidR="005C152B" w:rsidRPr="004E6E3D" w:rsidRDefault="005C152B" w:rsidP="005C152B">
            <w:pPr>
              <w:pStyle w:val="Prrafodelista"/>
              <w:ind w:left="0"/>
              <w:jc w:val="center"/>
              <w:rPr>
                <w:rFonts w:ascii="Arial" w:hAnsi="Arial" w:cs="Arial"/>
                <w:bCs/>
                <w:sz w:val="16"/>
                <w:szCs w:val="16"/>
                <w:lang w:val="es-ES"/>
              </w:rPr>
            </w:pPr>
            <w:r w:rsidRPr="004E6E3D">
              <w:rPr>
                <w:rFonts w:ascii="Arial" w:hAnsi="Arial" w:cs="Arial"/>
                <w:bCs/>
                <w:sz w:val="16"/>
                <w:szCs w:val="16"/>
                <w:lang w:val="es-ES"/>
              </w:rPr>
              <w:t>456,192 COPIAS E IMPRESIONES EN NEGRO A UN PRECIO DE $0.0233</w:t>
            </w:r>
          </w:p>
        </w:tc>
        <w:tc>
          <w:tcPr>
            <w:tcW w:w="1314" w:type="dxa"/>
            <w:tcBorders>
              <w:top w:val="single" w:sz="4" w:space="0" w:color="auto"/>
              <w:left w:val="single" w:sz="4" w:space="0" w:color="auto"/>
              <w:bottom w:val="single" w:sz="4" w:space="0" w:color="auto"/>
              <w:right w:val="single" w:sz="4" w:space="0" w:color="auto"/>
            </w:tcBorders>
          </w:tcPr>
          <w:p w14:paraId="409D4810" w14:textId="768A4D44" w:rsidR="005C152B" w:rsidRPr="004E6E3D" w:rsidRDefault="005C152B" w:rsidP="005C152B">
            <w:pPr>
              <w:pStyle w:val="Prrafodelista"/>
              <w:ind w:left="0"/>
              <w:jc w:val="center"/>
              <w:rPr>
                <w:rFonts w:ascii="Arial" w:hAnsi="Arial" w:cs="Arial"/>
                <w:bCs/>
                <w:sz w:val="16"/>
                <w:szCs w:val="16"/>
                <w:lang w:val="es-ES"/>
              </w:rPr>
            </w:pPr>
            <w:r w:rsidRPr="004E6E3D">
              <w:rPr>
                <w:rFonts w:ascii="Arial" w:hAnsi="Arial" w:cs="Arial"/>
                <w:bCs/>
                <w:sz w:val="16"/>
                <w:szCs w:val="16"/>
                <w:lang w:val="es-ES"/>
              </w:rPr>
              <w:t>50,688 COPIAS E IMPRESIONES A COLOR A UN PRECIO DE $0.0743</w:t>
            </w:r>
          </w:p>
        </w:tc>
        <w:tc>
          <w:tcPr>
            <w:tcW w:w="1183" w:type="dxa"/>
            <w:tcBorders>
              <w:top w:val="single" w:sz="4" w:space="0" w:color="auto"/>
              <w:left w:val="single" w:sz="4" w:space="0" w:color="auto"/>
              <w:bottom w:val="single" w:sz="4" w:space="0" w:color="auto"/>
              <w:right w:val="single" w:sz="4" w:space="0" w:color="auto"/>
            </w:tcBorders>
            <w:hideMark/>
          </w:tcPr>
          <w:p w14:paraId="705DE61B" w14:textId="203BDD2D" w:rsidR="005C152B" w:rsidRPr="004E6E3D" w:rsidRDefault="005C152B" w:rsidP="005C152B">
            <w:pPr>
              <w:pStyle w:val="Prrafodelista"/>
              <w:ind w:left="0"/>
              <w:jc w:val="center"/>
              <w:rPr>
                <w:rFonts w:ascii="Arial" w:hAnsi="Arial" w:cs="Arial"/>
                <w:bCs/>
                <w:sz w:val="16"/>
                <w:szCs w:val="16"/>
                <w:lang w:val="es-ES"/>
              </w:rPr>
            </w:pPr>
            <w:r w:rsidRPr="004E6E3D">
              <w:rPr>
                <w:rFonts w:ascii="Arial" w:hAnsi="Arial" w:cs="Arial"/>
                <w:bCs/>
                <w:sz w:val="16"/>
                <w:szCs w:val="16"/>
                <w:lang w:val="es-ES"/>
              </w:rPr>
              <w:t>$ 74,395.39</w:t>
            </w:r>
          </w:p>
        </w:tc>
        <w:tc>
          <w:tcPr>
            <w:tcW w:w="1183" w:type="dxa"/>
            <w:tcBorders>
              <w:top w:val="single" w:sz="4" w:space="0" w:color="auto"/>
              <w:left w:val="single" w:sz="4" w:space="0" w:color="auto"/>
              <w:bottom w:val="single" w:sz="4" w:space="0" w:color="auto"/>
              <w:right w:val="single" w:sz="4" w:space="0" w:color="auto"/>
            </w:tcBorders>
          </w:tcPr>
          <w:p w14:paraId="0DC1FFCB" w14:textId="75BD5B3B" w:rsidR="005C152B" w:rsidRPr="004E6E3D" w:rsidRDefault="005C152B" w:rsidP="005C152B">
            <w:pPr>
              <w:pStyle w:val="Prrafodelista"/>
              <w:ind w:left="0"/>
              <w:jc w:val="center"/>
              <w:rPr>
                <w:rFonts w:ascii="Arial" w:hAnsi="Arial" w:cs="Arial"/>
                <w:bCs/>
                <w:sz w:val="16"/>
                <w:szCs w:val="16"/>
                <w:lang w:val="es-ES"/>
              </w:rPr>
            </w:pPr>
            <w:r w:rsidRPr="004E6E3D">
              <w:rPr>
                <w:rFonts w:ascii="Arial" w:hAnsi="Arial" w:cs="Arial"/>
                <w:bCs/>
                <w:sz w:val="16"/>
                <w:szCs w:val="16"/>
                <w:lang w:val="es-ES"/>
              </w:rPr>
              <w:t>EN NEGRO A UN PRECIO DE $0.0233 Y A COLORES A UN PRECIO DE $0.0743</w:t>
            </w:r>
          </w:p>
        </w:tc>
        <w:tc>
          <w:tcPr>
            <w:tcW w:w="1572" w:type="dxa"/>
            <w:tcBorders>
              <w:top w:val="single" w:sz="4" w:space="0" w:color="auto"/>
              <w:left w:val="single" w:sz="4" w:space="0" w:color="auto"/>
              <w:bottom w:val="single" w:sz="4" w:space="0" w:color="auto"/>
              <w:right w:val="single" w:sz="4" w:space="0" w:color="auto"/>
            </w:tcBorders>
          </w:tcPr>
          <w:p w14:paraId="4EF4C099" w14:textId="77777777" w:rsidR="005C152B" w:rsidRPr="004E6E3D" w:rsidRDefault="005C152B" w:rsidP="005C152B">
            <w:pPr>
              <w:pStyle w:val="Prrafodelista"/>
              <w:ind w:left="0"/>
              <w:jc w:val="center"/>
              <w:rPr>
                <w:rFonts w:ascii="Arial" w:hAnsi="Arial" w:cs="Arial"/>
                <w:bCs/>
                <w:sz w:val="16"/>
                <w:szCs w:val="16"/>
                <w:lang w:val="es-ES"/>
              </w:rPr>
            </w:pPr>
            <w:r w:rsidRPr="004E6E3D">
              <w:rPr>
                <w:rFonts w:ascii="Arial" w:hAnsi="Arial" w:cs="Arial"/>
                <w:bCs/>
                <w:sz w:val="16"/>
                <w:szCs w:val="16"/>
                <w:lang w:val="es-ES"/>
              </w:rPr>
              <w:t>$20,400.00</w:t>
            </w:r>
          </w:p>
          <w:p w14:paraId="23361571" w14:textId="77777777" w:rsidR="005C152B" w:rsidRPr="004E6E3D" w:rsidRDefault="005C152B" w:rsidP="005C152B">
            <w:pPr>
              <w:pStyle w:val="Prrafodelista"/>
              <w:ind w:left="0"/>
              <w:jc w:val="center"/>
              <w:rPr>
                <w:rFonts w:ascii="Arial" w:hAnsi="Arial" w:cs="Arial"/>
                <w:bCs/>
                <w:sz w:val="16"/>
                <w:szCs w:val="16"/>
                <w:lang w:val="es-ES"/>
              </w:rPr>
            </w:pPr>
          </w:p>
        </w:tc>
      </w:tr>
    </w:tbl>
    <w:p w14:paraId="3B66EA12" w14:textId="77777777" w:rsidR="00882F22" w:rsidRPr="004E6E3D" w:rsidRDefault="00882F22" w:rsidP="00882F22">
      <w:pPr>
        <w:pStyle w:val="Textoindependiente2"/>
        <w:spacing w:after="0" w:line="240" w:lineRule="auto"/>
        <w:ind w:left="720"/>
        <w:jc w:val="both"/>
        <w:rPr>
          <w:rFonts w:ascii="Century Gothic" w:hAnsi="Century Gothic"/>
          <w:highlight w:val="yellow"/>
          <w:lang w:val="es-ES"/>
        </w:rPr>
      </w:pPr>
    </w:p>
    <w:p w14:paraId="57F3EA92" w14:textId="296BD08D" w:rsidR="00280C69" w:rsidRPr="004E6E3D" w:rsidRDefault="00D97EE1" w:rsidP="00280C69">
      <w:pPr>
        <w:spacing w:after="40" w:line="288" w:lineRule="auto"/>
        <w:contextualSpacing/>
        <w:jc w:val="both"/>
        <w:rPr>
          <w:rFonts w:ascii="Arial" w:eastAsia="+mn-ea" w:hAnsi="Arial" w:cs="Arial"/>
          <w:bCs/>
          <w:kern w:val="24"/>
          <w:lang w:val="es-SV" w:eastAsia="es-ES"/>
        </w:rPr>
      </w:pPr>
      <w:r w:rsidRPr="004E6E3D">
        <w:rPr>
          <w:rFonts w:ascii="Arial" w:hAnsi="Arial" w:cs="Arial"/>
          <w:bCs/>
        </w:rPr>
        <w:t>Finalmente, coment</w:t>
      </w:r>
      <w:r w:rsidR="003D68B6" w:rsidRPr="004E6E3D">
        <w:rPr>
          <w:rFonts w:ascii="Arial" w:hAnsi="Arial" w:cs="Arial"/>
          <w:bCs/>
        </w:rPr>
        <w:t>aron q</w:t>
      </w:r>
      <w:r w:rsidRPr="004E6E3D">
        <w:rPr>
          <w:rFonts w:ascii="Arial" w:hAnsi="Arial" w:cs="Arial"/>
          <w:bCs/>
        </w:rPr>
        <w:t>u</w:t>
      </w:r>
      <w:r w:rsidR="00E5562C" w:rsidRPr="004E6E3D">
        <w:rPr>
          <w:rFonts w:ascii="Arial" w:hAnsi="Arial" w:cs="Arial"/>
          <w:bCs/>
        </w:rPr>
        <w:t xml:space="preserve">e la Comisión Evaluadora </w:t>
      </w:r>
      <w:r w:rsidRPr="004E6E3D">
        <w:rPr>
          <w:rFonts w:ascii="Arial" w:hAnsi="Arial" w:cs="Arial"/>
          <w:bCs/>
        </w:rPr>
        <w:t xml:space="preserve">de Ofertas </w:t>
      </w:r>
      <w:r w:rsidR="00E5562C" w:rsidRPr="004E6E3D">
        <w:rPr>
          <w:rFonts w:ascii="Arial" w:hAnsi="Arial" w:cs="Arial"/>
          <w:bCs/>
        </w:rPr>
        <w:t>después de realizar l</w:t>
      </w:r>
      <w:r w:rsidRPr="004E6E3D">
        <w:rPr>
          <w:rFonts w:ascii="Arial" w:hAnsi="Arial" w:cs="Arial"/>
          <w:bCs/>
        </w:rPr>
        <w:t>a</w:t>
      </w:r>
      <w:r w:rsidR="00E5562C" w:rsidRPr="004E6E3D">
        <w:rPr>
          <w:rFonts w:ascii="Arial" w:hAnsi="Arial" w:cs="Arial"/>
          <w:bCs/>
        </w:rPr>
        <w:t xml:space="preserve"> </w:t>
      </w:r>
      <w:r w:rsidRPr="004E6E3D">
        <w:rPr>
          <w:rFonts w:ascii="Arial" w:hAnsi="Arial" w:cs="Arial"/>
          <w:bCs/>
        </w:rPr>
        <w:t>e</w:t>
      </w:r>
      <w:r w:rsidR="00E5562C" w:rsidRPr="004E6E3D">
        <w:rPr>
          <w:rFonts w:ascii="Arial" w:hAnsi="Arial" w:cs="Arial"/>
          <w:bCs/>
        </w:rPr>
        <w:t xml:space="preserve">valuación técnica y económica de la </w:t>
      </w:r>
      <w:r w:rsidR="00552612" w:rsidRPr="004E6E3D">
        <w:rPr>
          <w:rFonts w:ascii="Arial" w:hAnsi="Arial" w:cs="Arial"/>
          <w:bCs/>
        </w:rPr>
        <w:t xml:space="preserve">única </w:t>
      </w:r>
      <w:r w:rsidR="00E5562C" w:rsidRPr="004E6E3D">
        <w:rPr>
          <w:rFonts w:ascii="Arial" w:hAnsi="Arial" w:cs="Arial"/>
          <w:bCs/>
        </w:rPr>
        <w:t>oferta presentad</w:t>
      </w:r>
      <w:r w:rsidRPr="004E6E3D">
        <w:rPr>
          <w:rFonts w:ascii="Arial" w:hAnsi="Arial" w:cs="Arial"/>
          <w:bCs/>
        </w:rPr>
        <w:t>a</w:t>
      </w:r>
      <w:r w:rsidR="00E5562C" w:rsidRPr="004E6E3D">
        <w:rPr>
          <w:rFonts w:ascii="Arial" w:hAnsi="Arial" w:cs="Arial"/>
          <w:bCs/>
        </w:rPr>
        <w:t xml:space="preserve"> </w:t>
      </w:r>
      <w:r w:rsidR="005137D8" w:rsidRPr="004E6E3D">
        <w:rPr>
          <w:rFonts w:ascii="Arial" w:hAnsi="Arial" w:cs="Arial"/>
          <w:bCs/>
        </w:rPr>
        <w:t xml:space="preserve">concluyó que </w:t>
      </w:r>
      <w:r w:rsidR="005137D8" w:rsidRPr="004E6E3D">
        <w:rPr>
          <w:rFonts w:ascii="Arial" w:hAnsi="Arial" w:cs="Arial"/>
          <w:bCs/>
          <w:lang w:val="es-SV"/>
        </w:rPr>
        <w:t>cumpl</w:t>
      </w:r>
      <w:r w:rsidR="00032B04" w:rsidRPr="004E6E3D">
        <w:rPr>
          <w:rFonts w:ascii="Arial" w:hAnsi="Arial" w:cs="Arial"/>
          <w:bCs/>
          <w:lang w:val="es-SV"/>
        </w:rPr>
        <w:t>ía</w:t>
      </w:r>
      <w:r w:rsidR="005137D8" w:rsidRPr="004E6E3D">
        <w:rPr>
          <w:rFonts w:ascii="Arial" w:hAnsi="Arial" w:cs="Arial"/>
          <w:bCs/>
          <w:lang w:val="es-SV"/>
        </w:rPr>
        <w:t xml:space="preserve"> con los requisitos establecidos en los Términos de Referencia y </w:t>
      </w:r>
      <w:r w:rsidR="00032B04" w:rsidRPr="004E6E3D">
        <w:rPr>
          <w:rFonts w:ascii="Arial" w:hAnsi="Arial" w:cs="Arial"/>
          <w:bCs/>
          <w:lang w:val="es-SV"/>
        </w:rPr>
        <w:t xml:space="preserve">que </w:t>
      </w:r>
      <w:r w:rsidR="005137D8" w:rsidRPr="004E6E3D">
        <w:rPr>
          <w:rFonts w:ascii="Arial" w:hAnsi="Arial" w:cs="Arial"/>
          <w:bCs/>
          <w:lang w:val="es-SV"/>
        </w:rPr>
        <w:t xml:space="preserve">los precios ofertados </w:t>
      </w:r>
      <w:r w:rsidR="003A5A94" w:rsidRPr="004E6E3D">
        <w:rPr>
          <w:rFonts w:ascii="Arial" w:hAnsi="Arial" w:cs="Arial"/>
          <w:bCs/>
          <w:lang w:val="es-SV"/>
        </w:rPr>
        <w:t xml:space="preserve">son </w:t>
      </w:r>
      <w:r w:rsidR="00032B04" w:rsidRPr="004E6E3D">
        <w:rPr>
          <w:rFonts w:ascii="Arial" w:hAnsi="Arial" w:cs="Arial"/>
          <w:bCs/>
          <w:lang w:val="es-SV"/>
        </w:rPr>
        <w:t>acordes a</w:t>
      </w:r>
      <w:r w:rsidR="005137D8" w:rsidRPr="004E6E3D">
        <w:rPr>
          <w:rFonts w:ascii="Arial" w:hAnsi="Arial" w:cs="Arial"/>
          <w:bCs/>
          <w:lang w:val="es-SV"/>
        </w:rPr>
        <w:t xml:space="preserve"> los precios del mercado</w:t>
      </w:r>
      <w:r w:rsidR="004D41DD" w:rsidRPr="004E6E3D">
        <w:rPr>
          <w:rFonts w:ascii="Arial" w:hAnsi="Arial" w:cs="Arial"/>
          <w:bCs/>
          <w:lang w:val="es-SV"/>
        </w:rPr>
        <w:t>,</w:t>
      </w:r>
      <w:r w:rsidR="00032B04" w:rsidRPr="004E6E3D">
        <w:rPr>
          <w:rFonts w:ascii="Arial" w:hAnsi="Arial" w:cs="Arial"/>
          <w:bCs/>
          <w:lang w:val="es-SV"/>
        </w:rPr>
        <w:t xml:space="preserve"> por lo que </w:t>
      </w:r>
      <w:r w:rsidRPr="004E6E3D">
        <w:rPr>
          <w:rFonts w:ascii="Arial" w:hAnsi="Arial" w:cs="Arial"/>
          <w:bCs/>
        </w:rPr>
        <w:t>recomendó adjudicar</w:t>
      </w:r>
      <w:r w:rsidR="00E5562C" w:rsidRPr="004E6E3D">
        <w:rPr>
          <w:rFonts w:ascii="Arial" w:eastAsia="Times New Roman" w:hAnsi="Arial" w:cs="Arial"/>
          <w:bCs/>
          <w:lang w:eastAsia="es-ES"/>
        </w:rPr>
        <w:t xml:space="preserve"> la Libre Gestión </w:t>
      </w:r>
      <w:r w:rsidRPr="004E6E3D">
        <w:rPr>
          <w:rFonts w:ascii="Arial" w:eastAsia="+mn-ea" w:hAnsi="Arial" w:cs="Arial"/>
          <w:kern w:val="24"/>
          <w:lang w:val="es-SV" w:eastAsia="es-ES"/>
        </w:rPr>
        <w:t>“</w:t>
      </w:r>
      <w:r w:rsidR="003D68B6" w:rsidRPr="004E6E3D">
        <w:rPr>
          <w:rFonts w:ascii="Arial" w:hAnsi="Arial" w:cs="Arial"/>
        </w:rPr>
        <w:t>SERVICIO DE ARRENDAMIENTO DE EQUIPOS MULTIFUNCIONALES PARA OFICINA CENTRAL Y DELEGACIONES AMP 2020</w:t>
      </w:r>
      <w:r w:rsidR="003D68B6" w:rsidRPr="004E6E3D">
        <w:rPr>
          <w:rFonts w:ascii="Arial" w:hAnsi="Arial" w:cs="Arial"/>
          <w:b/>
        </w:rPr>
        <w:t xml:space="preserve">”, </w:t>
      </w:r>
      <w:r w:rsidR="00552612" w:rsidRPr="004E6E3D">
        <w:rPr>
          <w:rFonts w:ascii="Arial" w:hAnsi="Arial" w:cs="Arial"/>
        </w:rPr>
        <w:t xml:space="preserve"> </w:t>
      </w:r>
      <w:r w:rsidR="00552612" w:rsidRPr="004E6E3D">
        <w:rPr>
          <w:rFonts w:ascii="Arial" w:eastAsia="Times New Roman" w:hAnsi="Arial" w:cs="Arial"/>
          <w:bCs/>
          <w:lang w:eastAsia="es-ES"/>
        </w:rPr>
        <w:t xml:space="preserve">a la sociedad </w:t>
      </w:r>
      <w:r w:rsidR="004D41DD" w:rsidRPr="004E6E3D">
        <w:rPr>
          <w:rFonts w:ascii="Arial" w:eastAsia="Times New Roman" w:hAnsi="Arial" w:cs="Arial"/>
          <w:bCs/>
          <w:lang w:eastAsia="ar-SA"/>
        </w:rPr>
        <w:t>PRODUCTIVE BUSINESS SOLUTIONS EL SALVADOR, S.A. DE C.V</w:t>
      </w:r>
      <w:r w:rsidR="00552612" w:rsidRPr="004E6E3D">
        <w:rPr>
          <w:rFonts w:ascii="Arial" w:eastAsia="Times New Roman" w:hAnsi="Arial" w:cs="Arial"/>
          <w:bCs/>
          <w:lang w:eastAsia="ar-SA"/>
        </w:rPr>
        <w:t>,</w:t>
      </w:r>
      <w:r w:rsidR="00552612" w:rsidRPr="004E6E3D">
        <w:rPr>
          <w:rFonts w:ascii="Arial" w:hAnsi="Arial" w:cs="Arial"/>
          <w:bCs/>
          <w:lang w:val="es-SV"/>
        </w:rPr>
        <w:t xml:space="preserve"> </w:t>
      </w:r>
      <w:r w:rsidR="00E5562C" w:rsidRPr="004E6E3D">
        <w:rPr>
          <w:rFonts w:ascii="Arial" w:eastAsia="Times New Roman" w:hAnsi="Arial" w:cs="Arial"/>
          <w:bCs/>
          <w:lang w:eastAsia="es-ES"/>
        </w:rPr>
        <w:t xml:space="preserve">por un </w:t>
      </w:r>
      <w:r w:rsidR="00552612" w:rsidRPr="004E6E3D">
        <w:rPr>
          <w:rFonts w:ascii="Arial" w:eastAsia="Times New Roman" w:hAnsi="Arial" w:cs="Arial"/>
          <w:bCs/>
          <w:lang w:eastAsia="es-ES"/>
        </w:rPr>
        <w:t>monto</w:t>
      </w:r>
      <w:r w:rsidR="00E5562C" w:rsidRPr="004E6E3D">
        <w:rPr>
          <w:rFonts w:ascii="Arial" w:eastAsia="Times New Roman" w:hAnsi="Arial" w:cs="Arial"/>
          <w:bCs/>
          <w:lang w:eastAsia="es-ES"/>
        </w:rPr>
        <w:t xml:space="preserve"> de </w:t>
      </w:r>
      <w:r w:rsidR="003D68B6" w:rsidRPr="004E6E3D">
        <w:rPr>
          <w:rFonts w:ascii="Arial" w:eastAsia="Times New Roman" w:hAnsi="Arial" w:cs="Arial"/>
          <w:bCs/>
          <w:lang w:eastAsia="es-ES"/>
        </w:rPr>
        <w:t>CATORCE MIL TRESCIENTOS NOVENTA Y CINCO PUNTO TREINTA Y NUEVE</w:t>
      </w:r>
      <w:r w:rsidR="00552612" w:rsidRPr="004E6E3D">
        <w:rPr>
          <w:rFonts w:ascii="Arial" w:eastAsia="Times New Roman" w:hAnsi="Arial" w:cs="Arial"/>
          <w:bCs/>
          <w:lang w:eastAsia="es-ES"/>
        </w:rPr>
        <w:t xml:space="preserve"> </w:t>
      </w:r>
      <w:r w:rsidR="00E5562C" w:rsidRPr="004E6E3D">
        <w:rPr>
          <w:rFonts w:ascii="Arial" w:eastAsia="Times New Roman" w:hAnsi="Arial" w:cs="Arial"/>
          <w:bCs/>
          <w:lang w:eastAsia="es-ES"/>
        </w:rPr>
        <w:t>DÓLARES DE LOS ESTADOS UNIDOS DE AMERICA (US$</w:t>
      </w:r>
      <w:r w:rsidR="00552612" w:rsidRPr="004E6E3D">
        <w:rPr>
          <w:rFonts w:ascii="Arial" w:eastAsia="Times New Roman" w:hAnsi="Arial" w:cs="Arial"/>
          <w:bCs/>
          <w:lang w:eastAsia="es-ES"/>
        </w:rPr>
        <w:t>1</w:t>
      </w:r>
      <w:r w:rsidR="003D68B6" w:rsidRPr="004E6E3D">
        <w:rPr>
          <w:rFonts w:ascii="Arial" w:eastAsia="Times New Roman" w:hAnsi="Arial" w:cs="Arial"/>
          <w:bCs/>
          <w:lang w:eastAsia="es-ES"/>
        </w:rPr>
        <w:t>4</w:t>
      </w:r>
      <w:r w:rsidR="00552612" w:rsidRPr="004E6E3D">
        <w:rPr>
          <w:rFonts w:ascii="Arial" w:eastAsia="Times New Roman" w:hAnsi="Arial" w:cs="Arial"/>
          <w:bCs/>
          <w:lang w:eastAsia="es-ES"/>
        </w:rPr>
        <w:t>,</w:t>
      </w:r>
      <w:r w:rsidR="003D68B6" w:rsidRPr="004E6E3D">
        <w:rPr>
          <w:rFonts w:ascii="Arial" w:eastAsia="Times New Roman" w:hAnsi="Arial" w:cs="Arial"/>
          <w:bCs/>
          <w:lang w:eastAsia="es-ES"/>
        </w:rPr>
        <w:t>395.39</w:t>
      </w:r>
      <w:r w:rsidR="00E5562C" w:rsidRPr="004E6E3D">
        <w:rPr>
          <w:rFonts w:ascii="Arial" w:eastAsia="Times New Roman" w:hAnsi="Arial" w:cs="Arial"/>
          <w:bCs/>
          <w:lang w:eastAsia="es-ES"/>
        </w:rPr>
        <w:t>)</w:t>
      </w:r>
      <w:r w:rsidR="002A592F" w:rsidRPr="004E6E3D">
        <w:rPr>
          <w:rFonts w:ascii="Arial" w:eastAsia="Times New Roman" w:hAnsi="Arial" w:cs="Arial"/>
          <w:bCs/>
          <w:lang w:eastAsia="es-ES"/>
        </w:rPr>
        <w:t xml:space="preserve"> con IVA incluido</w:t>
      </w:r>
      <w:r w:rsidR="00E5562C" w:rsidRPr="004E6E3D">
        <w:rPr>
          <w:rFonts w:ascii="Arial" w:eastAsia="Times New Roman" w:hAnsi="Arial" w:cs="Arial"/>
          <w:bCs/>
          <w:lang w:eastAsia="es-ES"/>
        </w:rPr>
        <w:t>,</w:t>
      </w:r>
      <w:r w:rsidR="00552612" w:rsidRPr="004E6E3D">
        <w:rPr>
          <w:rFonts w:ascii="Arial" w:eastAsia="Times New Roman" w:hAnsi="Arial" w:cs="Arial"/>
          <w:bCs/>
          <w:lang w:eastAsia="es-ES"/>
        </w:rPr>
        <w:t xml:space="preserve"> la cual es </w:t>
      </w:r>
      <w:r w:rsidR="00E5562C" w:rsidRPr="004E6E3D">
        <w:rPr>
          <w:rFonts w:ascii="Arial" w:eastAsia="Times New Roman" w:hAnsi="Arial" w:cs="Arial"/>
          <w:bCs/>
          <w:lang w:eastAsia="es-ES"/>
        </w:rPr>
        <w:t>acorde al presupuesto institucional</w:t>
      </w:r>
      <w:r w:rsidR="00552612" w:rsidRPr="004E6E3D">
        <w:rPr>
          <w:rFonts w:ascii="Arial" w:eastAsia="Times New Roman" w:hAnsi="Arial" w:cs="Arial"/>
          <w:bCs/>
          <w:lang w:eastAsia="es-ES"/>
        </w:rPr>
        <w:t xml:space="preserve"> y a la modalidad de contratación utilizada</w:t>
      </w:r>
      <w:r w:rsidR="00032B04" w:rsidRPr="004E6E3D">
        <w:rPr>
          <w:rFonts w:ascii="Arial" w:eastAsia="Times New Roman" w:hAnsi="Arial" w:cs="Arial"/>
          <w:bCs/>
          <w:lang w:eastAsia="es-ES"/>
        </w:rPr>
        <w:t xml:space="preserve">.  </w:t>
      </w:r>
      <w:r w:rsidR="00643DC8" w:rsidRPr="004E6E3D">
        <w:rPr>
          <w:rFonts w:ascii="Arial" w:hAnsi="Arial" w:cs="Arial"/>
          <w:b/>
          <w:bCs/>
        </w:rPr>
        <w:t>RESOLUCIÓN No 21</w:t>
      </w:r>
      <w:r w:rsidR="003616B0" w:rsidRPr="004E6E3D">
        <w:rPr>
          <w:rFonts w:ascii="Arial" w:hAnsi="Arial" w:cs="Arial"/>
          <w:b/>
          <w:bCs/>
        </w:rPr>
        <w:t>7</w:t>
      </w:r>
      <w:r w:rsidR="00643DC8" w:rsidRPr="004E6E3D">
        <w:rPr>
          <w:rFonts w:ascii="Arial" w:hAnsi="Arial" w:cs="Arial"/>
          <w:b/>
          <w:bCs/>
        </w:rPr>
        <w:t>/2019</w:t>
      </w:r>
      <w:r w:rsidR="00643DC8" w:rsidRPr="004E6E3D">
        <w:rPr>
          <w:rFonts w:ascii="Arial" w:hAnsi="Arial" w:cs="Arial"/>
          <w:bCs/>
        </w:rPr>
        <w:t xml:space="preserve">. Los señores miembros del Consejo Directivo, </w:t>
      </w:r>
      <w:r w:rsidR="00DB7F54" w:rsidRPr="004E6E3D">
        <w:rPr>
          <w:rFonts w:ascii="Arial" w:hAnsi="Arial" w:cs="Arial"/>
          <w:bCs/>
        </w:rPr>
        <w:t>de conformidad a lo establecido en los artículos 18</w:t>
      </w:r>
      <w:r w:rsidR="00032B04" w:rsidRPr="004E6E3D">
        <w:rPr>
          <w:rFonts w:ascii="Arial" w:hAnsi="Arial" w:cs="Arial"/>
          <w:bCs/>
        </w:rPr>
        <w:t xml:space="preserve">, </w:t>
      </w:r>
      <w:r w:rsidR="00DB7F54" w:rsidRPr="004E6E3D">
        <w:rPr>
          <w:rFonts w:ascii="Arial" w:hAnsi="Arial" w:cs="Arial"/>
          <w:bCs/>
        </w:rPr>
        <w:t xml:space="preserve">56 inciso 4º </w:t>
      </w:r>
      <w:r w:rsidR="00032B04" w:rsidRPr="004E6E3D">
        <w:rPr>
          <w:rFonts w:ascii="Arial" w:hAnsi="Arial" w:cs="Arial"/>
          <w:bCs/>
        </w:rPr>
        <w:t xml:space="preserve">y </w:t>
      </w:r>
      <w:r w:rsidR="003D68B6" w:rsidRPr="004E6E3D">
        <w:rPr>
          <w:rFonts w:ascii="Arial" w:hAnsi="Arial" w:cs="Arial"/>
          <w:bCs/>
        </w:rPr>
        <w:t>63 de</w:t>
      </w:r>
      <w:r w:rsidR="00DB7F54" w:rsidRPr="004E6E3D">
        <w:rPr>
          <w:rFonts w:ascii="Arial" w:hAnsi="Arial" w:cs="Arial"/>
          <w:bCs/>
        </w:rPr>
        <w:t xml:space="preserve"> la Ley de Adquisiciones y Contrataciones de la Administración Pública, </w:t>
      </w:r>
      <w:r w:rsidR="00280C69" w:rsidRPr="004E6E3D">
        <w:rPr>
          <w:rFonts w:ascii="Arial" w:hAnsi="Arial" w:cs="Arial"/>
          <w:bCs/>
        </w:rPr>
        <w:t xml:space="preserve">LACAP </w:t>
      </w:r>
      <w:r w:rsidR="00280C69" w:rsidRPr="004E6E3D">
        <w:rPr>
          <w:rFonts w:ascii="Arial" w:hAnsi="Arial" w:cs="Arial"/>
          <w:b/>
        </w:rPr>
        <w:t>POR</w:t>
      </w:r>
      <w:r w:rsidR="00643DC8" w:rsidRPr="004E6E3D">
        <w:rPr>
          <w:rFonts w:ascii="Arial" w:hAnsi="Arial" w:cs="Arial"/>
          <w:b/>
        </w:rPr>
        <w:t xml:space="preserve"> </w:t>
      </w:r>
      <w:r w:rsidR="00643DC8" w:rsidRPr="004E6E3D">
        <w:rPr>
          <w:rFonts w:ascii="Arial" w:hAnsi="Arial" w:cs="Arial"/>
          <w:b/>
          <w:bCs/>
        </w:rPr>
        <w:t>UNANIMIDAD ACUERDAN:</w:t>
      </w:r>
      <w:r w:rsidR="00280C69" w:rsidRPr="004E6E3D">
        <w:rPr>
          <w:rFonts w:ascii="Arial" w:hAnsi="Arial" w:cs="Arial"/>
          <w:b/>
          <w:bCs/>
        </w:rPr>
        <w:t xml:space="preserve"> </w:t>
      </w:r>
      <w:r w:rsidR="00280C69" w:rsidRPr="004E6E3D">
        <w:rPr>
          <w:rFonts w:ascii="Arial" w:eastAsia="+mn-ea" w:hAnsi="Arial" w:cs="Arial"/>
          <w:b/>
          <w:kern w:val="24"/>
          <w:lang w:val="es-SV" w:eastAsia="es-ES"/>
        </w:rPr>
        <w:t>a)</w:t>
      </w:r>
      <w:r w:rsidR="00280C69" w:rsidRPr="004E6E3D">
        <w:rPr>
          <w:rFonts w:ascii="Arial" w:eastAsia="+mn-ea" w:hAnsi="Arial" w:cs="Arial"/>
          <w:kern w:val="24"/>
          <w:lang w:val="es-SV" w:eastAsia="es-ES"/>
        </w:rPr>
        <w:t xml:space="preserve"> </w:t>
      </w:r>
      <w:bookmarkStart w:id="1" w:name="_Hlk27353321"/>
      <w:r w:rsidR="00280C69" w:rsidRPr="004E6E3D">
        <w:rPr>
          <w:rFonts w:ascii="Arial" w:eastAsia="+mn-ea" w:hAnsi="Arial" w:cs="Arial"/>
          <w:kern w:val="24"/>
          <w:lang w:val="es-SV" w:eastAsia="es-ES"/>
        </w:rPr>
        <w:t>Aceptar la recomendación de la Comisión Evaluadora de Ofertas nombrada en la Libre Gestión</w:t>
      </w:r>
      <w:r w:rsidR="003D68B6" w:rsidRPr="004E6E3D">
        <w:rPr>
          <w:rFonts w:ascii="Arial" w:eastAsia="+mn-ea" w:hAnsi="Arial" w:cs="Arial"/>
          <w:kern w:val="24"/>
          <w:lang w:val="es-SV" w:eastAsia="es-ES"/>
        </w:rPr>
        <w:t xml:space="preserve"> </w:t>
      </w:r>
      <w:r w:rsidR="003D68B6" w:rsidRPr="004E6E3D">
        <w:rPr>
          <w:rFonts w:ascii="Arial" w:hAnsi="Arial" w:cs="Arial"/>
          <w:b/>
        </w:rPr>
        <w:t>SERVICIO DE ARRENDAMIENTO DE EQUIPOS MULTIFUNCIONALES PARA OFICINA CENTRAL Y DELEGACIONES AMP 2020;</w:t>
      </w:r>
      <w:r w:rsidR="00032B04" w:rsidRPr="004E6E3D">
        <w:rPr>
          <w:rFonts w:ascii="Arial" w:hAnsi="Arial" w:cs="Arial"/>
        </w:rPr>
        <w:t xml:space="preserve"> </w:t>
      </w:r>
      <w:r w:rsidR="007B5448" w:rsidRPr="004E6E3D">
        <w:rPr>
          <w:rFonts w:ascii="Arial" w:eastAsia="Times New Roman" w:hAnsi="Arial" w:cs="Arial"/>
          <w:b/>
          <w:lang w:val="es-SV" w:eastAsia="ar-SA"/>
        </w:rPr>
        <w:t>b)</w:t>
      </w:r>
      <w:r w:rsidR="007B5448" w:rsidRPr="004E6E3D">
        <w:rPr>
          <w:rFonts w:ascii="Arial" w:eastAsia="Times New Roman" w:hAnsi="Arial" w:cs="Arial"/>
          <w:bCs/>
          <w:lang w:val="es-SV" w:eastAsia="ar-SA"/>
        </w:rPr>
        <w:t xml:space="preserve"> Adjudicar</w:t>
      </w:r>
      <w:r w:rsidR="009A1053" w:rsidRPr="004E6E3D">
        <w:rPr>
          <w:rFonts w:ascii="Arial" w:eastAsia="Times New Roman" w:hAnsi="Arial" w:cs="Arial"/>
          <w:bCs/>
          <w:lang w:val="es-SV" w:eastAsia="ar-SA"/>
        </w:rPr>
        <w:t xml:space="preserve"> la </w:t>
      </w:r>
      <w:r w:rsidR="003D68B6" w:rsidRPr="004E6E3D">
        <w:rPr>
          <w:rFonts w:ascii="Arial" w:eastAsia="Times New Roman" w:hAnsi="Arial" w:cs="Arial"/>
          <w:bCs/>
          <w:lang w:val="es-SV" w:eastAsia="ar-SA"/>
        </w:rPr>
        <w:t xml:space="preserve">el suministro del servicio de Arrendamiento de Equipos Multifuncionales para oficina central y delegaciones AMP 2020 </w:t>
      </w:r>
      <w:r w:rsidR="003D68B6" w:rsidRPr="004E6E3D">
        <w:rPr>
          <w:rFonts w:ascii="Arial" w:eastAsia="Times New Roman" w:hAnsi="Arial" w:cs="Arial"/>
          <w:bCs/>
          <w:lang w:eastAsia="es-ES"/>
        </w:rPr>
        <w:t xml:space="preserve"> a la sociedad </w:t>
      </w:r>
      <w:r w:rsidR="003D68B6" w:rsidRPr="004E6E3D">
        <w:rPr>
          <w:rFonts w:ascii="Arial" w:eastAsia="Times New Roman" w:hAnsi="Arial" w:cs="Arial"/>
          <w:bCs/>
          <w:lang w:eastAsia="ar-SA"/>
        </w:rPr>
        <w:t>PRODUCTIVE BUSINESS SOLUTIONS EL SALVADOR, S.A. DE C.V,</w:t>
      </w:r>
      <w:r w:rsidR="003D68B6" w:rsidRPr="004E6E3D">
        <w:rPr>
          <w:rFonts w:ascii="Arial" w:hAnsi="Arial" w:cs="Arial"/>
          <w:bCs/>
          <w:lang w:val="es-SV"/>
        </w:rPr>
        <w:t xml:space="preserve"> </w:t>
      </w:r>
      <w:r w:rsidR="003D68B6" w:rsidRPr="004E6E3D">
        <w:rPr>
          <w:rFonts w:ascii="Arial" w:eastAsia="Times New Roman" w:hAnsi="Arial" w:cs="Arial"/>
          <w:bCs/>
          <w:lang w:eastAsia="es-ES"/>
        </w:rPr>
        <w:t xml:space="preserve">por un monto de </w:t>
      </w:r>
      <w:r w:rsidR="003D68B6" w:rsidRPr="003F6A75">
        <w:rPr>
          <w:rFonts w:ascii="Arial" w:eastAsia="Times New Roman" w:hAnsi="Arial" w:cs="Arial"/>
          <w:b/>
          <w:bCs/>
          <w:lang w:eastAsia="es-ES"/>
        </w:rPr>
        <w:t xml:space="preserve">CATORCE MIL TRESCIENTOS NOVENTA Y CINCO PUNTO TREINTA Y </w:t>
      </w:r>
      <w:r w:rsidR="003D68B6" w:rsidRPr="003F6A75">
        <w:rPr>
          <w:rFonts w:ascii="Arial" w:eastAsia="Times New Roman" w:hAnsi="Arial" w:cs="Arial"/>
          <w:b/>
          <w:bCs/>
          <w:lang w:eastAsia="es-ES"/>
        </w:rPr>
        <w:lastRenderedPageBreak/>
        <w:t>NUEVE DÓLARES DE LOS ESTADOS UNIDOS DE AMERICA (US$14,395.39)</w:t>
      </w:r>
      <w:r w:rsidR="002A592F" w:rsidRPr="003F6A75">
        <w:rPr>
          <w:rFonts w:ascii="Arial" w:eastAsia="Times New Roman" w:hAnsi="Arial" w:cs="Arial"/>
          <w:b/>
          <w:bCs/>
          <w:lang w:eastAsia="es-ES"/>
        </w:rPr>
        <w:t xml:space="preserve"> </w:t>
      </w:r>
      <w:r w:rsidR="002A592F" w:rsidRPr="004E6E3D">
        <w:rPr>
          <w:rFonts w:ascii="Arial" w:eastAsia="Times New Roman" w:hAnsi="Arial" w:cs="Arial"/>
          <w:bCs/>
          <w:lang w:eastAsia="es-ES"/>
        </w:rPr>
        <w:t>con IVA incluido</w:t>
      </w:r>
      <w:r w:rsidR="00032B04" w:rsidRPr="004E6E3D">
        <w:rPr>
          <w:rFonts w:ascii="Arial" w:eastAsia="Times New Roman" w:hAnsi="Arial" w:cs="Arial"/>
          <w:bCs/>
          <w:lang w:eastAsia="es-ES"/>
        </w:rPr>
        <w:t xml:space="preserve">; </w:t>
      </w:r>
      <w:bookmarkEnd w:id="1"/>
      <w:r w:rsidR="00032B04" w:rsidRPr="004E6E3D">
        <w:rPr>
          <w:rFonts w:ascii="Arial" w:eastAsia="Times New Roman" w:hAnsi="Arial" w:cs="Arial"/>
          <w:b/>
          <w:lang w:eastAsia="es-ES"/>
        </w:rPr>
        <w:t>c</w:t>
      </w:r>
      <w:r w:rsidR="00822DF4" w:rsidRPr="004E6E3D">
        <w:rPr>
          <w:rFonts w:ascii="Arial" w:eastAsia="+mn-ea" w:hAnsi="Arial" w:cs="Arial"/>
          <w:b/>
          <w:kern w:val="24"/>
          <w:lang w:val="es-SV" w:eastAsia="es-ES"/>
        </w:rPr>
        <w:t>)</w:t>
      </w:r>
      <w:r w:rsidR="00822DF4" w:rsidRPr="004E6E3D">
        <w:rPr>
          <w:rFonts w:ascii="Arial" w:eastAsia="+mn-ea" w:hAnsi="Arial" w:cs="Arial"/>
          <w:kern w:val="24"/>
          <w:lang w:val="es-SV" w:eastAsia="es-ES"/>
        </w:rPr>
        <w:t xml:space="preserve"> </w:t>
      </w:r>
      <w:r w:rsidR="00280C69" w:rsidRPr="004E6E3D">
        <w:rPr>
          <w:rFonts w:ascii="Arial" w:eastAsia="+mn-ea" w:hAnsi="Arial" w:cs="Arial"/>
          <w:kern w:val="24"/>
          <w:lang w:val="es-SV" w:eastAsia="es-ES"/>
        </w:rPr>
        <w:t xml:space="preserve">Instruir </w:t>
      </w:r>
      <w:r w:rsidR="00280C69" w:rsidRPr="004E6E3D">
        <w:rPr>
          <w:rFonts w:ascii="Arial" w:eastAsia="+mn-ea" w:hAnsi="Arial" w:cs="Arial"/>
          <w:bCs/>
          <w:kern w:val="24"/>
          <w:lang w:val="es-SV" w:eastAsia="es-ES"/>
        </w:rPr>
        <w:t>a la Unidad de Adquisiciones y Contrataciones Institucional</w:t>
      </w:r>
      <w:r w:rsidR="00822DF4" w:rsidRPr="004E6E3D">
        <w:rPr>
          <w:rFonts w:ascii="Arial" w:eastAsia="+mn-ea" w:hAnsi="Arial" w:cs="Arial"/>
          <w:bCs/>
          <w:kern w:val="24"/>
          <w:lang w:val="es-SV" w:eastAsia="es-ES"/>
        </w:rPr>
        <w:t>, UACI</w:t>
      </w:r>
      <w:r w:rsidR="00280C69" w:rsidRPr="004E6E3D">
        <w:rPr>
          <w:rFonts w:ascii="Arial" w:eastAsia="+mn-ea" w:hAnsi="Arial" w:cs="Arial"/>
          <w:bCs/>
          <w:kern w:val="24"/>
          <w:lang w:val="es-SV" w:eastAsia="es-ES"/>
        </w:rPr>
        <w:t xml:space="preserve"> </w:t>
      </w:r>
      <w:r w:rsidR="00ED6C07" w:rsidRPr="004E6E3D">
        <w:rPr>
          <w:rFonts w:ascii="Arial" w:eastAsia="+mn-ea" w:hAnsi="Arial" w:cs="Arial"/>
          <w:bCs/>
          <w:kern w:val="24"/>
          <w:lang w:val="es-SV" w:eastAsia="es-ES"/>
        </w:rPr>
        <w:t xml:space="preserve">para que proceda a </w:t>
      </w:r>
      <w:r w:rsidR="00280C69" w:rsidRPr="004E6E3D">
        <w:rPr>
          <w:rFonts w:ascii="Arial" w:eastAsia="+mn-ea" w:hAnsi="Arial" w:cs="Arial"/>
          <w:bCs/>
          <w:kern w:val="24"/>
          <w:lang w:val="es-SV" w:eastAsia="es-ES"/>
        </w:rPr>
        <w:t xml:space="preserve">notificar </w:t>
      </w:r>
      <w:r w:rsidR="002751B0" w:rsidRPr="004E6E3D">
        <w:rPr>
          <w:rFonts w:ascii="Arial" w:eastAsia="+mn-ea" w:hAnsi="Arial" w:cs="Arial"/>
          <w:bCs/>
          <w:kern w:val="24"/>
          <w:lang w:val="es-SV" w:eastAsia="es-ES"/>
        </w:rPr>
        <w:t>la adjudicación efectuada</w:t>
      </w:r>
      <w:r w:rsidR="00280C69" w:rsidRPr="004E6E3D">
        <w:rPr>
          <w:rFonts w:ascii="Arial" w:eastAsia="+mn-ea" w:hAnsi="Arial" w:cs="Arial"/>
          <w:bCs/>
          <w:kern w:val="24"/>
          <w:lang w:val="es-SV" w:eastAsia="es-ES"/>
        </w:rPr>
        <w:t xml:space="preserve"> y oportunamente elabore el contrato respectivo, garantizando la presentación de las garantías y documentos contractuales </w:t>
      </w:r>
      <w:r w:rsidR="00DA5C80" w:rsidRPr="004E6E3D">
        <w:rPr>
          <w:rFonts w:ascii="Arial" w:eastAsia="+mn-ea" w:hAnsi="Arial" w:cs="Arial"/>
          <w:bCs/>
          <w:kern w:val="24"/>
          <w:lang w:val="es-SV" w:eastAsia="es-ES"/>
        </w:rPr>
        <w:t xml:space="preserve">correspondientes; </w:t>
      </w:r>
      <w:r w:rsidR="00032B04" w:rsidRPr="004E6E3D">
        <w:rPr>
          <w:rFonts w:ascii="Arial" w:eastAsia="+mn-ea" w:hAnsi="Arial" w:cs="Arial"/>
          <w:b/>
          <w:kern w:val="24"/>
          <w:lang w:val="es-SV" w:eastAsia="es-ES"/>
        </w:rPr>
        <w:t>d</w:t>
      </w:r>
      <w:r w:rsidR="00280C69" w:rsidRPr="004E6E3D">
        <w:rPr>
          <w:rFonts w:ascii="Arial" w:eastAsia="+mn-ea" w:hAnsi="Arial" w:cs="Arial"/>
          <w:b/>
          <w:kern w:val="24"/>
          <w:lang w:val="es-SV" w:eastAsia="es-ES"/>
        </w:rPr>
        <w:t>)</w:t>
      </w:r>
      <w:r w:rsidR="00280C69" w:rsidRPr="004E6E3D">
        <w:rPr>
          <w:rFonts w:ascii="Arial" w:eastAsia="+mn-ea" w:hAnsi="Arial" w:cs="Arial"/>
          <w:bCs/>
          <w:kern w:val="24"/>
          <w:lang w:val="es-SV" w:eastAsia="es-ES"/>
        </w:rPr>
        <w:t xml:space="preserve"> Nombrar como administrador de</w:t>
      </w:r>
      <w:r w:rsidR="00ED6C07" w:rsidRPr="004E6E3D">
        <w:rPr>
          <w:rFonts w:ascii="Arial" w:eastAsia="+mn-ea" w:hAnsi="Arial" w:cs="Arial"/>
          <w:bCs/>
          <w:kern w:val="24"/>
          <w:lang w:val="es-SV" w:eastAsia="es-ES"/>
        </w:rPr>
        <w:t xml:space="preserve">l </w:t>
      </w:r>
      <w:r w:rsidR="000C7652" w:rsidRPr="004E6E3D">
        <w:rPr>
          <w:rFonts w:ascii="Arial" w:eastAsia="+mn-ea" w:hAnsi="Arial" w:cs="Arial"/>
          <w:bCs/>
          <w:kern w:val="24"/>
          <w:lang w:val="es-SV" w:eastAsia="es-ES"/>
        </w:rPr>
        <w:t>contrato</w:t>
      </w:r>
      <w:r w:rsidR="00ED6C07" w:rsidRPr="004E6E3D">
        <w:rPr>
          <w:rFonts w:ascii="Arial" w:eastAsia="+mn-ea" w:hAnsi="Arial" w:cs="Arial"/>
          <w:bCs/>
          <w:kern w:val="24"/>
          <w:lang w:val="es-SV" w:eastAsia="es-ES"/>
        </w:rPr>
        <w:t xml:space="preserve"> a suscribirse </w:t>
      </w:r>
      <w:r w:rsidR="000C7652" w:rsidRPr="004E6E3D">
        <w:rPr>
          <w:rFonts w:ascii="Arial" w:eastAsia="+mn-ea" w:hAnsi="Arial" w:cs="Arial"/>
          <w:bCs/>
          <w:kern w:val="24"/>
          <w:lang w:val="es-SV" w:eastAsia="es-ES"/>
        </w:rPr>
        <w:t xml:space="preserve">al Jefe del área de </w:t>
      </w:r>
      <w:r w:rsidR="003616B0" w:rsidRPr="004E6E3D">
        <w:rPr>
          <w:rFonts w:ascii="Arial" w:eastAsia="+mn-ea" w:hAnsi="Arial" w:cs="Arial"/>
          <w:bCs/>
          <w:kern w:val="24"/>
          <w:lang w:val="es-SV" w:eastAsia="es-ES"/>
        </w:rPr>
        <w:t>Informática</w:t>
      </w:r>
      <w:r w:rsidR="00280C69" w:rsidRPr="004E6E3D">
        <w:rPr>
          <w:rFonts w:ascii="Arial" w:eastAsia="+mn-ea" w:hAnsi="Arial" w:cs="Arial"/>
          <w:bCs/>
          <w:kern w:val="24"/>
          <w:lang w:val="es-SV" w:eastAsia="es-ES"/>
        </w:rPr>
        <w:t xml:space="preserve">, quien tendrá las responsabilidades establecidas en el artículo 82-Bis de la LACAP.  </w:t>
      </w:r>
      <w:r w:rsidR="003616B0" w:rsidRPr="004E6E3D">
        <w:rPr>
          <w:rFonts w:ascii="Arial" w:eastAsia="+mn-ea" w:hAnsi="Arial" w:cs="Arial"/>
          <w:bCs/>
          <w:kern w:val="24"/>
          <w:lang w:val="es-SV" w:eastAsia="es-ES"/>
        </w:rPr>
        <w:t xml:space="preserve"> </w:t>
      </w:r>
    </w:p>
    <w:p w14:paraId="0431250D" w14:textId="77777777" w:rsidR="00032B04" w:rsidRPr="00AF0FE6" w:rsidRDefault="00032B04" w:rsidP="0001714F">
      <w:pPr>
        <w:spacing w:after="40" w:line="288" w:lineRule="auto"/>
        <w:contextualSpacing/>
        <w:jc w:val="both"/>
        <w:rPr>
          <w:rFonts w:ascii="Arial" w:hAnsi="Arial" w:cs="Arial"/>
          <w:b/>
        </w:rPr>
      </w:pPr>
    </w:p>
    <w:p w14:paraId="42827C94" w14:textId="38D35381" w:rsidR="004808C3" w:rsidRPr="00AF0FE6" w:rsidRDefault="00643DC8" w:rsidP="00811457">
      <w:pPr>
        <w:spacing w:after="40" w:line="288" w:lineRule="auto"/>
        <w:contextualSpacing/>
        <w:jc w:val="both"/>
        <w:rPr>
          <w:rFonts w:ascii="Arial" w:hAnsi="Arial" w:cs="Arial"/>
          <w:lang w:val="es-SV"/>
        </w:rPr>
      </w:pPr>
      <w:r w:rsidRPr="00AF0FE6">
        <w:rPr>
          <w:rFonts w:ascii="Arial" w:hAnsi="Arial" w:cs="Arial"/>
          <w:b/>
        </w:rPr>
        <w:t>V</w:t>
      </w:r>
      <w:r w:rsidR="00FD3D0E" w:rsidRPr="00AF0FE6">
        <w:rPr>
          <w:rFonts w:ascii="Arial" w:hAnsi="Arial" w:cs="Arial"/>
          <w:b/>
        </w:rPr>
        <w:t>I</w:t>
      </w:r>
      <w:r w:rsidRPr="00AF0FE6">
        <w:rPr>
          <w:rFonts w:ascii="Arial" w:hAnsi="Arial" w:cs="Arial"/>
          <w:b/>
        </w:rPr>
        <w:t xml:space="preserve">) </w:t>
      </w:r>
      <w:r w:rsidR="004808C3" w:rsidRPr="00AF0FE6">
        <w:rPr>
          <w:rFonts w:ascii="Arial" w:hAnsi="Arial" w:cs="Arial"/>
          <w:b/>
        </w:rPr>
        <w:t>INSTRUCCIONES A DIRECTOR EJECUTIVO</w:t>
      </w:r>
      <w:r w:rsidR="00FD3D0E" w:rsidRPr="00AF0FE6">
        <w:rPr>
          <w:rFonts w:ascii="Arial" w:hAnsi="Arial" w:cs="Arial"/>
          <w:b/>
        </w:rPr>
        <w:t>.</w:t>
      </w:r>
      <w:r w:rsidR="00E315B0" w:rsidRPr="00AF0FE6">
        <w:rPr>
          <w:rFonts w:ascii="Arial" w:hAnsi="Arial" w:cs="Arial"/>
          <w:b/>
        </w:rPr>
        <w:t xml:space="preserve">  </w:t>
      </w:r>
      <w:r w:rsidR="00E315B0" w:rsidRPr="00AF0FE6">
        <w:rPr>
          <w:rFonts w:ascii="Arial" w:hAnsi="Arial" w:cs="Arial"/>
          <w:bCs/>
        </w:rPr>
        <w:t>La Directora Presidenta comento que de conformidad a lo establecido en</w:t>
      </w:r>
      <w:r w:rsidR="00A276B2" w:rsidRPr="00AF0FE6">
        <w:rPr>
          <w:rFonts w:ascii="Arial" w:hAnsi="Arial" w:cs="Arial"/>
          <w:bCs/>
        </w:rPr>
        <w:t xml:space="preserve"> los artículos 10 numeral </w:t>
      </w:r>
      <w:r w:rsidR="00E829BF" w:rsidRPr="00AF0FE6">
        <w:rPr>
          <w:rFonts w:ascii="Arial" w:hAnsi="Arial" w:cs="Arial"/>
          <w:bCs/>
        </w:rPr>
        <w:t>2 y</w:t>
      </w:r>
      <w:r w:rsidR="00A276B2" w:rsidRPr="00AF0FE6">
        <w:rPr>
          <w:rFonts w:ascii="Arial" w:hAnsi="Arial" w:cs="Arial"/>
          <w:bCs/>
        </w:rPr>
        <w:t xml:space="preserve"> 13 numeral </w:t>
      </w:r>
      <w:r w:rsidR="002142DA" w:rsidRPr="00AF0FE6">
        <w:rPr>
          <w:rFonts w:ascii="Arial" w:hAnsi="Arial" w:cs="Arial"/>
          <w:bCs/>
        </w:rPr>
        <w:t>1 de la Ley General Marítimo Portuaria</w:t>
      </w:r>
      <w:r w:rsidR="00E829BF" w:rsidRPr="00AF0FE6">
        <w:rPr>
          <w:rFonts w:ascii="Arial" w:hAnsi="Arial" w:cs="Arial"/>
          <w:bCs/>
        </w:rPr>
        <w:t xml:space="preserve"> es atribución del Consejo Directivo dictar</w:t>
      </w:r>
      <w:r w:rsidR="00A276B2" w:rsidRPr="00AF0FE6">
        <w:rPr>
          <w:rFonts w:ascii="Arial" w:hAnsi="Arial" w:cs="Arial"/>
        </w:rPr>
        <w:t xml:space="preserve"> al Director Ejecutivo las políticas, las directrices y los lineamientos para el efectivo cumplimiento de las competencias institucionales especificadas en el Artículo 7 de esta Ley</w:t>
      </w:r>
      <w:r w:rsidR="00E829BF" w:rsidRPr="00AF0FE6">
        <w:rPr>
          <w:rFonts w:ascii="Arial" w:hAnsi="Arial" w:cs="Arial"/>
        </w:rPr>
        <w:t xml:space="preserve"> General Marítimo </w:t>
      </w:r>
      <w:r w:rsidR="00A276B2" w:rsidRPr="00AF0FE6">
        <w:rPr>
          <w:rFonts w:ascii="Arial" w:hAnsi="Arial" w:cs="Arial"/>
        </w:rPr>
        <w:t xml:space="preserve"> </w:t>
      </w:r>
      <w:r w:rsidR="00E829BF" w:rsidRPr="00AF0FE6">
        <w:rPr>
          <w:rFonts w:ascii="Arial" w:hAnsi="Arial" w:cs="Arial"/>
        </w:rPr>
        <w:t xml:space="preserve">Portuaria, por lo que, con la finalidad de garantizar el efectivo desarrollo de las actividades institucionales y garantizar que las mismas sean ejecutadas en el marco del cumplimiento de los requerimientos de ley, en uso de las facultades </w:t>
      </w:r>
      <w:r w:rsidR="00A63BD4" w:rsidRPr="00AF0FE6">
        <w:rPr>
          <w:rFonts w:ascii="Arial" w:hAnsi="Arial" w:cs="Arial"/>
        </w:rPr>
        <w:t>de control y aseguramiento de la calidad de las actividades administrativas y operativas otorgadas por el Consejo Directivo en el literal b) de la resolución número 211/20</w:t>
      </w:r>
      <w:r w:rsidR="003F6A75">
        <w:rPr>
          <w:rFonts w:ascii="Arial" w:hAnsi="Arial" w:cs="Arial"/>
        </w:rPr>
        <w:t>1</w:t>
      </w:r>
      <w:bookmarkStart w:id="2" w:name="_GoBack"/>
      <w:bookmarkEnd w:id="2"/>
      <w:r w:rsidR="00A63BD4" w:rsidRPr="00AF0FE6">
        <w:rPr>
          <w:rFonts w:ascii="Arial" w:hAnsi="Arial" w:cs="Arial"/>
        </w:rPr>
        <w:t>9, acta 45, de fecha 16 de diciembre de 2019, solicita girar instrucciones al Director Ejecutivo en relación a decisiones administrativas de control interno que mejorarán la actividad administrativa y otras  vinculadas a la gestión del talento humano de la AMP.</w:t>
      </w:r>
      <w:r w:rsidR="001F5E1D" w:rsidRPr="00AF0FE6">
        <w:rPr>
          <w:rFonts w:ascii="Arial" w:hAnsi="Arial" w:cs="Arial"/>
          <w:bCs/>
        </w:rPr>
        <w:t xml:space="preserve"> </w:t>
      </w:r>
      <w:r w:rsidR="00FD3D0E" w:rsidRPr="00AF0FE6">
        <w:rPr>
          <w:rFonts w:ascii="Arial" w:hAnsi="Arial" w:cs="Arial"/>
          <w:b/>
          <w:bCs/>
          <w:lang w:val="es-SV"/>
        </w:rPr>
        <w:t>RESOLUCIÓN No 21</w:t>
      </w:r>
      <w:r w:rsidR="004808C3" w:rsidRPr="00AF0FE6">
        <w:rPr>
          <w:rFonts w:ascii="Arial" w:hAnsi="Arial" w:cs="Arial"/>
          <w:b/>
          <w:bCs/>
          <w:lang w:val="es-SV"/>
        </w:rPr>
        <w:t>8</w:t>
      </w:r>
      <w:r w:rsidR="00FD3D0E" w:rsidRPr="00AF0FE6">
        <w:rPr>
          <w:rFonts w:ascii="Arial" w:hAnsi="Arial" w:cs="Arial"/>
          <w:b/>
          <w:bCs/>
          <w:lang w:val="es-SV"/>
        </w:rPr>
        <w:t>/2019</w:t>
      </w:r>
      <w:r w:rsidR="00FD3D0E" w:rsidRPr="00AF0FE6">
        <w:rPr>
          <w:rFonts w:ascii="Arial" w:hAnsi="Arial" w:cs="Arial"/>
          <w:bCs/>
          <w:lang w:val="es-SV"/>
        </w:rPr>
        <w:t>. Los señores miembros del Consejo Directivo</w:t>
      </w:r>
      <w:r w:rsidR="00FD3D0E" w:rsidRPr="00AF0FE6">
        <w:rPr>
          <w:rFonts w:ascii="Arial" w:hAnsi="Arial" w:cs="Arial"/>
          <w:lang w:val="es-SV"/>
        </w:rPr>
        <w:t xml:space="preserve"> </w:t>
      </w:r>
      <w:r w:rsidR="00FD3D0E" w:rsidRPr="00AF0FE6">
        <w:rPr>
          <w:rFonts w:ascii="Arial" w:hAnsi="Arial" w:cs="Arial"/>
          <w:b/>
          <w:bCs/>
          <w:lang w:val="es-SV"/>
        </w:rPr>
        <w:t>POR UNANIMIDAD ACUERDAN</w:t>
      </w:r>
      <w:r w:rsidR="00FD3D0E" w:rsidRPr="00AF0FE6">
        <w:rPr>
          <w:rFonts w:ascii="Arial" w:hAnsi="Arial" w:cs="Arial"/>
          <w:lang w:val="es-SV"/>
        </w:rPr>
        <w:t>:</w:t>
      </w:r>
      <w:r w:rsidR="00A63BD4" w:rsidRPr="00AF0FE6">
        <w:rPr>
          <w:rFonts w:ascii="Arial" w:hAnsi="Arial" w:cs="Arial"/>
          <w:lang w:val="es-SV"/>
        </w:rPr>
        <w:t xml:space="preserve"> </w:t>
      </w:r>
      <w:r w:rsidR="00A63BD4" w:rsidRPr="00AF0FE6">
        <w:rPr>
          <w:rFonts w:ascii="Arial" w:hAnsi="Arial" w:cs="Arial"/>
          <w:b/>
          <w:bCs/>
          <w:lang w:val="es-SV"/>
        </w:rPr>
        <w:t>a)</w:t>
      </w:r>
      <w:r w:rsidR="00A63BD4" w:rsidRPr="00AF0FE6">
        <w:rPr>
          <w:rFonts w:ascii="Arial" w:hAnsi="Arial" w:cs="Arial"/>
          <w:lang w:val="es-SV"/>
        </w:rPr>
        <w:t xml:space="preserve"> Instruir al Director ejecutivo requiera a la gerencia administrativa </w:t>
      </w:r>
      <w:r w:rsidR="001F5E1D" w:rsidRPr="00AF0FE6">
        <w:rPr>
          <w:rFonts w:ascii="Arial" w:hAnsi="Arial" w:cs="Arial"/>
          <w:lang w:val="es-SV"/>
        </w:rPr>
        <w:t xml:space="preserve"> </w:t>
      </w:r>
      <w:r w:rsidR="00A63BD4" w:rsidRPr="00AF0FE6">
        <w:rPr>
          <w:rFonts w:ascii="Arial" w:hAnsi="Arial" w:cs="Arial"/>
          <w:lang w:val="es-SV"/>
        </w:rPr>
        <w:t>que a partir del mes de enero 2020 debe llevar un control diario de los gastos efectuados a través del Fondo Circulante, el cual deberá remitirse al día hábil siguiente a la Dirección Ejecutiva, a efecto de que semanalmente presente reporte</w:t>
      </w:r>
      <w:r w:rsidR="00465F31" w:rsidRPr="00AF0FE6">
        <w:rPr>
          <w:rFonts w:ascii="Arial" w:hAnsi="Arial" w:cs="Arial"/>
          <w:lang w:val="es-SV"/>
        </w:rPr>
        <w:t xml:space="preserve"> y cuadro consolidado </w:t>
      </w:r>
      <w:r w:rsidR="00A63BD4" w:rsidRPr="00AF0FE6">
        <w:rPr>
          <w:rFonts w:ascii="Arial" w:hAnsi="Arial" w:cs="Arial"/>
          <w:lang w:val="es-SV"/>
        </w:rPr>
        <w:t xml:space="preserve">de gastos ante el Consejo Directivo; </w:t>
      </w:r>
      <w:r w:rsidR="00A63BD4" w:rsidRPr="00AF0FE6">
        <w:rPr>
          <w:rFonts w:ascii="Arial" w:hAnsi="Arial" w:cs="Arial"/>
          <w:b/>
          <w:bCs/>
          <w:lang w:val="es-SV"/>
        </w:rPr>
        <w:t>b)</w:t>
      </w:r>
      <w:r w:rsidR="00A63BD4" w:rsidRPr="00AF0FE6">
        <w:rPr>
          <w:rFonts w:ascii="Arial" w:hAnsi="Arial" w:cs="Arial"/>
          <w:lang w:val="es-SV"/>
        </w:rPr>
        <w:t xml:space="preserve"> Instruir al Director Ejecutivo requiera a la gerencia administrativa  que a partir del mes de enero 2020 debe presentar a la Dirección Ejecutiva reporte semanal con detalle de usuarios del consumo de copias en negro y a color, a efecto de que mensualmente presente </w:t>
      </w:r>
      <w:r w:rsidR="00AB6AA4" w:rsidRPr="00AF0FE6">
        <w:rPr>
          <w:rFonts w:ascii="Arial" w:hAnsi="Arial" w:cs="Arial"/>
          <w:lang w:val="es-SV"/>
        </w:rPr>
        <w:t xml:space="preserve">el reporte </w:t>
      </w:r>
      <w:r w:rsidR="00465F31" w:rsidRPr="00AF0FE6">
        <w:rPr>
          <w:rFonts w:ascii="Arial" w:hAnsi="Arial" w:cs="Arial"/>
          <w:lang w:val="es-SV"/>
        </w:rPr>
        <w:t xml:space="preserve">y cuadro consolidado </w:t>
      </w:r>
      <w:r w:rsidR="00AB6AA4" w:rsidRPr="00AF0FE6">
        <w:rPr>
          <w:rFonts w:ascii="Arial" w:hAnsi="Arial" w:cs="Arial"/>
          <w:lang w:val="es-SV"/>
        </w:rPr>
        <w:t xml:space="preserve">respectivo ante el Consejo Directivo; </w:t>
      </w:r>
      <w:r w:rsidR="00AB6AA4" w:rsidRPr="00AF0FE6">
        <w:rPr>
          <w:rFonts w:ascii="Arial" w:hAnsi="Arial" w:cs="Arial"/>
          <w:b/>
          <w:bCs/>
          <w:lang w:val="es-SV"/>
        </w:rPr>
        <w:t>c)</w:t>
      </w:r>
      <w:r w:rsidR="00AB6AA4" w:rsidRPr="00AF0FE6">
        <w:rPr>
          <w:rFonts w:ascii="Arial" w:hAnsi="Arial" w:cs="Arial"/>
          <w:lang w:val="es-SV"/>
        </w:rPr>
        <w:t xml:space="preserve"> Instruir al Director Ejecutivo requiera a la gerencia  Marítima y Portuaria que a partir del mes de enero 2020 debe presentar a la Dirección Ejecutiva reporte semanal con detalle de las solicitudes de autorización presentadas por usuarios de los servicios que presta la AMP y el estado de avance que presentan los mismos, a efecto de dar el seguimiento oportuno y cumplir los plazos y requerimientos exigidos por la Ley de Procedimientos administrativos; </w:t>
      </w:r>
      <w:r w:rsidR="00AB6AA4" w:rsidRPr="00AF0FE6">
        <w:rPr>
          <w:rFonts w:ascii="Arial" w:hAnsi="Arial" w:cs="Arial"/>
          <w:b/>
          <w:bCs/>
          <w:lang w:val="es-SV"/>
        </w:rPr>
        <w:t xml:space="preserve">d) </w:t>
      </w:r>
      <w:r w:rsidR="00AB6AA4" w:rsidRPr="00AF0FE6">
        <w:rPr>
          <w:rFonts w:ascii="Arial" w:hAnsi="Arial" w:cs="Arial"/>
          <w:lang w:val="es-SV"/>
        </w:rPr>
        <w:t>Instruir al Director Ejecutivo que en los procesos de designación y nombramiento de personal debe atender sin excepción los procedimientos internos de selección, asimismo que debe para adoptar decisiones de remover o promover personal debe atender las políticas que al efecto establezca el Consejo Directivo, por ende no tiene facultad unilateral para remover o promover personal sin informar previamente al Consejo Directivo.</w:t>
      </w:r>
    </w:p>
    <w:p w14:paraId="7822ACD8" w14:textId="77777777" w:rsidR="00A276B2" w:rsidRPr="00AF0FE6" w:rsidRDefault="00A276B2" w:rsidP="00811457">
      <w:pPr>
        <w:spacing w:after="40" w:line="288" w:lineRule="auto"/>
        <w:contextualSpacing/>
        <w:jc w:val="both"/>
        <w:rPr>
          <w:rFonts w:ascii="Arial" w:hAnsi="Arial" w:cs="Arial"/>
          <w:b/>
          <w:lang w:val="es-SV"/>
        </w:rPr>
      </w:pPr>
    </w:p>
    <w:p w14:paraId="65EF09EA" w14:textId="30016CD2" w:rsidR="00A460A5" w:rsidRPr="00AF0FE6" w:rsidRDefault="004808C3" w:rsidP="00A460A5">
      <w:pPr>
        <w:spacing w:after="40" w:line="288" w:lineRule="auto"/>
        <w:contextualSpacing/>
        <w:jc w:val="both"/>
        <w:rPr>
          <w:rFonts w:ascii="Arial" w:eastAsia="Arial" w:hAnsi="Arial" w:cs="Arial"/>
          <w:bCs/>
        </w:rPr>
      </w:pPr>
      <w:r w:rsidRPr="00AF0FE6">
        <w:rPr>
          <w:rFonts w:ascii="Arial" w:eastAsia="Arial" w:hAnsi="Arial" w:cs="Arial"/>
          <w:b/>
        </w:rPr>
        <w:lastRenderedPageBreak/>
        <w:t xml:space="preserve">VARIOS.  AUTORIZACIÓN PARA OTORGAR PODER ESPECIAL. </w:t>
      </w:r>
      <w:r w:rsidR="00E829BF" w:rsidRPr="00AF0FE6">
        <w:rPr>
          <w:rFonts w:ascii="Arial" w:eastAsia="Arial" w:hAnsi="Arial" w:cs="Arial"/>
          <w:bCs/>
        </w:rPr>
        <w:t xml:space="preserve">La </w:t>
      </w:r>
      <w:r w:rsidR="00E829BF" w:rsidRPr="00AF0FE6">
        <w:rPr>
          <w:rFonts w:ascii="Arial" w:hAnsi="Arial" w:cs="Arial"/>
        </w:rPr>
        <w:t>Directora Presidente expresó que con base a lo regulado por el artículo 10 numeral 13 de la LGMP, que atribuye al Consejo Directivo la facultad de nombrar apoderados de la AMP, solicita se otorgue Poder Especial a favor del Asesor de la Dirección Ejecutiva licenciado C</w:t>
      </w:r>
      <w:r w:rsidR="00E829BF" w:rsidRPr="00AF0FE6">
        <w:rPr>
          <w:rFonts w:ascii="Arial" w:hAnsi="Arial" w:cs="Arial"/>
          <w:bCs/>
        </w:rPr>
        <w:t xml:space="preserve">arlos Alejandro Flores Marroquin, para que en su nombre y representación realice en las oficinas de la sociedad </w:t>
      </w:r>
      <w:r w:rsidR="00E829BF" w:rsidRPr="00AF0FE6">
        <w:rPr>
          <w:rStyle w:val="apple-converted-space"/>
          <w:rFonts w:ascii="Arial" w:hAnsi="Arial" w:cs="Arial"/>
          <w:bCs/>
          <w:shd w:val="clear" w:color="auto" w:fill="FFFFFF"/>
        </w:rPr>
        <w:t> </w:t>
      </w:r>
      <w:r w:rsidR="00E829BF" w:rsidRPr="00AF0FE6">
        <w:rPr>
          <w:rFonts w:ascii="Arial" w:hAnsi="Arial" w:cs="Arial"/>
          <w:bCs/>
          <w:shd w:val="clear" w:color="auto" w:fill="FFFFFF"/>
        </w:rPr>
        <w:t>Servicios de Tránsito Centroamericanos S.A. de C.V.</w:t>
      </w:r>
      <w:r w:rsidR="00E829BF" w:rsidRPr="00AF0FE6">
        <w:rPr>
          <w:rStyle w:val="apple-converted-space"/>
          <w:rFonts w:ascii="Arial" w:hAnsi="Arial" w:cs="Arial"/>
          <w:bCs/>
          <w:shd w:val="clear" w:color="auto" w:fill="FFFFFF"/>
        </w:rPr>
        <w:t xml:space="preserve">, </w:t>
      </w:r>
      <w:r w:rsidR="00E829BF" w:rsidRPr="00AF0FE6">
        <w:rPr>
          <w:rFonts w:ascii="Arial" w:hAnsi="Arial" w:cs="Arial"/>
          <w:bCs/>
          <w:shd w:val="clear" w:color="auto" w:fill="FFFFFF"/>
        </w:rPr>
        <w:t xml:space="preserve">SERTRACEN, el trámite para </w:t>
      </w:r>
      <w:r w:rsidR="00E829BF" w:rsidRPr="00AF0FE6">
        <w:rPr>
          <w:rFonts w:ascii="Arial" w:hAnsi="Arial" w:cs="Arial"/>
          <w:bCs/>
        </w:rPr>
        <w:t xml:space="preserve">obtener la reposición de la tarjeta de circulación del vehículo  Placas Particular: P-777559, utilizado por la presidencia de la AMP. </w:t>
      </w:r>
      <w:r w:rsidR="00E829BF" w:rsidRPr="00AF0FE6">
        <w:rPr>
          <w:rFonts w:ascii="Arial" w:hAnsi="Arial" w:cs="Arial"/>
          <w:b/>
        </w:rPr>
        <w:t>RESOLUCIÓN No. 2</w:t>
      </w:r>
      <w:r w:rsidR="00A460A5" w:rsidRPr="00AF0FE6">
        <w:rPr>
          <w:rFonts w:ascii="Arial" w:hAnsi="Arial" w:cs="Arial"/>
          <w:b/>
        </w:rPr>
        <w:t>19</w:t>
      </w:r>
      <w:r w:rsidR="00E829BF" w:rsidRPr="00AF0FE6">
        <w:rPr>
          <w:rFonts w:ascii="Arial" w:hAnsi="Arial" w:cs="Arial"/>
          <w:b/>
        </w:rPr>
        <w:t>/2019</w:t>
      </w:r>
      <w:r w:rsidR="00E829BF" w:rsidRPr="00AF0FE6">
        <w:rPr>
          <w:rFonts w:ascii="Arial" w:hAnsi="Arial" w:cs="Arial"/>
        </w:rPr>
        <w:t xml:space="preserve">. Los señores Miembros de Consejo Directivo, con base a la atribución regulada en el artículo 10 numeral 13 de la LGMP, </w:t>
      </w:r>
      <w:r w:rsidR="00E829BF" w:rsidRPr="00AF0FE6">
        <w:rPr>
          <w:rFonts w:ascii="Arial" w:hAnsi="Arial" w:cs="Arial"/>
          <w:b/>
        </w:rPr>
        <w:t>ACUERDAN POR UNAMIMIDAD</w:t>
      </w:r>
      <w:r w:rsidR="00E829BF" w:rsidRPr="00AF0FE6">
        <w:rPr>
          <w:rFonts w:ascii="Arial" w:hAnsi="Arial" w:cs="Arial"/>
        </w:rPr>
        <w:t xml:space="preserve">: </w:t>
      </w:r>
      <w:r w:rsidR="00A460A5" w:rsidRPr="00AF0FE6">
        <w:rPr>
          <w:rFonts w:ascii="Arial" w:hAnsi="Arial" w:cs="Arial"/>
        </w:rPr>
        <w:t xml:space="preserve">a) Aprobar el otorgamiento de Poder Especial a favor del </w:t>
      </w:r>
      <w:r w:rsidR="00E829BF" w:rsidRPr="00AF0FE6">
        <w:rPr>
          <w:rFonts w:ascii="Arial" w:hAnsi="Arial" w:cs="Arial"/>
        </w:rPr>
        <w:t xml:space="preserve">licenciado </w:t>
      </w:r>
      <w:r w:rsidR="00E829BF" w:rsidRPr="00AF0FE6">
        <w:rPr>
          <w:rFonts w:ascii="Arial" w:hAnsi="Arial" w:cs="Arial"/>
          <w:bCs/>
        </w:rPr>
        <w:t>Carlos Alejandro Flores Marroquin</w:t>
      </w:r>
      <w:r w:rsidR="00A460A5" w:rsidRPr="00AF0FE6">
        <w:rPr>
          <w:rFonts w:ascii="Arial" w:hAnsi="Arial" w:cs="Arial"/>
          <w:bCs/>
        </w:rPr>
        <w:t xml:space="preserve">, para que en nombre y representación de la AMP realice en las oficinas de la sociedad </w:t>
      </w:r>
      <w:r w:rsidR="00A460A5" w:rsidRPr="00AF0FE6">
        <w:rPr>
          <w:rStyle w:val="apple-converted-space"/>
          <w:rFonts w:ascii="Arial" w:hAnsi="Arial" w:cs="Arial"/>
          <w:bCs/>
          <w:shd w:val="clear" w:color="auto" w:fill="FFFFFF"/>
        </w:rPr>
        <w:t> </w:t>
      </w:r>
      <w:r w:rsidR="00A460A5" w:rsidRPr="00AF0FE6">
        <w:rPr>
          <w:rFonts w:ascii="Arial" w:hAnsi="Arial" w:cs="Arial"/>
          <w:bCs/>
          <w:shd w:val="clear" w:color="auto" w:fill="FFFFFF"/>
        </w:rPr>
        <w:t>Servicios de Tránsito Centroamericanos S.A. de C.V.</w:t>
      </w:r>
      <w:r w:rsidR="00A460A5" w:rsidRPr="00AF0FE6">
        <w:rPr>
          <w:rStyle w:val="apple-converted-space"/>
          <w:rFonts w:ascii="Arial" w:hAnsi="Arial" w:cs="Arial"/>
          <w:bCs/>
          <w:shd w:val="clear" w:color="auto" w:fill="FFFFFF"/>
        </w:rPr>
        <w:t xml:space="preserve">, </w:t>
      </w:r>
      <w:r w:rsidR="00A460A5" w:rsidRPr="00AF0FE6">
        <w:rPr>
          <w:rFonts w:ascii="Arial" w:hAnsi="Arial" w:cs="Arial"/>
          <w:bCs/>
          <w:shd w:val="clear" w:color="auto" w:fill="FFFFFF"/>
        </w:rPr>
        <w:t xml:space="preserve">SERTRACEN, el trámite para </w:t>
      </w:r>
      <w:r w:rsidR="00A460A5" w:rsidRPr="00AF0FE6">
        <w:rPr>
          <w:rFonts w:ascii="Arial" w:hAnsi="Arial" w:cs="Arial"/>
          <w:bCs/>
        </w:rPr>
        <w:t xml:space="preserve">obtener la reposición de la tarjeta de circulación del vehículo  Placas Particular: P-777559; b) </w:t>
      </w:r>
      <w:r w:rsidR="00A460A5" w:rsidRPr="00AF0FE6">
        <w:rPr>
          <w:rFonts w:ascii="Arial" w:hAnsi="Arial" w:cs="Arial"/>
        </w:rPr>
        <w:t xml:space="preserve">Autorizar al Presidente del Consejo Directivo para que, en nombre de la Autoridad Marítima Portuaria, comparezca ante notario a otorgar el Poder Especial relacionado en el literal a) de la presente resolución. </w:t>
      </w:r>
    </w:p>
    <w:p w14:paraId="6FDD67E8" w14:textId="77777777" w:rsidR="004808C3" w:rsidRPr="00AF0FE6" w:rsidRDefault="004808C3" w:rsidP="004808C3">
      <w:pPr>
        <w:spacing w:after="40" w:line="288" w:lineRule="auto"/>
        <w:contextualSpacing/>
        <w:jc w:val="both"/>
        <w:rPr>
          <w:rFonts w:ascii="Arial" w:hAnsi="Arial" w:cs="Arial"/>
          <w:bCs/>
        </w:rPr>
      </w:pPr>
    </w:p>
    <w:p w14:paraId="0832218F" w14:textId="028B3670" w:rsidR="00D7671F" w:rsidRPr="00AF0FE6" w:rsidRDefault="00E829BF" w:rsidP="00811457">
      <w:pPr>
        <w:spacing w:after="40" w:line="288" w:lineRule="auto"/>
        <w:contextualSpacing/>
        <w:jc w:val="both"/>
        <w:rPr>
          <w:rFonts w:ascii="Arial" w:eastAsia="Calibri" w:hAnsi="Arial" w:cs="Arial"/>
          <w:bCs/>
          <w:lang w:val="es-SV" w:eastAsia="ar-SA"/>
        </w:rPr>
      </w:pPr>
      <w:r w:rsidRPr="00AF0FE6">
        <w:rPr>
          <w:rFonts w:ascii="Arial" w:eastAsia="Calibri" w:hAnsi="Arial" w:cs="Arial"/>
        </w:rPr>
        <w:t>H</w:t>
      </w:r>
      <w:r w:rsidR="00D7671F" w:rsidRPr="00AF0FE6">
        <w:rPr>
          <w:rFonts w:ascii="Arial" w:eastAsia="Calibri" w:hAnsi="Arial" w:cs="Arial"/>
        </w:rPr>
        <w:t xml:space="preserve">abiendo desarrollado la </w:t>
      </w:r>
      <w:r w:rsidR="004808C3" w:rsidRPr="00AF0FE6">
        <w:rPr>
          <w:rFonts w:ascii="Arial" w:eastAsia="Calibri" w:hAnsi="Arial" w:cs="Arial"/>
        </w:rPr>
        <w:t>a</w:t>
      </w:r>
      <w:r w:rsidR="00D7671F" w:rsidRPr="00AF0FE6">
        <w:rPr>
          <w:rFonts w:ascii="Arial" w:eastAsia="Calibri" w:hAnsi="Arial" w:cs="Arial"/>
        </w:rPr>
        <w:t xml:space="preserve">genda aprobada, se da por terminada la reunión a las </w:t>
      </w:r>
      <w:r w:rsidR="00474BD8" w:rsidRPr="00AF0FE6">
        <w:rPr>
          <w:rFonts w:ascii="Arial" w:eastAsia="Calibri" w:hAnsi="Arial" w:cs="Arial"/>
        </w:rPr>
        <w:t>d</w:t>
      </w:r>
      <w:r w:rsidR="00FD3D0E" w:rsidRPr="00AF0FE6">
        <w:rPr>
          <w:rFonts w:ascii="Arial" w:eastAsia="Calibri" w:hAnsi="Arial" w:cs="Arial"/>
        </w:rPr>
        <w:t>oce</w:t>
      </w:r>
      <w:r w:rsidR="004F544F" w:rsidRPr="00AF0FE6">
        <w:rPr>
          <w:rFonts w:ascii="Arial" w:eastAsia="Calibri" w:hAnsi="Arial" w:cs="Arial"/>
        </w:rPr>
        <w:t xml:space="preserve"> </w:t>
      </w:r>
      <w:r w:rsidR="00D7671F" w:rsidRPr="00AF0FE6">
        <w:rPr>
          <w:rFonts w:ascii="Arial" w:eastAsia="Calibri" w:hAnsi="Arial" w:cs="Arial"/>
        </w:rPr>
        <w:t xml:space="preserve">horas con </w:t>
      </w:r>
      <w:r w:rsidR="004808C3" w:rsidRPr="00AF0FE6">
        <w:rPr>
          <w:rFonts w:ascii="Arial" w:eastAsia="Calibri" w:hAnsi="Arial" w:cs="Arial"/>
        </w:rPr>
        <w:t>veinte</w:t>
      </w:r>
      <w:r w:rsidR="00474BD8" w:rsidRPr="00AF0FE6">
        <w:rPr>
          <w:rFonts w:ascii="Arial" w:eastAsia="Calibri" w:hAnsi="Arial" w:cs="Arial"/>
        </w:rPr>
        <w:t xml:space="preserve"> </w:t>
      </w:r>
      <w:r w:rsidR="00D7671F" w:rsidRPr="00AF0FE6">
        <w:rPr>
          <w:rFonts w:ascii="Arial" w:eastAsia="Calibri" w:hAnsi="Arial" w:cs="Arial"/>
        </w:rPr>
        <w:t>minutos del día de su fecha.</w:t>
      </w:r>
    </w:p>
    <w:p w14:paraId="6CE98A8F" w14:textId="77777777" w:rsidR="00AF738D" w:rsidRPr="00AF0FE6" w:rsidRDefault="00CC518D" w:rsidP="00CC518D">
      <w:pPr>
        <w:tabs>
          <w:tab w:val="num" w:pos="720"/>
        </w:tabs>
        <w:jc w:val="both"/>
        <w:rPr>
          <w:rFonts w:ascii="Arial" w:hAnsi="Arial" w:cs="Arial"/>
          <w:b/>
          <w:bCs/>
        </w:rPr>
      </w:pPr>
      <w:r w:rsidRPr="00AF0FE6">
        <w:rPr>
          <w:rFonts w:ascii="Arial" w:hAnsi="Arial" w:cs="Arial"/>
          <w:b/>
          <w:bCs/>
        </w:rPr>
        <w:t xml:space="preserve">                         </w:t>
      </w:r>
    </w:p>
    <w:p w14:paraId="4BFD9B42" w14:textId="77777777" w:rsidR="00EC3BD3" w:rsidRPr="00AF0FE6" w:rsidRDefault="00CC518D" w:rsidP="00CC518D">
      <w:pPr>
        <w:tabs>
          <w:tab w:val="num" w:pos="720"/>
        </w:tabs>
        <w:jc w:val="both"/>
        <w:rPr>
          <w:rFonts w:ascii="Arial" w:hAnsi="Arial" w:cs="Arial"/>
          <w:b/>
          <w:bCs/>
        </w:rPr>
      </w:pPr>
      <w:r w:rsidRPr="00AF0FE6">
        <w:rPr>
          <w:rFonts w:ascii="Arial" w:hAnsi="Arial" w:cs="Arial"/>
          <w:b/>
          <w:bCs/>
        </w:rPr>
        <w:t xml:space="preserve">                                        </w:t>
      </w:r>
    </w:p>
    <w:p w14:paraId="6FD9F0E1" w14:textId="075E6962" w:rsidR="00CC518D" w:rsidRPr="00AF0FE6" w:rsidRDefault="00CC518D" w:rsidP="00CC518D">
      <w:pPr>
        <w:tabs>
          <w:tab w:val="num" w:pos="720"/>
        </w:tabs>
        <w:jc w:val="both"/>
        <w:rPr>
          <w:rFonts w:ascii="Arial" w:hAnsi="Arial" w:cs="Arial"/>
          <w:b/>
          <w:bCs/>
        </w:rPr>
      </w:pPr>
      <w:r w:rsidRPr="00AF0FE6">
        <w:rPr>
          <w:rFonts w:ascii="Arial" w:hAnsi="Arial" w:cs="Arial"/>
          <w:b/>
          <w:bCs/>
        </w:rPr>
        <w:t xml:space="preserve">                                                                                                                                                                                                                                                                                                                                                                                                                                                                                                                                                                                                                                                                                                                                                                                                                                                                                                                                                                                                                                                                                                                                                                                                                                                                                                                                                                                                                                                                                                                                                                                                                                                                                                                                                                                                                                                                                                                                                                                                                                                                                                                                                                                                  </w:t>
      </w:r>
    </w:p>
    <w:bookmarkEnd w:id="0"/>
    <w:p w14:paraId="69022923" w14:textId="2B6636B9" w:rsidR="00C37FAB" w:rsidRPr="00AF0FE6" w:rsidRDefault="00FE7206" w:rsidP="00C37FAB">
      <w:pPr>
        <w:tabs>
          <w:tab w:val="left" w:pos="3840"/>
        </w:tabs>
        <w:spacing w:line="288" w:lineRule="auto"/>
        <w:jc w:val="center"/>
        <w:rPr>
          <w:rFonts w:ascii="Arial" w:hAnsi="Arial" w:cs="Arial"/>
          <w:b/>
        </w:rPr>
      </w:pPr>
      <w:r w:rsidRPr="00AF0FE6">
        <w:rPr>
          <w:rFonts w:ascii="Arial" w:hAnsi="Arial" w:cs="Arial"/>
          <w:b/>
        </w:rPr>
        <w:t>Karla Eugenia Valencia Herrador</w:t>
      </w:r>
      <w:r w:rsidR="00912D15" w:rsidRPr="00AF0FE6">
        <w:rPr>
          <w:rFonts w:ascii="Arial" w:hAnsi="Arial" w:cs="Arial"/>
          <w:b/>
        </w:rPr>
        <w:tab/>
      </w:r>
      <w:r w:rsidR="00912D15" w:rsidRPr="00AF0FE6">
        <w:rPr>
          <w:rFonts w:ascii="Arial" w:hAnsi="Arial" w:cs="Arial"/>
          <w:b/>
        </w:rPr>
        <w:tab/>
      </w:r>
      <w:r w:rsidR="00474BD8" w:rsidRPr="00AF0FE6">
        <w:rPr>
          <w:rFonts w:ascii="Arial" w:hAnsi="Arial" w:cs="Arial"/>
          <w:b/>
        </w:rPr>
        <w:t xml:space="preserve">Christian </w:t>
      </w:r>
      <w:r w:rsidR="00C37FAB" w:rsidRPr="00AF0FE6">
        <w:rPr>
          <w:rFonts w:ascii="Arial" w:hAnsi="Arial" w:cs="Arial"/>
          <w:b/>
        </w:rPr>
        <w:t>Marco</w:t>
      </w:r>
      <w:r w:rsidR="00474BD8" w:rsidRPr="00AF0FE6">
        <w:rPr>
          <w:rFonts w:ascii="Arial" w:hAnsi="Arial" w:cs="Arial"/>
          <w:b/>
        </w:rPr>
        <w:t>s Aguilar Durán</w:t>
      </w:r>
    </w:p>
    <w:p w14:paraId="2BC10449" w14:textId="3CFAB456" w:rsidR="00C85598" w:rsidRPr="00AF0FE6" w:rsidRDefault="00C85598" w:rsidP="00C37FAB">
      <w:pPr>
        <w:tabs>
          <w:tab w:val="left" w:pos="3840"/>
        </w:tabs>
        <w:spacing w:line="288" w:lineRule="auto"/>
        <w:jc w:val="center"/>
        <w:rPr>
          <w:rFonts w:ascii="Arial" w:hAnsi="Arial" w:cs="Arial"/>
          <w:b/>
        </w:rPr>
      </w:pPr>
    </w:p>
    <w:p w14:paraId="78E514DD" w14:textId="77777777" w:rsidR="00EC3BD3" w:rsidRPr="00AF0FE6" w:rsidRDefault="00EC3BD3" w:rsidP="00C37FAB">
      <w:pPr>
        <w:tabs>
          <w:tab w:val="left" w:pos="3840"/>
        </w:tabs>
        <w:spacing w:line="288" w:lineRule="auto"/>
        <w:jc w:val="center"/>
        <w:rPr>
          <w:rFonts w:ascii="Arial" w:hAnsi="Arial" w:cs="Arial"/>
          <w:b/>
        </w:rPr>
      </w:pPr>
    </w:p>
    <w:p w14:paraId="30AE1E4B" w14:textId="77777777" w:rsidR="004F544F" w:rsidRPr="00AF0FE6" w:rsidRDefault="004F544F" w:rsidP="00C37FAB">
      <w:pPr>
        <w:tabs>
          <w:tab w:val="left" w:pos="3840"/>
        </w:tabs>
        <w:spacing w:line="288" w:lineRule="auto"/>
        <w:jc w:val="center"/>
        <w:rPr>
          <w:rFonts w:ascii="Arial" w:hAnsi="Arial" w:cs="Arial"/>
          <w:b/>
        </w:rPr>
      </w:pPr>
    </w:p>
    <w:p w14:paraId="064F2D35" w14:textId="3CF1993C" w:rsidR="00474BD8" w:rsidRPr="00AF0FE6" w:rsidRDefault="00474BD8" w:rsidP="00C37FAB">
      <w:pPr>
        <w:tabs>
          <w:tab w:val="left" w:pos="3840"/>
        </w:tabs>
        <w:spacing w:line="288" w:lineRule="auto"/>
        <w:jc w:val="center"/>
        <w:rPr>
          <w:rFonts w:ascii="Arial" w:hAnsi="Arial" w:cs="Arial"/>
          <w:b/>
        </w:rPr>
      </w:pPr>
      <w:r w:rsidRPr="00AF0FE6">
        <w:rPr>
          <w:rFonts w:ascii="Arial" w:hAnsi="Arial" w:cs="Arial"/>
          <w:b/>
        </w:rPr>
        <w:t>Mauricio Ernesto Velásquez Soriano         Raúl Vicente Zablah Hernández</w:t>
      </w:r>
    </w:p>
    <w:p w14:paraId="1B90685E" w14:textId="0E00A243" w:rsidR="004808C3" w:rsidRPr="00AF0FE6" w:rsidRDefault="004808C3" w:rsidP="00C37FAB">
      <w:pPr>
        <w:tabs>
          <w:tab w:val="left" w:pos="3840"/>
        </w:tabs>
        <w:spacing w:line="288" w:lineRule="auto"/>
        <w:jc w:val="center"/>
        <w:rPr>
          <w:rFonts w:ascii="Arial" w:hAnsi="Arial" w:cs="Arial"/>
          <w:b/>
        </w:rPr>
      </w:pPr>
    </w:p>
    <w:p w14:paraId="495D9C16" w14:textId="2739D73A" w:rsidR="004808C3" w:rsidRPr="00AF0FE6" w:rsidRDefault="004808C3" w:rsidP="00C37FAB">
      <w:pPr>
        <w:tabs>
          <w:tab w:val="left" w:pos="3840"/>
        </w:tabs>
        <w:spacing w:line="288" w:lineRule="auto"/>
        <w:jc w:val="center"/>
        <w:rPr>
          <w:rFonts w:ascii="Arial" w:hAnsi="Arial" w:cs="Arial"/>
          <w:b/>
        </w:rPr>
      </w:pPr>
    </w:p>
    <w:p w14:paraId="7102A0BD" w14:textId="0CDD563E" w:rsidR="004808C3" w:rsidRPr="00AF0FE6" w:rsidRDefault="004808C3" w:rsidP="00C37FAB">
      <w:pPr>
        <w:tabs>
          <w:tab w:val="left" w:pos="3840"/>
        </w:tabs>
        <w:spacing w:line="288" w:lineRule="auto"/>
        <w:jc w:val="center"/>
        <w:rPr>
          <w:rFonts w:ascii="Arial" w:hAnsi="Arial" w:cs="Arial"/>
          <w:b/>
        </w:rPr>
      </w:pPr>
    </w:p>
    <w:p w14:paraId="22424B70" w14:textId="136985DC" w:rsidR="004808C3" w:rsidRPr="00AF0FE6" w:rsidRDefault="004808C3" w:rsidP="00C37FAB">
      <w:pPr>
        <w:tabs>
          <w:tab w:val="left" w:pos="3840"/>
        </w:tabs>
        <w:spacing w:line="288" w:lineRule="auto"/>
        <w:jc w:val="center"/>
        <w:rPr>
          <w:rFonts w:ascii="Arial" w:hAnsi="Arial" w:cs="Arial"/>
          <w:b/>
        </w:rPr>
      </w:pPr>
      <w:r w:rsidRPr="00AF0FE6">
        <w:rPr>
          <w:rFonts w:ascii="Arial" w:hAnsi="Arial" w:cs="Arial"/>
          <w:b/>
        </w:rPr>
        <w:t>Roberto Aristides Castellón Murcia</w:t>
      </w:r>
    </w:p>
    <w:sectPr w:rsidR="004808C3" w:rsidRPr="00AF0FE6" w:rsidSect="004E2789">
      <w:headerReference w:type="default"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007D4" w14:textId="77777777" w:rsidR="00967AA5" w:rsidRDefault="00967AA5" w:rsidP="00BF4B09">
      <w:pPr>
        <w:spacing w:after="0" w:line="240" w:lineRule="auto"/>
      </w:pPr>
      <w:r>
        <w:separator/>
      </w:r>
    </w:p>
  </w:endnote>
  <w:endnote w:type="continuationSeparator" w:id="0">
    <w:p w14:paraId="32EA3857" w14:textId="77777777" w:rsidR="00967AA5" w:rsidRDefault="00967AA5"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useo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554C233A" w14:textId="77777777" w:rsidR="00915C39" w:rsidRDefault="00915C39">
        <w:pPr>
          <w:pStyle w:val="Piedepgina"/>
          <w:jc w:val="right"/>
        </w:pPr>
      </w:p>
      <w:p w14:paraId="3FDDBD05" w14:textId="4060DCE0" w:rsidR="00915C39" w:rsidRDefault="00915C39">
        <w:pPr>
          <w:pStyle w:val="Piedepgina"/>
          <w:jc w:val="right"/>
        </w:pPr>
        <w:r>
          <w:fldChar w:fldCharType="begin"/>
        </w:r>
        <w:r>
          <w:instrText>PAGE   \* MERGEFORMAT</w:instrText>
        </w:r>
        <w:r>
          <w:fldChar w:fldCharType="separate"/>
        </w:r>
        <w:r w:rsidR="003F6A75">
          <w:rPr>
            <w:noProof/>
          </w:rPr>
          <w:t>6</w:t>
        </w:r>
        <w:r>
          <w:fldChar w:fldCharType="end"/>
        </w:r>
      </w:p>
    </w:sdtContent>
  </w:sdt>
  <w:p w14:paraId="767BEA59" w14:textId="77777777" w:rsidR="00915C39" w:rsidRDefault="00915C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8ABC4" w14:textId="77777777" w:rsidR="00967AA5" w:rsidRDefault="00967AA5" w:rsidP="00BF4B09">
      <w:pPr>
        <w:spacing w:after="0" w:line="240" w:lineRule="auto"/>
      </w:pPr>
      <w:r>
        <w:separator/>
      </w:r>
    </w:p>
  </w:footnote>
  <w:footnote w:type="continuationSeparator" w:id="0">
    <w:p w14:paraId="425B241B" w14:textId="77777777" w:rsidR="00967AA5" w:rsidRDefault="00967AA5" w:rsidP="00BF4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A2792" w14:textId="77777777" w:rsidR="0060121D" w:rsidRDefault="0060121D" w:rsidP="0060121D">
    <w:pPr>
      <w:pStyle w:val="Encabezado"/>
      <w:tabs>
        <w:tab w:val="left" w:pos="24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525A"/>
    <w:multiLevelType w:val="hybridMultilevel"/>
    <w:tmpl w:val="386A9C86"/>
    <w:lvl w:ilvl="0" w:tplc="4D64890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7AC6C7E">
      <w:start w:val="1"/>
      <w:numFmt w:val="lowerLetter"/>
      <w:lvlText w:val="%2"/>
      <w:lvlJc w:val="left"/>
      <w:pPr>
        <w:ind w:left="14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7D6963E">
      <w:start w:val="1"/>
      <w:numFmt w:val="lowerRoman"/>
      <w:lvlText w:val="%3"/>
      <w:lvlJc w:val="left"/>
      <w:pPr>
        <w:ind w:left="2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1D67A02">
      <w:start w:val="1"/>
      <w:numFmt w:val="decimal"/>
      <w:lvlText w:val="%4"/>
      <w:lvlJc w:val="left"/>
      <w:pPr>
        <w:ind w:left="2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8E2D50">
      <w:start w:val="1"/>
      <w:numFmt w:val="lowerLetter"/>
      <w:lvlText w:val="%5"/>
      <w:lvlJc w:val="left"/>
      <w:pPr>
        <w:ind w:left="3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EA4A0F6">
      <w:start w:val="1"/>
      <w:numFmt w:val="lowerRoman"/>
      <w:lvlText w:val="%6"/>
      <w:lvlJc w:val="left"/>
      <w:pPr>
        <w:ind w:left="4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9EC88CE">
      <w:start w:val="1"/>
      <w:numFmt w:val="decimal"/>
      <w:lvlText w:val="%7"/>
      <w:lvlJc w:val="left"/>
      <w:pPr>
        <w:ind w:left="5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694C05C">
      <w:start w:val="1"/>
      <w:numFmt w:val="lowerLetter"/>
      <w:lvlText w:val="%8"/>
      <w:lvlJc w:val="left"/>
      <w:pPr>
        <w:ind w:left="5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7787D7A">
      <w:start w:val="1"/>
      <w:numFmt w:val="lowerRoman"/>
      <w:lvlText w:val="%9"/>
      <w:lvlJc w:val="left"/>
      <w:pPr>
        <w:ind w:left="6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807B71"/>
    <w:multiLevelType w:val="hybridMultilevel"/>
    <w:tmpl w:val="D7DCBAB6"/>
    <w:lvl w:ilvl="0" w:tplc="79F8A25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2CC1ACE">
      <w:start w:val="1"/>
      <w:numFmt w:val="decimal"/>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B281C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9BA25D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BC4E6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8BE286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ECEB9D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4AADC6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0EE43C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F47E11"/>
    <w:multiLevelType w:val="hybridMultilevel"/>
    <w:tmpl w:val="3D7AE15C"/>
    <w:lvl w:ilvl="0" w:tplc="04FA4768">
      <w:start w:val="1"/>
      <w:numFmt w:val="decimal"/>
      <w:lvlText w:val="%1)"/>
      <w:lvlJc w:val="left"/>
      <w:pPr>
        <w:tabs>
          <w:tab w:val="num" w:pos="720"/>
        </w:tabs>
        <w:ind w:left="720" w:hanging="360"/>
      </w:pPr>
    </w:lvl>
    <w:lvl w:ilvl="1" w:tplc="E2FC9210" w:tentative="1">
      <w:start w:val="1"/>
      <w:numFmt w:val="decimal"/>
      <w:lvlText w:val="%2)"/>
      <w:lvlJc w:val="left"/>
      <w:pPr>
        <w:tabs>
          <w:tab w:val="num" w:pos="1440"/>
        </w:tabs>
        <w:ind w:left="1440" w:hanging="360"/>
      </w:pPr>
    </w:lvl>
    <w:lvl w:ilvl="2" w:tplc="1DDC00A0" w:tentative="1">
      <w:start w:val="1"/>
      <w:numFmt w:val="decimal"/>
      <w:lvlText w:val="%3)"/>
      <w:lvlJc w:val="left"/>
      <w:pPr>
        <w:tabs>
          <w:tab w:val="num" w:pos="2160"/>
        </w:tabs>
        <w:ind w:left="2160" w:hanging="360"/>
      </w:pPr>
    </w:lvl>
    <w:lvl w:ilvl="3" w:tplc="437C580E" w:tentative="1">
      <w:start w:val="1"/>
      <w:numFmt w:val="decimal"/>
      <w:lvlText w:val="%4)"/>
      <w:lvlJc w:val="left"/>
      <w:pPr>
        <w:tabs>
          <w:tab w:val="num" w:pos="2880"/>
        </w:tabs>
        <w:ind w:left="2880" w:hanging="360"/>
      </w:pPr>
    </w:lvl>
    <w:lvl w:ilvl="4" w:tplc="996679F4" w:tentative="1">
      <w:start w:val="1"/>
      <w:numFmt w:val="decimal"/>
      <w:lvlText w:val="%5)"/>
      <w:lvlJc w:val="left"/>
      <w:pPr>
        <w:tabs>
          <w:tab w:val="num" w:pos="3600"/>
        </w:tabs>
        <w:ind w:left="3600" w:hanging="360"/>
      </w:pPr>
    </w:lvl>
    <w:lvl w:ilvl="5" w:tplc="EF74D33A" w:tentative="1">
      <w:start w:val="1"/>
      <w:numFmt w:val="decimal"/>
      <w:lvlText w:val="%6)"/>
      <w:lvlJc w:val="left"/>
      <w:pPr>
        <w:tabs>
          <w:tab w:val="num" w:pos="4320"/>
        </w:tabs>
        <w:ind w:left="4320" w:hanging="360"/>
      </w:pPr>
    </w:lvl>
    <w:lvl w:ilvl="6" w:tplc="0D92D9AC" w:tentative="1">
      <w:start w:val="1"/>
      <w:numFmt w:val="decimal"/>
      <w:lvlText w:val="%7)"/>
      <w:lvlJc w:val="left"/>
      <w:pPr>
        <w:tabs>
          <w:tab w:val="num" w:pos="5040"/>
        </w:tabs>
        <w:ind w:left="5040" w:hanging="360"/>
      </w:pPr>
    </w:lvl>
    <w:lvl w:ilvl="7" w:tplc="256AE0E4" w:tentative="1">
      <w:start w:val="1"/>
      <w:numFmt w:val="decimal"/>
      <w:lvlText w:val="%8)"/>
      <w:lvlJc w:val="left"/>
      <w:pPr>
        <w:tabs>
          <w:tab w:val="num" w:pos="5760"/>
        </w:tabs>
        <w:ind w:left="5760" w:hanging="360"/>
      </w:pPr>
    </w:lvl>
    <w:lvl w:ilvl="8" w:tplc="0B565B08" w:tentative="1">
      <w:start w:val="1"/>
      <w:numFmt w:val="decimal"/>
      <w:lvlText w:val="%9)"/>
      <w:lvlJc w:val="left"/>
      <w:pPr>
        <w:tabs>
          <w:tab w:val="num" w:pos="6480"/>
        </w:tabs>
        <w:ind w:left="6480" w:hanging="360"/>
      </w:pPr>
    </w:lvl>
  </w:abstractNum>
  <w:abstractNum w:abstractNumId="3" w15:restartNumberingAfterBreak="0">
    <w:nsid w:val="3BA320A9"/>
    <w:multiLevelType w:val="hybridMultilevel"/>
    <w:tmpl w:val="4AE49F6A"/>
    <w:lvl w:ilvl="0" w:tplc="4E72C3CE">
      <w:start w:val="1"/>
      <w:numFmt w:val="decimal"/>
      <w:lvlText w:val="%1)"/>
      <w:lvlJc w:val="left"/>
      <w:pPr>
        <w:tabs>
          <w:tab w:val="num" w:pos="720"/>
        </w:tabs>
        <w:ind w:left="720" w:hanging="360"/>
      </w:pPr>
    </w:lvl>
    <w:lvl w:ilvl="1" w:tplc="2A2E754C" w:tentative="1">
      <w:start w:val="1"/>
      <w:numFmt w:val="decimal"/>
      <w:lvlText w:val="%2)"/>
      <w:lvlJc w:val="left"/>
      <w:pPr>
        <w:tabs>
          <w:tab w:val="num" w:pos="1440"/>
        </w:tabs>
        <w:ind w:left="1440" w:hanging="360"/>
      </w:pPr>
    </w:lvl>
    <w:lvl w:ilvl="2" w:tplc="756AC408" w:tentative="1">
      <w:start w:val="1"/>
      <w:numFmt w:val="decimal"/>
      <w:lvlText w:val="%3)"/>
      <w:lvlJc w:val="left"/>
      <w:pPr>
        <w:tabs>
          <w:tab w:val="num" w:pos="2160"/>
        </w:tabs>
        <w:ind w:left="2160" w:hanging="360"/>
      </w:pPr>
    </w:lvl>
    <w:lvl w:ilvl="3" w:tplc="2190EBF4" w:tentative="1">
      <w:start w:val="1"/>
      <w:numFmt w:val="decimal"/>
      <w:lvlText w:val="%4)"/>
      <w:lvlJc w:val="left"/>
      <w:pPr>
        <w:tabs>
          <w:tab w:val="num" w:pos="2880"/>
        </w:tabs>
        <w:ind w:left="2880" w:hanging="360"/>
      </w:pPr>
    </w:lvl>
    <w:lvl w:ilvl="4" w:tplc="953A71A4" w:tentative="1">
      <w:start w:val="1"/>
      <w:numFmt w:val="decimal"/>
      <w:lvlText w:val="%5)"/>
      <w:lvlJc w:val="left"/>
      <w:pPr>
        <w:tabs>
          <w:tab w:val="num" w:pos="3600"/>
        </w:tabs>
        <w:ind w:left="3600" w:hanging="360"/>
      </w:pPr>
    </w:lvl>
    <w:lvl w:ilvl="5" w:tplc="0978C5FA" w:tentative="1">
      <w:start w:val="1"/>
      <w:numFmt w:val="decimal"/>
      <w:lvlText w:val="%6)"/>
      <w:lvlJc w:val="left"/>
      <w:pPr>
        <w:tabs>
          <w:tab w:val="num" w:pos="4320"/>
        </w:tabs>
        <w:ind w:left="4320" w:hanging="360"/>
      </w:pPr>
    </w:lvl>
    <w:lvl w:ilvl="6" w:tplc="9E7C941E" w:tentative="1">
      <w:start w:val="1"/>
      <w:numFmt w:val="decimal"/>
      <w:lvlText w:val="%7)"/>
      <w:lvlJc w:val="left"/>
      <w:pPr>
        <w:tabs>
          <w:tab w:val="num" w:pos="5040"/>
        </w:tabs>
        <w:ind w:left="5040" w:hanging="360"/>
      </w:pPr>
    </w:lvl>
    <w:lvl w:ilvl="7" w:tplc="C298C7C2" w:tentative="1">
      <w:start w:val="1"/>
      <w:numFmt w:val="decimal"/>
      <w:lvlText w:val="%8)"/>
      <w:lvlJc w:val="left"/>
      <w:pPr>
        <w:tabs>
          <w:tab w:val="num" w:pos="5760"/>
        </w:tabs>
        <w:ind w:left="5760" w:hanging="360"/>
      </w:pPr>
    </w:lvl>
    <w:lvl w:ilvl="8" w:tplc="0AACDEB6" w:tentative="1">
      <w:start w:val="1"/>
      <w:numFmt w:val="decimal"/>
      <w:lvlText w:val="%9)"/>
      <w:lvlJc w:val="left"/>
      <w:pPr>
        <w:tabs>
          <w:tab w:val="num" w:pos="6480"/>
        </w:tabs>
        <w:ind w:left="6480" w:hanging="360"/>
      </w:pPr>
    </w:lvl>
  </w:abstractNum>
  <w:abstractNum w:abstractNumId="4" w15:restartNumberingAfterBreak="0">
    <w:nsid w:val="44DC5FB4"/>
    <w:multiLevelType w:val="hybridMultilevel"/>
    <w:tmpl w:val="967CBCAA"/>
    <w:lvl w:ilvl="0" w:tplc="7F72D500">
      <w:start w:val="1"/>
      <w:numFmt w:val="decimal"/>
      <w:lvlText w:val="%1)"/>
      <w:lvlJc w:val="left"/>
      <w:pPr>
        <w:tabs>
          <w:tab w:val="num" w:pos="720"/>
        </w:tabs>
        <w:ind w:left="720" w:hanging="360"/>
      </w:pPr>
    </w:lvl>
    <w:lvl w:ilvl="1" w:tplc="F6781E74" w:tentative="1">
      <w:start w:val="1"/>
      <w:numFmt w:val="decimal"/>
      <w:lvlText w:val="%2)"/>
      <w:lvlJc w:val="left"/>
      <w:pPr>
        <w:tabs>
          <w:tab w:val="num" w:pos="1440"/>
        </w:tabs>
        <w:ind w:left="1440" w:hanging="360"/>
      </w:pPr>
    </w:lvl>
    <w:lvl w:ilvl="2" w:tplc="BBBC93F0" w:tentative="1">
      <w:start w:val="1"/>
      <w:numFmt w:val="decimal"/>
      <w:lvlText w:val="%3)"/>
      <w:lvlJc w:val="left"/>
      <w:pPr>
        <w:tabs>
          <w:tab w:val="num" w:pos="2160"/>
        </w:tabs>
        <w:ind w:left="2160" w:hanging="360"/>
      </w:pPr>
    </w:lvl>
    <w:lvl w:ilvl="3" w:tplc="E55C9902" w:tentative="1">
      <w:start w:val="1"/>
      <w:numFmt w:val="decimal"/>
      <w:lvlText w:val="%4)"/>
      <w:lvlJc w:val="left"/>
      <w:pPr>
        <w:tabs>
          <w:tab w:val="num" w:pos="2880"/>
        </w:tabs>
        <w:ind w:left="2880" w:hanging="360"/>
      </w:pPr>
    </w:lvl>
    <w:lvl w:ilvl="4" w:tplc="468CD6A8" w:tentative="1">
      <w:start w:val="1"/>
      <w:numFmt w:val="decimal"/>
      <w:lvlText w:val="%5)"/>
      <w:lvlJc w:val="left"/>
      <w:pPr>
        <w:tabs>
          <w:tab w:val="num" w:pos="3600"/>
        </w:tabs>
        <w:ind w:left="3600" w:hanging="360"/>
      </w:pPr>
    </w:lvl>
    <w:lvl w:ilvl="5" w:tplc="8D2408EC" w:tentative="1">
      <w:start w:val="1"/>
      <w:numFmt w:val="decimal"/>
      <w:lvlText w:val="%6)"/>
      <w:lvlJc w:val="left"/>
      <w:pPr>
        <w:tabs>
          <w:tab w:val="num" w:pos="4320"/>
        </w:tabs>
        <w:ind w:left="4320" w:hanging="360"/>
      </w:pPr>
    </w:lvl>
    <w:lvl w:ilvl="6" w:tplc="B88C468A" w:tentative="1">
      <w:start w:val="1"/>
      <w:numFmt w:val="decimal"/>
      <w:lvlText w:val="%7)"/>
      <w:lvlJc w:val="left"/>
      <w:pPr>
        <w:tabs>
          <w:tab w:val="num" w:pos="5040"/>
        </w:tabs>
        <w:ind w:left="5040" w:hanging="360"/>
      </w:pPr>
    </w:lvl>
    <w:lvl w:ilvl="7" w:tplc="96BC4258" w:tentative="1">
      <w:start w:val="1"/>
      <w:numFmt w:val="decimal"/>
      <w:lvlText w:val="%8)"/>
      <w:lvlJc w:val="left"/>
      <w:pPr>
        <w:tabs>
          <w:tab w:val="num" w:pos="5760"/>
        </w:tabs>
        <w:ind w:left="5760" w:hanging="360"/>
      </w:pPr>
    </w:lvl>
    <w:lvl w:ilvl="8" w:tplc="AD5C3DDA"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SV"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052E"/>
    <w:rsid w:val="000005DC"/>
    <w:rsid w:val="0000142F"/>
    <w:rsid w:val="00001F8A"/>
    <w:rsid w:val="00001FFB"/>
    <w:rsid w:val="000025C4"/>
    <w:rsid w:val="000037AE"/>
    <w:rsid w:val="0000520A"/>
    <w:rsid w:val="000056C5"/>
    <w:rsid w:val="00007842"/>
    <w:rsid w:val="00007EC5"/>
    <w:rsid w:val="00007F35"/>
    <w:rsid w:val="0001064B"/>
    <w:rsid w:val="00011400"/>
    <w:rsid w:val="0001176A"/>
    <w:rsid w:val="00012A74"/>
    <w:rsid w:val="00012FBE"/>
    <w:rsid w:val="000135D4"/>
    <w:rsid w:val="00013C3E"/>
    <w:rsid w:val="00013E9D"/>
    <w:rsid w:val="00014069"/>
    <w:rsid w:val="00014C3F"/>
    <w:rsid w:val="00015899"/>
    <w:rsid w:val="0001714F"/>
    <w:rsid w:val="00020272"/>
    <w:rsid w:val="00020BE3"/>
    <w:rsid w:val="00023E13"/>
    <w:rsid w:val="00024532"/>
    <w:rsid w:val="00025D07"/>
    <w:rsid w:val="00027331"/>
    <w:rsid w:val="000279B9"/>
    <w:rsid w:val="00027AC1"/>
    <w:rsid w:val="00030518"/>
    <w:rsid w:val="00030649"/>
    <w:rsid w:val="00031411"/>
    <w:rsid w:val="00032B04"/>
    <w:rsid w:val="00032BA9"/>
    <w:rsid w:val="00032C25"/>
    <w:rsid w:val="000333E4"/>
    <w:rsid w:val="0003631C"/>
    <w:rsid w:val="000365CA"/>
    <w:rsid w:val="000366A1"/>
    <w:rsid w:val="00036838"/>
    <w:rsid w:val="000368E5"/>
    <w:rsid w:val="00036A4E"/>
    <w:rsid w:val="0003731C"/>
    <w:rsid w:val="0004014F"/>
    <w:rsid w:val="00040212"/>
    <w:rsid w:val="00040311"/>
    <w:rsid w:val="00041547"/>
    <w:rsid w:val="000424A8"/>
    <w:rsid w:val="000435BB"/>
    <w:rsid w:val="00044143"/>
    <w:rsid w:val="0004421F"/>
    <w:rsid w:val="00044E9A"/>
    <w:rsid w:val="00046240"/>
    <w:rsid w:val="0004653B"/>
    <w:rsid w:val="000465CD"/>
    <w:rsid w:val="00046BEB"/>
    <w:rsid w:val="00046D49"/>
    <w:rsid w:val="00046D84"/>
    <w:rsid w:val="0005025C"/>
    <w:rsid w:val="00051730"/>
    <w:rsid w:val="00053AC3"/>
    <w:rsid w:val="00053F65"/>
    <w:rsid w:val="0005661E"/>
    <w:rsid w:val="000616BF"/>
    <w:rsid w:val="000618A9"/>
    <w:rsid w:val="00063BED"/>
    <w:rsid w:val="00063E92"/>
    <w:rsid w:val="00066AB1"/>
    <w:rsid w:val="00066EED"/>
    <w:rsid w:val="00066F5D"/>
    <w:rsid w:val="00067642"/>
    <w:rsid w:val="000701BE"/>
    <w:rsid w:val="000701D0"/>
    <w:rsid w:val="0007054F"/>
    <w:rsid w:val="000725EC"/>
    <w:rsid w:val="0007294C"/>
    <w:rsid w:val="00072D3E"/>
    <w:rsid w:val="00076038"/>
    <w:rsid w:val="00077467"/>
    <w:rsid w:val="000800C1"/>
    <w:rsid w:val="00080181"/>
    <w:rsid w:val="00083815"/>
    <w:rsid w:val="00085C12"/>
    <w:rsid w:val="000860F0"/>
    <w:rsid w:val="00086747"/>
    <w:rsid w:val="00086B71"/>
    <w:rsid w:val="00087E72"/>
    <w:rsid w:val="00090028"/>
    <w:rsid w:val="0009051C"/>
    <w:rsid w:val="00090910"/>
    <w:rsid w:val="00091592"/>
    <w:rsid w:val="00094218"/>
    <w:rsid w:val="000957B4"/>
    <w:rsid w:val="00096E7D"/>
    <w:rsid w:val="000A12A6"/>
    <w:rsid w:val="000A134A"/>
    <w:rsid w:val="000A2D83"/>
    <w:rsid w:val="000A5D98"/>
    <w:rsid w:val="000A6103"/>
    <w:rsid w:val="000A79ED"/>
    <w:rsid w:val="000B084B"/>
    <w:rsid w:val="000B146C"/>
    <w:rsid w:val="000B17D7"/>
    <w:rsid w:val="000B1E00"/>
    <w:rsid w:val="000B47FF"/>
    <w:rsid w:val="000B56C1"/>
    <w:rsid w:val="000B70ED"/>
    <w:rsid w:val="000B799B"/>
    <w:rsid w:val="000B7FEF"/>
    <w:rsid w:val="000C03BB"/>
    <w:rsid w:val="000C1BA5"/>
    <w:rsid w:val="000C1DF0"/>
    <w:rsid w:val="000C248B"/>
    <w:rsid w:val="000C2A69"/>
    <w:rsid w:val="000C33B7"/>
    <w:rsid w:val="000C3D7B"/>
    <w:rsid w:val="000C4EDD"/>
    <w:rsid w:val="000C52D8"/>
    <w:rsid w:val="000C5B14"/>
    <w:rsid w:val="000C609F"/>
    <w:rsid w:val="000C6581"/>
    <w:rsid w:val="000C695B"/>
    <w:rsid w:val="000C72F2"/>
    <w:rsid w:val="000C7652"/>
    <w:rsid w:val="000D14C8"/>
    <w:rsid w:val="000D26D7"/>
    <w:rsid w:val="000D2C78"/>
    <w:rsid w:val="000D398C"/>
    <w:rsid w:val="000D4C6D"/>
    <w:rsid w:val="000D5E34"/>
    <w:rsid w:val="000D79F6"/>
    <w:rsid w:val="000E06A0"/>
    <w:rsid w:val="000E131E"/>
    <w:rsid w:val="000E2A8F"/>
    <w:rsid w:val="000E2C29"/>
    <w:rsid w:val="000E4C3B"/>
    <w:rsid w:val="000E59EB"/>
    <w:rsid w:val="000E62F5"/>
    <w:rsid w:val="000E6443"/>
    <w:rsid w:val="000E645B"/>
    <w:rsid w:val="000E64E8"/>
    <w:rsid w:val="000E6B7E"/>
    <w:rsid w:val="000E7CAA"/>
    <w:rsid w:val="000E7DD9"/>
    <w:rsid w:val="000F2560"/>
    <w:rsid w:val="000F292D"/>
    <w:rsid w:val="000F561B"/>
    <w:rsid w:val="000F5C13"/>
    <w:rsid w:val="000F5DFB"/>
    <w:rsid w:val="000F76D0"/>
    <w:rsid w:val="00100DC4"/>
    <w:rsid w:val="00100F1C"/>
    <w:rsid w:val="00100F80"/>
    <w:rsid w:val="001015B3"/>
    <w:rsid w:val="00102522"/>
    <w:rsid w:val="0010317F"/>
    <w:rsid w:val="001047EA"/>
    <w:rsid w:val="00104DCD"/>
    <w:rsid w:val="00104E6A"/>
    <w:rsid w:val="0010509C"/>
    <w:rsid w:val="00105D9B"/>
    <w:rsid w:val="00107640"/>
    <w:rsid w:val="00107A85"/>
    <w:rsid w:val="00107B77"/>
    <w:rsid w:val="00110D43"/>
    <w:rsid w:val="001124CB"/>
    <w:rsid w:val="0011262A"/>
    <w:rsid w:val="00112B30"/>
    <w:rsid w:val="001137D3"/>
    <w:rsid w:val="00114D04"/>
    <w:rsid w:val="0011540F"/>
    <w:rsid w:val="0011564C"/>
    <w:rsid w:val="00116319"/>
    <w:rsid w:val="00116760"/>
    <w:rsid w:val="00120088"/>
    <w:rsid w:val="001213AD"/>
    <w:rsid w:val="001225C7"/>
    <w:rsid w:val="00123930"/>
    <w:rsid w:val="0012412B"/>
    <w:rsid w:val="00125399"/>
    <w:rsid w:val="00125753"/>
    <w:rsid w:val="00125859"/>
    <w:rsid w:val="00125EC6"/>
    <w:rsid w:val="00126190"/>
    <w:rsid w:val="001261DE"/>
    <w:rsid w:val="00126436"/>
    <w:rsid w:val="00127881"/>
    <w:rsid w:val="0013229B"/>
    <w:rsid w:val="00132DD3"/>
    <w:rsid w:val="00133478"/>
    <w:rsid w:val="001339A5"/>
    <w:rsid w:val="00133D97"/>
    <w:rsid w:val="00134A43"/>
    <w:rsid w:val="00140FC1"/>
    <w:rsid w:val="00143349"/>
    <w:rsid w:val="00143E82"/>
    <w:rsid w:val="0014493E"/>
    <w:rsid w:val="0014650A"/>
    <w:rsid w:val="0014707F"/>
    <w:rsid w:val="0014776D"/>
    <w:rsid w:val="00147E23"/>
    <w:rsid w:val="001501E9"/>
    <w:rsid w:val="00151FE7"/>
    <w:rsid w:val="001543F0"/>
    <w:rsid w:val="00154F16"/>
    <w:rsid w:val="001556BD"/>
    <w:rsid w:val="00155C62"/>
    <w:rsid w:val="001568EC"/>
    <w:rsid w:val="0016000A"/>
    <w:rsid w:val="0016005E"/>
    <w:rsid w:val="001623B9"/>
    <w:rsid w:val="0016426D"/>
    <w:rsid w:val="00165B6D"/>
    <w:rsid w:val="00165F43"/>
    <w:rsid w:val="001665CE"/>
    <w:rsid w:val="00167D4C"/>
    <w:rsid w:val="001711D3"/>
    <w:rsid w:val="00172B41"/>
    <w:rsid w:val="001753E2"/>
    <w:rsid w:val="00175C3E"/>
    <w:rsid w:val="00176C6B"/>
    <w:rsid w:val="00177446"/>
    <w:rsid w:val="00177DD5"/>
    <w:rsid w:val="00180588"/>
    <w:rsid w:val="00183A47"/>
    <w:rsid w:val="00184322"/>
    <w:rsid w:val="00184381"/>
    <w:rsid w:val="0018477C"/>
    <w:rsid w:val="0018489D"/>
    <w:rsid w:val="00185437"/>
    <w:rsid w:val="00187B4D"/>
    <w:rsid w:val="00191EA3"/>
    <w:rsid w:val="0019268C"/>
    <w:rsid w:val="001947BF"/>
    <w:rsid w:val="00195AC8"/>
    <w:rsid w:val="0019605B"/>
    <w:rsid w:val="00196751"/>
    <w:rsid w:val="00197341"/>
    <w:rsid w:val="001A02AC"/>
    <w:rsid w:val="001A0D84"/>
    <w:rsid w:val="001A3815"/>
    <w:rsid w:val="001A40EB"/>
    <w:rsid w:val="001A4374"/>
    <w:rsid w:val="001A4772"/>
    <w:rsid w:val="001A5226"/>
    <w:rsid w:val="001A6075"/>
    <w:rsid w:val="001A6097"/>
    <w:rsid w:val="001A6312"/>
    <w:rsid w:val="001A6D69"/>
    <w:rsid w:val="001B0103"/>
    <w:rsid w:val="001B0C3B"/>
    <w:rsid w:val="001B3CB4"/>
    <w:rsid w:val="001B48B0"/>
    <w:rsid w:val="001B4A18"/>
    <w:rsid w:val="001B550F"/>
    <w:rsid w:val="001B5788"/>
    <w:rsid w:val="001B7462"/>
    <w:rsid w:val="001B7AE4"/>
    <w:rsid w:val="001B7DFC"/>
    <w:rsid w:val="001C05A2"/>
    <w:rsid w:val="001C0891"/>
    <w:rsid w:val="001C0A45"/>
    <w:rsid w:val="001C13BB"/>
    <w:rsid w:val="001C210F"/>
    <w:rsid w:val="001C2C0E"/>
    <w:rsid w:val="001C36A6"/>
    <w:rsid w:val="001C3B68"/>
    <w:rsid w:val="001C407A"/>
    <w:rsid w:val="001C5D4F"/>
    <w:rsid w:val="001C6C54"/>
    <w:rsid w:val="001C757A"/>
    <w:rsid w:val="001D16EB"/>
    <w:rsid w:val="001D16EF"/>
    <w:rsid w:val="001D2712"/>
    <w:rsid w:val="001D2824"/>
    <w:rsid w:val="001D308A"/>
    <w:rsid w:val="001D4631"/>
    <w:rsid w:val="001D4659"/>
    <w:rsid w:val="001D48D6"/>
    <w:rsid w:val="001E04F7"/>
    <w:rsid w:val="001E0B6A"/>
    <w:rsid w:val="001E177C"/>
    <w:rsid w:val="001E208A"/>
    <w:rsid w:val="001E4147"/>
    <w:rsid w:val="001E482C"/>
    <w:rsid w:val="001E4FCD"/>
    <w:rsid w:val="001E5194"/>
    <w:rsid w:val="001E55AC"/>
    <w:rsid w:val="001E5F48"/>
    <w:rsid w:val="001E79A7"/>
    <w:rsid w:val="001F0A09"/>
    <w:rsid w:val="001F0E6C"/>
    <w:rsid w:val="001F1632"/>
    <w:rsid w:val="001F1E07"/>
    <w:rsid w:val="001F2143"/>
    <w:rsid w:val="001F2BD2"/>
    <w:rsid w:val="001F4BBB"/>
    <w:rsid w:val="001F5E1D"/>
    <w:rsid w:val="001F6409"/>
    <w:rsid w:val="001F6788"/>
    <w:rsid w:val="001F7185"/>
    <w:rsid w:val="001F7D34"/>
    <w:rsid w:val="0020068B"/>
    <w:rsid w:val="002012CE"/>
    <w:rsid w:val="002016B4"/>
    <w:rsid w:val="002044EC"/>
    <w:rsid w:val="00210915"/>
    <w:rsid w:val="002111BF"/>
    <w:rsid w:val="00211D7A"/>
    <w:rsid w:val="00212155"/>
    <w:rsid w:val="00213637"/>
    <w:rsid w:val="002138F5"/>
    <w:rsid w:val="00213E79"/>
    <w:rsid w:val="002142DA"/>
    <w:rsid w:val="0021442E"/>
    <w:rsid w:val="0021597A"/>
    <w:rsid w:val="00215B94"/>
    <w:rsid w:val="00215C12"/>
    <w:rsid w:val="0021610B"/>
    <w:rsid w:val="00216E08"/>
    <w:rsid w:val="00217405"/>
    <w:rsid w:val="002174A9"/>
    <w:rsid w:val="00217ACF"/>
    <w:rsid w:val="00220EDE"/>
    <w:rsid w:val="002213AC"/>
    <w:rsid w:val="00222253"/>
    <w:rsid w:val="0022289B"/>
    <w:rsid w:val="00223214"/>
    <w:rsid w:val="002234F3"/>
    <w:rsid w:val="00224379"/>
    <w:rsid w:val="00224412"/>
    <w:rsid w:val="00224C95"/>
    <w:rsid w:val="00227517"/>
    <w:rsid w:val="002301B6"/>
    <w:rsid w:val="002311FA"/>
    <w:rsid w:val="002325EC"/>
    <w:rsid w:val="00232C46"/>
    <w:rsid w:val="002332EA"/>
    <w:rsid w:val="0023338E"/>
    <w:rsid w:val="002344D6"/>
    <w:rsid w:val="00237B4A"/>
    <w:rsid w:val="002401A6"/>
    <w:rsid w:val="00240A28"/>
    <w:rsid w:val="00242837"/>
    <w:rsid w:val="00243A15"/>
    <w:rsid w:val="00243AC6"/>
    <w:rsid w:val="0024403F"/>
    <w:rsid w:val="00245040"/>
    <w:rsid w:val="002452AE"/>
    <w:rsid w:val="0024717E"/>
    <w:rsid w:val="0025157B"/>
    <w:rsid w:val="0025177A"/>
    <w:rsid w:val="0025302A"/>
    <w:rsid w:val="00253416"/>
    <w:rsid w:val="0025358F"/>
    <w:rsid w:val="002539D7"/>
    <w:rsid w:val="00253A80"/>
    <w:rsid w:val="00255D86"/>
    <w:rsid w:val="00256875"/>
    <w:rsid w:val="00262F43"/>
    <w:rsid w:val="00264029"/>
    <w:rsid w:val="00265809"/>
    <w:rsid w:val="00265DC3"/>
    <w:rsid w:val="00266198"/>
    <w:rsid w:val="002667AF"/>
    <w:rsid w:val="00266E38"/>
    <w:rsid w:val="0027418C"/>
    <w:rsid w:val="002751B0"/>
    <w:rsid w:val="00275902"/>
    <w:rsid w:val="00275CA1"/>
    <w:rsid w:val="00275FA4"/>
    <w:rsid w:val="00276A06"/>
    <w:rsid w:val="0027734D"/>
    <w:rsid w:val="0028053B"/>
    <w:rsid w:val="00280C69"/>
    <w:rsid w:val="002833CD"/>
    <w:rsid w:val="002842E1"/>
    <w:rsid w:val="0028499D"/>
    <w:rsid w:val="002857BA"/>
    <w:rsid w:val="00286A49"/>
    <w:rsid w:val="00286DE2"/>
    <w:rsid w:val="002877B0"/>
    <w:rsid w:val="00290472"/>
    <w:rsid w:val="002906AA"/>
    <w:rsid w:val="002911F2"/>
    <w:rsid w:val="002928C3"/>
    <w:rsid w:val="002938F8"/>
    <w:rsid w:val="00293B81"/>
    <w:rsid w:val="002949D0"/>
    <w:rsid w:val="00295450"/>
    <w:rsid w:val="00295BB8"/>
    <w:rsid w:val="00296C85"/>
    <w:rsid w:val="00297037"/>
    <w:rsid w:val="00297C28"/>
    <w:rsid w:val="002A0F09"/>
    <w:rsid w:val="002A1702"/>
    <w:rsid w:val="002A250B"/>
    <w:rsid w:val="002A3453"/>
    <w:rsid w:val="002A3838"/>
    <w:rsid w:val="002A4671"/>
    <w:rsid w:val="002A4D45"/>
    <w:rsid w:val="002A592F"/>
    <w:rsid w:val="002B347C"/>
    <w:rsid w:val="002B57AC"/>
    <w:rsid w:val="002C0246"/>
    <w:rsid w:val="002C0A4D"/>
    <w:rsid w:val="002C0ADD"/>
    <w:rsid w:val="002C0CB4"/>
    <w:rsid w:val="002C1016"/>
    <w:rsid w:val="002C212F"/>
    <w:rsid w:val="002C39F2"/>
    <w:rsid w:val="002C4A63"/>
    <w:rsid w:val="002C5213"/>
    <w:rsid w:val="002C644A"/>
    <w:rsid w:val="002C6F54"/>
    <w:rsid w:val="002C76EA"/>
    <w:rsid w:val="002C7D83"/>
    <w:rsid w:val="002D1114"/>
    <w:rsid w:val="002D33E1"/>
    <w:rsid w:val="002D394B"/>
    <w:rsid w:val="002D3AE6"/>
    <w:rsid w:val="002D49CF"/>
    <w:rsid w:val="002D515F"/>
    <w:rsid w:val="002D539C"/>
    <w:rsid w:val="002D60EE"/>
    <w:rsid w:val="002D7260"/>
    <w:rsid w:val="002E057E"/>
    <w:rsid w:val="002E0E0D"/>
    <w:rsid w:val="002E16B9"/>
    <w:rsid w:val="002E170D"/>
    <w:rsid w:val="002E39A0"/>
    <w:rsid w:val="002E49ED"/>
    <w:rsid w:val="002E505C"/>
    <w:rsid w:val="002E6730"/>
    <w:rsid w:val="002E6AB6"/>
    <w:rsid w:val="002E7BB7"/>
    <w:rsid w:val="002E7CBF"/>
    <w:rsid w:val="002F1498"/>
    <w:rsid w:val="002F18C5"/>
    <w:rsid w:val="002F2A96"/>
    <w:rsid w:val="002F42C2"/>
    <w:rsid w:val="002F473A"/>
    <w:rsid w:val="002F4A04"/>
    <w:rsid w:val="002F4ED7"/>
    <w:rsid w:val="002F5E69"/>
    <w:rsid w:val="002F69DD"/>
    <w:rsid w:val="002F6E8C"/>
    <w:rsid w:val="002F6FB4"/>
    <w:rsid w:val="002F79C5"/>
    <w:rsid w:val="003002B8"/>
    <w:rsid w:val="00301A27"/>
    <w:rsid w:val="00302100"/>
    <w:rsid w:val="00304204"/>
    <w:rsid w:val="00304930"/>
    <w:rsid w:val="003053F0"/>
    <w:rsid w:val="003055B1"/>
    <w:rsid w:val="00305915"/>
    <w:rsid w:val="00305F20"/>
    <w:rsid w:val="003064B0"/>
    <w:rsid w:val="00306D67"/>
    <w:rsid w:val="00307370"/>
    <w:rsid w:val="003073D5"/>
    <w:rsid w:val="003075F6"/>
    <w:rsid w:val="00310890"/>
    <w:rsid w:val="00310BDA"/>
    <w:rsid w:val="003111BB"/>
    <w:rsid w:val="0031182D"/>
    <w:rsid w:val="00313F01"/>
    <w:rsid w:val="00316624"/>
    <w:rsid w:val="003177C3"/>
    <w:rsid w:val="0032003F"/>
    <w:rsid w:val="00320795"/>
    <w:rsid w:val="0032295B"/>
    <w:rsid w:val="00322A51"/>
    <w:rsid w:val="00322A7B"/>
    <w:rsid w:val="00322C32"/>
    <w:rsid w:val="00323390"/>
    <w:rsid w:val="00323869"/>
    <w:rsid w:val="003239FC"/>
    <w:rsid w:val="003245BD"/>
    <w:rsid w:val="003256A1"/>
    <w:rsid w:val="00326B89"/>
    <w:rsid w:val="003274A8"/>
    <w:rsid w:val="003308A5"/>
    <w:rsid w:val="003308E5"/>
    <w:rsid w:val="00330C82"/>
    <w:rsid w:val="00331044"/>
    <w:rsid w:val="00332CC8"/>
    <w:rsid w:val="00333270"/>
    <w:rsid w:val="00333B0E"/>
    <w:rsid w:val="003364F4"/>
    <w:rsid w:val="00337685"/>
    <w:rsid w:val="003377FC"/>
    <w:rsid w:val="00340DF9"/>
    <w:rsid w:val="00341A77"/>
    <w:rsid w:val="00341F81"/>
    <w:rsid w:val="0034204D"/>
    <w:rsid w:val="00342269"/>
    <w:rsid w:val="00343040"/>
    <w:rsid w:val="0034316B"/>
    <w:rsid w:val="003436D5"/>
    <w:rsid w:val="00345987"/>
    <w:rsid w:val="00346D94"/>
    <w:rsid w:val="003476F4"/>
    <w:rsid w:val="003508E7"/>
    <w:rsid w:val="00352081"/>
    <w:rsid w:val="003525AE"/>
    <w:rsid w:val="00352B72"/>
    <w:rsid w:val="0035460A"/>
    <w:rsid w:val="00355157"/>
    <w:rsid w:val="0035571A"/>
    <w:rsid w:val="00356B91"/>
    <w:rsid w:val="00356EC1"/>
    <w:rsid w:val="003578EA"/>
    <w:rsid w:val="0036043E"/>
    <w:rsid w:val="0036049D"/>
    <w:rsid w:val="00360C5C"/>
    <w:rsid w:val="003616B0"/>
    <w:rsid w:val="0036272E"/>
    <w:rsid w:val="0036276D"/>
    <w:rsid w:val="00362B50"/>
    <w:rsid w:val="0036384D"/>
    <w:rsid w:val="00363DAD"/>
    <w:rsid w:val="003641C7"/>
    <w:rsid w:val="003646E0"/>
    <w:rsid w:val="003647EF"/>
    <w:rsid w:val="00364AE0"/>
    <w:rsid w:val="00365348"/>
    <w:rsid w:val="0036559B"/>
    <w:rsid w:val="00365676"/>
    <w:rsid w:val="0036665A"/>
    <w:rsid w:val="00372867"/>
    <w:rsid w:val="00372F47"/>
    <w:rsid w:val="00374D18"/>
    <w:rsid w:val="00375383"/>
    <w:rsid w:val="003763FC"/>
    <w:rsid w:val="00376475"/>
    <w:rsid w:val="0037701D"/>
    <w:rsid w:val="00377394"/>
    <w:rsid w:val="00380BE9"/>
    <w:rsid w:val="00381215"/>
    <w:rsid w:val="00381A3A"/>
    <w:rsid w:val="00382A9E"/>
    <w:rsid w:val="00382B43"/>
    <w:rsid w:val="00383083"/>
    <w:rsid w:val="0038359D"/>
    <w:rsid w:val="00384467"/>
    <w:rsid w:val="00385394"/>
    <w:rsid w:val="00386F0E"/>
    <w:rsid w:val="00387713"/>
    <w:rsid w:val="0039038C"/>
    <w:rsid w:val="00390878"/>
    <w:rsid w:val="003911EB"/>
    <w:rsid w:val="00391E7E"/>
    <w:rsid w:val="00392D5F"/>
    <w:rsid w:val="00392F18"/>
    <w:rsid w:val="0039303A"/>
    <w:rsid w:val="003932FD"/>
    <w:rsid w:val="00393330"/>
    <w:rsid w:val="00393E1D"/>
    <w:rsid w:val="003946AE"/>
    <w:rsid w:val="00395E13"/>
    <w:rsid w:val="00395FD3"/>
    <w:rsid w:val="003A0490"/>
    <w:rsid w:val="003A0736"/>
    <w:rsid w:val="003A2D8C"/>
    <w:rsid w:val="003A38EF"/>
    <w:rsid w:val="003A45D5"/>
    <w:rsid w:val="003A4AD8"/>
    <w:rsid w:val="003A542E"/>
    <w:rsid w:val="003A5A94"/>
    <w:rsid w:val="003A67FE"/>
    <w:rsid w:val="003A7105"/>
    <w:rsid w:val="003B0D07"/>
    <w:rsid w:val="003B0EDD"/>
    <w:rsid w:val="003B1771"/>
    <w:rsid w:val="003B4580"/>
    <w:rsid w:val="003B7962"/>
    <w:rsid w:val="003B7FF3"/>
    <w:rsid w:val="003C4915"/>
    <w:rsid w:val="003C7CE3"/>
    <w:rsid w:val="003C7E72"/>
    <w:rsid w:val="003D1737"/>
    <w:rsid w:val="003D18FE"/>
    <w:rsid w:val="003D2209"/>
    <w:rsid w:val="003D3ED8"/>
    <w:rsid w:val="003D4049"/>
    <w:rsid w:val="003D5128"/>
    <w:rsid w:val="003D56C1"/>
    <w:rsid w:val="003D5724"/>
    <w:rsid w:val="003D61D9"/>
    <w:rsid w:val="003D68B6"/>
    <w:rsid w:val="003D6F98"/>
    <w:rsid w:val="003E0CD4"/>
    <w:rsid w:val="003E10E5"/>
    <w:rsid w:val="003E2277"/>
    <w:rsid w:val="003E29EA"/>
    <w:rsid w:val="003E3550"/>
    <w:rsid w:val="003E4152"/>
    <w:rsid w:val="003E4D49"/>
    <w:rsid w:val="003E4F17"/>
    <w:rsid w:val="003E6F0E"/>
    <w:rsid w:val="003E7BFB"/>
    <w:rsid w:val="003F25D8"/>
    <w:rsid w:val="003F2869"/>
    <w:rsid w:val="003F2949"/>
    <w:rsid w:val="003F3199"/>
    <w:rsid w:val="003F451A"/>
    <w:rsid w:val="003F4CD1"/>
    <w:rsid w:val="003F56A0"/>
    <w:rsid w:val="003F5ECE"/>
    <w:rsid w:val="003F618F"/>
    <w:rsid w:val="003F669E"/>
    <w:rsid w:val="003F6A75"/>
    <w:rsid w:val="003F79C3"/>
    <w:rsid w:val="00400421"/>
    <w:rsid w:val="00402B9F"/>
    <w:rsid w:val="00403074"/>
    <w:rsid w:val="0040315B"/>
    <w:rsid w:val="00403C97"/>
    <w:rsid w:val="00405ED9"/>
    <w:rsid w:val="0040752B"/>
    <w:rsid w:val="0041253D"/>
    <w:rsid w:val="004136EB"/>
    <w:rsid w:val="00413D4F"/>
    <w:rsid w:val="004149D7"/>
    <w:rsid w:val="00414F9F"/>
    <w:rsid w:val="00416C32"/>
    <w:rsid w:val="00417CEA"/>
    <w:rsid w:val="00421248"/>
    <w:rsid w:val="00422224"/>
    <w:rsid w:val="004222B9"/>
    <w:rsid w:val="00423352"/>
    <w:rsid w:val="00423FBD"/>
    <w:rsid w:val="00424E1B"/>
    <w:rsid w:val="00425228"/>
    <w:rsid w:val="00426068"/>
    <w:rsid w:val="00426209"/>
    <w:rsid w:val="00427AE4"/>
    <w:rsid w:val="004300A2"/>
    <w:rsid w:val="00430F49"/>
    <w:rsid w:val="00433646"/>
    <w:rsid w:val="00433707"/>
    <w:rsid w:val="004338ED"/>
    <w:rsid w:val="00435EC9"/>
    <w:rsid w:val="004367BD"/>
    <w:rsid w:val="00436C46"/>
    <w:rsid w:val="00440694"/>
    <w:rsid w:val="00442509"/>
    <w:rsid w:val="00444F85"/>
    <w:rsid w:val="00445054"/>
    <w:rsid w:val="00446151"/>
    <w:rsid w:val="00447CA6"/>
    <w:rsid w:val="004502CC"/>
    <w:rsid w:val="0045083A"/>
    <w:rsid w:val="004514F4"/>
    <w:rsid w:val="0045239B"/>
    <w:rsid w:val="004531F1"/>
    <w:rsid w:val="0045431E"/>
    <w:rsid w:val="00454432"/>
    <w:rsid w:val="0045487C"/>
    <w:rsid w:val="00455E44"/>
    <w:rsid w:val="0045611F"/>
    <w:rsid w:val="00457FBA"/>
    <w:rsid w:val="004605FF"/>
    <w:rsid w:val="0046200C"/>
    <w:rsid w:val="0046334B"/>
    <w:rsid w:val="0046391A"/>
    <w:rsid w:val="00464C41"/>
    <w:rsid w:val="00464E9F"/>
    <w:rsid w:val="00465F31"/>
    <w:rsid w:val="00465FE3"/>
    <w:rsid w:val="00467115"/>
    <w:rsid w:val="00467304"/>
    <w:rsid w:val="004701C7"/>
    <w:rsid w:val="00470D47"/>
    <w:rsid w:val="00471121"/>
    <w:rsid w:val="00471C24"/>
    <w:rsid w:val="00474035"/>
    <w:rsid w:val="0047418E"/>
    <w:rsid w:val="00474BD8"/>
    <w:rsid w:val="00475155"/>
    <w:rsid w:val="00475CD7"/>
    <w:rsid w:val="00475EC8"/>
    <w:rsid w:val="0048042B"/>
    <w:rsid w:val="004808C3"/>
    <w:rsid w:val="00481081"/>
    <w:rsid w:val="004816A4"/>
    <w:rsid w:val="004835C4"/>
    <w:rsid w:val="004836F3"/>
    <w:rsid w:val="00484552"/>
    <w:rsid w:val="00484A70"/>
    <w:rsid w:val="004856F9"/>
    <w:rsid w:val="00487B53"/>
    <w:rsid w:val="004911D0"/>
    <w:rsid w:val="004914E7"/>
    <w:rsid w:val="0049388D"/>
    <w:rsid w:val="00495930"/>
    <w:rsid w:val="00495B84"/>
    <w:rsid w:val="00496C40"/>
    <w:rsid w:val="00497570"/>
    <w:rsid w:val="004A0C28"/>
    <w:rsid w:val="004A1042"/>
    <w:rsid w:val="004A1685"/>
    <w:rsid w:val="004A2891"/>
    <w:rsid w:val="004A41E0"/>
    <w:rsid w:val="004A5140"/>
    <w:rsid w:val="004A5D5B"/>
    <w:rsid w:val="004A5E6B"/>
    <w:rsid w:val="004A5F3B"/>
    <w:rsid w:val="004A6095"/>
    <w:rsid w:val="004A7375"/>
    <w:rsid w:val="004A77AC"/>
    <w:rsid w:val="004B12C9"/>
    <w:rsid w:val="004B1A96"/>
    <w:rsid w:val="004B1C62"/>
    <w:rsid w:val="004B2918"/>
    <w:rsid w:val="004B3871"/>
    <w:rsid w:val="004B46A4"/>
    <w:rsid w:val="004B5177"/>
    <w:rsid w:val="004C068A"/>
    <w:rsid w:val="004C0D11"/>
    <w:rsid w:val="004C180A"/>
    <w:rsid w:val="004C196A"/>
    <w:rsid w:val="004C31D2"/>
    <w:rsid w:val="004C3215"/>
    <w:rsid w:val="004C3E52"/>
    <w:rsid w:val="004C47DD"/>
    <w:rsid w:val="004C52A0"/>
    <w:rsid w:val="004C745D"/>
    <w:rsid w:val="004C7469"/>
    <w:rsid w:val="004D0B5A"/>
    <w:rsid w:val="004D118D"/>
    <w:rsid w:val="004D12D8"/>
    <w:rsid w:val="004D2429"/>
    <w:rsid w:val="004D294B"/>
    <w:rsid w:val="004D41DD"/>
    <w:rsid w:val="004D4266"/>
    <w:rsid w:val="004D5191"/>
    <w:rsid w:val="004D523D"/>
    <w:rsid w:val="004D5658"/>
    <w:rsid w:val="004D7026"/>
    <w:rsid w:val="004D71B3"/>
    <w:rsid w:val="004D7E43"/>
    <w:rsid w:val="004E0114"/>
    <w:rsid w:val="004E0624"/>
    <w:rsid w:val="004E0E10"/>
    <w:rsid w:val="004E11E7"/>
    <w:rsid w:val="004E1592"/>
    <w:rsid w:val="004E22EA"/>
    <w:rsid w:val="004E2789"/>
    <w:rsid w:val="004E297C"/>
    <w:rsid w:val="004E3265"/>
    <w:rsid w:val="004E3629"/>
    <w:rsid w:val="004E448F"/>
    <w:rsid w:val="004E5241"/>
    <w:rsid w:val="004E58C7"/>
    <w:rsid w:val="004E65DA"/>
    <w:rsid w:val="004E69C6"/>
    <w:rsid w:val="004E6B56"/>
    <w:rsid w:val="004E6C26"/>
    <w:rsid w:val="004E6C37"/>
    <w:rsid w:val="004E6E3D"/>
    <w:rsid w:val="004F171C"/>
    <w:rsid w:val="004F1C8E"/>
    <w:rsid w:val="004F250B"/>
    <w:rsid w:val="004F2FA0"/>
    <w:rsid w:val="004F3703"/>
    <w:rsid w:val="004F544F"/>
    <w:rsid w:val="004F73CD"/>
    <w:rsid w:val="004F7C4D"/>
    <w:rsid w:val="00501046"/>
    <w:rsid w:val="00501470"/>
    <w:rsid w:val="00502861"/>
    <w:rsid w:val="00505CF8"/>
    <w:rsid w:val="00505E3A"/>
    <w:rsid w:val="00506A4B"/>
    <w:rsid w:val="00507216"/>
    <w:rsid w:val="00507D58"/>
    <w:rsid w:val="00510016"/>
    <w:rsid w:val="00511121"/>
    <w:rsid w:val="00511310"/>
    <w:rsid w:val="00511D47"/>
    <w:rsid w:val="00512B44"/>
    <w:rsid w:val="005135A1"/>
    <w:rsid w:val="005137D3"/>
    <w:rsid w:val="005137D8"/>
    <w:rsid w:val="00513C63"/>
    <w:rsid w:val="00515028"/>
    <w:rsid w:val="005151FF"/>
    <w:rsid w:val="005160CB"/>
    <w:rsid w:val="00517386"/>
    <w:rsid w:val="00521B95"/>
    <w:rsid w:val="00523030"/>
    <w:rsid w:val="005241A2"/>
    <w:rsid w:val="005242EA"/>
    <w:rsid w:val="00524AEB"/>
    <w:rsid w:val="005260FB"/>
    <w:rsid w:val="0052767C"/>
    <w:rsid w:val="00527CFF"/>
    <w:rsid w:val="00530162"/>
    <w:rsid w:val="0053057E"/>
    <w:rsid w:val="0053095E"/>
    <w:rsid w:val="00533A91"/>
    <w:rsid w:val="0053705A"/>
    <w:rsid w:val="00537120"/>
    <w:rsid w:val="005407EA"/>
    <w:rsid w:val="00540914"/>
    <w:rsid w:val="00541496"/>
    <w:rsid w:val="005414DF"/>
    <w:rsid w:val="00541AA6"/>
    <w:rsid w:val="00541D57"/>
    <w:rsid w:val="00544C55"/>
    <w:rsid w:val="00544EC1"/>
    <w:rsid w:val="00546F6C"/>
    <w:rsid w:val="00547231"/>
    <w:rsid w:val="00547292"/>
    <w:rsid w:val="00547B1E"/>
    <w:rsid w:val="00550AAB"/>
    <w:rsid w:val="005516EA"/>
    <w:rsid w:val="00552612"/>
    <w:rsid w:val="0055311A"/>
    <w:rsid w:val="0055386B"/>
    <w:rsid w:val="005541AE"/>
    <w:rsid w:val="00554700"/>
    <w:rsid w:val="005551CC"/>
    <w:rsid w:val="00555373"/>
    <w:rsid w:val="00555DB1"/>
    <w:rsid w:val="005564A9"/>
    <w:rsid w:val="00560119"/>
    <w:rsid w:val="00560B9F"/>
    <w:rsid w:val="00561358"/>
    <w:rsid w:val="005626F2"/>
    <w:rsid w:val="00563499"/>
    <w:rsid w:val="005638F1"/>
    <w:rsid w:val="00563E0B"/>
    <w:rsid w:val="00564589"/>
    <w:rsid w:val="00564740"/>
    <w:rsid w:val="00564F74"/>
    <w:rsid w:val="005666D4"/>
    <w:rsid w:val="005667E2"/>
    <w:rsid w:val="00567DB9"/>
    <w:rsid w:val="00570063"/>
    <w:rsid w:val="00570137"/>
    <w:rsid w:val="00570612"/>
    <w:rsid w:val="00570B71"/>
    <w:rsid w:val="00572053"/>
    <w:rsid w:val="0057281A"/>
    <w:rsid w:val="005743C5"/>
    <w:rsid w:val="00574958"/>
    <w:rsid w:val="00575E61"/>
    <w:rsid w:val="0057672F"/>
    <w:rsid w:val="005774A0"/>
    <w:rsid w:val="00580522"/>
    <w:rsid w:val="00581934"/>
    <w:rsid w:val="00582EA9"/>
    <w:rsid w:val="00583D28"/>
    <w:rsid w:val="005903C8"/>
    <w:rsid w:val="005928C3"/>
    <w:rsid w:val="0059305B"/>
    <w:rsid w:val="00593C51"/>
    <w:rsid w:val="00593E0F"/>
    <w:rsid w:val="00595BA6"/>
    <w:rsid w:val="0059607D"/>
    <w:rsid w:val="00596426"/>
    <w:rsid w:val="0059752A"/>
    <w:rsid w:val="005A0797"/>
    <w:rsid w:val="005A229B"/>
    <w:rsid w:val="005A2E82"/>
    <w:rsid w:val="005A33BF"/>
    <w:rsid w:val="005A5D04"/>
    <w:rsid w:val="005A607D"/>
    <w:rsid w:val="005A6512"/>
    <w:rsid w:val="005A6A1B"/>
    <w:rsid w:val="005A73CF"/>
    <w:rsid w:val="005B0438"/>
    <w:rsid w:val="005B12FB"/>
    <w:rsid w:val="005B220F"/>
    <w:rsid w:val="005B291F"/>
    <w:rsid w:val="005B2DB8"/>
    <w:rsid w:val="005B35B6"/>
    <w:rsid w:val="005B48F3"/>
    <w:rsid w:val="005B4C6C"/>
    <w:rsid w:val="005B4FDF"/>
    <w:rsid w:val="005B524D"/>
    <w:rsid w:val="005B52C3"/>
    <w:rsid w:val="005B5975"/>
    <w:rsid w:val="005B7F51"/>
    <w:rsid w:val="005C043C"/>
    <w:rsid w:val="005C152B"/>
    <w:rsid w:val="005C166F"/>
    <w:rsid w:val="005C1D0F"/>
    <w:rsid w:val="005C1EE5"/>
    <w:rsid w:val="005C3C97"/>
    <w:rsid w:val="005C3D31"/>
    <w:rsid w:val="005C3E6F"/>
    <w:rsid w:val="005C419E"/>
    <w:rsid w:val="005C539F"/>
    <w:rsid w:val="005C5C8A"/>
    <w:rsid w:val="005C5DEC"/>
    <w:rsid w:val="005C67E3"/>
    <w:rsid w:val="005C6FAF"/>
    <w:rsid w:val="005C735F"/>
    <w:rsid w:val="005C797D"/>
    <w:rsid w:val="005D1ACB"/>
    <w:rsid w:val="005D270B"/>
    <w:rsid w:val="005D3037"/>
    <w:rsid w:val="005D4E6A"/>
    <w:rsid w:val="005D6181"/>
    <w:rsid w:val="005D697D"/>
    <w:rsid w:val="005D6ECF"/>
    <w:rsid w:val="005D712D"/>
    <w:rsid w:val="005E07D2"/>
    <w:rsid w:val="005E1D7C"/>
    <w:rsid w:val="005E1FF0"/>
    <w:rsid w:val="005E28CD"/>
    <w:rsid w:val="005E2BF4"/>
    <w:rsid w:val="005E32EF"/>
    <w:rsid w:val="005E3639"/>
    <w:rsid w:val="005E3C05"/>
    <w:rsid w:val="005E3E30"/>
    <w:rsid w:val="005E4B6F"/>
    <w:rsid w:val="005E5E85"/>
    <w:rsid w:val="005E67BE"/>
    <w:rsid w:val="005E6D3D"/>
    <w:rsid w:val="005F1D86"/>
    <w:rsid w:val="005F21E0"/>
    <w:rsid w:val="005F21F2"/>
    <w:rsid w:val="005F493C"/>
    <w:rsid w:val="005F4C1F"/>
    <w:rsid w:val="005F537B"/>
    <w:rsid w:val="005F573D"/>
    <w:rsid w:val="005F5B23"/>
    <w:rsid w:val="005F7A76"/>
    <w:rsid w:val="00600F9D"/>
    <w:rsid w:val="00600FF3"/>
    <w:rsid w:val="0060121D"/>
    <w:rsid w:val="006020AB"/>
    <w:rsid w:val="0060267E"/>
    <w:rsid w:val="006051C3"/>
    <w:rsid w:val="00605467"/>
    <w:rsid w:val="006063BE"/>
    <w:rsid w:val="00607DCB"/>
    <w:rsid w:val="0061091A"/>
    <w:rsid w:val="0061133F"/>
    <w:rsid w:val="00611443"/>
    <w:rsid w:val="006115AC"/>
    <w:rsid w:val="00613046"/>
    <w:rsid w:val="006131C3"/>
    <w:rsid w:val="00613C7E"/>
    <w:rsid w:val="00614A6C"/>
    <w:rsid w:val="00614ACA"/>
    <w:rsid w:val="00615695"/>
    <w:rsid w:val="0061706C"/>
    <w:rsid w:val="0061785B"/>
    <w:rsid w:val="00617870"/>
    <w:rsid w:val="00617B6E"/>
    <w:rsid w:val="00620B50"/>
    <w:rsid w:val="00621849"/>
    <w:rsid w:val="00621A51"/>
    <w:rsid w:val="00623038"/>
    <w:rsid w:val="006241CC"/>
    <w:rsid w:val="00625423"/>
    <w:rsid w:val="00626EAF"/>
    <w:rsid w:val="006270CD"/>
    <w:rsid w:val="00631052"/>
    <w:rsid w:val="00631EA5"/>
    <w:rsid w:val="00635008"/>
    <w:rsid w:val="006354B5"/>
    <w:rsid w:val="006362BA"/>
    <w:rsid w:val="006367C3"/>
    <w:rsid w:val="00637271"/>
    <w:rsid w:val="00640154"/>
    <w:rsid w:val="0064021B"/>
    <w:rsid w:val="00641045"/>
    <w:rsid w:val="00643DC8"/>
    <w:rsid w:val="00644520"/>
    <w:rsid w:val="0064613C"/>
    <w:rsid w:val="00646A4A"/>
    <w:rsid w:val="00646B95"/>
    <w:rsid w:val="00650050"/>
    <w:rsid w:val="00651C6F"/>
    <w:rsid w:val="00652446"/>
    <w:rsid w:val="00652D1E"/>
    <w:rsid w:val="00654FF8"/>
    <w:rsid w:val="00655360"/>
    <w:rsid w:val="006559A4"/>
    <w:rsid w:val="006564DA"/>
    <w:rsid w:val="00656961"/>
    <w:rsid w:val="006570BD"/>
    <w:rsid w:val="00660D58"/>
    <w:rsid w:val="0066157B"/>
    <w:rsid w:val="006616DF"/>
    <w:rsid w:val="00663C40"/>
    <w:rsid w:val="00665AFF"/>
    <w:rsid w:val="00665C9E"/>
    <w:rsid w:val="00665E7B"/>
    <w:rsid w:val="00666334"/>
    <w:rsid w:val="006664F9"/>
    <w:rsid w:val="00667DC3"/>
    <w:rsid w:val="006728A4"/>
    <w:rsid w:val="00672E5A"/>
    <w:rsid w:val="00673B41"/>
    <w:rsid w:val="00673E33"/>
    <w:rsid w:val="006774A8"/>
    <w:rsid w:val="0068107C"/>
    <w:rsid w:val="00681B87"/>
    <w:rsid w:val="00681F26"/>
    <w:rsid w:val="00682581"/>
    <w:rsid w:val="0068289D"/>
    <w:rsid w:val="0068358B"/>
    <w:rsid w:val="006846C5"/>
    <w:rsid w:val="0068485D"/>
    <w:rsid w:val="00684F35"/>
    <w:rsid w:val="00686694"/>
    <w:rsid w:val="0068723E"/>
    <w:rsid w:val="00687E01"/>
    <w:rsid w:val="00690532"/>
    <w:rsid w:val="00690768"/>
    <w:rsid w:val="0069123E"/>
    <w:rsid w:val="006921B2"/>
    <w:rsid w:val="00692CFA"/>
    <w:rsid w:val="006930CF"/>
    <w:rsid w:val="00693D5B"/>
    <w:rsid w:val="0069421E"/>
    <w:rsid w:val="00694BE1"/>
    <w:rsid w:val="00695BE4"/>
    <w:rsid w:val="00696877"/>
    <w:rsid w:val="00697D99"/>
    <w:rsid w:val="006A1D02"/>
    <w:rsid w:val="006A2676"/>
    <w:rsid w:val="006A7F38"/>
    <w:rsid w:val="006B152B"/>
    <w:rsid w:val="006B1759"/>
    <w:rsid w:val="006B1768"/>
    <w:rsid w:val="006B182F"/>
    <w:rsid w:val="006B1D8D"/>
    <w:rsid w:val="006B244E"/>
    <w:rsid w:val="006B548B"/>
    <w:rsid w:val="006B6985"/>
    <w:rsid w:val="006B7AFA"/>
    <w:rsid w:val="006C1C44"/>
    <w:rsid w:val="006C22C5"/>
    <w:rsid w:val="006C2B2A"/>
    <w:rsid w:val="006C2C08"/>
    <w:rsid w:val="006C36EC"/>
    <w:rsid w:val="006C45F2"/>
    <w:rsid w:val="006C4A95"/>
    <w:rsid w:val="006C5CB5"/>
    <w:rsid w:val="006C6969"/>
    <w:rsid w:val="006C7E6E"/>
    <w:rsid w:val="006D041D"/>
    <w:rsid w:val="006D0978"/>
    <w:rsid w:val="006D1F7B"/>
    <w:rsid w:val="006D3543"/>
    <w:rsid w:val="006D3E09"/>
    <w:rsid w:val="006D53F9"/>
    <w:rsid w:val="006D542C"/>
    <w:rsid w:val="006D5ACC"/>
    <w:rsid w:val="006D5EA5"/>
    <w:rsid w:val="006D7DDC"/>
    <w:rsid w:val="006D7EA8"/>
    <w:rsid w:val="006E0662"/>
    <w:rsid w:val="006E1075"/>
    <w:rsid w:val="006E1C33"/>
    <w:rsid w:val="006E2C8D"/>
    <w:rsid w:val="006E336F"/>
    <w:rsid w:val="006E4900"/>
    <w:rsid w:val="006E6FEF"/>
    <w:rsid w:val="006E729F"/>
    <w:rsid w:val="006F0D83"/>
    <w:rsid w:val="006F1316"/>
    <w:rsid w:val="006F1D38"/>
    <w:rsid w:val="006F4618"/>
    <w:rsid w:val="006F463F"/>
    <w:rsid w:val="006F4812"/>
    <w:rsid w:val="006F4973"/>
    <w:rsid w:val="006F4A23"/>
    <w:rsid w:val="006F561C"/>
    <w:rsid w:val="006F5C8F"/>
    <w:rsid w:val="006F706D"/>
    <w:rsid w:val="007002C2"/>
    <w:rsid w:val="00700D32"/>
    <w:rsid w:val="007024CB"/>
    <w:rsid w:val="0070304B"/>
    <w:rsid w:val="0070367B"/>
    <w:rsid w:val="00703D9D"/>
    <w:rsid w:val="007044D2"/>
    <w:rsid w:val="007048CF"/>
    <w:rsid w:val="007056EC"/>
    <w:rsid w:val="007058E1"/>
    <w:rsid w:val="00705EEA"/>
    <w:rsid w:val="0070626D"/>
    <w:rsid w:val="00706C60"/>
    <w:rsid w:val="007077A7"/>
    <w:rsid w:val="00710098"/>
    <w:rsid w:val="00710794"/>
    <w:rsid w:val="0071095C"/>
    <w:rsid w:val="00710FE8"/>
    <w:rsid w:val="00711D95"/>
    <w:rsid w:val="00714171"/>
    <w:rsid w:val="00714A53"/>
    <w:rsid w:val="007158AC"/>
    <w:rsid w:val="007201D6"/>
    <w:rsid w:val="00720255"/>
    <w:rsid w:val="00720AE4"/>
    <w:rsid w:val="00721782"/>
    <w:rsid w:val="00721B58"/>
    <w:rsid w:val="007220E8"/>
    <w:rsid w:val="00722F90"/>
    <w:rsid w:val="00723426"/>
    <w:rsid w:val="0072576E"/>
    <w:rsid w:val="00725AB8"/>
    <w:rsid w:val="00725BC5"/>
    <w:rsid w:val="00726E75"/>
    <w:rsid w:val="00726FA2"/>
    <w:rsid w:val="007279AE"/>
    <w:rsid w:val="00727C72"/>
    <w:rsid w:val="00727FB7"/>
    <w:rsid w:val="007307F7"/>
    <w:rsid w:val="0073354A"/>
    <w:rsid w:val="00733F6C"/>
    <w:rsid w:val="0073518A"/>
    <w:rsid w:val="00735A9D"/>
    <w:rsid w:val="0074061F"/>
    <w:rsid w:val="00742143"/>
    <w:rsid w:val="007422F4"/>
    <w:rsid w:val="0074409A"/>
    <w:rsid w:val="00744FEB"/>
    <w:rsid w:val="00745A11"/>
    <w:rsid w:val="007473CB"/>
    <w:rsid w:val="00747F4B"/>
    <w:rsid w:val="00750840"/>
    <w:rsid w:val="007512C7"/>
    <w:rsid w:val="00751CDB"/>
    <w:rsid w:val="007530E4"/>
    <w:rsid w:val="00753F14"/>
    <w:rsid w:val="00754390"/>
    <w:rsid w:val="007546B9"/>
    <w:rsid w:val="00754897"/>
    <w:rsid w:val="00754D5E"/>
    <w:rsid w:val="007563E8"/>
    <w:rsid w:val="00756C04"/>
    <w:rsid w:val="00756D10"/>
    <w:rsid w:val="00757600"/>
    <w:rsid w:val="007607A1"/>
    <w:rsid w:val="0076083D"/>
    <w:rsid w:val="0076109A"/>
    <w:rsid w:val="0076183C"/>
    <w:rsid w:val="00762E8D"/>
    <w:rsid w:val="00764A05"/>
    <w:rsid w:val="007651EE"/>
    <w:rsid w:val="007660CE"/>
    <w:rsid w:val="007662F9"/>
    <w:rsid w:val="0077005B"/>
    <w:rsid w:val="00770846"/>
    <w:rsid w:val="00770925"/>
    <w:rsid w:val="00770AED"/>
    <w:rsid w:val="00770B3E"/>
    <w:rsid w:val="00770E15"/>
    <w:rsid w:val="007750AD"/>
    <w:rsid w:val="0077596C"/>
    <w:rsid w:val="007767A0"/>
    <w:rsid w:val="00777CA2"/>
    <w:rsid w:val="0078021D"/>
    <w:rsid w:val="007806A8"/>
    <w:rsid w:val="007824E3"/>
    <w:rsid w:val="007833D0"/>
    <w:rsid w:val="00783EEE"/>
    <w:rsid w:val="00786E8C"/>
    <w:rsid w:val="00787E4C"/>
    <w:rsid w:val="00792E43"/>
    <w:rsid w:val="00793714"/>
    <w:rsid w:val="0079554F"/>
    <w:rsid w:val="00795AC8"/>
    <w:rsid w:val="00797DEA"/>
    <w:rsid w:val="007A1770"/>
    <w:rsid w:val="007A19F7"/>
    <w:rsid w:val="007A1D6F"/>
    <w:rsid w:val="007B0FD0"/>
    <w:rsid w:val="007B15A4"/>
    <w:rsid w:val="007B3BF3"/>
    <w:rsid w:val="007B41E1"/>
    <w:rsid w:val="007B4EB9"/>
    <w:rsid w:val="007B5448"/>
    <w:rsid w:val="007B54CE"/>
    <w:rsid w:val="007B6628"/>
    <w:rsid w:val="007B6824"/>
    <w:rsid w:val="007B777B"/>
    <w:rsid w:val="007C08B7"/>
    <w:rsid w:val="007C0F7F"/>
    <w:rsid w:val="007C2267"/>
    <w:rsid w:val="007C27CD"/>
    <w:rsid w:val="007C2D32"/>
    <w:rsid w:val="007C33FD"/>
    <w:rsid w:val="007C3ABE"/>
    <w:rsid w:val="007C4284"/>
    <w:rsid w:val="007C4CD2"/>
    <w:rsid w:val="007C78DE"/>
    <w:rsid w:val="007D0D71"/>
    <w:rsid w:val="007D14ED"/>
    <w:rsid w:val="007D2362"/>
    <w:rsid w:val="007D3BD3"/>
    <w:rsid w:val="007D3BD5"/>
    <w:rsid w:val="007D3F37"/>
    <w:rsid w:val="007D4283"/>
    <w:rsid w:val="007D429E"/>
    <w:rsid w:val="007D59D0"/>
    <w:rsid w:val="007D6F5F"/>
    <w:rsid w:val="007D704E"/>
    <w:rsid w:val="007E1028"/>
    <w:rsid w:val="007E1694"/>
    <w:rsid w:val="007E3EB8"/>
    <w:rsid w:val="007E40EB"/>
    <w:rsid w:val="007E41AE"/>
    <w:rsid w:val="007E457A"/>
    <w:rsid w:val="007E6920"/>
    <w:rsid w:val="007F04E0"/>
    <w:rsid w:val="007F0721"/>
    <w:rsid w:val="007F1365"/>
    <w:rsid w:val="007F27ED"/>
    <w:rsid w:val="007F2B4B"/>
    <w:rsid w:val="007F3937"/>
    <w:rsid w:val="007F3BFB"/>
    <w:rsid w:val="007F688C"/>
    <w:rsid w:val="007F7575"/>
    <w:rsid w:val="00802547"/>
    <w:rsid w:val="00803365"/>
    <w:rsid w:val="00803A67"/>
    <w:rsid w:val="00803ABD"/>
    <w:rsid w:val="00803C65"/>
    <w:rsid w:val="00805688"/>
    <w:rsid w:val="008060C5"/>
    <w:rsid w:val="0080618C"/>
    <w:rsid w:val="00807E85"/>
    <w:rsid w:val="00807F4A"/>
    <w:rsid w:val="00810838"/>
    <w:rsid w:val="00810C2A"/>
    <w:rsid w:val="00811457"/>
    <w:rsid w:val="008118E1"/>
    <w:rsid w:val="00811966"/>
    <w:rsid w:val="008128E9"/>
    <w:rsid w:val="00813027"/>
    <w:rsid w:val="008151FF"/>
    <w:rsid w:val="008200FA"/>
    <w:rsid w:val="008202E9"/>
    <w:rsid w:val="00820EA3"/>
    <w:rsid w:val="0082141F"/>
    <w:rsid w:val="00822DF4"/>
    <w:rsid w:val="00823863"/>
    <w:rsid w:val="00823B2A"/>
    <w:rsid w:val="0082544E"/>
    <w:rsid w:val="00825F3B"/>
    <w:rsid w:val="0082795E"/>
    <w:rsid w:val="008309FB"/>
    <w:rsid w:val="0083204C"/>
    <w:rsid w:val="008335D4"/>
    <w:rsid w:val="00833AA1"/>
    <w:rsid w:val="00834C4B"/>
    <w:rsid w:val="00834DAE"/>
    <w:rsid w:val="0083523F"/>
    <w:rsid w:val="00840DF8"/>
    <w:rsid w:val="0084146B"/>
    <w:rsid w:val="0084240E"/>
    <w:rsid w:val="00843223"/>
    <w:rsid w:val="00844DAC"/>
    <w:rsid w:val="00845646"/>
    <w:rsid w:val="00845B1E"/>
    <w:rsid w:val="00846F0E"/>
    <w:rsid w:val="008471FA"/>
    <w:rsid w:val="0084728E"/>
    <w:rsid w:val="0085001C"/>
    <w:rsid w:val="00851BF9"/>
    <w:rsid w:val="00852E7C"/>
    <w:rsid w:val="0085361E"/>
    <w:rsid w:val="00853AAB"/>
    <w:rsid w:val="00854AA9"/>
    <w:rsid w:val="0085559F"/>
    <w:rsid w:val="0085652B"/>
    <w:rsid w:val="008566A7"/>
    <w:rsid w:val="008570C9"/>
    <w:rsid w:val="00862E05"/>
    <w:rsid w:val="00863284"/>
    <w:rsid w:val="00864232"/>
    <w:rsid w:val="008646CB"/>
    <w:rsid w:val="00865D5C"/>
    <w:rsid w:val="00867D14"/>
    <w:rsid w:val="00870BCE"/>
    <w:rsid w:val="008711FC"/>
    <w:rsid w:val="00871F62"/>
    <w:rsid w:val="00875810"/>
    <w:rsid w:val="008773DC"/>
    <w:rsid w:val="00880B21"/>
    <w:rsid w:val="00882F22"/>
    <w:rsid w:val="0088369D"/>
    <w:rsid w:val="008836BF"/>
    <w:rsid w:val="00883783"/>
    <w:rsid w:val="00884602"/>
    <w:rsid w:val="008870A3"/>
    <w:rsid w:val="0088776F"/>
    <w:rsid w:val="00890D33"/>
    <w:rsid w:val="00891719"/>
    <w:rsid w:val="0089186B"/>
    <w:rsid w:val="00891F2B"/>
    <w:rsid w:val="00892084"/>
    <w:rsid w:val="008926E6"/>
    <w:rsid w:val="0089324A"/>
    <w:rsid w:val="008941EB"/>
    <w:rsid w:val="008945EA"/>
    <w:rsid w:val="00894D1C"/>
    <w:rsid w:val="00896F8B"/>
    <w:rsid w:val="0089764C"/>
    <w:rsid w:val="00897F5C"/>
    <w:rsid w:val="008A03DC"/>
    <w:rsid w:val="008A0E5A"/>
    <w:rsid w:val="008A1DCA"/>
    <w:rsid w:val="008A2162"/>
    <w:rsid w:val="008A3436"/>
    <w:rsid w:val="008A49BE"/>
    <w:rsid w:val="008A5361"/>
    <w:rsid w:val="008A605E"/>
    <w:rsid w:val="008A7042"/>
    <w:rsid w:val="008B021B"/>
    <w:rsid w:val="008B0525"/>
    <w:rsid w:val="008B2B15"/>
    <w:rsid w:val="008B4256"/>
    <w:rsid w:val="008B50C7"/>
    <w:rsid w:val="008B50FF"/>
    <w:rsid w:val="008B5744"/>
    <w:rsid w:val="008B5910"/>
    <w:rsid w:val="008B5AAB"/>
    <w:rsid w:val="008B5EDA"/>
    <w:rsid w:val="008B67FA"/>
    <w:rsid w:val="008B6C4A"/>
    <w:rsid w:val="008B761D"/>
    <w:rsid w:val="008B7ACA"/>
    <w:rsid w:val="008C141D"/>
    <w:rsid w:val="008C1FB6"/>
    <w:rsid w:val="008C3321"/>
    <w:rsid w:val="008C3840"/>
    <w:rsid w:val="008C385E"/>
    <w:rsid w:val="008C3F05"/>
    <w:rsid w:val="008C5BC3"/>
    <w:rsid w:val="008C6546"/>
    <w:rsid w:val="008C7386"/>
    <w:rsid w:val="008C741E"/>
    <w:rsid w:val="008C7B8E"/>
    <w:rsid w:val="008C7C86"/>
    <w:rsid w:val="008D0279"/>
    <w:rsid w:val="008D05E6"/>
    <w:rsid w:val="008D0DE4"/>
    <w:rsid w:val="008D11DC"/>
    <w:rsid w:val="008D1272"/>
    <w:rsid w:val="008D1A84"/>
    <w:rsid w:val="008D2E47"/>
    <w:rsid w:val="008D3450"/>
    <w:rsid w:val="008D38C7"/>
    <w:rsid w:val="008D59EF"/>
    <w:rsid w:val="008D5E05"/>
    <w:rsid w:val="008D5F79"/>
    <w:rsid w:val="008D6DD5"/>
    <w:rsid w:val="008E2BC6"/>
    <w:rsid w:val="008E3919"/>
    <w:rsid w:val="008E45E3"/>
    <w:rsid w:val="008E4EFE"/>
    <w:rsid w:val="008E540A"/>
    <w:rsid w:val="008E6741"/>
    <w:rsid w:val="008E6C97"/>
    <w:rsid w:val="008E7253"/>
    <w:rsid w:val="008E74B5"/>
    <w:rsid w:val="008E7F13"/>
    <w:rsid w:val="008F22E6"/>
    <w:rsid w:val="008F26B9"/>
    <w:rsid w:val="008F303D"/>
    <w:rsid w:val="008F34E5"/>
    <w:rsid w:val="008F4332"/>
    <w:rsid w:val="008F49B2"/>
    <w:rsid w:val="008F752E"/>
    <w:rsid w:val="008F7C56"/>
    <w:rsid w:val="0090025B"/>
    <w:rsid w:val="00900578"/>
    <w:rsid w:val="0090127B"/>
    <w:rsid w:val="009037A0"/>
    <w:rsid w:val="009037BF"/>
    <w:rsid w:val="00904DD3"/>
    <w:rsid w:val="009055B8"/>
    <w:rsid w:val="00905806"/>
    <w:rsid w:val="00905984"/>
    <w:rsid w:val="009066CD"/>
    <w:rsid w:val="00906730"/>
    <w:rsid w:val="00906B62"/>
    <w:rsid w:val="009078E2"/>
    <w:rsid w:val="00912D15"/>
    <w:rsid w:val="00913BB3"/>
    <w:rsid w:val="00915184"/>
    <w:rsid w:val="00915C39"/>
    <w:rsid w:val="00916D25"/>
    <w:rsid w:val="00916D2E"/>
    <w:rsid w:val="00920745"/>
    <w:rsid w:val="00920B60"/>
    <w:rsid w:val="00920B7E"/>
    <w:rsid w:val="0092210E"/>
    <w:rsid w:val="0092284E"/>
    <w:rsid w:val="00922A2F"/>
    <w:rsid w:val="00922AEC"/>
    <w:rsid w:val="009234D4"/>
    <w:rsid w:val="00924694"/>
    <w:rsid w:val="0092481F"/>
    <w:rsid w:val="0092496E"/>
    <w:rsid w:val="00924B09"/>
    <w:rsid w:val="009277A4"/>
    <w:rsid w:val="00927FC5"/>
    <w:rsid w:val="00930177"/>
    <w:rsid w:val="00930447"/>
    <w:rsid w:val="009321E8"/>
    <w:rsid w:val="00932990"/>
    <w:rsid w:val="00933D3C"/>
    <w:rsid w:val="00934A35"/>
    <w:rsid w:val="00935E57"/>
    <w:rsid w:val="00936310"/>
    <w:rsid w:val="00936E35"/>
    <w:rsid w:val="0093737B"/>
    <w:rsid w:val="009376F7"/>
    <w:rsid w:val="00937B38"/>
    <w:rsid w:val="0094004A"/>
    <w:rsid w:val="00940496"/>
    <w:rsid w:val="00941207"/>
    <w:rsid w:val="009416EA"/>
    <w:rsid w:val="00947A7C"/>
    <w:rsid w:val="00947B28"/>
    <w:rsid w:val="00950086"/>
    <w:rsid w:val="00950418"/>
    <w:rsid w:val="009510FE"/>
    <w:rsid w:val="0095492A"/>
    <w:rsid w:val="00954D1C"/>
    <w:rsid w:val="00956DAB"/>
    <w:rsid w:val="00957560"/>
    <w:rsid w:val="00957E8F"/>
    <w:rsid w:val="009602E8"/>
    <w:rsid w:val="009611F1"/>
    <w:rsid w:val="009613EE"/>
    <w:rsid w:val="0096161C"/>
    <w:rsid w:val="009617BE"/>
    <w:rsid w:val="00962CA0"/>
    <w:rsid w:val="00964A94"/>
    <w:rsid w:val="0096525C"/>
    <w:rsid w:val="00965DF0"/>
    <w:rsid w:val="009663B8"/>
    <w:rsid w:val="0096686F"/>
    <w:rsid w:val="00967AA5"/>
    <w:rsid w:val="00967AB0"/>
    <w:rsid w:val="00971089"/>
    <w:rsid w:val="009714C1"/>
    <w:rsid w:val="00971664"/>
    <w:rsid w:val="00971D40"/>
    <w:rsid w:val="00971F39"/>
    <w:rsid w:val="00972D47"/>
    <w:rsid w:val="00972DE5"/>
    <w:rsid w:val="0097318E"/>
    <w:rsid w:val="0097409D"/>
    <w:rsid w:val="009751B5"/>
    <w:rsid w:val="00976462"/>
    <w:rsid w:val="00976BA9"/>
    <w:rsid w:val="00977671"/>
    <w:rsid w:val="00980179"/>
    <w:rsid w:val="00980E78"/>
    <w:rsid w:val="00983E8A"/>
    <w:rsid w:val="00984229"/>
    <w:rsid w:val="009842EA"/>
    <w:rsid w:val="00984CCD"/>
    <w:rsid w:val="0098501B"/>
    <w:rsid w:val="00987538"/>
    <w:rsid w:val="00990C07"/>
    <w:rsid w:val="0099400F"/>
    <w:rsid w:val="00994180"/>
    <w:rsid w:val="00994D64"/>
    <w:rsid w:val="009959C9"/>
    <w:rsid w:val="00997320"/>
    <w:rsid w:val="00997EAC"/>
    <w:rsid w:val="009A0AD1"/>
    <w:rsid w:val="009A1053"/>
    <w:rsid w:val="009A157F"/>
    <w:rsid w:val="009A20A3"/>
    <w:rsid w:val="009A226D"/>
    <w:rsid w:val="009A22A8"/>
    <w:rsid w:val="009A261B"/>
    <w:rsid w:val="009B01D3"/>
    <w:rsid w:val="009B07B3"/>
    <w:rsid w:val="009B0B7D"/>
    <w:rsid w:val="009B1937"/>
    <w:rsid w:val="009B38C4"/>
    <w:rsid w:val="009B4DEA"/>
    <w:rsid w:val="009B543F"/>
    <w:rsid w:val="009B65F8"/>
    <w:rsid w:val="009B69FD"/>
    <w:rsid w:val="009C1D5B"/>
    <w:rsid w:val="009C26B0"/>
    <w:rsid w:val="009C2A37"/>
    <w:rsid w:val="009C3149"/>
    <w:rsid w:val="009C4B91"/>
    <w:rsid w:val="009C5D01"/>
    <w:rsid w:val="009C7E30"/>
    <w:rsid w:val="009C7F81"/>
    <w:rsid w:val="009D192D"/>
    <w:rsid w:val="009D1A6D"/>
    <w:rsid w:val="009D265F"/>
    <w:rsid w:val="009D2AB4"/>
    <w:rsid w:val="009D400F"/>
    <w:rsid w:val="009D4188"/>
    <w:rsid w:val="009D42C4"/>
    <w:rsid w:val="009D43FC"/>
    <w:rsid w:val="009D4685"/>
    <w:rsid w:val="009D4922"/>
    <w:rsid w:val="009D4EAC"/>
    <w:rsid w:val="009D5038"/>
    <w:rsid w:val="009D5B86"/>
    <w:rsid w:val="009D757F"/>
    <w:rsid w:val="009D7EEA"/>
    <w:rsid w:val="009E0205"/>
    <w:rsid w:val="009E0EAA"/>
    <w:rsid w:val="009E1605"/>
    <w:rsid w:val="009E16B4"/>
    <w:rsid w:val="009E197C"/>
    <w:rsid w:val="009E214F"/>
    <w:rsid w:val="009E250D"/>
    <w:rsid w:val="009E2A53"/>
    <w:rsid w:val="009E36F7"/>
    <w:rsid w:val="009E3CC0"/>
    <w:rsid w:val="009E3DCA"/>
    <w:rsid w:val="009E3DDE"/>
    <w:rsid w:val="009E3E71"/>
    <w:rsid w:val="009E4BC3"/>
    <w:rsid w:val="009E678D"/>
    <w:rsid w:val="009F051A"/>
    <w:rsid w:val="009F0E64"/>
    <w:rsid w:val="009F1C3C"/>
    <w:rsid w:val="009F1F4B"/>
    <w:rsid w:val="009F234B"/>
    <w:rsid w:val="009F32DE"/>
    <w:rsid w:val="009F40C6"/>
    <w:rsid w:val="009F494F"/>
    <w:rsid w:val="009F4F77"/>
    <w:rsid w:val="009F5760"/>
    <w:rsid w:val="009F5ED6"/>
    <w:rsid w:val="009F69F5"/>
    <w:rsid w:val="009F6F33"/>
    <w:rsid w:val="009F704F"/>
    <w:rsid w:val="009F75AB"/>
    <w:rsid w:val="00A00C5F"/>
    <w:rsid w:val="00A01829"/>
    <w:rsid w:val="00A021EC"/>
    <w:rsid w:val="00A02C30"/>
    <w:rsid w:val="00A038D9"/>
    <w:rsid w:val="00A04637"/>
    <w:rsid w:val="00A04830"/>
    <w:rsid w:val="00A04AB6"/>
    <w:rsid w:val="00A04E9B"/>
    <w:rsid w:val="00A05C06"/>
    <w:rsid w:val="00A06BAF"/>
    <w:rsid w:val="00A102B2"/>
    <w:rsid w:val="00A13374"/>
    <w:rsid w:val="00A143C4"/>
    <w:rsid w:val="00A15344"/>
    <w:rsid w:val="00A153B6"/>
    <w:rsid w:val="00A167E1"/>
    <w:rsid w:val="00A16B6A"/>
    <w:rsid w:val="00A16F4B"/>
    <w:rsid w:val="00A207BA"/>
    <w:rsid w:val="00A211E0"/>
    <w:rsid w:val="00A2200C"/>
    <w:rsid w:val="00A25571"/>
    <w:rsid w:val="00A2650C"/>
    <w:rsid w:val="00A26B4F"/>
    <w:rsid w:val="00A276B2"/>
    <w:rsid w:val="00A303EE"/>
    <w:rsid w:val="00A30E0D"/>
    <w:rsid w:val="00A31096"/>
    <w:rsid w:val="00A31451"/>
    <w:rsid w:val="00A31A5A"/>
    <w:rsid w:val="00A34F59"/>
    <w:rsid w:val="00A3577F"/>
    <w:rsid w:val="00A372D8"/>
    <w:rsid w:val="00A4147B"/>
    <w:rsid w:val="00A419A6"/>
    <w:rsid w:val="00A421A4"/>
    <w:rsid w:val="00A429F8"/>
    <w:rsid w:val="00A43287"/>
    <w:rsid w:val="00A43880"/>
    <w:rsid w:val="00A447D9"/>
    <w:rsid w:val="00A44D54"/>
    <w:rsid w:val="00A4532E"/>
    <w:rsid w:val="00A45CD6"/>
    <w:rsid w:val="00A460A5"/>
    <w:rsid w:val="00A461FC"/>
    <w:rsid w:val="00A463FB"/>
    <w:rsid w:val="00A46C53"/>
    <w:rsid w:val="00A47C13"/>
    <w:rsid w:val="00A501EB"/>
    <w:rsid w:val="00A517A9"/>
    <w:rsid w:val="00A52BB1"/>
    <w:rsid w:val="00A52F86"/>
    <w:rsid w:val="00A532EC"/>
    <w:rsid w:val="00A54F1A"/>
    <w:rsid w:val="00A54FE4"/>
    <w:rsid w:val="00A555BF"/>
    <w:rsid w:val="00A560F6"/>
    <w:rsid w:val="00A56507"/>
    <w:rsid w:val="00A572DB"/>
    <w:rsid w:val="00A57747"/>
    <w:rsid w:val="00A60CFA"/>
    <w:rsid w:val="00A61056"/>
    <w:rsid w:val="00A63BD4"/>
    <w:rsid w:val="00A645FB"/>
    <w:rsid w:val="00A64E77"/>
    <w:rsid w:val="00A659E4"/>
    <w:rsid w:val="00A663A6"/>
    <w:rsid w:val="00A67614"/>
    <w:rsid w:val="00A67979"/>
    <w:rsid w:val="00A713AC"/>
    <w:rsid w:val="00A739D2"/>
    <w:rsid w:val="00A73AF6"/>
    <w:rsid w:val="00A74F66"/>
    <w:rsid w:val="00A75DF1"/>
    <w:rsid w:val="00A765B0"/>
    <w:rsid w:val="00A76D14"/>
    <w:rsid w:val="00A80A81"/>
    <w:rsid w:val="00A80F7D"/>
    <w:rsid w:val="00A81E07"/>
    <w:rsid w:val="00A8236E"/>
    <w:rsid w:val="00A83709"/>
    <w:rsid w:val="00A863D4"/>
    <w:rsid w:val="00A8773B"/>
    <w:rsid w:val="00A8785B"/>
    <w:rsid w:val="00A91F4F"/>
    <w:rsid w:val="00A923A6"/>
    <w:rsid w:val="00A92582"/>
    <w:rsid w:val="00A946CD"/>
    <w:rsid w:val="00A94DC0"/>
    <w:rsid w:val="00A94E0D"/>
    <w:rsid w:val="00A95492"/>
    <w:rsid w:val="00A958C9"/>
    <w:rsid w:val="00A95EC6"/>
    <w:rsid w:val="00A963F2"/>
    <w:rsid w:val="00A97354"/>
    <w:rsid w:val="00AA034A"/>
    <w:rsid w:val="00AA083F"/>
    <w:rsid w:val="00AA15E1"/>
    <w:rsid w:val="00AA164D"/>
    <w:rsid w:val="00AA1A43"/>
    <w:rsid w:val="00AA1ED2"/>
    <w:rsid w:val="00AA3FE1"/>
    <w:rsid w:val="00AA4015"/>
    <w:rsid w:val="00AA4660"/>
    <w:rsid w:val="00AA5571"/>
    <w:rsid w:val="00AA590C"/>
    <w:rsid w:val="00AA59F9"/>
    <w:rsid w:val="00AA721A"/>
    <w:rsid w:val="00AA7377"/>
    <w:rsid w:val="00AB0F30"/>
    <w:rsid w:val="00AB3B4A"/>
    <w:rsid w:val="00AB439E"/>
    <w:rsid w:val="00AB4CE9"/>
    <w:rsid w:val="00AB5769"/>
    <w:rsid w:val="00AB5820"/>
    <w:rsid w:val="00AB5C33"/>
    <w:rsid w:val="00AB5D29"/>
    <w:rsid w:val="00AB5F89"/>
    <w:rsid w:val="00AB6AA4"/>
    <w:rsid w:val="00AB6CA2"/>
    <w:rsid w:val="00AB6CE7"/>
    <w:rsid w:val="00AB7A23"/>
    <w:rsid w:val="00AB7E95"/>
    <w:rsid w:val="00AC0DE0"/>
    <w:rsid w:val="00AC10F7"/>
    <w:rsid w:val="00AC1DFF"/>
    <w:rsid w:val="00AC1F29"/>
    <w:rsid w:val="00AC2167"/>
    <w:rsid w:val="00AC2236"/>
    <w:rsid w:val="00AC2409"/>
    <w:rsid w:val="00AC3D8F"/>
    <w:rsid w:val="00AC52B1"/>
    <w:rsid w:val="00AC5776"/>
    <w:rsid w:val="00AC5A08"/>
    <w:rsid w:val="00AC669A"/>
    <w:rsid w:val="00AC66D6"/>
    <w:rsid w:val="00AC7A2B"/>
    <w:rsid w:val="00AD1C4D"/>
    <w:rsid w:val="00AD2133"/>
    <w:rsid w:val="00AD35D7"/>
    <w:rsid w:val="00AD366F"/>
    <w:rsid w:val="00AD4CBF"/>
    <w:rsid w:val="00AD5FB4"/>
    <w:rsid w:val="00AD60C6"/>
    <w:rsid w:val="00AD6BDE"/>
    <w:rsid w:val="00AE06AD"/>
    <w:rsid w:val="00AE0C7A"/>
    <w:rsid w:val="00AE120C"/>
    <w:rsid w:val="00AE1BAE"/>
    <w:rsid w:val="00AE1EBC"/>
    <w:rsid w:val="00AE296F"/>
    <w:rsid w:val="00AE47D0"/>
    <w:rsid w:val="00AE559C"/>
    <w:rsid w:val="00AE585E"/>
    <w:rsid w:val="00AE6A7A"/>
    <w:rsid w:val="00AE7B56"/>
    <w:rsid w:val="00AF04C9"/>
    <w:rsid w:val="00AF0FE6"/>
    <w:rsid w:val="00AF26FD"/>
    <w:rsid w:val="00AF3265"/>
    <w:rsid w:val="00AF3984"/>
    <w:rsid w:val="00AF6505"/>
    <w:rsid w:val="00AF738D"/>
    <w:rsid w:val="00AF7CA4"/>
    <w:rsid w:val="00AF7FDC"/>
    <w:rsid w:val="00B0085E"/>
    <w:rsid w:val="00B00A34"/>
    <w:rsid w:val="00B01C99"/>
    <w:rsid w:val="00B02505"/>
    <w:rsid w:val="00B07E54"/>
    <w:rsid w:val="00B07F65"/>
    <w:rsid w:val="00B103E9"/>
    <w:rsid w:val="00B10BF0"/>
    <w:rsid w:val="00B110D4"/>
    <w:rsid w:val="00B11D1B"/>
    <w:rsid w:val="00B120BC"/>
    <w:rsid w:val="00B12343"/>
    <w:rsid w:val="00B12860"/>
    <w:rsid w:val="00B12C42"/>
    <w:rsid w:val="00B13F84"/>
    <w:rsid w:val="00B14E3C"/>
    <w:rsid w:val="00B157B5"/>
    <w:rsid w:val="00B15C84"/>
    <w:rsid w:val="00B17571"/>
    <w:rsid w:val="00B210A6"/>
    <w:rsid w:val="00B21642"/>
    <w:rsid w:val="00B216E9"/>
    <w:rsid w:val="00B22E33"/>
    <w:rsid w:val="00B2304F"/>
    <w:rsid w:val="00B23C41"/>
    <w:rsid w:val="00B2727C"/>
    <w:rsid w:val="00B27358"/>
    <w:rsid w:val="00B3004C"/>
    <w:rsid w:val="00B3020F"/>
    <w:rsid w:val="00B309C0"/>
    <w:rsid w:val="00B32227"/>
    <w:rsid w:val="00B32901"/>
    <w:rsid w:val="00B32C32"/>
    <w:rsid w:val="00B34DE8"/>
    <w:rsid w:val="00B3572D"/>
    <w:rsid w:val="00B3702F"/>
    <w:rsid w:val="00B411D0"/>
    <w:rsid w:val="00B41CBF"/>
    <w:rsid w:val="00B41FED"/>
    <w:rsid w:val="00B4265A"/>
    <w:rsid w:val="00B43591"/>
    <w:rsid w:val="00B5042E"/>
    <w:rsid w:val="00B510D7"/>
    <w:rsid w:val="00B5241A"/>
    <w:rsid w:val="00B528A3"/>
    <w:rsid w:val="00B547AA"/>
    <w:rsid w:val="00B54C32"/>
    <w:rsid w:val="00B55039"/>
    <w:rsid w:val="00B559BD"/>
    <w:rsid w:val="00B56BA7"/>
    <w:rsid w:val="00B6052F"/>
    <w:rsid w:val="00B60BBE"/>
    <w:rsid w:val="00B60E61"/>
    <w:rsid w:val="00B6120B"/>
    <w:rsid w:val="00B62185"/>
    <w:rsid w:val="00B621F0"/>
    <w:rsid w:val="00B622AF"/>
    <w:rsid w:val="00B6436D"/>
    <w:rsid w:val="00B65364"/>
    <w:rsid w:val="00B654F4"/>
    <w:rsid w:val="00B6571C"/>
    <w:rsid w:val="00B66169"/>
    <w:rsid w:val="00B66561"/>
    <w:rsid w:val="00B66983"/>
    <w:rsid w:val="00B66DB5"/>
    <w:rsid w:val="00B6743B"/>
    <w:rsid w:val="00B67AFE"/>
    <w:rsid w:val="00B67B73"/>
    <w:rsid w:val="00B70229"/>
    <w:rsid w:val="00B70B1A"/>
    <w:rsid w:val="00B714C4"/>
    <w:rsid w:val="00B73ECE"/>
    <w:rsid w:val="00B757AA"/>
    <w:rsid w:val="00B75DD0"/>
    <w:rsid w:val="00B760B3"/>
    <w:rsid w:val="00B7798A"/>
    <w:rsid w:val="00B80A64"/>
    <w:rsid w:val="00B80E9C"/>
    <w:rsid w:val="00B81D37"/>
    <w:rsid w:val="00B81FBD"/>
    <w:rsid w:val="00B82E30"/>
    <w:rsid w:val="00B83402"/>
    <w:rsid w:val="00B8343C"/>
    <w:rsid w:val="00B84E15"/>
    <w:rsid w:val="00B85AFD"/>
    <w:rsid w:val="00B866ED"/>
    <w:rsid w:val="00B878C9"/>
    <w:rsid w:val="00B915B7"/>
    <w:rsid w:val="00B9239F"/>
    <w:rsid w:val="00B92BC7"/>
    <w:rsid w:val="00B93C8C"/>
    <w:rsid w:val="00B94D0D"/>
    <w:rsid w:val="00B94EAD"/>
    <w:rsid w:val="00B968A2"/>
    <w:rsid w:val="00B97A9B"/>
    <w:rsid w:val="00BA11D2"/>
    <w:rsid w:val="00BA2E46"/>
    <w:rsid w:val="00BA4B2D"/>
    <w:rsid w:val="00BA70A9"/>
    <w:rsid w:val="00BA71B1"/>
    <w:rsid w:val="00BB0045"/>
    <w:rsid w:val="00BB08FC"/>
    <w:rsid w:val="00BB25CE"/>
    <w:rsid w:val="00BB438C"/>
    <w:rsid w:val="00BB585B"/>
    <w:rsid w:val="00BB59A4"/>
    <w:rsid w:val="00BB5F04"/>
    <w:rsid w:val="00BC0F5E"/>
    <w:rsid w:val="00BC36BC"/>
    <w:rsid w:val="00BC3A40"/>
    <w:rsid w:val="00BC3FC8"/>
    <w:rsid w:val="00BC4219"/>
    <w:rsid w:val="00BC528E"/>
    <w:rsid w:val="00BC53E9"/>
    <w:rsid w:val="00BC55DB"/>
    <w:rsid w:val="00BC5B2A"/>
    <w:rsid w:val="00BC5BB7"/>
    <w:rsid w:val="00BC5F95"/>
    <w:rsid w:val="00BC6023"/>
    <w:rsid w:val="00BC671E"/>
    <w:rsid w:val="00BC7891"/>
    <w:rsid w:val="00BD052F"/>
    <w:rsid w:val="00BD1FC7"/>
    <w:rsid w:val="00BD2E38"/>
    <w:rsid w:val="00BD35F0"/>
    <w:rsid w:val="00BD395E"/>
    <w:rsid w:val="00BD3F47"/>
    <w:rsid w:val="00BD6F13"/>
    <w:rsid w:val="00BE1E1C"/>
    <w:rsid w:val="00BE2442"/>
    <w:rsid w:val="00BE2AFD"/>
    <w:rsid w:val="00BE2E6A"/>
    <w:rsid w:val="00BE3E76"/>
    <w:rsid w:val="00BE3F19"/>
    <w:rsid w:val="00BE638C"/>
    <w:rsid w:val="00BE77B9"/>
    <w:rsid w:val="00BE7D57"/>
    <w:rsid w:val="00BE7DBF"/>
    <w:rsid w:val="00BF094C"/>
    <w:rsid w:val="00BF1839"/>
    <w:rsid w:val="00BF2196"/>
    <w:rsid w:val="00BF2B33"/>
    <w:rsid w:val="00BF4B09"/>
    <w:rsid w:val="00BF56BD"/>
    <w:rsid w:val="00BF5C96"/>
    <w:rsid w:val="00BF62B7"/>
    <w:rsid w:val="00C01844"/>
    <w:rsid w:val="00C046EE"/>
    <w:rsid w:val="00C04CEE"/>
    <w:rsid w:val="00C04F8B"/>
    <w:rsid w:val="00C05217"/>
    <w:rsid w:val="00C05F20"/>
    <w:rsid w:val="00C06575"/>
    <w:rsid w:val="00C06C13"/>
    <w:rsid w:val="00C070C0"/>
    <w:rsid w:val="00C10663"/>
    <w:rsid w:val="00C1120F"/>
    <w:rsid w:val="00C116D7"/>
    <w:rsid w:val="00C1262F"/>
    <w:rsid w:val="00C12ECC"/>
    <w:rsid w:val="00C13842"/>
    <w:rsid w:val="00C13C72"/>
    <w:rsid w:val="00C17353"/>
    <w:rsid w:val="00C21FB0"/>
    <w:rsid w:val="00C220AB"/>
    <w:rsid w:val="00C22BEC"/>
    <w:rsid w:val="00C22FDD"/>
    <w:rsid w:val="00C23D9B"/>
    <w:rsid w:val="00C247F1"/>
    <w:rsid w:val="00C24C1A"/>
    <w:rsid w:val="00C24C6E"/>
    <w:rsid w:val="00C258AB"/>
    <w:rsid w:val="00C264A0"/>
    <w:rsid w:val="00C26AA8"/>
    <w:rsid w:val="00C3227F"/>
    <w:rsid w:val="00C33968"/>
    <w:rsid w:val="00C34EC2"/>
    <w:rsid w:val="00C35424"/>
    <w:rsid w:val="00C37764"/>
    <w:rsid w:val="00C378E7"/>
    <w:rsid w:val="00C37FAB"/>
    <w:rsid w:val="00C4187D"/>
    <w:rsid w:val="00C41949"/>
    <w:rsid w:val="00C42A0C"/>
    <w:rsid w:val="00C43790"/>
    <w:rsid w:val="00C44341"/>
    <w:rsid w:val="00C44F38"/>
    <w:rsid w:val="00C46E35"/>
    <w:rsid w:val="00C47F5C"/>
    <w:rsid w:val="00C47FDF"/>
    <w:rsid w:val="00C50CE3"/>
    <w:rsid w:val="00C528AD"/>
    <w:rsid w:val="00C529E7"/>
    <w:rsid w:val="00C54D9E"/>
    <w:rsid w:val="00C554CF"/>
    <w:rsid w:val="00C55633"/>
    <w:rsid w:val="00C56F7E"/>
    <w:rsid w:val="00C6495C"/>
    <w:rsid w:val="00C64EB6"/>
    <w:rsid w:val="00C65EBA"/>
    <w:rsid w:val="00C66802"/>
    <w:rsid w:val="00C71231"/>
    <w:rsid w:val="00C7257D"/>
    <w:rsid w:val="00C72943"/>
    <w:rsid w:val="00C73520"/>
    <w:rsid w:val="00C73E59"/>
    <w:rsid w:val="00C7424A"/>
    <w:rsid w:val="00C74816"/>
    <w:rsid w:val="00C74849"/>
    <w:rsid w:val="00C749E8"/>
    <w:rsid w:val="00C74A0C"/>
    <w:rsid w:val="00C74B69"/>
    <w:rsid w:val="00C761C2"/>
    <w:rsid w:val="00C76B3F"/>
    <w:rsid w:val="00C81739"/>
    <w:rsid w:val="00C81F91"/>
    <w:rsid w:val="00C82EAF"/>
    <w:rsid w:val="00C8360B"/>
    <w:rsid w:val="00C8381B"/>
    <w:rsid w:val="00C8446D"/>
    <w:rsid w:val="00C84ACA"/>
    <w:rsid w:val="00C84AEF"/>
    <w:rsid w:val="00C84CD5"/>
    <w:rsid w:val="00C85598"/>
    <w:rsid w:val="00C86B9A"/>
    <w:rsid w:val="00C871A4"/>
    <w:rsid w:val="00C8784F"/>
    <w:rsid w:val="00C87E64"/>
    <w:rsid w:val="00C9196D"/>
    <w:rsid w:val="00C926A4"/>
    <w:rsid w:val="00C940C6"/>
    <w:rsid w:val="00C9436D"/>
    <w:rsid w:val="00C94440"/>
    <w:rsid w:val="00C9502E"/>
    <w:rsid w:val="00C9527A"/>
    <w:rsid w:val="00C95F2A"/>
    <w:rsid w:val="00C96002"/>
    <w:rsid w:val="00C961ED"/>
    <w:rsid w:val="00C972A8"/>
    <w:rsid w:val="00C972EC"/>
    <w:rsid w:val="00CA173D"/>
    <w:rsid w:val="00CA2A33"/>
    <w:rsid w:val="00CA3F10"/>
    <w:rsid w:val="00CA4435"/>
    <w:rsid w:val="00CA558B"/>
    <w:rsid w:val="00CA5863"/>
    <w:rsid w:val="00CA671F"/>
    <w:rsid w:val="00CA6A3C"/>
    <w:rsid w:val="00CA6F43"/>
    <w:rsid w:val="00CA7739"/>
    <w:rsid w:val="00CA77E9"/>
    <w:rsid w:val="00CB019A"/>
    <w:rsid w:val="00CB04D8"/>
    <w:rsid w:val="00CB13CF"/>
    <w:rsid w:val="00CB2F27"/>
    <w:rsid w:val="00CB323B"/>
    <w:rsid w:val="00CB34AE"/>
    <w:rsid w:val="00CB386F"/>
    <w:rsid w:val="00CB52E4"/>
    <w:rsid w:val="00CB7E86"/>
    <w:rsid w:val="00CC02BC"/>
    <w:rsid w:val="00CC123A"/>
    <w:rsid w:val="00CC152A"/>
    <w:rsid w:val="00CC2B68"/>
    <w:rsid w:val="00CC2CB3"/>
    <w:rsid w:val="00CC2FD3"/>
    <w:rsid w:val="00CC313F"/>
    <w:rsid w:val="00CC3514"/>
    <w:rsid w:val="00CC4763"/>
    <w:rsid w:val="00CC518D"/>
    <w:rsid w:val="00CC5346"/>
    <w:rsid w:val="00CC6B2B"/>
    <w:rsid w:val="00CC72BA"/>
    <w:rsid w:val="00CC7BDF"/>
    <w:rsid w:val="00CD1752"/>
    <w:rsid w:val="00CD31F5"/>
    <w:rsid w:val="00CD32F9"/>
    <w:rsid w:val="00CD35C0"/>
    <w:rsid w:val="00CD374C"/>
    <w:rsid w:val="00CD388D"/>
    <w:rsid w:val="00CD5275"/>
    <w:rsid w:val="00CD52C9"/>
    <w:rsid w:val="00CD55CE"/>
    <w:rsid w:val="00CD5A50"/>
    <w:rsid w:val="00CD615B"/>
    <w:rsid w:val="00CD69A6"/>
    <w:rsid w:val="00CD6F77"/>
    <w:rsid w:val="00CD7B69"/>
    <w:rsid w:val="00CE0183"/>
    <w:rsid w:val="00CE01DA"/>
    <w:rsid w:val="00CE12BF"/>
    <w:rsid w:val="00CE1F00"/>
    <w:rsid w:val="00CE22AA"/>
    <w:rsid w:val="00CE28AF"/>
    <w:rsid w:val="00CE4548"/>
    <w:rsid w:val="00CE46B0"/>
    <w:rsid w:val="00CE6FDD"/>
    <w:rsid w:val="00CF037B"/>
    <w:rsid w:val="00CF03B2"/>
    <w:rsid w:val="00CF0C4F"/>
    <w:rsid w:val="00CF0DCD"/>
    <w:rsid w:val="00CF3E05"/>
    <w:rsid w:val="00CF401B"/>
    <w:rsid w:val="00CF5AA5"/>
    <w:rsid w:val="00CF5DF2"/>
    <w:rsid w:val="00CF64E7"/>
    <w:rsid w:val="00CF674A"/>
    <w:rsid w:val="00CF689B"/>
    <w:rsid w:val="00CF6E5C"/>
    <w:rsid w:val="00CF7D75"/>
    <w:rsid w:val="00D00BFC"/>
    <w:rsid w:val="00D0114D"/>
    <w:rsid w:val="00D01B95"/>
    <w:rsid w:val="00D027E1"/>
    <w:rsid w:val="00D035FA"/>
    <w:rsid w:val="00D04B32"/>
    <w:rsid w:val="00D04EA4"/>
    <w:rsid w:val="00D0529C"/>
    <w:rsid w:val="00D05AAA"/>
    <w:rsid w:val="00D0611B"/>
    <w:rsid w:val="00D06C3F"/>
    <w:rsid w:val="00D072A4"/>
    <w:rsid w:val="00D0782C"/>
    <w:rsid w:val="00D11508"/>
    <w:rsid w:val="00D117E5"/>
    <w:rsid w:val="00D13668"/>
    <w:rsid w:val="00D166C0"/>
    <w:rsid w:val="00D204D1"/>
    <w:rsid w:val="00D22875"/>
    <w:rsid w:val="00D231EF"/>
    <w:rsid w:val="00D2345B"/>
    <w:rsid w:val="00D2355B"/>
    <w:rsid w:val="00D2609F"/>
    <w:rsid w:val="00D27D15"/>
    <w:rsid w:val="00D31C2A"/>
    <w:rsid w:val="00D329BF"/>
    <w:rsid w:val="00D35890"/>
    <w:rsid w:val="00D35939"/>
    <w:rsid w:val="00D371BB"/>
    <w:rsid w:val="00D37990"/>
    <w:rsid w:val="00D40291"/>
    <w:rsid w:val="00D409F5"/>
    <w:rsid w:val="00D41EDC"/>
    <w:rsid w:val="00D41FB9"/>
    <w:rsid w:val="00D43118"/>
    <w:rsid w:val="00D43CAA"/>
    <w:rsid w:val="00D4463E"/>
    <w:rsid w:val="00D44965"/>
    <w:rsid w:val="00D44E18"/>
    <w:rsid w:val="00D45A1A"/>
    <w:rsid w:val="00D45E6A"/>
    <w:rsid w:val="00D46A0E"/>
    <w:rsid w:val="00D475AA"/>
    <w:rsid w:val="00D50325"/>
    <w:rsid w:val="00D51551"/>
    <w:rsid w:val="00D53D4D"/>
    <w:rsid w:val="00D53FBA"/>
    <w:rsid w:val="00D56A8B"/>
    <w:rsid w:val="00D60962"/>
    <w:rsid w:val="00D60F89"/>
    <w:rsid w:val="00D61189"/>
    <w:rsid w:val="00D61C7A"/>
    <w:rsid w:val="00D62191"/>
    <w:rsid w:val="00D62899"/>
    <w:rsid w:val="00D63001"/>
    <w:rsid w:val="00D63F51"/>
    <w:rsid w:val="00D651D9"/>
    <w:rsid w:val="00D66417"/>
    <w:rsid w:val="00D66875"/>
    <w:rsid w:val="00D66D16"/>
    <w:rsid w:val="00D67084"/>
    <w:rsid w:val="00D7030B"/>
    <w:rsid w:val="00D709AA"/>
    <w:rsid w:val="00D71149"/>
    <w:rsid w:val="00D71A20"/>
    <w:rsid w:val="00D71A65"/>
    <w:rsid w:val="00D7355D"/>
    <w:rsid w:val="00D73D3C"/>
    <w:rsid w:val="00D7492E"/>
    <w:rsid w:val="00D75CE6"/>
    <w:rsid w:val="00D7671F"/>
    <w:rsid w:val="00D77BCA"/>
    <w:rsid w:val="00D77EDF"/>
    <w:rsid w:val="00D8024A"/>
    <w:rsid w:val="00D817FE"/>
    <w:rsid w:val="00D826F8"/>
    <w:rsid w:val="00D83B1C"/>
    <w:rsid w:val="00D8423C"/>
    <w:rsid w:val="00D84F40"/>
    <w:rsid w:val="00D859C4"/>
    <w:rsid w:val="00D85F99"/>
    <w:rsid w:val="00D865B2"/>
    <w:rsid w:val="00D876AF"/>
    <w:rsid w:val="00D87F6F"/>
    <w:rsid w:val="00D9092C"/>
    <w:rsid w:val="00D9122D"/>
    <w:rsid w:val="00D9242E"/>
    <w:rsid w:val="00D92AB1"/>
    <w:rsid w:val="00D9373A"/>
    <w:rsid w:val="00D97EE1"/>
    <w:rsid w:val="00DA035A"/>
    <w:rsid w:val="00DA125C"/>
    <w:rsid w:val="00DA30FA"/>
    <w:rsid w:val="00DA4B57"/>
    <w:rsid w:val="00DA4E8F"/>
    <w:rsid w:val="00DA518F"/>
    <w:rsid w:val="00DA5712"/>
    <w:rsid w:val="00DA5858"/>
    <w:rsid w:val="00DA5C80"/>
    <w:rsid w:val="00DA74F8"/>
    <w:rsid w:val="00DA74FC"/>
    <w:rsid w:val="00DA75B3"/>
    <w:rsid w:val="00DA7764"/>
    <w:rsid w:val="00DA7DBC"/>
    <w:rsid w:val="00DB0032"/>
    <w:rsid w:val="00DB0864"/>
    <w:rsid w:val="00DB1558"/>
    <w:rsid w:val="00DB1E60"/>
    <w:rsid w:val="00DB22CC"/>
    <w:rsid w:val="00DB3973"/>
    <w:rsid w:val="00DB68ED"/>
    <w:rsid w:val="00DB6CFF"/>
    <w:rsid w:val="00DB7671"/>
    <w:rsid w:val="00DB76CF"/>
    <w:rsid w:val="00DB78A6"/>
    <w:rsid w:val="00DB7BB9"/>
    <w:rsid w:val="00DB7F54"/>
    <w:rsid w:val="00DC00AA"/>
    <w:rsid w:val="00DC2A38"/>
    <w:rsid w:val="00DC2DAC"/>
    <w:rsid w:val="00DC371E"/>
    <w:rsid w:val="00DC41A7"/>
    <w:rsid w:val="00DC41BA"/>
    <w:rsid w:val="00DC4AF3"/>
    <w:rsid w:val="00DC5AFB"/>
    <w:rsid w:val="00DC6947"/>
    <w:rsid w:val="00DD1803"/>
    <w:rsid w:val="00DD1CCA"/>
    <w:rsid w:val="00DD1E1E"/>
    <w:rsid w:val="00DD1FF0"/>
    <w:rsid w:val="00DD35B3"/>
    <w:rsid w:val="00DD5275"/>
    <w:rsid w:val="00DD6624"/>
    <w:rsid w:val="00DD6F87"/>
    <w:rsid w:val="00DD79F4"/>
    <w:rsid w:val="00DE03D1"/>
    <w:rsid w:val="00DE0832"/>
    <w:rsid w:val="00DE121D"/>
    <w:rsid w:val="00DE25E9"/>
    <w:rsid w:val="00DE4CCC"/>
    <w:rsid w:val="00DE7554"/>
    <w:rsid w:val="00DE7870"/>
    <w:rsid w:val="00DF0703"/>
    <w:rsid w:val="00DF217B"/>
    <w:rsid w:val="00DF2C2F"/>
    <w:rsid w:val="00DF46C9"/>
    <w:rsid w:val="00DF4AA2"/>
    <w:rsid w:val="00DF6A41"/>
    <w:rsid w:val="00DF7FD8"/>
    <w:rsid w:val="00E04D42"/>
    <w:rsid w:val="00E0532E"/>
    <w:rsid w:val="00E0536B"/>
    <w:rsid w:val="00E07887"/>
    <w:rsid w:val="00E07D66"/>
    <w:rsid w:val="00E1036C"/>
    <w:rsid w:val="00E119EE"/>
    <w:rsid w:val="00E11ABC"/>
    <w:rsid w:val="00E11C88"/>
    <w:rsid w:val="00E130A1"/>
    <w:rsid w:val="00E13626"/>
    <w:rsid w:val="00E13A1B"/>
    <w:rsid w:val="00E13FA0"/>
    <w:rsid w:val="00E14C31"/>
    <w:rsid w:val="00E15750"/>
    <w:rsid w:val="00E17494"/>
    <w:rsid w:val="00E17AB3"/>
    <w:rsid w:val="00E17FA1"/>
    <w:rsid w:val="00E21661"/>
    <w:rsid w:val="00E21CF9"/>
    <w:rsid w:val="00E22D22"/>
    <w:rsid w:val="00E24F78"/>
    <w:rsid w:val="00E25C1F"/>
    <w:rsid w:val="00E25DD3"/>
    <w:rsid w:val="00E25FD3"/>
    <w:rsid w:val="00E261B4"/>
    <w:rsid w:val="00E315B0"/>
    <w:rsid w:val="00E321A4"/>
    <w:rsid w:val="00E33401"/>
    <w:rsid w:val="00E340EA"/>
    <w:rsid w:val="00E34986"/>
    <w:rsid w:val="00E34F01"/>
    <w:rsid w:val="00E3694C"/>
    <w:rsid w:val="00E377A0"/>
    <w:rsid w:val="00E4366A"/>
    <w:rsid w:val="00E44063"/>
    <w:rsid w:val="00E4407A"/>
    <w:rsid w:val="00E447A7"/>
    <w:rsid w:val="00E4518B"/>
    <w:rsid w:val="00E464DF"/>
    <w:rsid w:val="00E46E58"/>
    <w:rsid w:val="00E51767"/>
    <w:rsid w:val="00E524F8"/>
    <w:rsid w:val="00E536EF"/>
    <w:rsid w:val="00E54524"/>
    <w:rsid w:val="00E54EDB"/>
    <w:rsid w:val="00E5562C"/>
    <w:rsid w:val="00E57336"/>
    <w:rsid w:val="00E602D4"/>
    <w:rsid w:val="00E60BC8"/>
    <w:rsid w:val="00E60BCD"/>
    <w:rsid w:val="00E61C1C"/>
    <w:rsid w:val="00E63CA6"/>
    <w:rsid w:val="00E66AB1"/>
    <w:rsid w:val="00E705B6"/>
    <w:rsid w:val="00E70852"/>
    <w:rsid w:val="00E71FB4"/>
    <w:rsid w:val="00E72001"/>
    <w:rsid w:val="00E72568"/>
    <w:rsid w:val="00E73C86"/>
    <w:rsid w:val="00E73E7F"/>
    <w:rsid w:val="00E73ECE"/>
    <w:rsid w:val="00E74238"/>
    <w:rsid w:val="00E74CC1"/>
    <w:rsid w:val="00E76546"/>
    <w:rsid w:val="00E80742"/>
    <w:rsid w:val="00E8076F"/>
    <w:rsid w:val="00E80774"/>
    <w:rsid w:val="00E829BE"/>
    <w:rsid w:val="00E829BF"/>
    <w:rsid w:val="00E84AAB"/>
    <w:rsid w:val="00E8651B"/>
    <w:rsid w:val="00E87ADD"/>
    <w:rsid w:val="00E91626"/>
    <w:rsid w:val="00E92E5B"/>
    <w:rsid w:val="00E93321"/>
    <w:rsid w:val="00E9496E"/>
    <w:rsid w:val="00E94DDD"/>
    <w:rsid w:val="00E95619"/>
    <w:rsid w:val="00E96038"/>
    <w:rsid w:val="00E9719C"/>
    <w:rsid w:val="00EA1B65"/>
    <w:rsid w:val="00EA1B8C"/>
    <w:rsid w:val="00EA2187"/>
    <w:rsid w:val="00EA22E3"/>
    <w:rsid w:val="00EA30C9"/>
    <w:rsid w:val="00EA3C7A"/>
    <w:rsid w:val="00EA4D4E"/>
    <w:rsid w:val="00EA510A"/>
    <w:rsid w:val="00EA562B"/>
    <w:rsid w:val="00EA67E5"/>
    <w:rsid w:val="00EA7AE7"/>
    <w:rsid w:val="00EB0972"/>
    <w:rsid w:val="00EB2D58"/>
    <w:rsid w:val="00EB4F70"/>
    <w:rsid w:val="00EB4FB0"/>
    <w:rsid w:val="00EB5044"/>
    <w:rsid w:val="00EB523D"/>
    <w:rsid w:val="00EB7A2A"/>
    <w:rsid w:val="00EC1B01"/>
    <w:rsid w:val="00EC1D0D"/>
    <w:rsid w:val="00EC2174"/>
    <w:rsid w:val="00EC2465"/>
    <w:rsid w:val="00EC2CB6"/>
    <w:rsid w:val="00EC30BA"/>
    <w:rsid w:val="00EC3BD3"/>
    <w:rsid w:val="00EC3DF2"/>
    <w:rsid w:val="00EC446E"/>
    <w:rsid w:val="00EC6F85"/>
    <w:rsid w:val="00ED006F"/>
    <w:rsid w:val="00ED007C"/>
    <w:rsid w:val="00ED015A"/>
    <w:rsid w:val="00ED1918"/>
    <w:rsid w:val="00ED2407"/>
    <w:rsid w:val="00ED2F2F"/>
    <w:rsid w:val="00ED3679"/>
    <w:rsid w:val="00ED6C07"/>
    <w:rsid w:val="00ED6E0A"/>
    <w:rsid w:val="00ED7399"/>
    <w:rsid w:val="00EE0C83"/>
    <w:rsid w:val="00EE20CA"/>
    <w:rsid w:val="00EE2151"/>
    <w:rsid w:val="00EE3FB9"/>
    <w:rsid w:val="00EE57D9"/>
    <w:rsid w:val="00EE59E6"/>
    <w:rsid w:val="00EE70A7"/>
    <w:rsid w:val="00EE7765"/>
    <w:rsid w:val="00EF0EE5"/>
    <w:rsid w:val="00EF13AD"/>
    <w:rsid w:val="00EF4B5A"/>
    <w:rsid w:val="00EF56D2"/>
    <w:rsid w:val="00F004CD"/>
    <w:rsid w:val="00F02064"/>
    <w:rsid w:val="00F037BC"/>
    <w:rsid w:val="00F0408F"/>
    <w:rsid w:val="00F04C8A"/>
    <w:rsid w:val="00F04D70"/>
    <w:rsid w:val="00F05AB6"/>
    <w:rsid w:val="00F065E1"/>
    <w:rsid w:val="00F06717"/>
    <w:rsid w:val="00F07222"/>
    <w:rsid w:val="00F11726"/>
    <w:rsid w:val="00F11CA3"/>
    <w:rsid w:val="00F13E7A"/>
    <w:rsid w:val="00F14350"/>
    <w:rsid w:val="00F154A6"/>
    <w:rsid w:val="00F2046C"/>
    <w:rsid w:val="00F20F12"/>
    <w:rsid w:val="00F2127E"/>
    <w:rsid w:val="00F21D07"/>
    <w:rsid w:val="00F229A6"/>
    <w:rsid w:val="00F2351A"/>
    <w:rsid w:val="00F2386E"/>
    <w:rsid w:val="00F24545"/>
    <w:rsid w:val="00F247D6"/>
    <w:rsid w:val="00F24D5F"/>
    <w:rsid w:val="00F25280"/>
    <w:rsid w:val="00F25A05"/>
    <w:rsid w:val="00F264C6"/>
    <w:rsid w:val="00F265E1"/>
    <w:rsid w:val="00F30CE2"/>
    <w:rsid w:val="00F31150"/>
    <w:rsid w:val="00F323CD"/>
    <w:rsid w:val="00F32468"/>
    <w:rsid w:val="00F3650B"/>
    <w:rsid w:val="00F36C24"/>
    <w:rsid w:val="00F37699"/>
    <w:rsid w:val="00F3772C"/>
    <w:rsid w:val="00F40C14"/>
    <w:rsid w:val="00F425D9"/>
    <w:rsid w:val="00F42F5F"/>
    <w:rsid w:val="00F43657"/>
    <w:rsid w:val="00F43F34"/>
    <w:rsid w:val="00F45821"/>
    <w:rsid w:val="00F46179"/>
    <w:rsid w:val="00F476AE"/>
    <w:rsid w:val="00F505CF"/>
    <w:rsid w:val="00F50C2B"/>
    <w:rsid w:val="00F52210"/>
    <w:rsid w:val="00F52B38"/>
    <w:rsid w:val="00F53968"/>
    <w:rsid w:val="00F54419"/>
    <w:rsid w:val="00F55DB1"/>
    <w:rsid w:val="00F57799"/>
    <w:rsid w:val="00F6087B"/>
    <w:rsid w:val="00F61441"/>
    <w:rsid w:val="00F61D92"/>
    <w:rsid w:val="00F62CAB"/>
    <w:rsid w:val="00F63ABD"/>
    <w:rsid w:val="00F64770"/>
    <w:rsid w:val="00F6538D"/>
    <w:rsid w:val="00F674C6"/>
    <w:rsid w:val="00F70AAE"/>
    <w:rsid w:val="00F72A1A"/>
    <w:rsid w:val="00F72CC3"/>
    <w:rsid w:val="00F737C6"/>
    <w:rsid w:val="00F74BEC"/>
    <w:rsid w:val="00F76C08"/>
    <w:rsid w:val="00F772E9"/>
    <w:rsid w:val="00F7748B"/>
    <w:rsid w:val="00F77A8F"/>
    <w:rsid w:val="00F8149B"/>
    <w:rsid w:val="00F81B7D"/>
    <w:rsid w:val="00F82CAF"/>
    <w:rsid w:val="00F82F8D"/>
    <w:rsid w:val="00F857C5"/>
    <w:rsid w:val="00F877AC"/>
    <w:rsid w:val="00F87B09"/>
    <w:rsid w:val="00F87E1B"/>
    <w:rsid w:val="00F905A4"/>
    <w:rsid w:val="00F91100"/>
    <w:rsid w:val="00F91B3E"/>
    <w:rsid w:val="00F92925"/>
    <w:rsid w:val="00F9369B"/>
    <w:rsid w:val="00F94E48"/>
    <w:rsid w:val="00F95C56"/>
    <w:rsid w:val="00F96335"/>
    <w:rsid w:val="00F96454"/>
    <w:rsid w:val="00F96974"/>
    <w:rsid w:val="00FA22DE"/>
    <w:rsid w:val="00FA35B0"/>
    <w:rsid w:val="00FA39CA"/>
    <w:rsid w:val="00FA3EF0"/>
    <w:rsid w:val="00FA4554"/>
    <w:rsid w:val="00FA51C8"/>
    <w:rsid w:val="00FA5929"/>
    <w:rsid w:val="00FA5B20"/>
    <w:rsid w:val="00FA77AD"/>
    <w:rsid w:val="00FA78D1"/>
    <w:rsid w:val="00FB0483"/>
    <w:rsid w:val="00FB0B60"/>
    <w:rsid w:val="00FB1853"/>
    <w:rsid w:val="00FB1867"/>
    <w:rsid w:val="00FB3454"/>
    <w:rsid w:val="00FB4DF5"/>
    <w:rsid w:val="00FB7BAC"/>
    <w:rsid w:val="00FC0AD7"/>
    <w:rsid w:val="00FC0F4C"/>
    <w:rsid w:val="00FC15EF"/>
    <w:rsid w:val="00FC1873"/>
    <w:rsid w:val="00FC2E1D"/>
    <w:rsid w:val="00FC326B"/>
    <w:rsid w:val="00FC4F10"/>
    <w:rsid w:val="00FC53DB"/>
    <w:rsid w:val="00FC5C03"/>
    <w:rsid w:val="00FC7FDE"/>
    <w:rsid w:val="00FD154A"/>
    <w:rsid w:val="00FD26CF"/>
    <w:rsid w:val="00FD2B60"/>
    <w:rsid w:val="00FD3257"/>
    <w:rsid w:val="00FD3D0E"/>
    <w:rsid w:val="00FD3F8A"/>
    <w:rsid w:val="00FD4694"/>
    <w:rsid w:val="00FD4A47"/>
    <w:rsid w:val="00FD5686"/>
    <w:rsid w:val="00FD5788"/>
    <w:rsid w:val="00FD622A"/>
    <w:rsid w:val="00FD6FA2"/>
    <w:rsid w:val="00FE05CD"/>
    <w:rsid w:val="00FE1D16"/>
    <w:rsid w:val="00FE2890"/>
    <w:rsid w:val="00FE3E23"/>
    <w:rsid w:val="00FE44AB"/>
    <w:rsid w:val="00FE6ABE"/>
    <w:rsid w:val="00FE7206"/>
    <w:rsid w:val="00FE7C3A"/>
    <w:rsid w:val="00FE7D99"/>
    <w:rsid w:val="00FF08F7"/>
    <w:rsid w:val="00FF2AF8"/>
    <w:rsid w:val="00FF3A64"/>
    <w:rsid w:val="00FF4B0D"/>
    <w:rsid w:val="00FF4D83"/>
    <w:rsid w:val="00FF585E"/>
    <w:rsid w:val="00FF58B3"/>
    <w:rsid w:val="00FF5EC0"/>
    <w:rsid w:val="00FF623F"/>
    <w:rsid w:val="00FF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F566F4A8-AA54-4000-A489-BD578B9E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1"/>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 w:type="paragraph" w:styleId="Textonotaalfinal">
    <w:name w:val="endnote text"/>
    <w:basedOn w:val="Normal"/>
    <w:link w:val="TextonotaalfinalCar"/>
    <w:uiPriority w:val="99"/>
    <w:semiHidden/>
    <w:unhideWhenUsed/>
    <w:rsid w:val="001E04F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E04F7"/>
    <w:rPr>
      <w:sz w:val="20"/>
      <w:szCs w:val="20"/>
    </w:rPr>
  </w:style>
  <w:style w:type="character" w:styleId="Refdenotaalfinal">
    <w:name w:val="endnote reference"/>
    <w:basedOn w:val="Fuentedeprrafopredeter"/>
    <w:uiPriority w:val="99"/>
    <w:semiHidden/>
    <w:unhideWhenUsed/>
    <w:rsid w:val="001E04F7"/>
    <w:rPr>
      <w:vertAlign w:val="superscript"/>
    </w:rPr>
  </w:style>
  <w:style w:type="table" w:styleId="Tabladecuadrcula3-nfasis1">
    <w:name w:val="Grid Table 3 Accent 1"/>
    <w:basedOn w:val="Tablanormal"/>
    <w:uiPriority w:val="48"/>
    <w:rsid w:val="00567D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2-nfasis1">
    <w:name w:val="Grid Table 2 Accent 1"/>
    <w:basedOn w:val="Tablanormal"/>
    <w:uiPriority w:val="47"/>
    <w:rsid w:val="00567DB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1clara-nfasis1">
    <w:name w:val="Grid Table 1 Light Accent 1"/>
    <w:basedOn w:val="Tablanormal"/>
    <w:uiPriority w:val="46"/>
    <w:rsid w:val="00567DB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lista3-nfasis11">
    <w:name w:val="Tabla de lista 3 - Énfasis 11"/>
    <w:basedOn w:val="Tablanormal"/>
    <w:next w:val="Tabladelista3-nfasis1"/>
    <w:uiPriority w:val="48"/>
    <w:rsid w:val="00E66AB1"/>
    <w:pPr>
      <w:spacing w:after="0" w:line="240" w:lineRule="auto"/>
    </w:pPr>
    <w:tblPr>
      <w:tblStyleRowBandSize w:val="1"/>
      <w:tblStyleColBandSize w:val="1"/>
      <w:tblBorders>
        <w:top w:val="single" w:sz="4" w:space="0" w:color="0F6FC6"/>
        <w:left w:val="single" w:sz="4" w:space="0" w:color="0F6FC6"/>
        <w:bottom w:val="single" w:sz="4" w:space="0" w:color="0F6FC6"/>
        <w:right w:val="single" w:sz="4" w:space="0" w:color="0F6FC6"/>
      </w:tblBorders>
    </w:tblPr>
    <w:tblStylePr w:type="firstRow">
      <w:rPr>
        <w:b/>
        <w:bCs/>
        <w:color w:val="FFFFFF"/>
      </w:rPr>
      <w:tblPr/>
      <w:tcPr>
        <w:shd w:val="clear" w:color="auto" w:fill="0F6FC6"/>
      </w:tcPr>
    </w:tblStylePr>
    <w:tblStylePr w:type="lastRow">
      <w:rPr>
        <w:b/>
        <w:bCs/>
      </w:rPr>
      <w:tblPr/>
      <w:tcPr>
        <w:tcBorders>
          <w:top w:val="double" w:sz="4" w:space="0" w:color="0F6F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6FC6"/>
          <w:right w:val="single" w:sz="4" w:space="0" w:color="0F6FC6"/>
        </w:tcBorders>
      </w:tcPr>
    </w:tblStylePr>
    <w:tblStylePr w:type="band1Horz">
      <w:tblPr/>
      <w:tcPr>
        <w:tcBorders>
          <w:top w:val="single" w:sz="4" w:space="0" w:color="0F6FC6"/>
          <w:bottom w:val="single" w:sz="4" w:space="0" w:color="0F6F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left w:val="nil"/>
        </w:tcBorders>
      </w:tcPr>
    </w:tblStylePr>
    <w:tblStylePr w:type="swCell">
      <w:tblPr/>
      <w:tcPr>
        <w:tcBorders>
          <w:top w:val="double" w:sz="4" w:space="0" w:color="0F6FC6"/>
          <w:right w:val="nil"/>
        </w:tcBorders>
      </w:tcPr>
    </w:tblStylePr>
  </w:style>
  <w:style w:type="table" w:styleId="Tabladelista3-nfasis1">
    <w:name w:val="List Table 3 Accent 1"/>
    <w:basedOn w:val="Tablanormal"/>
    <w:uiPriority w:val="48"/>
    <w:rsid w:val="00E66AB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fBody">
    <w:name w:val="fBody"/>
    <w:rsid w:val="000E131E"/>
    <w:rPr>
      <w:rFonts w:ascii="Museo Sans" w:eastAsia="Museo Sans" w:hAnsi="Museo Sans" w:cs="Museo Sans"/>
      <w:color w:val="000000"/>
      <w:sz w:val="22"/>
      <w:szCs w:val="22"/>
    </w:rPr>
  </w:style>
  <w:style w:type="paragraph" w:customStyle="1" w:styleId="pBody">
    <w:name w:val="pBody"/>
    <w:basedOn w:val="Normal"/>
    <w:rsid w:val="006F4973"/>
    <w:pPr>
      <w:spacing w:after="100" w:line="360" w:lineRule="auto"/>
      <w:jc w:val="both"/>
    </w:pPr>
    <w:rPr>
      <w:rFonts w:ascii="Arial" w:eastAsia="Arial" w:hAnsi="Arial" w:cs="Arial"/>
      <w:sz w:val="20"/>
      <w:szCs w:val="20"/>
      <w:lang w:val="en-US" w:eastAsia="es-SV"/>
    </w:rPr>
  </w:style>
  <w:style w:type="paragraph" w:customStyle="1" w:styleId="Sinespaciado2">
    <w:name w:val="Sin espaciado2"/>
    <w:rsid w:val="006D3543"/>
    <w:pPr>
      <w:spacing w:after="0" w:line="240" w:lineRule="auto"/>
    </w:pPr>
    <w:rPr>
      <w:rFonts w:ascii="Calibri" w:eastAsia="Times New Roman" w:hAnsi="Calibri" w:cs="Times New Roman"/>
      <w:lang w:val="es-SV"/>
    </w:rPr>
  </w:style>
  <w:style w:type="character" w:customStyle="1" w:styleId="PrrafodelistaCar">
    <w:name w:val="Párrafo de lista Car"/>
    <w:link w:val="Prrafodelista"/>
    <w:uiPriority w:val="34"/>
    <w:locked/>
    <w:rsid w:val="006616DF"/>
    <w:rPr>
      <w:rFonts w:ascii="Times New Roman" w:eastAsia="Times New Roman" w:hAnsi="Times New Roman" w:cs="Times New Roman"/>
      <w:sz w:val="24"/>
      <w:szCs w:val="24"/>
      <w:lang w:val="es-SV" w:eastAsia="es-ES"/>
    </w:rPr>
  </w:style>
  <w:style w:type="paragraph" w:styleId="Textoindependiente">
    <w:name w:val="Body Text"/>
    <w:basedOn w:val="Normal"/>
    <w:link w:val="TextoindependienteCar"/>
    <w:uiPriority w:val="99"/>
    <w:semiHidden/>
    <w:unhideWhenUsed/>
    <w:rsid w:val="004911D0"/>
    <w:pPr>
      <w:spacing w:after="120"/>
    </w:pPr>
  </w:style>
  <w:style w:type="character" w:customStyle="1" w:styleId="TextoindependienteCar">
    <w:name w:val="Texto independiente Car"/>
    <w:basedOn w:val="Fuentedeprrafopredeter"/>
    <w:link w:val="Textoindependiente"/>
    <w:uiPriority w:val="99"/>
    <w:semiHidden/>
    <w:rsid w:val="004911D0"/>
  </w:style>
  <w:style w:type="paragraph" w:styleId="Textoindependiente2">
    <w:name w:val="Body Text 2"/>
    <w:basedOn w:val="Normal"/>
    <w:link w:val="Textoindependiente2Car"/>
    <w:uiPriority w:val="99"/>
    <w:unhideWhenUsed/>
    <w:rsid w:val="004D5191"/>
    <w:pPr>
      <w:spacing w:after="120" w:line="480" w:lineRule="auto"/>
    </w:pPr>
    <w:rPr>
      <w:rFonts w:ascii="Arial" w:eastAsia="Arial" w:hAnsi="Arial" w:cs="Arial"/>
      <w:sz w:val="20"/>
      <w:szCs w:val="20"/>
      <w:lang w:val="en-US" w:eastAsia="es-SV"/>
    </w:rPr>
  </w:style>
  <w:style w:type="character" w:customStyle="1" w:styleId="Textoindependiente2Car">
    <w:name w:val="Texto independiente 2 Car"/>
    <w:basedOn w:val="Fuentedeprrafopredeter"/>
    <w:link w:val="Textoindependiente2"/>
    <w:uiPriority w:val="99"/>
    <w:rsid w:val="004D5191"/>
    <w:rPr>
      <w:rFonts w:ascii="Arial" w:eastAsia="Arial" w:hAnsi="Arial" w:cs="Arial"/>
      <w:sz w:val="20"/>
      <w:szCs w:val="20"/>
      <w:lang w:val="en-US" w:eastAsia="es-SV"/>
    </w:rPr>
  </w:style>
  <w:style w:type="table" w:styleId="Tabladecuadrcula4-nfasis1">
    <w:name w:val="Grid Table 4 Accent 1"/>
    <w:basedOn w:val="Tablanormal"/>
    <w:uiPriority w:val="49"/>
    <w:rsid w:val="00DA5858"/>
    <w:pPr>
      <w:spacing w:after="0" w:line="240" w:lineRule="auto"/>
    </w:pPr>
    <w:rPr>
      <w:rFonts w:ascii="Century Gothic" w:hAnsi="Century Gothic"/>
      <w:lang w:val="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0493301">
      <w:bodyDiv w:val="1"/>
      <w:marLeft w:val="0"/>
      <w:marRight w:val="0"/>
      <w:marTop w:val="0"/>
      <w:marBottom w:val="0"/>
      <w:divBdr>
        <w:top w:val="none" w:sz="0" w:space="0" w:color="auto"/>
        <w:left w:val="none" w:sz="0" w:space="0" w:color="auto"/>
        <w:bottom w:val="none" w:sz="0" w:space="0" w:color="auto"/>
        <w:right w:val="none" w:sz="0" w:space="0" w:color="auto"/>
      </w:divBdr>
      <w:divsChild>
        <w:div w:id="61560091">
          <w:marLeft w:val="547"/>
          <w:marRight w:val="0"/>
          <w:marTop w:val="200"/>
          <w:marBottom w:val="0"/>
          <w:divBdr>
            <w:top w:val="none" w:sz="0" w:space="0" w:color="auto"/>
            <w:left w:val="none" w:sz="0" w:space="0" w:color="auto"/>
            <w:bottom w:val="none" w:sz="0" w:space="0" w:color="auto"/>
            <w:right w:val="none" w:sz="0" w:space="0" w:color="auto"/>
          </w:divBdr>
        </w:div>
        <w:div w:id="667101293">
          <w:marLeft w:val="547"/>
          <w:marRight w:val="0"/>
          <w:marTop w:val="200"/>
          <w:marBottom w:val="0"/>
          <w:divBdr>
            <w:top w:val="none" w:sz="0" w:space="0" w:color="auto"/>
            <w:left w:val="none" w:sz="0" w:space="0" w:color="auto"/>
            <w:bottom w:val="none" w:sz="0" w:space="0" w:color="auto"/>
            <w:right w:val="none" w:sz="0" w:space="0" w:color="auto"/>
          </w:divBdr>
        </w:div>
        <w:div w:id="1307706647">
          <w:marLeft w:val="547"/>
          <w:marRight w:val="0"/>
          <w:marTop w:val="200"/>
          <w:marBottom w:val="0"/>
          <w:divBdr>
            <w:top w:val="none" w:sz="0" w:space="0" w:color="auto"/>
            <w:left w:val="none" w:sz="0" w:space="0" w:color="auto"/>
            <w:bottom w:val="none" w:sz="0" w:space="0" w:color="auto"/>
            <w:right w:val="none" w:sz="0" w:space="0" w:color="auto"/>
          </w:divBdr>
        </w:div>
        <w:div w:id="1725906726">
          <w:marLeft w:val="547"/>
          <w:marRight w:val="0"/>
          <w:marTop w:val="200"/>
          <w:marBottom w:val="0"/>
          <w:divBdr>
            <w:top w:val="none" w:sz="0" w:space="0" w:color="auto"/>
            <w:left w:val="none" w:sz="0" w:space="0" w:color="auto"/>
            <w:bottom w:val="none" w:sz="0" w:space="0" w:color="auto"/>
            <w:right w:val="none" w:sz="0" w:space="0" w:color="auto"/>
          </w:divBdr>
        </w:div>
        <w:div w:id="1726294502">
          <w:marLeft w:val="547"/>
          <w:marRight w:val="0"/>
          <w:marTop w:val="200"/>
          <w:marBottom w:val="0"/>
          <w:divBdr>
            <w:top w:val="none" w:sz="0" w:space="0" w:color="auto"/>
            <w:left w:val="none" w:sz="0" w:space="0" w:color="auto"/>
            <w:bottom w:val="none" w:sz="0" w:space="0" w:color="auto"/>
            <w:right w:val="none" w:sz="0" w:space="0" w:color="auto"/>
          </w:divBdr>
        </w:div>
        <w:div w:id="1856919700">
          <w:marLeft w:val="547"/>
          <w:marRight w:val="0"/>
          <w:marTop w:val="200"/>
          <w:marBottom w:val="0"/>
          <w:divBdr>
            <w:top w:val="none" w:sz="0" w:space="0" w:color="auto"/>
            <w:left w:val="none" w:sz="0" w:space="0" w:color="auto"/>
            <w:bottom w:val="none" w:sz="0" w:space="0" w:color="auto"/>
            <w:right w:val="none" w:sz="0" w:space="0" w:color="auto"/>
          </w:divBdr>
        </w:div>
      </w:divsChild>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29307337">
      <w:bodyDiv w:val="1"/>
      <w:marLeft w:val="0"/>
      <w:marRight w:val="0"/>
      <w:marTop w:val="0"/>
      <w:marBottom w:val="0"/>
      <w:divBdr>
        <w:top w:val="none" w:sz="0" w:space="0" w:color="auto"/>
        <w:left w:val="none" w:sz="0" w:space="0" w:color="auto"/>
        <w:bottom w:val="none" w:sz="0" w:space="0" w:color="auto"/>
        <w:right w:val="none" w:sz="0" w:space="0" w:color="auto"/>
      </w:divBdr>
      <w:divsChild>
        <w:div w:id="159975324">
          <w:marLeft w:val="547"/>
          <w:marRight w:val="0"/>
          <w:marTop w:val="200"/>
          <w:marBottom w:val="0"/>
          <w:divBdr>
            <w:top w:val="none" w:sz="0" w:space="0" w:color="auto"/>
            <w:left w:val="none" w:sz="0" w:space="0" w:color="auto"/>
            <w:bottom w:val="none" w:sz="0" w:space="0" w:color="auto"/>
            <w:right w:val="none" w:sz="0" w:space="0" w:color="auto"/>
          </w:divBdr>
        </w:div>
      </w:divsChild>
    </w:div>
    <w:div w:id="31619693">
      <w:bodyDiv w:val="1"/>
      <w:marLeft w:val="0"/>
      <w:marRight w:val="0"/>
      <w:marTop w:val="0"/>
      <w:marBottom w:val="0"/>
      <w:divBdr>
        <w:top w:val="none" w:sz="0" w:space="0" w:color="auto"/>
        <w:left w:val="none" w:sz="0" w:space="0" w:color="auto"/>
        <w:bottom w:val="none" w:sz="0" w:space="0" w:color="auto"/>
        <w:right w:val="none" w:sz="0" w:space="0" w:color="auto"/>
      </w:divBdr>
      <w:divsChild>
        <w:div w:id="780539557">
          <w:marLeft w:val="446"/>
          <w:marRight w:val="0"/>
          <w:marTop w:val="0"/>
          <w:marBottom w:val="0"/>
          <w:divBdr>
            <w:top w:val="none" w:sz="0" w:space="0" w:color="auto"/>
            <w:left w:val="none" w:sz="0" w:space="0" w:color="auto"/>
            <w:bottom w:val="none" w:sz="0" w:space="0" w:color="auto"/>
            <w:right w:val="none" w:sz="0" w:space="0" w:color="auto"/>
          </w:divBdr>
        </w:div>
        <w:div w:id="866254943">
          <w:marLeft w:val="446"/>
          <w:marRight w:val="0"/>
          <w:marTop w:val="0"/>
          <w:marBottom w:val="0"/>
          <w:divBdr>
            <w:top w:val="none" w:sz="0" w:space="0" w:color="auto"/>
            <w:left w:val="none" w:sz="0" w:space="0" w:color="auto"/>
            <w:bottom w:val="none" w:sz="0" w:space="0" w:color="auto"/>
            <w:right w:val="none" w:sz="0" w:space="0" w:color="auto"/>
          </w:divBdr>
        </w:div>
        <w:div w:id="1993094998">
          <w:marLeft w:val="446"/>
          <w:marRight w:val="0"/>
          <w:marTop w:val="0"/>
          <w:marBottom w:val="0"/>
          <w:divBdr>
            <w:top w:val="none" w:sz="0" w:space="0" w:color="auto"/>
            <w:left w:val="none" w:sz="0" w:space="0" w:color="auto"/>
            <w:bottom w:val="none" w:sz="0" w:space="0" w:color="auto"/>
            <w:right w:val="none" w:sz="0" w:space="0" w:color="auto"/>
          </w:divBdr>
        </w:div>
      </w:divsChild>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34891107">
      <w:bodyDiv w:val="1"/>
      <w:marLeft w:val="0"/>
      <w:marRight w:val="0"/>
      <w:marTop w:val="0"/>
      <w:marBottom w:val="0"/>
      <w:divBdr>
        <w:top w:val="none" w:sz="0" w:space="0" w:color="auto"/>
        <w:left w:val="none" w:sz="0" w:space="0" w:color="auto"/>
        <w:bottom w:val="none" w:sz="0" w:space="0" w:color="auto"/>
        <w:right w:val="none" w:sz="0" w:space="0" w:color="auto"/>
      </w:divBdr>
    </w:div>
    <w:div w:id="39330403">
      <w:bodyDiv w:val="1"/>
      <w:marLeft w:val="0"/>
      <w:marRight w:val="0"/>
      <w:marTop w:val="0"/>
      <w:marBottom w:val="0"/>
      <w:divBdr>
        <w:top w:val="none" w:sz="0" w:space="0" w:color="auto"/>
        <w:left w:val="none" w:sz="0" w:space="0" w:color="auto"/>
        <w:bottom w:val="none" w:sz="0" w:space="0" w:color="auto"/>
        <w:right w:val="none" w:sz="0" w:space="0" w:color="auto"/>
      </w:divBdr>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57096728">
      <w:bodyDiv w:val="1"/>
      <w:marLeft w:val="0"/>
      <w:marRight w:val="0"/>
      <w:marTop w:val="0"/>
      <w:marBottom w:val="0"/>
      <w:divBdr>
        <w:top w:val="none" w:sz="0" w:space="0" w:color="auto"/>
        <w:left w:val="none" w:sz="0" w:space="0" w:color="auto"/>
        <w:bottom w:val="none" w:sz="0" w:space="0" w:color="auto"/>
        <w:right w:val="none" w:sz="0" w:space="0" w:color="auto"/>
      </w:divBdr>
    </w:div>
    <w:div w:id="63963626">
      <w:bodyDiv w:val="1"/>
      <w:marLeft w:val="0"/>
      <w:marRight w:val="0"/>
      <w:marTop w:val="0"/>
      <w:marBottom w:val="0"/>
      <w:divBdr>
        <w:top w:val="none" w:sz="0" w:space="0" w:color="auto"/>
        <w:left w:val="none" w:sz="0" w:space="0" w:color="auto"/>
        <w:bottom w:val="none" w:sz="0" w:space="0" w:color="auto"/>
        <w:right w:val="none" w:sz="0" w:space="0" w:color="auto"/>
      </w:divBdr>
    </w:div>
    <w:div w:id="78138748">
      <w:bodyDiv w:val="1"/>
      <w:marLeft w:val="0"/>
      <w:marRight w:val="0"/>
      <w:marTop w:val="0"/>
      <w:marBottom w:val="0"/>
      <w:divBdr>
        <w:top w:val="none" w:sz="0" w:space="0" w:color="auto"/>
        <w:left w:val="none" w:sz="0" w:space="0" w:color="auto"/>
        <w:bottom w:val="none" w:sz="0" w:space="0" w:color="auto"/>
        <w:right w:val="none" w:sz="0" w:space="0" w:color="auto"/>
      </w:divBdr>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90515633">
      <w:bodyDiv w:val="1"/>
      <w:marLeft w:val="0"/>
      <w:marRight w:val="0"/>
      <w:marTop w:val="0"/>
      <w:marBottom w:val="0"/>
      <w:divBdr>
        <w:top w:val="none" w:sz="0" w:space="0" w:color="auto"/>
        <w:left w:val="none" w:sz="0" w:space="0" w:color="auto"/>
        <w:bottom w:val="none" w:sz="0" w:space="0" w:color="auto"/>
        <w:right w:val="none" w:sz="0" w:space="0" w:color="auto"/>
      </w:divBdr>
      <w:divsChild>
        <w:div w:id="1014380363">
          <w:marLeft w:val="547"/>
          <w:marRight w:val="0"/>
          <w:marTop w:val="0"/>
          <w:marBottom w:val="0"/>
          <w:divBdr>
            <w:top w:val="none" w:sz="0" w:space="0" w:color="auto"/>
            <w:left w:val="none" w:sz="0" w:space="0" w:color="auto"/>
            <w:bottom w:val="none" w:sz="0" w:space="0" w:color="auto"/>
            <w:right w:val="none" w:sz="0" w:space="0" w:color="auto"/>
          </w:divBdr>
        </w:div>
        <w:div w:id="1193029795">
          <w:marLeft w:val="547"/>
          <w:marRight w:val="0"/>
          <w:marTop w:val="0"/>
          <w:marBottom w:val="0"/>
          <w:divBdr>
            <w:top w:val="none" w:sz="0" w:space="0" w:color="auto"/>
            <w:left w:val="none" w:sz="0" w:space="0" w:color="auto"/>
            <w:bottom w:val="none" w:sz="0" w:space="0" w:color="auto"/>
            <w:right w:val="none" w:sz="0" w:space="0" w:color="auto"/>
          </w:divBdr>
        </w:div>
        <w:div w:id="1283540215">
          <w:marLeft w:val="547"/>
          <w:marRight w:val="0"/>
          <w:marTop w:val="0"/>
          <w:marBottom w:val="0"/>
          <w:divBdr>
            <w:top w:val="none" w:sz="0" w:space="0" w:color="auto"/>
            <w:left w:val="none" w:sz="0" w:space="0" w:color="auto"/>
            <w:bottom w:val="none" w:sz="0" w:space="0" w:color="auto"/>
            <w:right w:val="none" w:sz="0" w:space="0" w:color="auto"/>
          </w:divBdr>
        </w:div>
        <w:div w:id="1380398816">
          <w:marLeft w:val="547"/>
          <w:marRight w:val="0"/>
          <w:marTop w:val="0"/>
          <w:marBottom w:val="0"/>
          <w:divBdr>
            <w:top w:val="none" w:sz="0" w:space="0" w:color="auto"/>
            <w:left w:val="none" w:sz="0" w:space="0" w:color="auto"/>
            <w:bottom w:val="none" w:sz="0" w:space="0" w:color="auto"/>
            <w:right w:val="none" w:sz="0" w:space="0" w:color="auto"/>
          </w:divBdr>
        </w:div>
        <w:div w:id="1887253363">
          <w:marLeft w:val="547"/>
          <w:marRight w:val="0"/>
          <w:marTop w:val="0"/>
          <w:marBottom w:val="0"/>
          <w:divBdr>
            <w:top w:val="none" w:sz="0" w:space="0" w:color="auto"/>
            <w:left w:val="none" w:sz="0" w:space="0" w:color="auto"/>
            <w:bottom w:val="none" w:sz="0" w:space="0" w:color="auto"/>
            <w:right w:val="none" w:sz="0" w:space="0" w:color="auto"/>
          </w:divBdr>
        </w:div>
        <w:div w:id="2023048194">
          <w:marLeft w:val="547"/>
          <w:marRight w:val="0"/>
          <w:marTop w:val="0"/>
          <w:marBottom w:val="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5390479">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009718080">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13988575">
      <w:bodyDiv w:val="1"/>
      <w:marLeft w:val="0"/>
      <w:marRight w:val="0"/>
      <w:marTop w:val="0"/>
      <w:marBottom w:val="0"/>
      <w:divBdr>
        <w:top w:val="none" w:sz="0" w:space="0" w:color="auto"/>
        <w:left w:val="none" w:sz="0" w:space="0" w:color="auto"/>
        <w:bottom w:val="none" w:sz="0" w:space="0" w:color="auto"/>
        <w:right w:val="none" w:sz="0" w:space="0" w:color="auto"/>
      </w:divBdr>
      <w:divsChild>
        <w:div w:id="612592619">
          <w:marLeft w:val="0"/>
          <w:marRight w:val="0"/>
          <w:marTop w:val="336"/>
          <w:marBottom w:val="0"/>
          <w:divBdr>
            <w:top w:val="none" w:sz="0" w:space="0" w:color="auto"/>
            <w:left w:val="none" w:sz="0" w:space="0" w:color="auto"/>
            <w:bottom w:val="none" w:sz="0" w:space="0" w:color="auto"/>
            <w:right w:val="none" w:sz="0" w:space="0" w:color="auto"/>
          </w:divBdr>
        </w:div>
        <w:div w:id="1184978089">
          <w:marLeft w:val="0"/>
          <w:marRight w:val="0"/>
          <w:marTop w:val="336"/>
          <w:marBottom w:val="0"/>
          <w:divBdr>
            <w:top w:val="none" w:sz="0" w:space="0" w:color="auto"/>
            <w:left w:val="none" w:sz="0" w:space="0" w:color="auto"/>
            <w:bottom w:val="none" w:sz="0" w:space="0" w:color="auto"/>
            <w:right w:val="none" w:sz="0" w:space="0" w:color="auto"/>
          </w:divBdr>
        </w:div>
        <w:div w:id="1248731810">
          <w:marLeft w:val="0"/>
          <w:marRight w:val="0"/>
          <w:marTop w:val="336"/>
          <w:marBottom w:val="0"/>
          <w:divBdr>
            <w:top w:val="none" w:sz="0" w:space="0" w:color="auto"/>
            <w:left w:val="none" w:sz="0" w:space="0" w:color="auto"/>
            <w:bottom w:val="none" w:sz="0" w:space="0" w:color="auto"/>
            <w:right w:val="none" w:sz="0" w:space="0" w:color="auto"/>
          </w:divBdr>
        </w:div>
        <w:div w:id="1309624400">
          <w:marLeft w:val="0"/>
          <w:marRight w:val="0"/>
          <w:marTop w:val="336"/>
          <w:marBottom w:val="0"/>
          <w:divBdr>
            <w:top w:val="none" w:sz="0" w:space="0" w:color="auto"/>
            <w:left w:val="none" w:sz="0" w:space="0" w:color="auto"/>
            <w:bottom w:val="none" w:sz="0" w:space="0" w:color="auto"/>
            <w:right w:val="none" w:sz="0" w:space="0" w:color="auto"/>
          </w:divBdr>
        </w:div>
        <w:div w:id="2043751494">
          <w:marLeft w:val="0"/>
          <w:marRight w:val="0"/>
          <w:marTop w:val="336"/>
          <w:marBottom w:val="0"/>
          <w:divBdr>
            <w:top w:val="none" w:sz="0" w:space="0" w:color="auto"/>
            <w:left w:val="none" w:sz="0" w:space="0" w:color="auto"/>
            <w:bottom w:val="none" w:sz="0" w:space="0" w:color="auto"/>
            <w:right w:val="none" w:sz="0" w:space="0" w:color="auto"/>
          </w:divBdr>
        </w:div>
      </w:divsChild>
    </w:div>
    <w:div w:id="126360128">
      <w:bodyDiv w:val="1"/>
      <w:marLeft w:val="0"/>
      <w:marRight w:val="0"/>
      <w:marTop w:val="0"/>
      <w:marBottom w:val="0"/>
      <w:divBdr>
        <w:top w:val="none" w:sz="0" w:space="0" w:color="auto"/>
        <w:left w:val="none" w:sz="0" w:space="0" w:color="auto"/>
        <w:bottom w:val="none" w:sz="0" w:space="0" w:color="auto"/>
        <w:right w:val="none" w:sz="0" w:space="0" w:color="auto"/>
      </w:divBdr>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95587240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140737923">
      <w:bodyDiv w:val="1"/>
      <w:marLeft w:val="0"/>
      <w:marRight w:val="0"/>
      <w:marTop w:val="0"/>
      <w:marBottom w:val="0"/>
      <w:divBdr>
        <w:top w:val="none" w:sz="0" w:space="0" w:color="auto"/>
        <w:left w:val="none" w:sz="0" w:space="0" w:color="auto"/>
        <w:bottom w:val="none" w:sz="0" w:space="0" w:color="auto"/>
        <w:right w:val="none" w:sz="0" w:space="0" w:color="auto"/>
      </w:divBdr>
    </w:div>
    <w:div w:id="187498790">
      <w:bodyDiv w:val="1"/>
      <w:marLeft w:val="0"/>
      <w:marRight w:val="0"/>
      <w:marTop w:val="0"/>
      <w:marBottom w:val="0"/>
      <w:divBdr>
        <w:top w:val="none" w:sz="0" w:space="0" w:color="auto"/>
        <w:left w:val="none" w:sz="0" w:space="0" w:color="auto"/>
        <w:bottom w:val="none" w:sz="0" w:space="0" w:color="auto"/>
        <w:right w:val="none" w:sz="0" w:space="0" w:color="auto"/>
      </w:divBdr>
      <w:divsChild>
        <w:div w:id="202719933">
          <w:marLeft w:val="720"/>
          <w:marRight w:val="0"/>
          <w:marTop w:val="200"/>
          <w:marBottom w:val="0"/>
          <w:divBdr>
            <w:top w:val="none" w:sz="0" w:space="0" w:color="auto"/>
            <w:left w:val="none" w:sz="0" w:space="0" w:color="auto"/>
            <w:bottom w:val="none" w:sz="0" w:space="0" w:color="auto"/>
            <w:right w:val="none" w:sz="0" w:space="0" w:color="auto"/>
          </w:divBdr>
        </w:div>
        <w:div w:id="794836234">
          <w:marLeft w:val="720"/>
          <w:marRight w:val="0"/>
          <w:marTop w:val="200"/>
          <w:marBottom w:val="0"/>
          <w:divBdr>
            <w:top w:val="none" w:sz="0" w:space="0" w:color="auto"/>
            <w:left w:val="none" w:sz="0" w:space="0" w:color="auto"/>
            <w:bottom w:val="none" w:sz="0" w:space="0" w:color="auto"/>
            <w:right w:val="none" w:sz="0" w:space="0" w:color="auto"/>
          </w:divBdr>
        </w:div>
        <w:div w:id="60566313">
          <w:marLeft w:val="720"/>
          <w:marRight w:val="0"/>
          <w:marTop w:val="200"/>
          <w:marBottom w:val="0"/>
          <w:divBdr>
            <w:top w:val="none" w:sz="0" w:space="0" w:color="auto"/>
            <w:left w:val="none" w:sz="0" w:space="0" w:color="auto"/>
            <w:bottom w:val="none" w:sz="0" w:space="0" w:color="auto"/>
            <w:right w:val="none" w:sz="0" w:space="0" w:color="auto"/>
          </w:divBdr>
        </w:div>
        <w:div w:id="235745821">
          <w:marLeft w:val="720"/>
          <w:marRight w:val="0"/>
          <w:marTop w:val="20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20604024">
      <w:bodyDiv w:val="1"/>
      <w:marLeft w:val="0"/>
      <w:marRight w:val="0"/>
      <w:marTop w:val="0"/>
      <w:marBottom w:val="0"/>
      <w:divBdr>
        <w:top w:val="none" w:sz="0" w:space="0" w:color="auto"/>
        <w:left w:val="none" w:sz="0" w:space="0" w:color="auto"/>
        <w:bottom w:val="none" w:sz="0" w:space="0" w:color="auto"/>
        <w:right w:val="none" w:sz="0" w:space="0" w:color="auto"/>
      </w:divBdr>
    </w:div>
    <w:div w:id="251671892">
      <w:bodyDiv w:val="1"/>
      <w:marLeft w:val="0"/>
      <w:marRight w:val="0"/>
      <w:marTop w:val="0"/>
      <w:marBottom w:val="0"/>
      <w:divBdr>
        <w:top w:val="none" w:sz="0" w:space="0" w:color="auto"/>
        <w:left w:val="none" w:sz="0" w:space="0" w:color="auto"/>
        <w:bottom w:val="none" w:sz="0" w:space="0" w:color="auto"/>
        <w:right w:val="none" w:sz="0" w:space="0" w:color="auto"/>
      </w:divBdr>
      <w:divsChild>
        <w:div w:id="628433379">
          <w:marLeft w:val="547"/>
          <w:marRight w:val="0"/>
          <w:marTop w:val="0"/>
          <w:marBottom w:val="0"/>
          <w:divBdr>
            <w:top w:val="none" w:sz="0" w:space="0" w:color="auto"/>
            <w:left w:val="none" w:sz="0" w:space="0" w:color="auto"/>
            <w:bottom w:val="none" w:sz="0" w:space="0" w:color="auto"/>
            <w:right w:val="none" w:sz="0" w:space="0" w:color="auto"/>
          </w:divBdr>
        </w:div>
        <w:div w:id="1750811019">
          <w:marLeft w:val="547"/>
          <w:marRight w:val="0"/>
          <w:marTop w:val="0"/>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290333396">
      <w:bodyDiv w:val="1"/>
      <w:marLeft w:val="0"/>
      <w:marRight w:val="0"/>
      <w:marTop w:val="0"/>
      <w:marBottom w:val="0"/>
      <w:divBdr>
        <w:top w:val="none" w:sz="0" w:space="0" w:color="auto"/>
        <w:left w:val="none" w:sz="0" w:space="0" w:color="auto"/>
        <w:bottom w:val="none" w:sz="0" w:space="0" w:color="auto"/>
        <w:right w:val="none" w:sz="0" w:space="0" w:color="auto"/>
      </w:divBdr>
    </w:div>
    <w:div w:id="291979825">
      <w:bodyDiv w:val="1"/>
      <w:marLeft w:val="0"/>
      <w:marRight w:val="0"/>
      <w:marTop w:val="0"/>
      <w:marBottom w:val="0"/>
      <w:divBdr>
        <w:top w:val="none" w:sz="0" w:space="0" w:color="auto"/>
        <w:left w:val="none" w:sz="0" w:space="0" w:color="auto"/>
        <w:bottom w:val="none" w:sz="0" w:space="0" w:color="auto"/>
        <w:right w:val="none" w:sz="0" w:space="0" w:color="auto"/>
      </w:divBdr>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18120949">
      <w:bodyDiv w:val="1"/>
      <w:marLeft w:val="0"/>
      <w:marRight w:val="0"/>
      <w:marTop w:val="0"/>
      <w:marBottom w:val="0"/>
      <w:divBdr>
        <w:top w:val="none" w:sz="0" w:space="0" w:color="auto"/>
        <w:left w:val="none" w:sz="0" w:space="0" w:color="auto"/>
        <w:bottom w:val="none" w:sz="0" w:space="0" w:color="auto"/>
        <w:right w:val="none" w:sz="0" w:space="0" w:color="auto"/>
      </w:divBdr>
      <w:divsChild>
        <w:div w:id="1288245413">
          <w:marLeft w:val="979"/>
          <w:marRight w:val="0"/>
          <w:marTop w:val="60"/>
          <w:marBottom w:val="0"/>
          <w:divBdr>
            <w:top w:val="none" w:sz="0" w:space="0" w:color="auto"/>
            <w:left w:val="none" w:sz="0" w:space="0" w:color="auto"/>
            <w:bottom w:val="none" w:sz="0" w:space="0" w:color="auto"/>
            <w:right w:val="none" w:sz="0" w:space="0" w:color="auto"/>
          </w:divBdr>
        </w:div>
      </w:divsChild>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72048644">
      <w:bodyDiv w:val="1"/>
      <w:marLeft w:val="0"/>
      <w:marRight w:val="0"/>
      <w:marTop w:val="0"/>
      <w:marBottom w:val="0"/>
      <w:divBdr>
        <w:top w:val="none" w:sz="0" w:space="0" w:color="auto"/>
        <w:left w:val="none" w:sz="0" w:space="0" w:color="auto"/>
        <w:bottom w:val="none" w:sz="0" w:space="0" w:color="auto"/>
        <w:right w:val="none" w:sz="0" w:space="0" w:color="auto"/>
      </w:divBdr>
    </w:div>
    <w:div w:id="377512025">
      <w:bodyDiv w:val="1"/>
      <w:marLeft w:val="0"/>
      <w:marRight w:val="0"/>
      <w:marTop w:val="0"/>
      <w:marBottom w:val="0"/>
      <w:divBdr>
        <w:top w:val="none" w:sz="0" w:space="0" w:color="auto"/>
        <w:left w:val="none" w:sz="0" w:space="0" w:color="auto"/>
        <w:bottom w:val="none" w:sz="0" w:space="0" w:color="auto"/>
        <w:right w:val="none" w:sz="0" w:space="0" w:color="auto"/>
      </w:divBdr>
      <w:divsChild>
        <w:div w:id="1962764729">
          <w:marLeft w:val="720"/>
          <w:marRight w:val="0"/>
          <w:marTop w:val="0"/>
          <w:marBottom w:val="0"/>
          <w:divBdr>
            <w:top w:val="none" w:sz="0" w:space="0" w:color="auto"/>
            <w:left w:val="none" w:sz="0" w:space="0" w:color="auto"/>
            <w:bottom w:val="none" w:sz="0" w:space="0" w:color="auto"/>
            <w:right w:val="none" w:sz="0" w:space="0" w:color="auto"/>
          </w:divBdr>
        </w:div>
      </w:divsChild>
    </w:div>
    <w:div w:id="38957552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394160964">
      <w:bodyDiv w:val="1"/>
      <w:marLeft w:val="0"/>
      <w:marRight w:val="0"/>
      <w:marTop w:val="0"/>
      <w:marBottom w:val="0"/>
      <w:divBdr>
        <w:top w:val="none" w:sz="0" w:space="0" w:color="auto"/>
        <w:left w:val="none" w:sz="0" w:space="0" w:color="auto"/>
        <w:bottom w:val="none" w:sz="0" w:space="0" w:color="auto"/>
        <w:right w:val="none" w:sz="0" w:space="0" w:color="auto"/>
      </w:divBdr>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12970996">
      <w:bodyDiv w:val="1"/>
      <w:marLeft w:val="0"/>
      <w:marRight w:val="0"/>
      <w:marTop w:val="0"/>
      <w:marBottom w:val="0"/>
      <w:divBdr>
        <w:top w:val="none" w:sz="0" w:space="0" w:color="auto"/>
        <w:left w:val="none" w:sz="0" w:space="0" w:color="auto"/>
        <w:bottom w:val="none" w:sz="0" w:space="0" w:color="auto"/>
        <w:right w:val="none" w:sz="0" w:space="0" w:color="auto"/>
      </w:divBdr>
    </w:div>
    <w:div w:id="413204708">
      <w:bodyDiv w:val="1"/>
      <w:marLeft w:val="0"/>
      <w:marRight w:val="0"/>
      <w:marTop w:val="0"/>
      <w:marBottom w:val="0"/>
      <w:divBdr>
        <w:top w:val="none" w:sz="0" w:space="0" w:color="auto"/>
        <w:left w:val="none" w:sz="0" w:space="0" w:color="auto"/>
        <w:bottom w:val="none" w:sz="0" w:space="0" w:color="auto"/>
        <w:right w:val="none" w:sz="0" w:space="0" w:color="auto"/>
      </w:divBdr>
      <w:divsChild>
        <w:div w:id="168712798">
          <w:marLeft w:val="547"/>
          <w:marRight w:val="0"/>
          <w:marTop w:val="0"/>
          <w:marBottom w:val="0"/>
          <w:divBdr>
            <w:top w:val="none" w:sz="0" w:space="0" w:color="auto"/>
            <w:left w:val="none" w:sz="0" w:space="0" w:color="auto"/>
            <w:bottom w:val="none" w:sz="0" w:space="0" w:color="auto"/>
            <w:right w:val="none" w:sz="0" w:space="0" w:color="auto"/>
          </w:divBdr>
        </w:div>
        <w:div w:id="1704474198">
          <w:marLeft w:val="547"/>
          <w:marRight w:val="0"/>
          <w:marTop w:val="0"/>
          <w:marBottom w:val="0"/>
          <w:divBdr>
            <w:top w:val="none" w:sz="0" w:space="0" w:color="auto"/>
            <w:left w:val="none" w:sz="0" w:space="0" w:color="auto"/>
            <w:bottom w:val="none" w:sz="0" w:space="0" w:color="auto"/>
            <w:right w:val="none" w:sz="0" w:space="0" w:color="auto"/>
          </w:divBdr>
        </w:div>
        <w:div w:id="1653288380">
          <w:marLeft w:val="547"/>
          <w:marRight w:val="0"/>
          <w:marTop w:val="0"/>
          <w:marBottom w:val="0"/>
          <w:divBdr>
            <w:top w:val="none" w:sz="0" w:space="0" w:color="auto"/>
            <w:left w:val="none" w:sz="0" w:space="0" w:color="auto"/>
            <w:bottom w:val="none" w:sz="0" w:space="0" w:color="auto"/>
            <w:right w:val="none" w:sz="0" w:space="0" w:color="auto"/>
          </w:divBdr>
        </w:div>
        <w:div w:id="596986235">
          <w:marLeft w:val="547"/>
          <w:marRight w:val="0"/>
          <w:marTop w:val="0"/>
          <w:marBottom w:val="0"/>
          <w:divBdr>
            <w:top w:val="none" w:sz="0" w:space="0" w:color="auto"/>
            <w:left w:val="none" w:sz="0" w:space="0" w:color="auto"/>
            <w:bottom w:val="none" w:sz="0" w:space="0" w:color="auto"/>
            <w:right w:val="none" w:sz="0" w:space="0" w:color="auto"/>
          </w:divBdr>
        </w:div>
      </w:divsChild>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5560429">
      <w:bodyDiv w:val="1"/>
      <w:marLeft w:val="0"/>
      <w:marRight w:val="0"/>
      <w:marTop w:val="0"/>
      <w:marBottom w:val="0"/>
      <w:divBdr>
        <w:top w:val="none" w:sz="0" w:space="0" w:color="auto"/>
        <w:left w:val="none" w:sz="0" w:space="0" w:color="auto"/>
        <w:bottom w:val="none" w:sz="0" w:space="0" w:color="auto"/>
        <w:right w:val="none" w:sz="0" w:space="0" w:color="auto"/>
      </w:divBdr>
    </w:div>
    <w:div w:id="436029060">
      <w:bodyDiv w:val="1"/>
      <w:marLeft w:val="0"/>
      <w:marRight w:val="0"/>
      <w:marTop w:val="0"/>
      <w:marBottom w:val="0"/>
      <w:divBdr>
        <w:top w:val="none" w:sz="0" w:space="0" w:color="auto"/>
        <w:left w:val="none" w:sz="0" w:space="0" w:color="auto"/>
        <w:bottom w:val="none" w:sz="0" w:space="0" w:color="auto"/>
        <w:right w:val="none" w:sz="0" w:space="0" w:color="auto"/>
      </w:divBdr>
      <w:divsChild>
        <w:div w:id="88279095">
          <w:marLeft w:val="547"/>
          <w:marRight w:val="0"/>
          <w:marTop w:val="96"/>
          <w:marBottom w:val="0"/>
          <w:divBdr>
            <w:top w:val="none" w:sz="0" w:space="0" w:color="auto"/>
            <w:left w:val="none" w:sz="0" w:space="0" w:color="auto"/>
            <w:bottom w:val="none" w:sz="0" w:space="0" w:color="auto"/>
            <w:right w:val="none" w:sz="0" w:space="0" w:color="auto"/>
          </w:divBdr>
        </w:div>
        <w:div w:id="916019198">
          <w:marLeft w:val="547"/>
          <w:marRight w:val="0"/>
          <w:marTop w:val="96"/>
          <w:marBottom w:val="0"/>
          <w:divBdr>
            <w:top w:val="none" w:sz="0" w:space="0" w:color="auto"/>
            <w:left w:val="none" w:sz="0" w:space="0" w:color="auto"/>
            <w:bottom w:val="none" w:sz="0" w:space="0" w:color="auto"/>
            <w:right w:val="none" w:sz="0" w:space="0" w:color="auto"/>
          </w:divBdr>
        </w:div>
        <w:div w:id="968630755">
          <w:marLeft w:val="547"/>
          <w:marRight w:val="0"/>
          <w:marTop w:val="96"/>
          <w:marBottom w:val="0"/>
          <w:divBdr>
            <w:top w:val="none" w:sz="0" w:space="0" w:color="auto"/>
            <w:left w:val="none" w:sz="0" w:space="0" w:color="auto"/>
            <w:bottom w:val="none" w:sz="0" w:space="0" w:color="auto"/>
            <w:right w:val="none" w:sz="0" w:space="0" w:color="auto"/>
          </w:divBdr>
        </w:div>
        <w:div w:id="1642812066">
          <w:marLeft w:val="547"/>
          <w:marRight w:val="0"/>
          <w:marTop w:val="96"/>
          <w:marBottom w:val="0"/>
          <w:divBdr>
            <w:top w:val="none" w:sz="0" w:space="0" w:color="auto"/>
            <w:left w:val="none" w:sz="0" w:space="0" w:color="auto"/>
            <w:bottom w:val="none" w:sz="0" w:space="0" w:color="auto"/>
            <w:right w:val="none" w:sz="0" w:space="0" w:color="auto"/>
          </w:divBdr>
        </w:div>
      </w:divsChild>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47313763">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55026656">
      <w:bodyDiv w:val="1"/>
      <w:marLeft w:val="0"/>
      <w:marRight w:val="0"/>
      <w:marTop w:val="0"/>
      <w:marBottom w:val="0"/>
      <w:divBdr>
        <w:top w:val="none" w:sz="0" w:space="0" w:color="auto"/>
        <w:left w:val="none" w:sz="0" w:space="0" w:color="auto"/>
        <w:bottom w:val="none" w:sz="0" w:space="0" w:color="auto"/>
        <w:right w:val="none" w:sz="0" w:space="0" w:color="auto"/>
      </w:divBdr>
    </w:div>
    <w:div w:id="457643641">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763458925">
          <w:marLeft w:val="1166"/>
          <w:marRight w:val="0"/>
          <w:marTop w:val="0"/>
          <w:marBottom w:val="0"/>
          <w:divBdr>
            <w:top w:val="none" w:sz="0" w:space="0" w:color="auto"/>
            <w:left w:val="none" w:sz="0" w:space="0" w:color="auto"/>
            <w:bottom w:val="none" w:sz="0" w:space="0" w:color="auto"/>
            <w:right w:val="none" w:sz="0" w:space="0" w:color="auto"/>
          </w:divBdr>
        </w:div>
        <w:div w:id="1220243118">
          <w:marLeft w:val="547"/>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6574002">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498692563">
      <w:bodyDiv w:val="1"/>
      <w:marLeft w:val="0"/>
      <w:marRight w:val="0"/>
      <w:marTop w:val="0"/>
      <w:marBottom w:val="0"/>
      <w:divBdr>
        <w:top w:val="none" w:sz="0" w:space="0" w:color="auto"/>
        <w:left w:val="none" w:sz="0" w:space="0" w:color="auto"/>
        <w:bottom w:val="none" w:sz="0" w:space="0" w:color="auto"/>
        <w:right w:val="none" w:sz="0" w:space="0" w:color="auto"/>
      </w:divBdr>
      <w:divsChild>
        <w:div w:id="446435293">
          <w:marLeft w:val="360"/>
          <w:marRight w:val="0"/>
          <w:marTop w:val="200"/>
          <w:marBottom w:val="0"/>
          <w:divBdr>
            <w:top w:val="none" w:sz="0" w:space="0" w:color="auto"/>
            <w:left w:val="none" w:sz="0" w:space="0" w:color="auto"/>
            <w:bottom w:val="none" w:sz="0" w:space="0" w:color="auto"/>
            <w:right w:val="none" w:sz="0" w:space="0" w:color="auto"/>
          </w:divBdr>
        </w:div>
        <w:div w:id="897008479">
          <w:marLeft w:val="360"/>
          <w:marRight w:val="0"/>
          <w:marTop w:val="200"/>
          <w:marBottom w:val="0"/>
          <w:divBdr>
            <w:top w:val="none" w:sz="0" w:space="0" w:color="auto"/>
            <w:left w:val="none" w:sz="0" w:space="0" w:color="auto"/>
            <w:bottom w:val="none" w:sz="0" w:space="0" w:color="auto"/>
            <w:right w:val="none" w:sz="0" w:space="0" w:color="auto"/>
          </w:divBdr>
        </w:div>
        <w:div w:id="1044521951">
          <w:marLeft w:val="360"/>
          <w:marRight w:val="0"/>
          <w:marTop w:val="200"/>
          <w:marBottom w:val="0"/>
          <w:divBdr>
            <w:top w:val="none" w:sz="0" w:space="0" w:color="auto"/>
            <w:left w:val="none" w:sz="0" w:space="0" w:color="auto"/>
            <w:bottom w:val="none" w:sz="0" w:space="0" w:color="auto"/>
            <w:right w:val="none" w:sz="0" w:space="0" w:color="auto"/>
          </w:divBdr>
        </w:div>
        <w:div w:id="1837500217">
          <w:marLeft w:val="360"/>
          <w:marRight w:val="0"/>
          <w:marTop w:val="200"/>
          <w:marBottom w:val="0"/>
          <w:divBdr>
            <w:top w:val="none" w:sz="0" w:space="0" w:color="auto"/>
            <w:left w:val="none" w:sz="0" w:space="0" w:color="auto"/>
            <w:bottom w:val="none" w:sz="0" w:space="0" w:color="auto"/>
            <w:right w:val="none" w:sz="0" w:space="0" w:color="auto"/>
          </w:divBdr>
        </w:div>
      </w:divsChild>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22985033">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56629106">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67804787">
      <w:bodyDiv w:val="1"/>
      <w:marLeft w:val="0"/>
      <w:marRight w:val="0"/>
      <w:marTop w:val="0"/>
      <w:marBottom w:val="0"/>
      <w:divBdr>
        <w:top w:val="none" w:sz="0" w:space="0" w:color="auto"/>
        <w:left w:val="none" w:sz="0" w:space="0" w:color="auto"/>
        <w:bottom w:val="none" w:sz="0" w:space="0" w:color="auto"/>
        <w:right w:val="none" w:sz="0" w:space="0" w:color="auto"/>
      </w:divBdr>
    </w:div>
    <w:div w:id="582375188">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596139958">
      <w:bodyDiv w:val="1"/>
      <w:marLeft w:val="0"/>
      <w:marRight w:val="0"/>
      <w:marTop w:val="0"/>
      <w:marBottom w:val="0"/>
      <w:divBdr>
        <w:top w:val="none" w:sz="0" w:space="0" w:color="auto"/>
        <w:left w:val="none" w:sz="0" w:space="0" w:color="auto"/>
        <w:bottom w:val="none" w:sz="0" w:space="0" w:color="auto"/>
        <w:right w:val="none" w:sz="0" w:space="0" w:color="auto"/>
      </w:divBdr>
    </w:div>
    <w:div w:id="638874595">
      <w:bodyDiv w:val="1"/>
      <w:marLeft w:val="0"/>
      <w:marRight w:val="0"/>
      <w:marTop w:val="0"/>
      <w:marBottom w:val="0"/>
      <w:divBdr>
        <w:top w:val="none" w:sz="0" w:space="0" w:color="auto"/>
        <w:left w:val="none" w:sz="0" w:space="0" w:color="auto"/>
        <w:bottom w:val="none" w:sz="0" w:space="0" w:color="auto"/>
        <w:right w:val="none" w:sz="0" w:space="0" w:color="auto"/>
      </w:divBdr>
    </w:div>
    <w:div w:id="651176707">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550862">
      <w:bodyDiv w:val="1"/>
      <w:marLeft w:val="0"/>
      <w:marRight w:val="0"/>
      <w:marTop w:val="0"/>
      <w:marBottom w:val="0"/>
      <w:divBdr>
        <w:top w:val="none" w:sz="0" w:space="0" w:color="auto"/>
        <w:left w:val="none" w:sz="0" w:space="0" w:color="auto"/>
        <w:bottom w:val="none" w:sz="0" w:space="0" w:color="auto"/>
        <w:right w:val="none" w:sz="0" w:space="0" w:color="auto"/>
      </w:divBdr>
      <w:divsChild>
        <w:div w:id="35129545">
          <w:marLeft w:val="547"/>
          <w:marRight w:val="0"/>
          <w:marTop w:val="200"/>
          <w:marBottom w:val="0"/>
          <w:divBdr>
            <w:top w:val="none" w:sz="0" w:space="0" w:color="auto"/>
            <w:left w:val="none" w:sz="0" w:space="0" w:color="auto"/>
            <w:bottom w:val="none" w:sz="0" w:space="0" w:color="auto"/>
            <w:right w:val="none" w:sz="0" w:space="0" w:color="auto"/>
          </w:divBdr>
        </w:div>
        <w:div w:id="1061098405">
          <w:marLeft w:val="547"/>
          <w:marRight w:val="0"/>
          <w:marTop w:val="200"/>
          <w:marBottom w:val="0"/>
          <w:divBdr>
            <w:top w:val="none" w:sz="0" w:space="0" w:color="auto"/>
            <w:left w:val="none" w:sz="0" w:space="0" w:color="auto"/>
            <w:bottom w:val="none" w:sz="0" w:space="0" w:color="auto"/>
            <w:right w:val="none" w:sz="0" w:space="0" w:color="auto"/>
          </w:divBdr>
        </w:div>
        <w:div w:id="400955254">
          <w:marLeft w:val="547"/>
          <w:marRight w:val="0"/>
          <w:marTop w:val="200"/>
          <w:marBottom w:val="0"/>
          <w:divBdr>
            <w:top w:val="none" w:sz="0" w:space="0" w:color="auto"/>
            <w:left w:val="none" w:sz="0" w:space="0" w:color="auto"/>
            <w:bottom w:val="none" w:sz="0" w:space="0" w:color="auto"/>
            <w:right w:val="none" w:sz="0" w:space="0" w:color="auto"/>
          </w:divBdr>
        </w:div>
      </w:divsChild>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05719112">
      <w:bodyDiv w:val="1"/>
      <w:marLeft w:val="0"/>
      <w:marRight w:val="0"/>
      <w:marTop w:val="0"/>
      <w:marBottom w:val="0"/>
      <w:divBdr>
        <w:top w:val="none" w:sz="0" w:space="0" w:color="auto"/>
        <w:left w:val="none" w:sz="0" w:space="0" w:color="auto"/>
        <w:bottom w:val="none" w:sz="0" w:space="0" w:color="auto"/>
        <w:right w:val="none" w:sz="0" w:space="0" w:color="auto"/>
      </w:divBdr>
      <w:divsChild>
        <w:div w:id="157884468">
          <w:marLeft w:val="446"/>
          <w:marRight w:val="0"/>
          <w:marTop w:val="0"/>
          <w:marBottom w:val="0"/>
          <w:divBdr>
            <w:top w:val="none" w:sz="0" w:space="0" w:color="auto"/>
            <w:left w:val="none" w:sz="0" w:space="0" w:color="auto"/>
            <w:bottom w:val="none" w:sz="0" w:space="0" w:color="auto"/>
            <w:right w:val="none" w:sz="0" w:space="0" w:color="auto"/>
          </w:divBdr>
        </w:div>
        <w:div w:id="290093292">
          <w:marLeft w:val="1267"/>
          <w:marRight w:val="72"/>
          <w:marTop w:val="0"/>
          <w:marBottom w:val="0"/>
          <w:divBdr>
            <w:top w:val="none" w:sz="0" w:space="0" w:color="auto"/>
            <w:left w:val="none" w:sz="0" w:space="0" w:color="auto"/>
            <w:bottom w:val="none" w:sz="0" w:space="0" w:color="auto"/>
            <w:right w:val="none" w:sz="0" w:space="0" w:color="auto"/>
          </w:divBdr>
        </w:div>
        <w:div w:id="314185981">
          <w:marLeft w:val="446"/>
          <w:marRight w:val="0"/>
          <w:marTop w:val="0"/>
          <w:marBottom w:val="0"/>
          <w:divBdr>
            <w:top w:val="none" w:sz="0" w:space="0" w:color="auto"/>
            <w:left w:val="none" w:sz="0" w:space="0" w:color="auto"/>
            <w:bottom w:val="none" w:sz="0" w:space="0" w:color="auto"/>
            <w:right w:val="none" w:sz="0" w:space="0" w:color="auto"/>
          </w:divBdr>
        </w:div>
        <w:div w:id="665786945">
          <w:marLeft w:val="446"/>
          <w:marRight w:val="0"/>
          <w:marTop w:val="0"/>
          <w:marBottom w:val="0"/>
          <w:divBdr>
            <w:top w:val="none" w:sz="0" w:space="0" w:color="auto"/>
            <w:left w:val="none" w:sz="0" w:space="0" w:color="auto"/>
            <w:bottom w:val="none" w:sz="0" w:space="0" w:color="auto"/>
            <w:right w:val="none" w:sz="0" w:space="0" w:color="auto"/>
          </w:divBdr>
        </w:div>
        <w:div w:id="672950248">
          <w:marLeft w:val="1267"/>
          <w:marRight w:val="72"/>
          <w:marTop w:val="0"/>
          <w:marBottom w:val="0"/>
          <w:divBdr>
            <w:top w:val="none" w:sz="0" w:space="0" w:color="auto"/>
            <w:left w:val="none" w:sz="0" w:space="0" w:color="auto"/>
            <w:bottom w:val="none" w:sz="0" w:space="0" w:color="auto"/>
            <w:right w:val="none" w:sz="0" w:space="0" w:color="auto"/>
          </w:divBdr>
        </w:div>
        <w:div w:id="997730544">
          <w:marLeft w:val="1267"/>
          <w:marRight w:val="72"/>
          <w:marTop w:val="0"/>
          <w:marBottom w:val="0"/>
          <w:divBdr>
            <w:top w:val="none" w:sz="0" w:space="0" w:color="auto"/>
            <w:left w:val="none" w:sz="0" w:space="0" w:color="auto"/>
            <w:bottom w:val="none" w:sz="0" w:space="0" w:color="auto"/>
            <w:right w:val="none" w:sz="0" w:space="0" w:color="auto"/>
          </w:divBdr>
        </w:div>
        <w:div w:id="1190945823">
          <w:marLeft w:val="1267"/>
          <w:marRight w:val="72"/>
          <w:marTop w:val="0"/>
          <w:marBottom w:val="0"/>
          <w:divBdr>
            <w:top w:val="none" w:sz="0" w:space="0" w:color="auto"/>
            <w:left w:val="none" w:sz="0" w:space="0" w:color="auto"/>
            <w:bottom w:val="none" w:sz="0" w:space="0" w:color="auto"/>
            <w:right w:val="none" w:sz="0" w:space="0" w:color="auto"/>
          </w:divBdr>
        </w:div>
        <w:div w:id="1803040435">
          <w:marLeft w:val="547"/>
          <w:marRight w:val="72"/>
          <w:marTop w:val="0"/>
          <w:marBottom w:val="0"/>
          <w:divBdr>
            <w:top w:val="none" w:sz="0" w:space="0" w:color="auto"/>
            <w:left w:val="none" w:sz="0" w:space="0" w:color="auto"/>
            <w:bottom w:val="none" w:sz="0" w:space="0" w:color="auto"/>
            <w:right w:val="none" w:sz="0" w:space="0" w:color="auto"/>
          </w:divBdr>
        </w:div>
      </w:divsChild>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21751671">
      <w:bodyDiv w:val="1"/>
      <w:marLeft w:val="0"/>
      <w:marRight w:val="0"/>
      <w:marTop w:val="0"/>
      <w:marBottom w:val="0"/>
      <w:divBdr>
        <w:top w:val="none" w:sz="0" w:space="0" w:color="auto"/>
        <w:left w:val="none" w:sz="0" w:space="0" w:color="auto"/>
        <w:bottom w:val="none" w:sz="0" w:space="0" w:color="auto"/>
        <w:right w:val="none" w:sz="0" w:space="0" w:color="auto"/>
      </w:divBdr>
      <w:divsChild>
        <w:div w:id="53241991">
          <w:marLeft w:val="547"/>
          <w:marRight w:val="0"/>
          <w:marTop w:val="0"/>
          <w:marBottom w:val="0"/>
          <w:divBdr>
            <w:top w:val="none" w:sz="0" w:space="0" w:color="auto"/>
            <w:left w:val="none" w:sz="0" w:space="0" w:color="auto"/>
            <w:bottom w:val="none" w:sz="0" w:space="0" w:color="auto"/>
            <w:right w:val="none" w:sz="0" w:space="0" w:color="auto"/>
          </w:divBdr>
        </w:div>
        <w:div w:id="1785464246">
          <w:marLeft w:val="547"/>
          <w:marRight w:val="0"/>
          <w:marTop w:val="0"/>
          <w:marBottom w:val="0"/>
          <w:divBdr>
            <w:top w:val="none" w:sz="0" w:space="0" w:color="auto"/>
            <w:left w:val="none" w:sz="0" w:space="0" w:color="auto"/>
            <w:bottom w:val="none" w:sz="0" w:space="0" w:color="auto"/>
            <w:right w:val="none" w:sz="0" w:space="0" w:color="auto"/>
          </w:divBdr>
        </w:div>
      </w:divsChild>
    </w:div>
    <w:div w:id="731083819">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786432605">
      <w:bodyDiv w:val="1"/>
      <w:marLeft w:val="0"/>
      <w:marRight w:val="0"/>
      <w:marTop w:val="0"/>
      <w:marBottom w:val="0"/>
      <w:divBdr>
        <w:top w:val="none" w:sz="0" w:space="0" w:color="auto"/>
        <w:left w:val="none" w:sz="0" w:space="0" w:color="auto"/>
        <w:bottom w:val="none" w:sz="0" w:space="0" w:color="auto"/>
        <w:right w:val="none" w:sz="0" w:space="0" w:color="auto"/>
      </w:divBdr>
    </w:div>
    <w:div w:id="801582581">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6189089">
      <w:bodyDiv w:val="1"/>
      <w:marLeft w:val="0"/>
      <w:marRight w:val="0"/>
      <w:marTop w:val="0"/>
      <w:marBottom w:val="0"/>
      <w:divBdr>
        <w:top w:val="none" w:sz="0" w:space="0" w:color="auto"/>
        <w:left w:val="none" w:sz="0" w:space="0" w:color="auto"/>
        <w:bottom w:val="none" w:sz="0" w:space="0" w:color="auto"/>
        <w:right w:val="none" w:sz="0" w:space="0" w:color="auto"/>
      </w:divBdr>
      <w:divsChild>
        <w:div w:id="185096598">
          <w:marLeft w:val="360"/>
          <w:marRight w:val="0"/>
          <w:marTop w:val="200"/>
          <w:marBottom w:val="0"/>
          <w:divBdr>
            <w:top w:val="none" w:sz="0" w:space="0" w:color="auto"/>
            <w:left w:val="none" w:sz="0" w:space="0" w:color="auto"/>
            <w:bottom w:val="none" w:sz="0" w:space="0" w:color="auto"/>
            <w:right w:val="none" w:sz="0" w:space="0" w:color="auto"/>
          </w:divBdr>
        </w:div>
        <w:div w:id="307900000">
          <w:marLeft w:val="360"/>
          <w:marRight w:val="0"/>
          <w:marTop w:val="200"/>
          <w:marBottom w:val="0"/>
          <w:divBdr>
            <w:top w:val="none" w:sz="0" w:space="0" w:color="auto"/>
            <w:left w:val="none" w:sz="0" w:space="0" w:color="auto"/>
            <w:bottom w:val="none" w:sz="0" w:space="0" w:color="auto"/>
            <w:right w:val="none" w:sz="0" w:space="0" w:color="auto"/>
          </w:divBdr>
        </w:div>
        <w:div w:id="413086448">
          <w:marLeft w:val="360"/>
          <w:marRight w:val="0"/>
          <w:marTop w:val="200"/>
          <w:marBottom w:val="0"/>
          <w:divBdr>
            <w:top w:val="none" w:sz="0" w:space="0" w:color="auto"/>
            <w:left w:val="none" w:sz="0" w:space="0" w:color="auto"/>
            <w:bottom w:val="none" w:sz="0" w:space="0" w:color="auto"/>
            <w:right w:val="none" w:sz="0" w:space="0" w:color="auto"/>
          </w:divBdr>
        </w:div>
        <w:div w:id="2068919529">
          <w:marLeft w:val="360"/>
          <w:marRight w:val="0"/>
          <w:marTop w:val="200"/>
          <w:marBottom w:val="0"/>
          <w:divBdr>
            <w:top w:val="none" w:sz="0" w:space="0" w:color="auto"/>
            <w:left w:val="none" w:sz="0" w:space="0" w:color="auto"/>
            <w:bottom w:val="none" w:sz="0" w:space="0" w:color="auto"/>
            <w:right w:val="none" w:sz="0" w:space="0" w:color="auto"/>
          </w:divBdr>
        </w:div>
      </w:divsChild>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39387053">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46559555">
      <w:bodyDiv w:val="1"/>
      <w:marLeft w:val="0"/>
      <w:marRight w:val="0"/>
      <w:marTop w:val="0"/>
      <w:marBottom w:val="0"/>
      <w:divBdr>
        <w:top w:val="none" w:sz="0" w:space="0" w:color="auto"/>
        <w:left w:val="none" w:sz="0" w:space="0" w:color="auto"/>
        <w:bottom w:val="none" w:sz="0" w:space="0" w:color="auto"/>
        <w:right w:val="none" w:sz="0" w:space="0" w:color="auto"/>
      </w:divBdr>
    </w:div>
    <w:div w:id="848446868">
      <w:bodyDiv w:val="1"/>
      <w:marLeft w:val="0"/>
      <w:marRight w:val="0"/>
      <w:marTop w:val="0"/>
      <w:marBottom w:val="0"/>
      <w:divBdr>
        <w:top w:val="none" w:sz="0" w:space="0" w:color="auto"/>
        <w:left w:val="none" w:sz="0" w:space="0" w:color="auto"/>
        <w:bottom w:val="none" w:sz="0" w:space="0" w:color="auto"/>
        <w:right w:val="none" w:sz="0" w:space="0" w:color="auto"/>
      </w:divBdr>
      <w:divsChild>
        <w:div w:id="1310402579">
          <w:marLeft w:val="446"/>
          <w:marRight w:val="0"/>
          <w:marTop w:val="77"/>
          <w:marBottom w:val="0"/>
          <w:divBdr>
            <w:top w:val="none" w:sz="0" w:space="0" w:color="auto"/>
            <w:left w:val="none" w:sz="0" w:space="0" w:color="auto"/>
            <w:bottom w:val="none" w:sz="0" w:space="0" w:color="auto"/>
            <w:right w:val="none" w:sz="0" w:space="0" w:color="auto"/>
          </w:divBdr>
        </w:div>
        <w:div w:id="1535734154">
          <w:marLeft w:val="446"/>
          <w:marRight w:val="0"/>
          <w:marTop w:val="77"/>
          <w:marBottom w:val="0"/>
          <w:divBdr>
            <w:top w:val="none" w:sz="0" w:space="0" w:color="auto"/>
            <w:left w:val="none" w:sz="0" w:space="0" w:color="auto"/>
            <w:bottom w:val="none" w:sz="0" w:space="0" w:color="auto"/>
            <w:right w:val="none" w:sz="0" w:space="0" w:color="auto"/>
          </w:divBdr>
        </w:div>
        <w:div w:id="1047879280">
          <w:marLeft w:val="446"/>
          <w:marRight w:val="0"/>
          <w:marTop w:val="77"/>
          <w:marBottom w:val="0"/>
          <w:divBdr>
            <w:top w:val="none" w:sz="0" w:space="0" w:color="auto"/>
            <w:left w:val="none" w:sz="0" w:space="0" w:color="auto"/>
            <w:bottom w:val="none" w:sz="0" w:space="0" w:color="auto"/>
            <w:right w:val="none" w:sz="0" w:space="0" w:color="auto"/>
          </w:divBdr>
        </w:div>
        <w:div w:id="1022899468">
          <w:marLeft w:val="446"/>
          <w:marRight w:val="0"/>
          <w:marTop w:val="77"/>
          <w:marBottom w:val="0"/>
          <w:divBdr>
            <w:top w:val="none" w:sz="0" w:space="0" w:color="auto"/>
            <w:left w:val="none" w:sz="0" w:space="0" w:color="auto"/>
            <w:bottom w:val="none" w:sz="0" w:space="0" w:color="auto"/>
            <w:right w:val="none" w:sz="0" w:space="0" w:color="auto"/>
          </w:divBdr>
        </w:div>
        <w:div w:id="1067996350">
          <w:marLeft w:val="446"/>
          <w:marRight w:val="0"/>
          <w:marTop w:val="77"/>
          <w:marBottom w:val="0"/>
          <w:divBdr>
            <w:top w:val="none" w:sz="0" w:space="0" w:color="auto"/>
            <w:left w:val="none" w:sz="0" w:space="0" w:color="auto"/>
            <w:bottom w:val="none" w:sz="0" w:space="0" w:color="auto"/>
            <w:right w:val="none" w:sz="0" w:space="0" w:color="auto"/>
          </w:divBdr>
        </w:div>
        <w:div w:id="1702896316">
          <w:marLeft w:val="446"/>
          <w:marRight w:val="0"/>
          <w:marTop w:val="77"/>
          <w:marBottom w:val="0"/>
          <w:divBdr>
            <w:top w:val="none" w:sz="0" w:space="0" w:color="auto"/>
            <w:left w:val="none" w:sz="0" w:space="0" w:color="auto"/>
            <w:bottom w:val="none" w:sz="0" w:space="0" w:color="auto"/>
            <w:right w:val="none" w:sz="0" w:space="0" w:color="auto"/>
          </w:divBdr>
        </w:div>
        <w:div w:id="396636752">
          <w:marLeft w:val="446"/>
          <w:marRight w:val="0"/>
          <w:marTop w:val="77"/>
          <w:marBottom w:val="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62281077">
      <w:bodyDiv w:val="1"/>
      <w:marLeft w:val="0"/>
      <w:marRight w:val="0"/>
      <w:marTop w:val="0"/>
      <w:marBottom w:val="0"/>
      <w:divBdr>
        <w:top w:val="none" w:sz="0" w:space="0" w:color="auto"/>
        <w:left w:val="none" w:sz="0" w:space="0" w:color="auto"/>
        <w:bottom w:val="none" w:sz="0" w:space="0" w:color="auto"/>
        <w:right w:val="none" w:sz="0" w:space="0" w:color="auto"/>
      </w:divBdr>
    </w:div>
    <w:div w:id="869687961">
      <w:bodyDiv w:val="1"/>
      <w:marLeft w:val="0"/>
      <w:marRight w:val="0"/>
      <w:marTop w:val="0"/>
      <w:marBottom w:val="0"/>
      <w:divBdr>
        <w:top w:val="none" w:sz="0" w:space="0" w:color="auto"/>
        <w:left w:val="none" w:sz="0" w:space="0" w:color="auto"/>
        <w:bottom w:val="none" w:sz="0" w:space="0" w:color="auto"/>
        <w:right w:val="none" w:sz="0" w:space="0" w:color="auto"/>
      </w:divBdr>
      <w:divsChild>
        <w:div w:id="1692104491">
          <w:marLeft w:val="547"/>
          <w:marRight w:val="0"/>
          <w:marTop w:val="106"/>
          <w:marBottom w:val="0"/>
          <w:divBdr>
            <w:top w:val="none" w:sz="0" w:space="0" w:color="auto"/>
            <w:left w:val="none" w:sz="0" w:space="0" w:color="auto"/>
            <w:bottom w:val="none" w:sz="0" w:space="0" w:color="auto"/>
            <w:right w:val="none" w:sz="0" w:space="0" w:color="auto"/>
          </w:divBdr>
        </w:div>
        <w:div w:id="1398091887">
          <w:marLeft w:val="547"/>
          <w:marRight w:val="0"/>
          <w:marTop w:val="106"/>
          <w:marBottom w:val="0"/>
          <w:divBdr>
            <w:top w:val="none" w:sz="0" w:space="0" w:color="auto"/>
            <w:left w:val="none" w:sz="0" w:space="0" w:color="auto"/>
            <w:bottom w:val="none" w:sz="0" w:space="0" w:color="auto"/>
            <w:right w:val="none" w:sz="0" w:space="0" w:color="auto"/>
          </w:divBdr>
        </w:div>
        <w:div w:id="1108500678">
          <w:marLeft w:val="547"/>
          <w:marRight w:val="0"/>
          <w:marTop w:val="106"/>
          <w:marBottom w:val="0"/>
          <w:divBdr>
            <w:top w:val="none" w:sz="0" w:space="0" w:color="auto"/>
            <w:left w:val="none" w:sz="0" w:space="0" w:color="auto"/>
            <w:bottom w:val="none" w:sz="0" w:space="0" w:color="auto"/>
            <w:right w:val="none" w:sz="0" w:space="0" w:color="auto"/>
          </w:divBdr>
        </w:div>
        <w:div w:id="398335078">
          <w:marLeft w:val="547"/>
          <w:marRight w:val="0"/>
          <w:marTop w:val="106"/>
          <w:marBottom w:val="0"/>
          <w:divBdr>
            <w:top w:val="none" w:sz="0" w:space="0" w:color="auto"/>
            <w:left w:val="none" w:sz="0" w:space="0" w:color="auto"/>
            <w:bottom w:val="none" w:sz="0" w:space="0" w:color="auto"/>
            <w:right w:val="none" w:sz="0" w:space="0" w:color="auto"/>
          </w:divBdr>
        </w:div>
        <w:div w:id="959461411">
          <w:marLeft w:val="547"/>
          <w:marRight w:val="0"/>
          <w:marTop w:val="106"/>
          <w:marBottom w:val="0"/>
          <w:divBdr>
            <w:top w:val="none" w:sz="0" w:space="0" w:color="auto"/>
            <w:left w:val="none" w:sz="0" w:space="0" w:color="auto"/>
            <w:bottom w:val="none" w:sz="0" w:space="0" w:color="auto"/>
            <w:right w:val="none" w:sz="0" w:space="0" w:color="auto"/>
          </w:divBdr>
        </w:div>
      </w:divsChild>
    </w:div>
    <w:div w:id="889803044">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473986801">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1239166720">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33128715">
      <w:bodyDiv w:val="1"/>
      <w:marLeft w:val="0"/>
      <w:marRight w:val="0"/>
      <w:marTop w:val="0"/>
      <w:marBottom w:val="0"/>
      <w:divBdr>
        <w:top w:val="none" w:sz="0" w:space="0" w:color="auto"/>
        <w:left w:val="none" w:sz="0" w:space="0" w:color="auto"/>
        <w:bottom w:val="none" w:sz="0" w:space="0" w:color="auto"/>
        <w:right w:val="none" w:sz="0" w:space="0" w:color="auto"/>
      </w:divBdr>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36549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991906862">
      <w:bodyDiv w:val="1"/>
      <w:marLeft w:val="0"/>
      <w:marRight w:val="0"/>
      <w:marTop w:val="0"/>
      <w:marBottom w:val="0"/>
      <w:divBdr>
        <w:top w:val="none" w:sz="0" w:space="0" w:color="auto"/>
        <w:left w:val="none" w:sz="0" w:space="0" w:color="auto"/>
        <w:bottom w:val="none" w:sz="0" w:space="0" w:color="auto"/>
        <w:right w:val="none" w:sz="0" w:space="0" w:color="auto"/>
      </w:divBdr>
      <w:divsChild>
        <w:div w:id="724335319">
          <w:marLeft w:val="547"/>
          <w:marRight w:val="0"/>
          <w:marTop w:val="115"/>
          <w:marBottom w:val="0"/>
          <w:divBdr>
            <w:top w:val="none" w:sz="0" w:space="0" w:color="auto"/>
            <w:left w:val="none" w:sz="0" w:space="0" w:color="auto"/>
            <w:bottom w:val="none" w:sz="0" w:space="0" w:color="auto"/>
            <w:right w:val="none" w:sz="0" w:space="0" w:color="auto"/>
          </w:divBdr>
        </w:div>
        <w:div w:id="1548293995">
          <w:marLeft w:val="547"/>
          <w:marRight w:val="0"/>
          <w:marTop w:val="115"/>
          <w:marBottom w:val="0"/>
          <w:divBdr>
            <w:top w:val="none" w:sz="0" w:space="0" w:color="auto"/>
            <w:left w:val="none" w:sz="0" w:space="0" w:color="auto"/>
            <w:bottom w:val="none" w:sz="0" w:space="0" w:color="auto"/>
            <w:right w:val="none" w:sz="0" w:space="0" w:color="auto"/>
          </w:divBdr>
        </w:div>
      </w:divsChild>
    </w:div>
    <w:div w:id="1001083306">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25641344">
      <w:bodyDiv w:val="1"/>
      <w:marLeft w:val="0"/>
      <w:marRight w:val="0"/>
      <w:marTop w:val="0"/>
      <w:marBottom w:val="0"/>
      <w:divBdr>
        <w:top w:val="none" w:sz="0" w:space="0" w:color="auto"/>
        <w:left w:val="none" w:sz="0" w:space="0" w:color="auto"/>
        <w:bottom w:val="none" w:sz="0" w:space="0" w:color="auto"/>
        <w:right w:val="none" w:sz="0" w:space="0" w:color="auto"/>
      </w:divBdr>
      <w:divsChild>
        <w:div w:id="1593314947">
          <w:marLeft w:val="720"/>
          <w:marRight w:val="0"/>
          <w:marTop w:val="200"/>
          <w:marBottom w:val="0"/>
          <w:divBdr>
            <w:top w:val="none" w:sz="0" w:space="0" w:color="auto"/>
            <w:left w:val="none" w:sz="0" w:space="0" w:color="auto"/>
            <w:bottom w:val="none" w:sz="0" w:space="0" w:color="auto"/>
            <w:right w:val="none" w:sz="0" w:space="0" w:color="auto"/>
          </w:divBdr>
        </w:div>
        <w:div w:id="1542324313">
          <w:marLeft w:val="720"/>
          <w:marRight w:val="0"/>
          <w:marTop w:val="200"/>
          <w:marBottom w:val="0"/>
          <w:divBdr>
            <w:top w:val="none" w:sz="0" w:space="0" w:color="auto"/>
            <w:left w:val="none" w:sz="0" w:space="0" w:color="auto"/>
            <w:bottom w:val="none" w:sz="0" w:space="0" w:color="auto"/>
            <w:right w:val="none" w:sz="0" w:space="0" w:color="auto"/>
          </w:divBdr>
        </w:div>
        <w:div w:id="2010055819">
          <w:marLeft w:val="720"/>
          <w:marRight w:val="0"/>
          <w:marTop w:val="200"/>
          <w:marBottom w:val="0"/>
          <w:divBdr>
            <w:top w:val="none" w:sz="0" w:space="0" w:color="auto"/>
            <w:left w:val="none" w:sz="0" w:space="0" w:color="auto"/>
            <w:bottom w:val="none" w:sz="0" w:space="0" w:color="auto"/>
            <w:right w:val="none" w:sz="0" w:space="0" w:color="auto"/>
          </w:divBdr>
        </w:div>
        <w:div w:id="163937824">
          <w:marLeft w:val="720"/>
          <w:marRight w:val="0"/>
          <w:marTop w:val="200"/>
          <w:marBottom w:val="0"/>
          <w:divBdr>
            <w:top w:val="none" w:sz="0" w:space="0" w:color="auto"/>
            <w:left w:val="none" w:sz="0" w:space="0" w:color="auto"/>
            <w:bottom w:val="none" w:sz="0" w:space="0" w:color="auto"/>
            <w:right w:val="none" w:sz="0" w:space="0" w:color="auto"/>
          </w:divBdr>
        </w:div>
      </w:divsChild>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0300023">
      <w:bodyDiv w:val="1"/>
      <w:marLeft w:val="0"/>
      <w:marRight w:val="0"/>
      <w:marTop w:val="0"/>
      <w:marBottom w:val="0"/>
      <w:divBdr>
        <w:top w:val="none" w:sz="0" w:space="0" w:color="auto"/>
        <w:left w:val="none" w:sz="0" w:space="0" w:color="auto"/>
        <w:bottom w:val="none" w:sz="0" w:space="0" w:color="auto"/>
        <w:right w:val="none" w:sz="0" w:space="0" w:color="auto"/>
      </w:divBdr>
      <w:divsChild>
        <w:div w:id="111244409">
          <w:marLeft w:val="446"/>
          <w:marRight w:val="0"/>
          <w:marTop w:val="77"/>
          <w:marBottom w:val="92"/>
          <w:divBdr>
            <w:top w:val="none" w:sz="0" w:space="0" w:color="auto"/>
            <w:left w:val="none" w:sz="0" w:space="0" w:color="auto"/>
            <w:bottom w:val="none" w:sz="0" w:space="0" w:color="auto"/>
            <w:right w:val="none" w:sz="0" w:space="0" w:color="auto"/>
          </w:divBdr>
        </w:div>
        <w:div w:id="1169906524">
          <w:marLeft w:val="446"/>
          <w:marRight w:val="0"/>
          <w:marTop w:val="77"/>
          <w:marBottom w:val="92"/>
          <w:divBdr>
            <w:top w:val="none" w:sz="0" w:space="0" w:color="auto"/>
            <w:left w:val="none" w:sz="0" w:space="0" w:color="auto"/>
            <w:bottom w:val="none" w:sz="0" w:space="0" w:color="auto"/>
            <w:right w:val="none" w:sz="0" w:space="0" w:color="auto"/>
          </w:divBdr>
        </w:div>
        <w:div w:id="1350329653">
          <w:marLeft w:val="446"/>
          <w:marRight w:val="0"/>
          <w:marTop w:val="77"/>
          <w:marBottom w:val="92"/>
          <w:divBdr>
            <w:top w:val="none" w:sz="0" w:space="0" w:color="auto"/>
            <w:left w:val="none" w:sz="0" w:space="0" w:color="auto"/>
            <w:bottom w:val="none" w:sz="0" w:space="0" w:color="auto"/>
            <w:right w:val="none" w:sz="0" w:space="0" w:color="auto"/>
          </w:divBdr>
        </w:div>
        <w:div w:id="1363164622">
          <w:marLeft w:val="446"/>
          <w:marRight w:val="0"/>
          <w:marTop w:val="77"/>
          <w:marBottom w:val="92"/>
          <w:divBdr>
            <w:top w:val="none" w:sz="0" w:space="0" w:color="auto"/>
            <w:left w:val="none" w:sz="0" w:space="0" w:color="auto"/>
            <w:bottom w:val="none" w:sz="0" w:space="0" w:color="auto"/>
            <w:right w:val="none" w:sz="0" w:space="0" w:color="auto"/>
          </w:divBdr>
        </w:div>
        <w:div w:id="1432705535">
          <w:marLeft w:val="446"/>
          <w:marRight w:val="0"/>
          <w:marTop w:val="77"/>
          <w:marBottom w:val="92"/>
          <w:divBdr>
            <w:top w:val="none" w:sz="0" w:space="0" w:color="auto"/>
            <w:left w:val="none" w:sz="0" w:space="0" w:color="auto"/>
            <w:bottom w:val="none" w:sz="0" w:space="0" w:color="auto"/>
            <w:right w:val="none" w:sz="0" w:space="0" w:color="auto"/>
          </w:divBdr>
        </w:div>
      </w:divsChild>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393693">
      <w:bodyDiv w:val="1"/>
      <w:marLeft w:val="0"/>
      <w:marRight w:val="0"/>
      <w:marTop w:val="0"/>
      <w:marBottom w:val="0"/>
      <w:divBdr>
        <w:top w:val="none" w:sz="0" w:space="0" w:color="auto"/>
        <w:left w:val="none" w:sz="0" w:space="0" w:color="auto"/>
        <w:bottom w:val="none" w:sz="0" w:space="0" w:color="auto"/>
        <w:right w:val="none" w:sz="0" w:space="0" w:color="auto"/>
      </w:divBdr>
      <w:divsChild>
        <w:div w:id="2128616199">
          <w:marLeft w:val="547"/>
          <w:marRight w:val="0"/>
          <w:marTop w:val="0"/>
          <w:marBottom w:val="0"/>
          <w:divBdr>
            <w:top w:val="none" w:sz="0" w:space="0" w:color="auto"/>
            <w:left w:val="none" w:sz="0" w:space="0" w:color="auto"/>
            <w:bottom w:val="none" w:sz="0" w:space="0" w:color="auto"/>
            <w:right w:val="none" w:sz="0" w:space="0" w:color="auto"/>
          </w:divBdr>
        </w:div>
        <w:div w:id="1384525396">
          <w:marLeft w:val="547"/>
          <w:marRight w:val="0"/>
          <w:marTop w:val="0"/>
          <w:marBottom w:val="0"/>
          <w:divBdr>
            <w:top w:val="none" w:sz="0" w:space="0" w:color="auto"/>
            <w:left w:val="none" w:sz="0" w:space="0" w:color="auto"/>
            <w:bottom w:val="none" w:sz="0" w:space="0" w:color="auto"/>
            <w:right w:val="none" w:sz="0" w:space="0" w:color="auto"/>
          </w:divBdr>
        </w:div>
        <w:div w:id="1359039776">
          <w:marLeft w:val="547"/>
          <w:marRight w:val="0"/>
          <w:marTop w:val="0"/>
          <w:marBottom w:val="0"/>
          <w:divBdr>
            <w:top w:val="none" w:sz="0" w:space="0" w:color="auto"/>
            <w:left w:val="none" w:sz="0" w:space="0" w:color="auto"/>
            <w:bottom w:val="none" w:sz="0" w:space="0" w:color="auto"/>
            <w:right w:val="none" w:sz="0" w:space="0" w:color="auto"/>
          </w:divBdr>
        </w:div>
        <w:div w:id="662509253">
          <w:marLeft w:val="547"/>
          <w:marRight w:val="0"/>
          <w:marTop w:val="0"/>
          <w:marBottom w:val="0"/>
          <w:divBdr>
            <w:top w:val="none" w:sz="0" w:space="0" w:color="auto"/>
            <w:left w:val="none" w:sz="0" w:space="0" w:color="auto"/>
            <w:bottom w:val="none" w:sz="0" w:space="0" w:color="auto"/>
            <w:right w:val="none" w:sz="0" w:space="0" w:color="auto"/>
          </w:divBdr>
        </w:div>
        <w:div w:id="624702282">
          <w:marLeft w:val="547"/>
          <w:marRight w:val="0"/>
          <w:marTop w:val="0"/>
          <w:marBottom w:val="0"/>
          <w:divBdr>
            <w:top w:val="none" w:sz="0" w:space="0" w:color="auto"/>
            <w:left w:val="none" w:sz="0" w:space="0" w:color="auto"/>
            <w:bottom w:val="none" w:sz="0" w:space="0" w:color="auto"/>
            <w:right w:val="none" w:sz="0" w:space="0" w:color="auto"/>
          </w:divBdr>
        </w:div>
      </w:divsChild>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182283647">
      <w:bodyDiv w:val="1"/>
      <w:marLeft w:val="0"/>
      <w:marRight w:val="0"/>
      <w:marTop w:val="0"/>
      <w:marBottom w:val="0"/>
      <w:divBdr>
        <w:top w:val="none" w:sz="0" w:space="0" w:color="auto"/>
        <w:left w:val="none" w:sz="0" w:space="0" w:color="auto"/>
        <w:bottom w:val="none" w:sz="0" w:space="0" w:color="auto"/>
        <w:right w:val="none" w:sz="0" w:space="0" w:color="auto"/>
      </w:divBdr>
    </w:div>
    <w:div w:id="1184439467">
      <w:bodyDiv w:val="1"/>
      <w:marLeft w:val="0"/>
      <w:marRight w:val="0"/>
      <w:marTop w:val="0"/>
      <w:marBottom w:val="0"/>
      <w:divBdr>
        <w:top w:val="none" w:sz="0" w:space="0" w:color="auto"/>
        <w:left w:val="none" w:sz="0" w:space="0" w:color="auto"/>
        <w:bottom w:val="none" w:sz="0" w:space="0" w:color="auto"/>
        <w:right w:val="none" w:sz="0" w:space="0" w:color="auto"/>
      </w:divBdr>
    </w:div>
    <w:div w:id="1203597785">
      <w:bodyDiv w:val="1"/>
      <w:marLeft w:val="0"/>
      <w:marRight w:val="0"/>
      <w:marTop w:val="0"/>
      <w:marBottom w:val="0"/>
      <w:divBdr>
        <w:top w:val="none" w:sz="0" w:space="0" w:color="auto"/>
        <w:left w:val="none" w:sz="0" w:space="0" w:color="auto"/>
        <w:bottom w:val="none" w:sz="0" w:space="0" w:color="auto"/>
        <w:right w:val="none" w:sz="0" w:space="0" w:color="auto"/>
      </w:divBdr>
      <w:divsChild>
        <w:div w:id="354313344">
          <w:marLeft w:val="0"/>
          <w:marRight w:val="0"/>
          <w:marTop w:val="336"/>
          <w:marBottom w:val="0"/>
          <w:divBdr>
            <w:top w:val="none" w:sz="0" w:space="0" w:color="auto"/>
            <w:left w:val="none" w:sz="0" w:space="0" w:color="auto"/>
            <w:bottom w:val="none" w:sz="0" w:space="0" w:color="auto"/>
            <w:right w:val="none" w:sz="0" w:space="0" w:color="auto"/>
          </w:divBdr>
        </w:div>
        <w:div w:id="1448936832">
          <w:marLeft w:val="0"/>
          <w:marRight w:val="0"/>
          <w:marTop w:val="336"/>
          <w:marBottom w:val="0"/>
          <w:divBdr>
            <w:top w:val="none" w:sz="0" w:space="0" w:color="auto"/>
            <w:left w:val="none" w:sz="0" w:space="0" w:color="auto"/>
            <w:bottom w:val="none" w:sz="0" w:space="0" w:color="auto"/>
            <w:right w:val="none" w:sz="0" w:space="0" w:color="auto"/>
          </w:divBdr>
        </w:div>
        <w:div w:id="1718436782">
          <w:marLeft w:val="0"/>
          <w:marRight w:val="0"/>
          <w:marTop w:val="336"/>
          <w:marBottom w:val="0"/>
          <w:divBdr>
            <w:top w:val="none" w:sz="0" w:space="0" w:color="auto"/>
            <w:left w:val="none" w:sz="0" w:space="0" w:color="auto"/>
            <w:bottom w:val="none" w:sz="0" w:space="0" w:color="auto"/>
            <w:right w:val="none" w:sz="0" w:space="0" w:color="auto"/>
          </w:divBdr>
        </w:div>
        <w:div w:id="1737970085">
          <w:marLeft w:val="0"/>
          <w:marRight w:val="0"/>
          <w:marTop w:val="336"/>
          <w:marBottom w:val="0"/>
          <w:divBdr>
            <w:top w:val="none" w:sz="0" w:space="0" w:color="auto"/>
            <w:left w:val="none" w:sz="0" w:space="0" w:color="auto"/>
            <w:bottom w:val="none" w:sz="0" w:space="0" w:color="auto"/>
            <w:right w:val="none" w:sz="0" w:space="0" w:color="auto"/>
          </w:divBdr>
        </w:div>
        <w:div w:id="1980302634">
          <w:marLeft w:val="0"/>
          <w:marRight w:val="0"/>
          <w:marTop w:val="336"/>
          <w:marBottom w:val="0"/>
          <w:divBdr>
            <w:top w:val="none" w:sz="0" w:space="0" w:color="auto"/>
            <w:left w:val="none" w:sz="0" w:space="0" w:color="auto"/>
            <w:bottom w:val="none" w:sz="0" w:space="0" w:color="auto"/>
            <w:right w:val="none" w:sz="0" w:space="0" w:color="auto"/>
          </w:divBdr>
        </w:div>
        <w:div w:id="2101875789">
          <w:marLeft w:val="0"/>
          <w:marRight w:val="0"/>
          <w:marTop w:val="336"/>
          <w:marBottom w:val="0"/>
          <w:divBdr>
            <w:top w:val="none" w:sz="0" w:space="0" w:color="auto"/>
            <w:left w:val="none" w:sz="0" w:space="0" w:color="auto"/>
            <w:bottom w:val="none" w:sz="0" w:space="0" w:color="auto"/>
            <w:right w:val="none" w:sz="0" w:space="0" w:color="auto"/>
          </w:divBdr>
        </w:div>
      </w:divsChild>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09682257">
      <w:bodyDiv w:val="1"/>
      <w:marLeft w:val="0"/>
      <w:marRight w:val="0"/>
      <w:marTop w:val="0"/>
      <w:marBottom w:val="0"/>
      <w:divBdr>
        <w:top w:val="none" w:sz="0" w:space="0" w:color="auto"/>
        <w:left w:val="none" w:sz="0" w:space="0" w:color="auto"/>
        <w:bottom w:val="none" w:sz="0" w:space="0" w:color="auto"/>
        <w:right w:val="none" w:sz="0" w:space="0" w:color="auto"/>
      </w:divBdr>
      <w:divsChild>
        <w:div w:id="272976649">
          <w:marLeft w:val="0"/>
          <w:marRight w:val="0"/>
          <w:marTop w:val="240"/>
          <w:marBottom w:val="0"/>
          <w:divBdr>
            <w:top w:val="none" w:sz="0" w:space="0" w:color="auto"/>
            <w:left w:val="none" w:sz="0" w:space="0" w:color="auto"/>
            <w:bottom w:val="none" w:sz="0" w:space="0" w:color="auto"/>
            <w:right w:val="none" w:sz="0" w:space="0" w:color="auto"/>
          </w:divBdr>
        </w:div>
        <w:div w:id="341396049">
          <w:marLeft w:val="0"/>
          <w:marRight w:val="0"/>
          <w:marTop w:val="240"/>
          <w:marBottom w:val="0"/>
          <w:divBdr>
            <w:top w:val="none" w:sz="0" w:space="0" w:color="auto"/>
            <w:left w:val="none" w:sz="0" w:space="0" w:color="auto"/>
            <w:bottom w:val="none" w:sz="0" w:space="0" w:color="auto"/>
            <w:right w:val="none" w:sz="0" w:space="0" w:color="auto"/>
          </w:divBdr>
        </w:div>
        <w:div w:id="1126779515">
          <w:marLeft w:val="0"/>
          <w:marRight w:val="0"/>
          <w:marTop w:val="240"/>
          <w:marBottom w:val="0"/>
          <w:divBdr>
            <w:top w:val="none" w:sz="0" w:space="0" w:color="auto"/>
            <w:left w:val="none" w:sz="0" w:space="0" w:color="auto"/>
            <w:bottom w:val="none" w:sz="0" w:space="0" w:color="auto"/>
            <w:right w:val="none" w:sz="0" w:space="0" w:color="auto"/>
          </w:divBdr>
        </w:div>
        <w:div w:id="1622955951">
          <w:marLeft w:val="0"/>
          <w:marRight w:val="0"/>
          <w:marTop w:val="240"/>
          <w:marBottom w:val="0"/>
          <w:divBdr>
            <w:top w:val="none" w:sz="0" w:space="0" w:color="auto"/>
            <w:left w:val="none" w:sz="0" w:space="0" w:color="auto"/>
            <w:bottom w:val="none" w:sz="0" w:space="0" w:color="auto"/>
            <w:right w:val="none" w:sz="0" w:space="0" w:color="auto"/>
          </w:divBdr>
        </w:div>
      </w:divsChild>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26601523">
      <w:bodyDiv w:val="1"/>
      <w:marLeft w:val="0"/>
      <w:marRight w:val="0"/>
      <w:marTop w:val="0"/>
      <w:marBottom w:val="0"/>
      <w:divBdr>
        <w:top w:val="none" w:sz="0" w:space="0" w:color="auto"/>
        <w:left w:val="none" w:sz="0" w:space="0" w:color="auto"/>
        <w:bottom w:val="none" w:sz="0" w:space="0" w:color="auto"/>
        <w:right w:val="none" w:sz="0" w:space="0" w:color="auto"/>
      </w:divBdr>
      <w:divsChild>
        <w:div w:id="1469856707">
          <w:marLeft w:val="547"/>
          <w:marRight w:val="0"/>
          <w:marTop w:val="0"/>
          <w:marBottom w:val="0"/>
          <w:divBdr>
            <w:top w:val="none" w:sz="0" w:space="0" w:color="auto"/>
            <w:left w:val="none" w:sz="0" w:space="0" w:color="auto"/>
            <w:bottom w:val="none" w:sz="0" w:space="0" w:color="auto"/>
            <w:right w:val="none" w:sz="0" w:space="0" w:color="auto"/>
          </w:divBdr>
        </w:div>
        <w:div w:id="1707682290">
          <w:marLeft w:val="547"/>
          <w:marRight w:val="0"/>
          <w:marTop w:val="0"/>
          <w:marBottom w:val="0"/>
          <w:divBdr>
            <w:top w:val="none" w:sz="0" w:space="0" w:color="auto"/>
            <w:left w:val="none" w:sz="0" w:space="0" w:color="auto"/>
            <w:bottom w:val="none" w:sz="0" w:space="0" w:color="auto"/>
            <w:right w:val="none" w:sz="0" w:space="0" w:color="auto"/>
          </w:divBdr>
        </w:div>
        <w:div w:id="1829899680">
          <w:marLeft w:val="547"/>
          <w:marRight w:val="0"/>
          <w:marTop w:val="0"/>
          <w:marBottom w:val="0"/>
          <w:divBdr>
            <w:top w:val="none" w:sz="0" w:space="0" w:color="auto"/>
            <w:left w:val="none" w:sz="0" w:space="0" w:color="auto"/>
            <w:bottom w:val="none" w:sz="0" w:space="0" w:color="auto"/>
            <w:right w:val="none" w:sz="0" w:space="0" w:color="auto"/>
          </w:divBdr>
        </w:div>
      </w:divsChild>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72012246">
      <w:bodyDiv w:val="1"/>
      <w:marLeft w:val="0"/>
      <w:marRight w:val="0"/>
      <w:marTop w:val="0"/>
      <w:marBottom w:val="0"/>
      <w:divBdr>
        <w:top w:val="none" w:sz="0" w:space="0" w:color="auto"/>
        <w:left w:val="none" w:sz="0" w:space="0" w:color="auto"/>
        <w:bottom w:val="none" w:sz="0" w:space="0" w:color="auto"/>
        <w:right w:val="none" w:sz="0" w:space="0" w:color="auto"/>
      </w:divBdr>
      <w:divsChild>
        <w:div w:id="112747551">
          <w:marLeft w:val="720"/>
          <w:marRight w:val="0"/>
          <w:marTop w:val="115"/>
          <w:marBottom w:val="0"/>
          <w:divBdr>
            <w:top w:val="none" w:sz="0" w:space="0" w:color="auto"/>
            <w:left w:val="none" w:sz="0" w:space="0" w:color="auto"/>
            <w:bottom w:val="none" w:sz="0" w:space="0" w:color="auto"/>
            <w:right w:val="none" w:sz="0" w:space="0" w:color="auto"/>
          </w:divBdr>
        </w:div>
        <w:div w:id="1519001054">
          <w:marLeft w:val="720"/>
          <w:marRight w:val="0"/>
          <w:marTop w:val="115"/>
          <w:marBottom w:val="0"/>
          <w:divBdr>
            <w:top w:val="none" w:sz="0" w:space="0" w:color="auto"/>
            <w:left w:val="none" w:sz="0" w:space="0" w:color="auto"/>
            <w:bottom w:val="none" w:sz="0" w:space="0" w:color="auto"/>
            <w:right w:val="none" w:sz="0" w:space="0" w:color="auto"/>
          </w:divBdr>
        </w:div>
        <w:div w:id="1586693578">
          <w:marLeft w:val="720"/>
          <w:marRight w:val="0"/>
          <w:marTop w:val="115"/>
          <w:marBottom w:val="0"/>
          <w:divBdr>
            <w:top w:val="none" w:sz="0" w:space="0" w:color="auto"/>
            <w:left w:val="none" w:sz="0" w:space="0" w:color="auto"/>
            <w:bottom w:val="none" w:sz="0" w:space="0" w:color="auto"/>
            <w:right w:val="none" w:sz="0" w:space="0" w:color="auto"/>
          </w:divBdr>
        </w:div>
      </w:divsChild>
    </w:div>
    <w:div w:id="1279684502">
      <w:bodyDiv w:val="1"/>
      <w:marLeft w:val="0"/>
      <w:marRight w:val="0"/>
      <w:marTop w:val="0"/>
      <w:marBottom w:val="0"/>
      <w:divBdr>
        <w:top w:val="none" w:sz="0" w:space="0" w:color="auto"/>
        <w:left w:val="none" w:sz="0" w:space="0" w:color="auto"/>
        <w:bottom w:val="none" w:sz="0" w:space="0" w:color="auto"/>
        <w:right w:val="none" w:sz="0" w:space="0" w:color="auto"/>
      </w:divBdr>
      <w:divsChild>
        <w:div w:id="56512046">
          <w:marLeft w:val="1267"/>
          <w:marRight w:val="72"/>
          <w:marTop w:val="0"/>
          <w:marBottom w:val="0"/>
          <w:divBdr>
            <w:top w:val="none" w:sz="0" w:space="0" w:color="auto"/>
            <w:left w:val="none" w:sz="0" w:space="0" w:color="auto"/>
            <w:bottom w:val="none" w:sz="0" w:space="0" w:color="auto"/>
            <w:right w:val="none" w:sz="0" w:space="0" w:color="auto"/>
          </w:divBdr>
        </w:div>
        <w:div w:id="69085339">
          <w:marLeft w:val="1267"/>
          <w:marRight w:val="0"/>
          <w:marTop w:val="0"/>
          <w:marBottom w:val="0"/>
          <w:divBdr>
            <w:top w:val="none" w:sz="0" w:space="0" w:color="auto"/>
            <w:left w:val="none" w:sz="0" w:space="0" w:color="auto"/>
            <w:bottom w:val="none" w:sz="0" w:space="0" w:color="auto"/>
            <w:right w:val="none" w:sz="0" w:space="0" w:color="auto"/>
          </w:divBdr>
        </w:div>
        <w:div w:id="75059836">
          <w:marLeft w:val="547"/>
          <w:marRight w:val="72"/>
          <w:marTop w:val="0"/>
          <w:marBottom w:val="0"/>
          <w:divBdr>
            <w:top w:val="none" w:sz="0" w:space="0" w:color="auto"/>
            <w:left w:val="none" w:sz="0" w:space="0" w:color="auto"/>
            <w:bottom w:val="none" w:sz="0" w:space="0" w:color="auto"/>
            <w:right w:val="none" w:sz="0" w:space="0" w:color="auto"/>
          </w:divBdr>
        </w:div>
        <w:div w:id="203639412">
          <w:marLeft w:val="1267"/>
          <w:marRight w:val="0"/>
          <w:marTop w:val="0"/>
          <w:marBottom w:val="0"/>
          <w:divBdr>
            <w:top w:val="none" w:sz="0" w:space="0" w:color="auto"/>
            <w:left w:val="none" w:sz="0" w:space="0" w:color="auto"/>
            <w:bottom w:val="none" w:sz="0" w:space="0" w:color="auto"/>
            <w:right w:val="none" w:sz="0" w:space="0" w:color="auto"/>
          </w:divBdr>
        </w:div>
        <w:div w:id="876165348">
          <w:marLeft w:val="547"/>
          <w:marRight w:val="0"/>
          <w:marTop w:val="0"/>
          <w:marBottom w:val="0"/>
          <w:divBdr>
            <w:top w:val="none" w:sz="0" w:space="0" w:color="auto"/>
            <w:left w:val="none" w:sz="0" w:space="0" w:color="auto"/>
            <w:bottom w:val="none" w:sz="0" w:space="0" w:color="auto"/>
            <w:right w:val="none" w:sz="0" w:space="0" w:color="auto"/>
          </w:divBdr>
        </w:div>
        <w:div w:id="1672292118">
          <w:marLeft w:val="547"/>
          <w:marRight w:val="0"/>
          <w:marTop w:val="0"/>
          <w:marBottom w:val="0"/>
          <w:divBdr>
            <w:top w:val="none" w:sz="0" w:space="0" w:color="auto"/>
            <w:left w:val="none" w:sz="0" w:space="0" w:color="auto"/>
            <w:bottom w:val="none" w:sz="0" w:space="0" w:color="auto"/>
            <w:right w:val="none" w:sz="0" w:space="0" w:color="auto"/>
          </w:divBdr>
        </w:div>
        <w:div w:id="1995985194">
          <w:marLeft w:val="1267"/>
          <w:marRight w:val="0"/>
          <w:marTop w:val="0"/>
          <w:marBottom w:val="0"/>
          <w:divBdr>
            <w:top w:val="none" w:sz="0" w:space="0" w:color="auto"/>
            <w:left w:val="none" w:sz="0" w:space="0" w:color="auto"/>
            <w:bottom w:val="none" w:sz="0" w:space="0" w:color="auto"/>
            <w:right w:val="none" w:sz="0" w:space="0" w:color="auto"/>
          </w:divBdr>
        </w:div>
      </w:divsChild>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296792218">
      <w:bodyDiv w:val="1"/>
      <w:marLeft w:val="0"/>
      <w:marRight w:val="0"/>
      <w:marTop w:val="0"/>
      <w:marBottom w:val="0"/>
      <w:divBdr>
        <w:top w:val="none" w:sz="0" w:space="0" w:color="auto"/>
        <w:left w:val="none" w:sz="0" w:space="0" w:color="auto"/>
        <w:bottom w:val="none" w:sz="0" w:space="0" w:color="auto"/>
        <w:right w:val="none" w:sz="0" w:space="0" w:color="auto"/>
      </w:divBdr>
    </w:div>
    <w:div w:id="1309743564">
      <w:bodyDiv w:val="1"/>
      <w:marLeft w:val="0"/>
      <w:marRight w:val="0"/>
      <w:marTop w:val="0"/>
      <w:marBottom w:val="0"/>
      <w:divBdr>
        <w:top w:val="none" w:sz="0" w:space="0" w:color="auto"/>
        <w:left w:val="none" w:sz="0" w:space="0" w:color="auto"/>
        <w:bottom w:val="none" w:sz="0" w:space="0" w:color="auto"/>
        <w:right w:val="none" w:sz="0" w:space="0" w:color="auto"/>
      </w:divBdr>
      <w:divsChild>
        <w:div w:id="37711058">
          <w:marLeft w:val="446"/>
          <w:marRight w:val="0"/>
          <w:marTop w:val="72"/>
          <w:marBottom w:val="0"/>
          <w:divBdr>
            <w:top w:val="none" w:sz="0" w:space="0" w:color="auto"/>
            <w:left w:val="none" w:sz="0" w:space="0" w:color="auto"/>
            <w:bottom w:val="none" w:sz="0" w:space="0" w:color="auto"/>
            <w:right w:val="none" w:sz="0" w:space="0" w:color="auto"/>
          </w:divBdr>
        </w:div>
        <w:div w:id="2142729308">
          <w:marLeft w:val="446"/>
          <w:marRight w:val="0"/>
          <w:marTop w:val="72"/>
          <w:marBottom w:val="0"/>
          <w:divBdr>
            <w:top w:val="none" w:sz="0" w:space="0" w:color="auto"/>
            <w:left w:val="none" w:sz="0" w:space="0" w:color="auto"/>
            <w:bottom w:val="none" w:sz="0" w:space="0" w:color="auto"/>
            <w:right w:val="none" w:sz="0" w:space="0" w:color="auto"/>
          </w:divBdr>
        </w:div>
        <w:div w:id="1144665561">
          <w:marLeft w:val="446"/>
          <w:marRight w:val="0"/>
          <w:marTop w:val="72"/>
          <w:marBottom w:val="0"/>
          <w:divBdr>
            <w:top w:val="none" w:sz="0" w:space="0" w:color="auto"/>
            <w:left w:val="none" w:sz="0" w:space="0" w:color="auto"/>
            <w:bottom w:val="none" w:sz="0" w:space="0" w:color="auto"/>
            <w:right w:val="none" w:sz="0" w:space="0" w:color="auto"/>
          </w:divBdr>
        </w:div>
      </w:divsChild>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0453219">
      <w:bodyDiv w:val="1"/>
      <w:marLeft w:val="0"/>
      <w:marRight w:val="0"/>
      <w:marTop w:val="0"/>
      <w:marBottom w:val="0"/>
      <w:divBdr>
        <w:top w:val="none" w:sz="0" w:space="0" w:color="auto"/>
        <w:left w:val="none" w:sz="0" w:space="0" w:color="auto"/>
        <w:bottom w:val="none" w:sz="0" w:space="0" w:color="auto"/>
        <w:right w:val="none" w:sz="0" w:space="0" w:color="auto"/>
      </w:divBdr>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59501519">
      <w:bodyDiv w:val="1"/>
      <w:marLeft w:val="0"/>
      <w:marRight w:val="0"/>
      <w:marTop w:val="0"/>
      <w:marBottom w:val="0"/>
      <w:divBdr>
        <w:top w:val="none" w:sz="0" w:space="0" w:color="auto"/>
        <w:left w:val="none" w:sz="0" w:space="0" w:color="auto"/>
        <w:bottom w:val="none" w:sz="0" w:space="0" w:color="auto"/>
        <w:right w:val="none" w:sz="0" w:space="0" w:color="auto"/>
      </w:divBdr>
      <w:divsChild>
        <w:div w:id="1632326197">
          <w:marLeft w:val="547"/>
          <w:marRight w:val="0"/>
          <w:marTop w:val="0"/>
          <w:marBottom w:val="0"/>
          <w:divBdr>
            <w:top w:val="none" w:sz="0" w:space="0" w:color="auto"/>
            <w:left w:val="none" w:sz="0" w:space="0" w:color="auto"/>
            <w:bottom w:val="none" w:sz="0" w:space="0" w:color="auto"/>
            <w:right w:val="none" w:sz="0" w:space="0" w:color="auto"/>
          </w:divBdr>
        </w:div>
        <w:div w:id="1641181230">
          <w:marLeft w:val="547"/>
          <w:marRight w:val="0"/>
          <w:marTop w:val="0"/>
          <w:marBottom w:val="0"/>
          <w:divBdr>
            <w:top w:val="none" w:sz="0" w:space="0" w:color="auto"/>
            <w:left w:val="none" w:sz="0" w:space="0" w:color="auto"/>
            <w:bottom w:val="none" w:sz="0" w:space="0" w:color="auto"/>
            <w:right w:val="none" w:sz="0" w:space="0" w:color="auto"/>
          </w:divBdr>
        </w:div>
      </w:divsChild>
    </w:div>
    <w:div w:id="1360427219">
      <w:bodyDiv w:val="1"/>
      <w:marLeft w:val="0"/>
      <w:marRight w:val="0"/>
      <w:marTop w:val="0"/>
      <w:marBottom w:val="0"/>
      <w:divBdr>
        <w:top w:val="none" w:sz="0" w:space="0" w:color="auto"/>
        <w:left w:val="none" w:sz="0" w:space="0" w:color="auto"/>
        <w:bottom w:val="none" w:sz="0" w:space="0" w:color="auto"/>
        <w:right w:val="none" w:sz="0" w:space="0" w:color="auto"/>
      </w:divBdr>
      <w:divsChild>
        <w:div w:id="1828135062">
          <w:marLeft w:val="893"/>
          <w:marRight w:val="0"/>
          <w:marTop w:val="60"/>
          <w:marBottom w:val="0"/>
          <w:divBdr>
            <w:top w:val="none" w:sz="0" w:space="0" w:color="auto"/>
            <w:left w:val="none" w:sz="0" w:space="0" w:color="auto"/>
            <w:bottom w:val="none" w:sz="0" w:space="0" w:color="auto"/>
            <w:right w:val="none" w:sz="0" w:space="0" w:color="auto"/>
          </w:divBdr>
        </w:div>
        <w:div w:id="1778330686">
          <w:marLeft w:val="893"/>
          <w:marRight w:val="0"/>
          <w:marTop w:val="60"/>
          <w:marBottom w:val="0"/>
          <w:divBdr>
            <w:top w:val="none" w:sz="0" w:space="0" w:color="auto"/>
            <w:left w:val="none" w:sz="0" w:space="0" w:color="auto"/>
            <w:bottom w:val="none" w:sz="0" w:space="0" w:color="auto"/>
            <w:right w:val="none" w:sz="0" w:space="0" w:color="auto"/>
          </w:divBdr>
        </w:div>
      </w:divsChild>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56595351">
          <w:marLeft w:val="446"/>
          <w:marRight w:val="0"/>
          <w:marTop w:val="0"/>
          <w:marBottom w:val="0"/>
          <w:divBdr>
            <w:top w:val="none" w:sz="0" w:space="0" w:color="auto"/>
            <w:left w:val="none" w:sz="0" w:space="0" w:color="auto"/>
            <w:bottom w:val="none" w:sz="0" w:space="0" w:color="auto"/>
            <w:right w:val="none" w:sz="0" w:space="0" w:color="auto"/>
          </w:divBdr>
        </w:div>
        <w:div w:id="992679296">
          <w:marLeft w:val="446"/>
          <w:marRight w:val="0"/>
          <w:marTop w:val="0"/>
          <w:marBottom w:val="0"/>
          <w:divBdr>
            <w:top w:val="none" w:sz="0" w:space="0" w:color="auto"/>
            <w:left w:val="none" w:sz="0" w:space="0" w:color="auto"/>
            <w:bottom w:val="none" w:sz="0" w:space="0" w:color="auto"/>
            <w:right w:val="none" w:sz="0" w:space="0" w:color="auto"/>
          </w:divBdr>
        </w:div>
      </w:divsChild>
    </w:div>
    <w:div w:id="1411345319">
      <w:bodyDiv w:val="1"/>
      <w:marLeft w:val="0"/>
      <w:marRight w:val="0"/>
      <w:marTop w:val="0"/>
      <w:marBottom w:val="0"/>
      <w:divBdr>
        <w:top w:val="none" w:sz="0" w:space="0" w:color="auto"/>
        <w:left w:val="none" w:sz="0" w:space="0" w:color="auto"/>
        <w:bottom w:val="none" w:sz="0" w:space="0" w:color="auto"/>
        <w:right w:val="none" w:sz="0" w:space="0" w:color="auto"/>
      </w:divBdr>
    </w:div>
    <w:div w:id="1412387116">
      <w:bodyDiv w:val="1"/>
      <w:marLeft w:val="0"/>
      <w:marRight w:val="0"/>
      <w:marTop w:val="0"/>
      <w:marBottom w:val="0"/>
      <w:divBdr>
        <w:top w:val="none" w:sz="0" w:space="0" w:color="auto"/>
        <w:left w:val="none" w:sz="0" w:space="0" w:color="auto"/>
        <w:bottom w:val="none" w:sz="0" w:space="0" w:color="auto"/>
        <w:right w:val="none" w:sz="0" w:space="0" w:color="auto"/>
      </w:divBdr>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493987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83546743">
      <w:bodyDiv w:val="1"/>
      <w:marLeft w:val="0"/>
      <w:marRight w:val="0"/>
      <w:marTop w:val="0"/>
      <w:marBottom w:val="0"/>
      <w:divBdr>
        <w:top w:val="none" w:sz="0" w:space="0" w:color="auto"/>
        <w:left w:val="none" w:sz="0" w:space="0" w:color="auto"/>
        <w:bottom w:val="none" w:sz="0" w:space="0" w:color="auto"/>
        <w:right w:val="none" w:sz="0" w:space="0" w:color="auto"/>
      </w:divBdr>
    </w:div>
    <w:div w:id="1486579817">
      <w:bodyDiv w:val="1"/>
      <w:marLeft w:val="0"/>
      <w:marRight w:val="0"/>
      <w:marTop w:val="0"/>
      <w:marBottom w:val="0"/>
      <w:divBdr>
        <w:top w:val="none" w:sz="0" w:space="0" w:color="auto"/>
        <w:left w:val="none" w:sz="0" w:space="0" w:color="auto"/>
        <w:bottom w:val="none" w:sz="0" w:space="0" w:color="auto"/>
        <w:right w:val="none" w:sz="0" w:space="0" w:color="auto"/>
      </w:divBdr>
      <w:divsChild>
        <w:div w:id="1290814842">
          <w:marLeft w:val="446"/>
          <w:marRight w:val="0"/>
          <w:marTop w:val="0"/>
          <w:marBottom w:val="0"/>
          <w:divBdr>
            <w:top w:val="none" w:sz="0" w:space="0" w:color="auto"/>
            <w:left w:val="none" w:sz="0" w:space="0" w:color="auto"/>
            <w:bottom w:val="none" w:sz="0" w:space="0" w:color="auto"/>
            <w:right w:val="none" w:sz="0" w:space="0" w:color="auto"/>
          </w:divBdr>
        </w:div>
        <w:div w:id="1974940581">
          <w:marLeft w:val="446"/>
          <w:marRight w:val="0"/>
          <w:marTop w:val="0"/>
          <w:marBottom w:val="0"/>
          <w:divBdr>
            <w:top w:val="none" w:sz="0" w:space="0" w:color="auto"/>
            <w:left w:val="none" w:sz="0" w:space="0" w:color="auto"/>
            <w:bottom w:val="none" w:sz="0" w:space="0" w:color="auto"/>
            <w:right w:val="none" w:sz="0" w:space="0" w:color="auto"/>
          </w:divBdr>
        </w:div>
        <w:div w:id="2067486190">
          <w:marLeft w:val="446"/>
          <w:marRight w:val="0"/>
          <w:marTop w:val="0"/>
          <w:marBottom w:val="0"/>
          <w:divBdr>
            <w:top w:val="none" w:sz="0" w:space="0" w:color="auto"/>
            <w:left w:val="none" w:sz="0" w:space="0" w:color="auto"/>
            <w:bottom w:val="none" w:sz="0" w:space="0" w:color="auto"/>
            <w:right w:val="none" w:sz="0" w:space="0" w:color="auto"/>
          </w:divBdr>
        </w:div>
      </w:divsChild>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70221110">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484203684">
          <w:marLeft w:val="547"/>
          <w:marRight w:val="0"/>
          <w:marTop w:val="0"/>
          <w:marBottom w:val="0"/>
          <w:divBdr>
            <w:top w:val="none" w:sz="0" w:space="0" w:color="auto"/>
            <w:left w:val="none" w:sz="0" w:space="0" w:color="auto"/>
            <w:bottom w:val="none" w:sz="0" w:space="0" w:color="auto"/>
            <w:right w:val="none" w:sz="0" w:space="0" w:color="auto"/>
          </w:divBdr>
        </w:div>
      </w:divsChild>
    </w:div>
    <w:div w:id="1536188778">
      <w:bodyDiv w:val="1"/>
      <w:marLeft w:val="0"/>
      <w:marRight w:val="0"/>
      <w:marTop w:val="0"/>
      <w:marBottom w:val="0"/>
      <w:divBdr>
        <w:top w:val="none" w:sz="0" w:space="0" w:color="auto"/>
        <w:left w:val="none" w:sz="0" w:space="0" w:color="auto"/>
        <w:bottom w:val="none" w:sz="0" w:space="0" w:color="auto"/>
        <w:right w:val="none" w:sz="0" w:space="0" w:color="auto"/>
      </w:divBdr>
      <w:divsChild>
        <w:div w:id="991642881">
          <w:marLeft w:val="547"/>
          <w:marRight w:val="0"/>
          <w:marTop w:val="0"/>
          <w:marBottom w:val="0"/>
          <w:divBdr>
            <w:top w:val="none" w:sz="0" w:space="0" w:color="auto"/>
            <w:left w:val="none" w:sz="0" w:space="0" w:color="auto"/>
            <w:bottom w:val="none" w:sz="0" w:space="0" w:color="auto"/>
            <w:right w:val="none" w:sz="0" w:space="0" w:color="auto"/>
          </w:divBdr>
        </w:div>
      </w:divsChild>
    </w:div>
    <w:div w:id="1537890671">
      <w:bodyDiv w:val="1"/>
      <w:marLeft w:val="0"/>
      <w:marRight w:val="0"/>
      <w:marTop w:val="0"/>
      <w:marBottom w:val="0"/>
      <w:divBdr>
        <w:top w:val="none" w:sz="0" w:space="0" w:color="auto"/>
        <w:left w:val="none" w:sz="0" w:space="0" w:color="auto"/>
        <w:bottom w:val="none" w:sz="0" w:space="0" w:color="auto"/>
        <w:right w:val="none" w:sz="0" w:space="0" w:color="auto"/>
      </w:divBdr>
      <w:divsChild>
        <w:div w:id="370765623">
          <w:marLeft w:val="720"/>
          <w:marRight w:val="0"/>
          <w:marTop w:val="0"/>
          <w:marBottom w:val="0"/>
          <w:divBdr>
            <w:top w:val="none" w:sz="0" w:space="0" w:color="auto"/>
            <w:left w:val="none" w:sz="0" w:space="0" w:color="auto"/>
            <w:bottom w:val="none" w:sz="0" w:space="0" w:color="auto"/>
            <w:right w:val="none" w:sz="0" w:space="0" w:color="auto"/>
          </w:divBdr>
        </w:div>
        <w:div w:id="1691682551">
          <w:marLeft w:val="720"/>
          <w:marRight w:val="0"/>
          <w:marTop w:val="0"/>
          <w:marBottom w:val="0"/>
          <w:divBdr>
            <w:top w:val="none" w:sz="0" w:space="0" w:color="auto"/>
            <w:left w:val="none" w:sz="0" w:space="0" w:color="auto"/>
            <w:bottom w:val="none" w:sz="0" w:space="0" w:color="auto"/>
            <w:right w:val="none" w:sz="0" w:space="0" w:color="auto"/>
          </w:divBdr>
        </w:div>
        <w:div w:id="1951207971">
          <w:marLeft w:val="720"/>
          <w:marRight w:val="0"/>
          <w:marTop w:val="0"/>
          <w:marBottom w:val="0"/>
          <w:divBdr>
            <w:top w:val="none" w:sz="0" w:space="0" w:color="auto"/>
            <w:left w:val="none" w:sz="0" w:space="0" w:color="auto"/>
            <w:bottom w:val="none" w:sz="0" w:space="0" w:color="auto"/>
            <w:right w:val="none" w:sz="0" w:space="0" w:color="auto"/>
          </w:divBdr>
        </w:div>
        <w:div w:id="1952928675">
          <w:marLeft w:val="720"/>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46022629">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554459247">
      <w:bodyDiv w:val="1"/>
      <w:marLeft w:val="0"/>
      <w:marRight w:val="0"/>
      <w:marTop w:val="0"/>
      <w:marBottom w:val="0"/>
      <w:divBdr>
        <w:top w:val="none" w:sz="0" w:space="0" w:color="auto"/>
        <w:left w:val="none" w:sz="0" w:space="0" w:color="auto"/>
        <w:bottom w:val="none" w:sz="0" w:space="0" w:color="auto"/>
        <w:right w:val="none" w:sz="0" w:space="0" w:color="auto"/>
      </w:divBdr>
    </w:div>
    <w:div w:id="1567718470">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19944733">
      <w:bodyDiv w:val="1"/>
      <w:marLeft w:val="0"/>
      <w:marRight w:val="0"/>
      <w:marTop w:val="0"/>
      <w:marBottom w:val="0"/>
      <w:divBdr>
        <w:top w:val="none" w:sz="0" w:space="0" w:color="auto"/>
        <w:left w:val="none" w:sz="0" w:space="0" w:color="auto"/>
        <w:bottom w:val="none" w:sz="0" w:space="0" w:color="auto"/>
        <w:right w:val="none" w:sz="0" w:space="0" w:color="auto"/>
      </w:divBdr>
    </w:div>
    <w:div w:id="1641614452">
      <w:bodyDiv w:val="1"/>
      <w:marLeft w:val="0"/>
      <w:marRight w:val="0"/>
      <w:marTop w:val="0"/>
      <w:marBottom w:val="0"/>
      <w:divBdr>
        <w:top w:val="none" w:sz="0" w:space="0" w:color="auto"/>
        <w:left w:val="none" w:sz="0" w:space="0" w:color="auto"/>
        <w:bottom w:val="none" w:sz="0" w:space="0" w:color="auto"/>
        <w:right w:val="none" w:sz="0" w:space="0" w:color="auto"/>
      </w:divBdr>
      <w:divsChild>
        <w:div w:id="885871644">
          <w:marLeft w:val="547"/>
          <w:marRight w:val="0"/>
          <w:marTop w:val="200"/>
          <w:marBottom w:val="0"/>
          <w:divBdr>
            <w:top w:val="none" w:sz="0" w:space="0" w:color="auto"/>
            <w:left w:val="none" w:sz="0" w:space="0" w:color="auto"/>
            <w:bottom w:val="none" w:sz="0" w:space="0" w:color="auto"/>
            <w:right w:val="none" w:sz="0" w:space="0" w:color="auto"/>
          </w:divBdr>
        </w:div>
        <w:div w:id="1688485536">
          <w:marLeft w:val="547"/>
          <w:marRight w:val="0"/>
          <w:marTop w:val="200"/>
          <w:marBottom w:val="0"/>
          <w:divBdr>
            <w:top w:val="none" w:sz="0" w:space="0" w:color="auto"/>
            <w:left w:val="none" w:sz="0" w:space="0" w:color="auto"/>
            <w:bottom w:val="none" w:sz="0" w:space="0" w:color="auto"/>
            <w:right w:val="none" w:sz="0" w:space="0" w:color="auto"/>
          </w:divBdr>
        </w:div>
        <w:div w:id="1727948411">
          <w:marLeft w:val="547"/>
          <w:marRight w:val="0"/>
          <w:marTop w:val="200"/>
          <w:marBottom w:val="0"/>
          <w:divBdr>
            <w:top w:val="none" w:sz="0" w:space="0" w:color="auto"/>
            <w:left w:val="none" w:sz="0" w:space="0" w:color="auto"/>
            <w:bottom w:val="none" w:sz="0" w:space="0" w:color="auto"/>
            <w:right w:val="none" w:sz="0" w:space="0" w:color="auto"/>
          </w:divBdr>
        </w:div>
        <w:div w:id="1512452182">
          <w:marLeft w:val="547"/>
          <w:marRight w:val="0"/>
          <w:marTop w:val="200"/>
          <w:marBottom w:val="0"/>
          <w:divBdr>
            <w:top w:val="none" w:sz="0" w:space="0" w:color="auto"/>
            <w:left w:val="none" w:sz="0" w:space="0" w:color="auto"/>
            <w:bottom w:val="none" w:sz="0" w:space="0" w:color="auto"/>
            <w:right w:val="none" w:sz="0" w:space="0" w:color="auto"/>
          </w:divBdr>
        </w:div>
      </w:divsChild>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76836719">
      <w:bodyDiv w:val="1"/>
      <w:marLeft w:val="0"/>
      <w:marRight w:val="0"/>
      <w:marTop w:val="0"/>
      <w:marBottom w:val="0"/>
      <w:divBdr>
        <w:top w:val="none" w:sz="0" w:space="0" w:color="auto"/>
        <w:left w:val="none" w:sz="0" w:space="0" w:color="auto"/>
        <w:bottom w:val="none" w:sz="0" w:space="0" w:color="auto"/>
        <w:right w:val="none" w:sz="0" w:space="0" w:color="auto"/>
      </w:divBdr>
    </w:div>
    <w:div w:id="1678000662">
      <w:bodyDiv w:val="1"/>
      <w:marLeft w:val="0"/>
      <w:marRight w:val="0"/>
      <w:marTop w:val="0"/>
      <w:marBottom w:val="0"/>
      <w:divBdr>
        <w:top w:val="none" w:sz="0" w:space="0" w:color="auto"/>
        <w:left w:val="none" w:sz="0" w:space="0" w:color="auto"/>
        <w:bottom w:val="none" w:sz="0" w:space="0" w:color="auto"/>
        <w:right w:val="none" w:sz="0" w:space="0" w:color="auto"/>
      </w:divBdr>
      <w:divsChild>
        <w:div w:id="356586346">
          <w:marLeft w:val="547"/>
          <w:marRight w:val="0"/>
          <w:marTop w:val="0"/>
          <w:marBottom w:val="0"/>
          <w:divBdr>
            <w:top w:val="none" w:sz="0" w:space="0" w:color="auto"/>
            <w:left w:val="none" w:sz="0" w:space="0" w:color="auto"/>
            <w:bottom w:val="none" w:sz="0" w:space="0" w:color="auto"/>
            <w:right w:val="none" w:sz="0" w:space="0" w:color="auto"/>
          </w:divBdr>
        </w:div>
      </w:divsChild>
    </w:div>
    <w:div w:id="1692881129">
      <w:bodyDiv w:val="1"/>
      <w:marLeft w:val="0"/>
      <w:marRight w:val="0"/>
      <w:marTop w:val="0"/>
      <w:marBottom w:val="0"/>
      <w:divBdr>
        <w:top w:val="none" w:sz="0" w:space="0" w:color="auto"/>
        <w:left w:val="none" w:sz="0" w:space="0" w:color="auto"/>
        <w:bottom w:val="none" w:sz="0" w:space="0" w:color="auto"/>
        <w:right w:val="none" w:sz="0" w:space="0" w:color="auto"/>
      </w:divBdr>
    </w:div>
    <w:div w:id="1694768611">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03090495">
      <w:bodyDiv w:val="1"/>
      <w:marLeft w:val="0"/>
      <w:marRight w:val="0"/>
      <w:marTop w:val="0"/>
      <w:marBottom w:val="0"/>
      <w:divBdr>
        <w:top w:val="none" w:sz="0" w:space="0" w:color="auto"/>
        <w:left w:val="none" w:sz="0" w:space="0" w:color="auto"/>
        <w:bottom w:val="none" w:sz="0" w:space="0" w:color="auto"/>
        <w:right w:val="none" w:sz="0" w:space="0" w:color="auto"/>
      </w:divBdr>
    </w:div>
    <w:div w:id="1723092670">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65880901">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81342591">
      <w:bodyDiv w:val="1"/>
      <w:marLeft w:val="0"/>
      <w:marRight w:val="0"/>
      <w:marTop w:val="0"/>
      <w:marBottom w:val="0"/>
      <w:divBdr>
        <w:top w:val="none" w:sz="0" w:space="0" w:color="auto"/>
        <w:left w:val="none" w:sz="0" w:space="0" w:color="auto"/>
        <w:bottom w:val="none" w:sz="0" w:space="0" w:color="auto"/>
        <w:right w:val="none" w:sz="0" w:space="0" w:color="auto"/>
      </w:divBdr>
      <w:divsChild>
        <w:div w:id="678238870">
          <w:marLeft w:val="446"/>
          <w:marRight w:val="0"/>
          <w:marTop w:val="0"/>
          <w:marBottom w:val="0"/>
          <w:divBdr>
            <w:top w:val="none" w:sz="0" w:space="0" w:color="auto"/>
            <w:left w:val="none" w:sz="0" w:space="0" w:color="auto"/>
            <w:bottom w:val="none" w:sz="0" w:space="0" w:color="auto"/>
            <w:right w:val="none" w:sz="0" w:space="0" w:color="auto"/>
          </w:divBdr>
        </w:div>
        <w:div w:id="867068216">
          <w:marLeft w:val="446"/>
          <w:marRight w:val="0"/>
          <w:marTop w:val="0"/>
          <w:marBottom w:val="0"/>
          <w:divBdr>
            <w:top w:val="none" w:sz="0" w:space="0" w:color="auto"/>
            <w:left w:val="none" w:sz="0" w:space="0" w:color="auto"/>
            <w:bottom w:val="none" w:sz="0" w:space="0" w:color="auto"/>
            <w:right w:val="none" w:sz="0" w:space="0" w:color="auto"/>
          </w:divBdr>
        </w:div>
        <w:div w:id="385035435">
          <w:marLeft w:val="446"/>
          <w:marRight w:val="0"/>
          <w:marTop w:val="0"/>
          <w:marBottom w:val="0"/>
          <w:divBdr>
            <w:top w:val="none" w:sz="0" w:space="0" w:color="auto"/>
            <w:left w:val="none" w:sz="0" w:space="0" w:color="auto"/>
            <w:bottom w:val="none" w:sz="0" w:space="0" w:color="auto"/>
            <w:right w:val="none" w:sz="0" w:space="0" w:color="auto"/>
          </w:divBdr>
        </w:div>
        <w:div w:id="1276059442">
          <w:marLeft w:val="446"/>
          <w:marRight w:val="0"/>
          <w:marTop w:val="0"/>
          <w:marBottom w:val="0"/>
          <w:divBdr>
            <w:top w:val="none" w:sz="0" w:space="0" w:color="auto"/>
            <w:left w:val="none" w:sz="0" w:space="0" w:color="auto"/>
            <w:bottom w:val="none" w:sz="0" w:space="0" w:color="auto"/>
            <w:right w:val="none" w:sz="0" w:space="0" w:color="auto"/>
          </w:divBdr>
        </w:div>
        <w:div w:id="1729498074">
          <w:marLeft w:val="446"/>
          <w:marRight w:val="0"/>
          <w:marTop w:val="0"/>
          <w:marBottom w:val="0"/>
          <w:divBdr>
            <w:top w:val="none" w:sz="0" w:space="0" w:color="auto"/>
            <w:left w:val="none" w:sz="0" w:space="0" w:color="auto"/>
            <w:bottom w:val="none" w:sz="0" w:space="0" w:color="auto"/>
            <w:right w:val="none" w:sz="0" w:space="0" w:color="auto"/>
          </w:divBdr>
        </w:div>
        <w:div w:id="1297489955">
          <w:marLeft w:val="446"/>
          <w:marRight w:val="0"/>
          <w:marTop w:val="0"/>
          <w:marBottom w:val="0"/>
          <w:divBdr>
            <w:top w:val="none" w:sz="0" w:space="0" w:color="auto"/>
            <w:left w:val="none" w:sz="0" w:space="0" w:color="auto"/>
            <w:bottom w:val="none" w:sz="0" w:space="0" w:color="auto"/>
            <w:right w:val="none" w:sz="0" w:space="0" w:color="auto"/>
          </w:divBdr>
        </w:div>
        <w:div w:id="121731744">
          <w:marLeft w:val="446"/>
          <w:marRight w:val="0"/>
          <w:marTop w:val="0"/>
          <w:marBottom w:val="0"/>
          <w:divBdr>
            <w:top w:val="none" w:sz="0" w:space="0" w:color="auto"/>
            <w:left w:val="none" w:sz="0" w:space="0" w:color="auto"/>
            <w:bottom w:val="none" w:sz="0" w:space="0" w:color="auto"/>
            <w:right w:val="none" w:sz="0" w:space="0" w:color="auto"/>
          </w:divBdr>
        </w:div>
      </w:divsChild>
    </w:div>
    <w:div w:id="1788037730">
      <w:bodyDiv w:val="1"/>
      <w:marLeft w:val="0"/>
      <w:marRight w:val="0"/>
      <w:marTop w:val="0"/>
      <w:marBottom w:val="0"/>
      <w:divBdr>
        <w:top w:val="none" w:sz="0" w:space="0" w:color="auto"/>
        <w:left w:val="none" w:sz="0" w:space="0" w:color="auto"/>
        <w:bottom w:val="none" w:sz="0" w:space="0" w:color="auto"/>
        <w:right w:val="none" w:sz="0" w:space="0" w:color="auto"/>
      </w:divBdr>
      <w:divsChild>
        <w:div w:id="1154100327">
          <w:marLeft w:val="576"/>
          <w:marRight w:val="0"/>
          <w:marTop w:val="60"/>
          <w:marBottom w:val="0"/>
          <w:divBdr>
            <w:top w:val="none" w:sz="0" w:space="0" w:color="auto"/>
            <w:left w:val="none" w:sz="0" w:space="0" w:color="auto"/>
            <w:bottom w:val="none" w:sz="0" w:space="0" w:color="auto"/>
            <w:right w:val="none" w:sz="0" w:space="0" w:color="auto"/>
          </w:divBdr>
        </w:div>
        <w:div w:id="1985238696">
          <w:marLeft w:val="576"/>
          <w:marRight w:val="0"/>
          <w:marTop w:val="60"/>
          <w:marBottom w:val="0"/>
          <w:divBdr>
            <w:top w:val="none" w:sz="0" w:space="0" w:color="auto"/>
            <w:left w:val="none" w:sz="0" w:space="0" w:color="auto"/>
            <w:bottom w:val="none" w:sz="0" w:space="0" w:color="auto"/>
            <w:right w:val="none" w:sz="0" w:space="0" w:color="auto"/>
          </w:divBdr>
        </w:div>
        <w:div w:id="17774952">
          <w:marLeft w:val="576"/>
          <w:marRight w:val="0"/>
          <w:marTop w:val="60"/>
          <w:marBottom w:val="0"/>
          <w:divBdr>
            <w:top w:val="none" w:sz="0" w:space="0" w:color="auto"/>
            <w:left w:val="none" w:sz="0" w:space="0" w:color="auto"/>
            <w:bottom w:val="none" w:sz="0" w:space="0" w:color="auto"/>
            <w:right w:val="none" w:sz="0" w:space="0" w:color="auto"/>
          </w:divBdr>
        </w:div>
      </w:divsChild>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798836142">
      <w:bodyDiv w:val="1"/>
      <w:marLeft w:val="0"/>
      <w:marRight w:val="0"/>
      <w:marTop w:val="0"/>
      <w:marBottom w:val="0"/>
      <w:divBdr>
        <w:top w:val="none" w:sz="0" w:space="0" w:color="auto"/>
        <w:left w:val="none" w:sz="0" w:space="0" w:color="auto"/>
        <w:bottom w:val="none" w:sz="0" w:space="0" w:color="auto"/>
        <w:right w:val="none" w:sz="0" w:space="0" w:color="auto"/>
      </w:divBdr>
      <w:divsChild>
        <w:div w:id="552429805">
          <w:marLeft w:val="547"/>
          <w:marRight w:val="0"/>
          <w:marTop w:val="0"/>
          <w:marBottom w:val="0"/>
          <w:divBdr>
            <w:top w:val="none" w:sz="0" w:space="0" w:color="auto"/>
            <w:left w:val="none" w:sz="0" w:space="0" w:color="auto"/>
            <w:bottom w:val="none" w:sz="0" w:space="0" w:color="auto"/>
            <w:right w:val="none" w:sz="0" w:space="0" w:color="auto"/>
          </w:divBdr>
        </w:div>
        <w:div w:id="1107388674">
          <w:marLeft w:val="547"/>
          <w:marRight w:val="0"/>
          <w:marTop w:val="0"/>
          <w:marBottom w:val="0"/>
          <w:divBdr>
            <w:top w:val="none" w:sz="0" w:space="0" w:color="auto"/>
            <w:left w:val="none" w:sz="0" w:space="0" w:color="auto"/>
            <w:bottom w:val="none" w:sz="0" w:space="0" w:color="auto"/>
            <w:right w:val="none" w:sz="0" w:space="0" w:color="auto"/>
          </w:divBdr>
        </w:div>
        <w:div w:id="1143352404">
          <w:marLeft w:val="547"/>
          <w:marRight w:val="0"/>
          <w:marTop w:val="0"/>
          <w:marBottom w:val="0"/>
          <w:divBdr>
            <w:top w:val="none" w:sz="0" w:space="0" w:color="auto"/>
            <w:left w:val="none" w:sz="0" w:space="0" w:color="auto"/>
            <w:bottom w:val="none" w:sz="0" w:space="0" w:color="auto"/>
            <w:right w:val="none" w:sz="0" w:space="0" w:color="auto"/>
          </w:divBdr>
        </w:div>
        <w:div w:id="1435519473">
          <w:marLeft w:val="547"/>
          <w:marRight w:val="0"/>
          <w:marTop w:val="0"/>
          <w:marBottom w:val="0"/>
          <w:divBdr>
            <w:top w:val="none" w:sz="0" w:space="0" w:color="auto"/>
            <w:left w:val="none" w:sz="0" w:space="0" w:color="auto"/>
            <w:bottom w:val="none" w:sz="0" w:space="0" w:color="auto"/>
            <w:right w:val="none" w:sz="0" w:space="0" w:color="auto"/>
          </w:divBdr>
        </w:div>
        <w:div w:id="1892032857">
          <w:marLeft w:val="547"/>
          <w:marRight w:val="0"/>
          <w:marTop w:val="0"/>
          <w:marBottom w:val="0"/>
          <w:divBdr>
            <w:top w:val="none" w:sz="0" w:space="0" w:color="auto"/>
            <w:left w:val="none" w:sz="0" w:space="0" w:color="auto"/>
            <w:bottom w:val="none" w:sz="0" w:space="0" w:color="auto"/>
            <w:right w:val="none" w:sz="0" w:space="0" w:color="auto"/>
          </w:divBdr>
        </w:div>
        <w:div w:id="2041585526">
          <w:marLeft w:val="547"/>
          <w:marRight w:val="0"/>
          <w:marTop w:val="0"/>
          <w:marBottom w:val="0"/>
          <w:divBdr>
            <w:top w:val="none" w:sz="0" w:space="0" w:color="auto"/>
            <w:left w:val="none" w:sz="0" w:space="0" w:color="auto"/>
            <w:bottom w:val="none" w:sz="0" w:space="0" w:color="auto"/>
            <w:right w:val="none" w:sz="0" w:space="0" w:color="auto"/>
          </w:divBdr>
        </w:div>
      </w:divsChild>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2813408">
      <w:bodyDiv w:val="1"/>
      <w:marLeft w:val="0"/>
      <w:marRight w:val="0"/>
      <w:marTop w:val="0"/>
      <w:marBottom w:val="0"/>
      <w:divBdr>
        <w:top w:val="none" w:sz="0" w:space="0" w:color="auto"/>
        <w:left w:val="none" w:sz="0" w:space="0" w:color="auto"/>
        <w:bottom w:val="none" w:sz="0" w:space="0" w:color="auto"/>
        <w:right w:val="none" w:sz="0" w:space="0" w:color="auto"/>
      </w:divBdr>
      <w:divsChild>
        <w:div w:id="619339615">
          <w:marLeft w:val="547"/>
          <w:marRight w:val="0"/>
          <w:marTop w:val="0"/>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29844635">
      <w:bodyDiv w:val="1"/>
      <w:marLeft w:val="0"/>
      <w:marRight w:val="0"/>
      <w:marTop w:val="0"/>
      <w:marBottom w:val="0"/>
      <w:divBdr>
        <w:top w:val="none" w:sz="0" w:space="0" w:color="auto"/>
        <w:left w:val="none" w:sz="0" w:space="0" w:color="auto"/>
        <w:bottom w:val="none" w:sz="0" w:space="0" w:color="auto"/>
        <w:right w:val="none" w:sz="0" w:space="0" w:color="auto"/>
      </w:divBdr>
      <w:divsChild>
        <w:div w:id="1957328636">
          <w:marLeft w:val="893"/>
          <w:marRight w:val="0"/>
          <w:marTop w:val="60"/>
          <w:marBottom w:val="0"/>
          <w:divBdr>
            <w:top w:val="none" w:sz="0" w:space="0" w:color="auto"/>
            <w:left w:val="none" w:sz="0" w:space="0" w:color="auto"/>
            <w:bottom w:val="none" w:sz="0" w:space="0" w:color="auto"/>
            <w:right w:val="none" w:sz="0" w:space="0" w:color="auto"/>
          </w:divBdr>
        </w:div>
        <w:div w:id="1844397417">
          <w:marLeft w:val="979"/>
          <w:marRight w:val="0"/>
          <w:marTop w:val="60"/>
          <w:marBottom w:val="0"/>
          <w:divBdr>
            <w:top w:val="none" w:sz="0" w:space="0" w:color="auto"/>
            <w:left w:val="none" w:sz="0" w:space="0" w:color="auto"/>
            <w:bottom w:val="none" w:sz="0" w:space="0" w:color="auto"/>
            <w:right w:val="none" w:sz="0" w:space="0" w:color="auto"/>
          </w:divBdr>
        </w:div>
        <w:div w:id="1155953530">
          <w:marLeft w:val="979"/>
          <w:marRight w:val="0"/>
          <w:marTop w:val="60"/>
          <w:marBottom w:val="0"/>
          <w:divBdr>
            <w:top w:val="none" w:sz="0" w:space="0" w:color="auto"/>
            <w:left w:val="none" w:sz="0" w:space="0" w:color="auto"/>
            <w:bottom w:val="none" w:sz="0" w:space="0" w:color="auto"/>
            <w:right w:val="none" w:sz="0" w:space="0" w:color="auto"/>
          </w:divBdr>
        </w:div>
        <w:div w:id="1642268362">
          <w:marLeft w:val="979"/>
          <w:marRight w:val="0"/>
          <w:marTop w:val="60"/>
          <w:marBottom w:val="0"/>
          <w:divBdr>
            <w:top w:val="none" w:sz="0" w:space="0" w:color="auto"/>
            <w:left w:val="none" w:sz="0" w:space="0" w:color="auto"/>
            <w:bottom w:val="none" w:sz="0" w:space="0" w:color="auto"/>
            <w:right w:val="none" w:sz="0" w:space="0" w:color="auto"/>
          </w:divBdr>
        </w:div>
        <w:div w:id="1550608888">
          <w:marLeft w:val="893"/>
          <w:marRight w:val="0"/>
          <w:marTop w:val="60"/>
          <w:marBottom w:val="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49315009">
      <w:bodyDiv w:val="1"/>
      <w:marLeft w:val="0"/>
      <w:marRight w:val="0"/>
      <w:marTop w:val="0"/>
      <w:marBottom w:val="0"/>
      <w:divBdr>
        <w:top w:val="none" w:sz="0" w:space="0" w:color="auto"/>
        <w:left w:val="none" w:sz="0" w:space="0" w:color="auto"/>
        <w:bottom w:val="none" w:sz="0" w:space="0" w:color="auto"/>
        <w:right w:val="none" w:sz="0" w:space="0" w:color="auto"/>
      </w:divBdr>
      <w:divsChild>
        <w:div w:id="5140290">
          <w:marLeft w:val="446"/>
          <w:marRight w:val="0"/>
          <w:marTop w:val="0"/>
          <w:marBottom w:val="0"/>
          <w:divBdr>
            <w:top w:val="none" w:sz="0" w:space="0" w:color="auto"/>
            <w:left w:val="none" w:sz="0" w:space="0" w:color="auto"/>
            <w:bottom w:val="none" w:sz="0" w:space="0" w:color="auto"/>
            <w:right w:val="none" w:sz="0" w:space="0" w:color="auto"/>
          </w:divBdr>
        </w:div>
        <w:div w:id="67502937">
          <w:marLeft w:val="446"/>
          <w:marRight w:val="0"/>
          <w:marTop w:val="0"/>
          <w:marBottom w:val="0"/>
          <w:divBdr>
            <w:top w:val="none" w:sz="0" w:space="0" w:color="auto"/>
            <w:left w:val="none" w:sz="0" w:space="0" w:color="auto"/>
            <w:bottom w:val="none" w:sz="0" w:space="0" w:color="auto"/>
            <w:right w:val="none" w:sz="0" w:space="0" w:color="auto"/>
          </w:divBdr>
        </w:div>
      </w:divsChild>
    </w:div>
    <w:div w:id="1962571202">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85699340">
      <w:bodyDiv w:val="1"/>
      <w:marLeft w:val="0"/>
      <w:marRight w:val="0"/>
      <w:marTop w:val="0"/>
      <w:marBottom w:val="0"/>
      <w:divBdr>
        <w:top w:val="none" w:sz="0" w:space="0" w:color="auto"/>
        <w:left w:val="none" w:sz="0" w:space="0" w:color="auto"/>
        <w:bottom w:val="none" w:sz="0" w:space="0" w:color="auto"/>
        <w:right w:val="none" w:sz="0" w:space="0" w:color="auto"/>
      </w:divBdr>
      <w:divsChild>
        <w:div w:id="70008296">
          <w:marLeft w:val="547"/>
          <w:marRight w:val="0"/>
          <w:marTop w:val="0"/>
          <w:marBottom w:val="0"/>
          <w:divBdr>
            <w:top w:val="none" w:sz="0" w:space="0" w:color="auto"/>
            <w:left w:val="none" w:sz="0" w:space="0" w:color="auto"/>
            <w:bottom w:val="none" w:sz="0" w:space="0" w:color="auto"/>
            <w:right w:val="none" w:sz="0" w:space="0" w:color="auto"/>
          </w:divBdr>
        </w:div>
        <w:div w:id="521011902">
          <w:marLeft w:val="1166"/>
          <w:marRight w:val="0"/>
          <w:marTop w:val="0"/>
          <w:marBottom w:val="0"/>
          <w:divBdr>
            <w:top w:val="none" w:sz="0" w:space="0" w:color="auto"/>
            <w:left w:val="none" w:sz="0" w:space="0" w:color="auto"/>
            <w:bottom w:val="none" w:sz="0" w:space="0" w:color="auto"/>
            <w:right w:val="none" w:sz="0" w:space="0" w:color="auto"/>
          </w:divBdr>
        </w:div>
        <w:div w:id="658726771">
          <w:marLeft w:val="547"/>
          <w:marRight w:val="0"/>
          <w:marTop w:val="0"/>
          <w:marBottom w:val="0"/>
          <w:divBdr>
            <w:top w:val="none" w:sz="0" w:space="0" w:color="auto"/>
            <w:left w:val="none" w:sz="0" w:space="0" w:color="auto"/>
            <w:bottom w:val="none" w:sz="0" w:space="0" w:color="auto"/>
            <w:right w:val="none" w:sz="0" w:space="0" w:color="auto"/>
          </w:divBdr>
        </w:div>
        <w:div w:id="1885678359">
          <w:marLeft w:val="1166"/>
          <w:marRight w:val="0"/>
          <w:marTop w:val="0"/>
          <w:marBottom w:val="0"/>
          <w:divBdr>
            <w:top w:val="none" w:sz="0" w:space="0" w:color="auto"/>
            <w:left w:val="none" w:sz="0" w:space="0" w:color="auto"/>
            <w:bottom w:val="none" w:sz="0" w:space="0" w:color="auto"/>
            <w:right w:val="none" w:sz="0" w:space="0" w:color="auto"/>
          </w:divBdr>
        </w:div>
        <w:div w:id="1890798566">
          <w:marLeft w:val="547"/>
          <w:marRight w:val="0"/>
          <w:marTop w:val="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19965147">
      <w:bodyDiv w:val="1"/>
      <w:marLeft w:val="0"/>
      <w:marRight w:val="0"/>
      <w:marTop w:val="0"/>
      <w:marBottom w:val="0"/>
      <w:divBdr>
        <w:top w:val="none" w:sz="0" w:space="0" w:color="auto"/>
        <w:left w:val="none" w:sz="0" w:space="0" w:color="auto"/>
        <w:bottom w:val="none" w:sz="0" w:space="0" w:color="auto"/>
        <w:right w:val="none" w:sz="0" w:space="0" w:color="auto"/>
      </w:divBdr>
    </w:div>
    <w:div w:id="2024819237">
      <w:bodyDiv w:val="1"/>
      <w:marLeft w:val="0"/>
      <w:marRight w:val="0"/>
      <w:marTop w:val="0"/>
      <w:marBottom w:val="0"/>
      <w:divBdr>
        <w:top w:val="none" w:sz="0" w:space="0" w:color="auto"/>
        <w:left w:val="none" w:sz="0" w:space="0" w:color="auto"/>
        <w:bottom w:val="none" w:sz="0" w:space="0" w:color="auto"/>
        <w:right w:val="none" w:sz="0" w:space="0" w:color="auto"/>
      </w:divBdr>
    </w:div>
    <w:div w:id="2027436520">
      <w:bodyDiv w:val="1"/>
      <w:marLeft w:val="0"/>
      <w:marRight w:val="0"/>
      <w:marTop w:val="0"/>
      <w:marBottom w:val="0"/>
      <w:divBdr>
        <w:top w:val="none" w:sz="0" w:space="0" w:color="auto"/>
        <w:left w:val="none" w:sz="0" w:space="0" w:color="auto"/>
        <w:bottom w:val="none" w:sz="0" w:space="0" w:color="auto"/>
        <w:right w:val="none" w:sz="0" w:space="0" w:color="auto"/>
      </w:divBdr>
      <w:divsChild>
        <w:div w:id="568346161">
          <w:marLeft w:val="720"/>
          <w:marRight w:val="0"/>
          <w:marTop w:val="200"/>
          <w:marBottom w:val="0"/>
          <w:divBdr>
            <w:top w:val="none" w:sz="0" w:space="0" w:color="auto"/>
            <w:left w:val="none" w:sz="0" w:space="0" w:color="auto"/>
            <w:bottom w:val="none" w:sz="0" w:space="0" w:color="auto"/>
            <w:right w:val="none" w:sz="0" w:space="0" w:color="auto"/>
          </w:divBdr>
        </w:div>
        <w:div w:id="862281933">
          <w:marLeft w:val="720"/>
          <w:marRight w:val="0"/>
          <w:marTop w:val="200"/>
          <w:marBottom w:val="0"/>
          <w:divBdr>
            <w:top w:val="none" w:sz="0" w:space="0" w:color="auto"/>
            <w:left w:val="none" w:sz="0" w:space="0" w:color="auto"/>
            <w:bottom w:val="none" w:sz="0" w:space="0" w:color="auto"/>
            <w:right w:val="none" w:sz="0" w:space="0" w:color="auto"/>
          </w:divBdr>
        </w:div>
        <w:div w:id="37239722">
          <w:marLeft w:val="720"/>
          <w:marRight w:val="0"/>
          <w:marTop w:val="200"/>
          <w:marBottom w:val="0"/>
          <w:divBdr>
            <w:top w:val="none" w:sz="0" w:space="0" w:color="auto"/>
            <w:left w:val="none" w:sz="0" w:space="0" w:color="auto"/>
            <w:bottom w:val="none" w:sz="0" w:space="0" w:color="auto"/>
            <w:right w:val="none" w:sz="0" w:space="0" w:color="auto"/>
          </w:divBdr>
        </w:div>
      </w:divsChild>
    </w:div>
    <w:div w:id="2033143920">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 w:id="2128623703">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13089026">
      <w:bodyDiv w:val="1"/>
      <w:marLeft w:val="0"/>
      <w:marRight w:val="0"/>
      <w:marTop w:val="0"/>
      <w:marBottom w:val="0"/>
      <w:divBdr>
        <w:top w:val="none" w:sz="0" w:space="0" w:color="auto"/>
        <w:left w:val="none" w:sz="0" w:space="0" w:color="auto"/>
        <w:bottom w:val="none" w:sz="0" w:space="0" w:color="auto"/>
        <w:right w:val="none" w:sz="0" w:space="0" w:color="auto"/>
      </w:divBdr>
      <w:divsChild>
        <w:div w:id="59256372">
          <w:marLeft w:val="547"/>
          <w:marRight w:val="72"/>
          <w:marTop w:val="0"/>
          <w:marBottom w:val="0"/>
          <w:divBdr>
            <w:top w:val="none" w:sz="0" w:space="0" w:color="auto"/>
            <w:left w:val="none" w:sz="0" w:space="0" w:color="auto"/>
            <w:bottom w:val="none" w:sz="0" w:space="0" w:color="auto"/>
            <w:right w:val="none" w:sz="0" w:space="0" w:color="auto"/>
          </w:divBdr>
        </w:div>
        <w:div w:id="277563804">
          <w:marLeft w:val="1267"/>
          <w:marRight w:val="72"/>
          <w:marTop w:val="0"/>
          <w:marBottom w:val="0"/>
          <w:divBdr>
            <w:top w:val="none" w:sz="0" w:space="0" w:color="auto"/>
            <w:left w:val="none" w:sz="0" w:space="0" w:color="auto"/>
            <w:bottom w:val="none" w:sz="0" w:space="0" w:color="auto"/>
            <w:right w:val="none" w:sz="0" w:space="0" w:color="auto"/>
          </w:divBdr>
        </w:div>
        <w:div w:id="432172103">
          <w:marLeft w:val="1267"/>
          <w:marRight w:val="72"/>
          <w:marTop w:val="0"/>
          <w:marBottom w:val="0"/>
          <w:divBdr>
            <w:top w:val="none" w:sz="0" w:space="0" w:color="auto"/>
            <w:left w:val="none" w:sz="0" w:space="0" w:color="auto"/>
            <w:bottom w:val="none" w:sz="0" w:space="0" w:color="auto"/>
            <w:right w:val="none" w:sz="0" w:space="0" w:color="auto"/>
          </w:divBdr>
        </w:div>
        <w:div w:id="668287730">
          <w:marLeft w:val="446"/>
          <w:marRight w:val="0"/>
          <w:marTop w:val="0"/>
          <w:marBottom w:val="0"/>
          <w:divBdr>
            <w:top w:val="none" w:sz="0" w:space="0" w:color="auto"/>
            <w:left w:val="none" w:sz="0" w:space="0" w:color="auto"/>
            <w:bottom w:val="none" w:sz="0" w:space="0" w:color="auto"/>
            <w:right w:val="none" w:sz="0" w:space="0" w:color="auto"/>
          </w:divBdr>
        </w:div>
        <w:div w:id="1061949055">
          <w:marLeft w:val="1267"/>
          <w:marRight w:val="72"/>
          <w:marTop w:val="0"/>
          <w:marBottom w:val="0"/>
          <w:divBdr>
            <w:top w:val="none" w:sz="0" w:space="0" w:color="auto"/>
            <w:left w:val="none" w:sz="0" w:space="0" w:color="auto"/>
            <w:bottom w:val="none" w:sz="0" w:space="0" w:color="auto"/>
            <w:right w:val="none" w:sz="0" w:space="0" w:color="auto"/>
          </w:divBdr>
        </w:div>
        <w:div w:id="1079406521">
          <w:marLeft w:val="446"/>
          <w:marRight w:val="0"/>
          <w:marTop w:val="0"/>
          <w:marBottom w:val="0"/>
          <w:divBdr>
            <w:top w:val="none" w:sz="0" w:space="0" w:color="auto"/>
            <w:left w:val="none" w:sz="0" w:space="0" w:color="auto"/>
            <w:bottom w:val="none" w:sz="0" w:space="0" w:color="auto"/>
            <w:right w:val="none" w:sz="0" w:space="0" w:color="auto"/>
          </w:divBdr>
        </w:div>
        <w:div w:id="1721856200">
          <w:marLeft w:val="446"/>
          <w:marRight w:val="0"/>
          <w:marTop w:val="0"/>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 w:id="2140218529">
      <w:bodyDiv w:val="1"/>
      <w:marLeft w:val="0"/>
      <w:marRight w:val="0"/>
      <w:marTop w:val="0"/>
      <w:marBottom w:val="0"/>
      <w:divBdr>
        <w:top w:val="none" w:sz="0" w:space="0" w:color="auto"/>
        <w:left w:val="none" w:sz="0" w:space="0" w:color="auto"/>
        <w:bottom w:val="none" w:sz="0" w:space="0" w:color="auto"/>
        <w:right w:val="none" w:sz="0" w:space="0" w:color="auto"/>
      </w:divBdr>
      <w:divsChild>
        <w:div w:id="1669749543">
          <w:marLeft w:val="720"/>
          <w:marRight w:val="0"/>
          <w:marTop w:val="115"/>
          <w:marBottom w:val="0"/>
          <w:divBdr>
            <w:top w:val="none" w:sz="0" w:space="0" w:color="auto"/>
            <w:left w:val="none" w:sz="0" w:space="0" w:color="auto"/>
            <w:bottom w:val="none" w:sz="0" w:space="0" w:color="auto"/>
            <w:right w:val="none" w:sz="0" w:space="0" w:color="auto"/>
          </w:divBdr>
        </w:div>
        <w:div w:id="1985625259">
          <w:marLeft w:val="720"/>
          <w:marRight w:val="0"/>
          <w:marTop w:val="115"/>
          <w:marBottom w:val="0"/>
          <w:divBdr>
            <w:top w:val="none" w:sz="0" w:space="0" w:color="auto"/>
            <w:left w:val="none" w:sz="0" w:space="0" w:color="auto"/>
            <w:bottom w:val="none" w:sz="0" w:space="0" w:color="auto"/>
            <w:right w:val="none" w:sz="0" w:space="0" w:color="auto"/>
          </w:divBdr>
        </w:div>
        <w:div w:id="2119715522">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9DC5E-A45E-4E9F-B708-A2932F9B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3234</Words>
  <Characters>17793</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3</cp:revision>
  <cp:lastPrinted>2019-10-04T00:20:00Z</cp:lastPrinted>
  <dcterms:created xsi:type="dcterms:W3CDTF">2020-01-21T20:57:00Z</dcterms:created>
  <dcterms:modified xsi:type="dcterms:W3CDTF">2020-01-21T20:59:00Z</dcterms:modified>
</cp:coreProperties>
</file>