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581" w:rsidRPr="00B31B52" w:rsidRDefault="00483581" w:rsidP="00B31B52">
      <w:pPr>
        <w:tabs>
          <w:tab w:val="left" w:pos="7050"/>
        </w:tabs>
        <w:spacing w:after="0" w:line="240" w:lineRule="auto"/>
        <w:jc w:val="center"/>
        <w:rPr>
          <w:rFonts w:ascii="Century Gothic" w:hAnsi="Century Gothic"/>
          <w:b/>
          <w:sz w:val="18"/>
          <w:szCs w:val="18"/>
        </w:rPr>
      </w:pPr>
      <w:r w:rsidRPr="00B31B52">
        <w:rPr>
          <w:rFonts w:ascii="Century Gothic" w:hAnsi="Century Gothic"/>
          <w:b/>
          <w:sz w:val="18"/>
          <w:szCs w:val="18"/>
        </w:rPr>
        <w:t>AUTORIDAD MARÍTIMA PORTUARIA</w:t>
      </w:r>
    </w:p>
    <w:p w:rsidR="00483581" w:rsidRPr="00B31B52" w:rsidRDefault="00483581" w:rsidP="00B31B52">
      <w:pPr>
        <w:spacing w:line="240" w:lineRule="auto"/>
        <w:jc w:val="both"/>
        <w:rPr>
          <w:rFonts w:ascii="Century Gothic" w:hAnsi="Century Gothic"/>
          <w:noProof/>
          <w:sz w:val="18"/>
          <w:szCs w:val="18"/>
          <w:lang w:eastAsia="es-SV"/>
        </w:rPr>
      </w:pPr>
    </w:p>
    <w:p w:rsidR="00483581" w:rsidRPr="00B31B52" w:rsidRDefault="00483581" w:rsidP="00B31B52">
      <w:pPr>
        <w:spacing w:line="240" w:lineRule="auto"/>
        <w:jc w:val="both"/>
        <w:rPr>
          <w:rFonts w:ascii="Century Gothic" w:hAnsi="Century Gothic"/>
          <w:sz w:val="18"/>
          <w:szCs w:val="18"/>
        </w:rPr>
      </w:pPr>
      <w:r w:rsidRPr="00B31B52">
        <w:rPr>
          <w:rFonts w:ascii="Century Gothic" w:hAnsi="Century Gothic"/>
          <w:noProof/>
          <w:sz w:val="18"/>
          <w:szCs w:val="18"/>
          <w:lang w:eastAsia="es-SV"/>
        </w:rPr>
        <w:drawing>
          <wp:anchor distT="0" distB="0" distL="63500" distR="63500" simplePos="0" relativeHeight="251661312" behindDoc="1" locked="0" layoutInCell="1" allowOverlap="1" wp14:anchorId="7E5C2DED" wp14:editId="315AD7D5">
            <wp:simplePos x="0" y="0"/>
            <wp:positionH relativeFrom="margin">
              <wp:align>center</wp:align>
            </wp:positionH>
            <wp:positionV relativeFrom="paragraph">
              <wp:posOffset>22860</wp:posOffset>
            </wp:positionV>
            <wp:extent cx="3247697" cy="3247697"/>
            <wp:effectExtent l="0" t="0" r="0" b="0"/>
            <wp:wrapNone/>
            <wp:docPr id="4" name="Imagen 4" descr="C:\Users\savelar\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velar\Desktop\media\image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7697" cy="3247697"/>
                    </a:xfrm>
                    <a:prstGeom prst="rect">
                      <a:avLst/>
                    </a:prstGeom>
                    <a:noFill/>
                  </pic:spPr>
                </pic:pic>
              </a:graphicData>
            </a:graphic>
            <wp14:sizeRelH relativeFrom="page">
              <wp14:pctWidth>0</wp14:pctWidth>
            </wp14:sizeRelH>
            <wp14:sizeRelV relativeFrom="page">
              <wp14:pctHeight>0</wp14:pctHeight>
            </wp14:sizeRelV>
          </wp:anchor>
        </w:drawing>
      </w:r>
    </w:p>
    <w:p w:rsidR="00483581" w:rsidRPr="00B31B52" w:rsidRDefault="00483581" w:rsidP="00B31B52">
      <w:pPr>
        <w:spacing w:line="240" w:lineRule="auto"/>
        <w:jc w:val="both"/>
        <w:rPr>
          <w:rFonts w:ascii="Century Gothic" w:hAnsi="Century Gothic"/>
          <w:sz w:val="18"/>
          <w:szCs w:val="18"/>
        </w:rPr>
      </w:pPr>
    </w:p>
    <w:p w:rsidR="00483581" w:rsidRPr="00B31B52" w:rsidRDefault="00483581" w:rsidP="00B31B52">
      <w:pPr>
        <w:spacing w:line="240" w:lineRule="auto"/>
        <w:jc w:val="both"/>
        <w:rPr>
          <w:rFonts w:ascii="Century Gothic" w:hAnsi="Century Gothic"/>
          <w:sz w:val="18"/>
          <w:szCs w:val="18"/>
        </w:rPr>
      </w:pPr>
    </w:p>
    <w:p w:rsidR="00483581" w:rsidRPr="00B31B52" w:rsidRDefault="00483581" w:rsidP="00B31B52">
      <w:pPr>
        <w:spacing w:line="240" w:lineRule="auto"/>
        <w:jc w:val="both"/>
        <w:rPr>
          <w:rFonts w:ascii="Century Gothic" w:hAnsi="Century Gothic"/>
          <w:sz w:val="18"/>
          <w:szCs w:val="18"/>
        </w:rPr>
      </w:pPr>
    </w:p>
    <w:p w:rsidR="00483581" w:rsidRPr="00B31B52" w:rsidRDefault="00483581" w:rsidP="00B31B52">
      <w:pPr>
        <w:spacing w:line="240" w:lineRule="auto"/>
        <w:jc w:val="both"/>
        <w:rPr>
          <w:rFonts w:ascii="Century Gothic" w:hAnsi="Century Gothic"/>
          <w:sz w:val="18"/>
          <w:szCs w:val="18"/>
        </w:rPr>
      </w:pPr>
    </w:p>
    <w:p w:rsidR="00483581" w:rsidRPr="00B31B52" w:rsidRDefault="00483581" w:rsidP="00B31B52">
      <w:pPr>
        <w:spacing w:line="240" w:lineRule="auto"/>
        <w:jc w:val="both"/>
        <w:rPr>
          <w:rFonts w:ascii="Century Gothic" w:hAnsi="Century Gothic"/>
          <w:sz w:val="18"/>
          <w:szCs w:val="18"/>
        </w:rPr>
      </w:pPr>
    </w:p>
    <w:p w:rsidR="00483581" w:rsidRPr="00B31B52" w:rsidRDefault="00483581" w:rsidP="00B31B52">
      <w:pPr>
        <w:spacing w:line="240" w:lineRule="auto"/>
        <w:jc w:val="both"/>
        <w:rPr>
          <w:rFonts w:ascii="Century Gothic" w:hAnsi="Century Gothic"/>
          <w:sz w:val="18"/>
          <w:szCs w:val="18"/>
        </w:rPr>
      </w:pPr>
    </w:p>
    <w:p w:rsidR="00483581" w:rsidRPr="00B31B52" w:rsidRDefault="00483581" w:rsidP="00B31B52">
      <w:pPr>
        <w:spacing w:line="240" w:lineRule="auto"/>
        <w:jc w:val="both"/>
        <w:rPr>
          <w:rFonts w:ascii="Century Gothic" w:hAnsi="Century Gothic"/>
          <w:sz w:val="18"/>
          <w:szCs w:val="18"/>
        </w:rPr>
      </w:pPr>
    </w:p>
    <w:p w:rsidR="00483581" w:rsidRPr="00B31B52" w:rsidRDefault="00483581" w:rsidP="00B31B52">
      <w:pPr>
        <w:spacing w:line="240" w:lineRule="auto"/>
        <w:jc w:val="both"/>
        <w:rPr>
          <w:rFonts w:ascii="Century Gothic" w:hAnsi="Century Gothic"/>
          <w:sz w:val="18"/>
          <w:szCs w:val="18"/>
        </w:rPr>
      </w:pPr>
    </w:p>
    <w:p w:rsidR="00483581" w:rsidRPr="00B31B52" w:rsidRDefault="00483581" w:rsidP="00B31B52">
      <w:pPr>
        <w:spacing w:line="240" w:lineRule="auto"/>
        <w:jc w:val="both"/>
        <w:rPr>
          <w:rFonts w:ascii="Century Gothic" w:hAnsi="Century Gothic"/>
          <w:sz w:val="18"/>
          <w:szCs w:val="18"/>
        </w:rPr>
      </w:pPr>
    </w:p>
    <w:p w:rsidR="00483581" w:rsidRPr="00B31B52" w:rsidRDefault="00483581" w:rsidP="00B31B52">
      <w:pPr>
        <w:spacing w:line="240" w:lineRule="auto"/>
        <w:jc w:val="both"/>
        <w:rPr>
          <w:rFonts w:ascii="Century Gothic" w:hAnsi="Century Gothic"/>
          <w:sz w:val="18"/>
          <w:szCs w:val="18"/>
        </w:rPr>
      </w:pPr>
    </w:p>
    <w:p w:rsidR="00483581" w:rsidRPr="00B31B52" w:rsidRDefault="00483581" w:rsidP="00B31B52">
      <w:pPr>
        <w:spacing w:line="240" w:lineRule="auto"/>
        <w:jc w:val="both"/>
        <w:rPr>
          <w:rFonts w:ascii="Century Gothic" w:hAnsi="Century Gothic"/>
          <w:sz w:val="18"/>
          <w:szCs w:val="18"/>
        </w:rPr>
      </w:pPr>
    </w:p>
    <w:p w:rsidR="00483581" w:rsidRPr="00B31B52" w:rsidRDefault="00483581" w:rsidP="00B31B52">
      <w:pPr>
        <w:spacing w:line="240" w:lineRule="auto"/>
        <w:jc w:val="both"/>
        <w:rPr>
          <w:rFonts w:ascii="Century Gothic" w:hAnsi="Century Gothic"/>
          <w:sz w:val="18"/>
          <w:szCs w:val="18"/>
        </w:rPr>
      </w:pPr>
    </w:p>
    <w:p w:rsidR="00B31B52" w:rsidRDefault="00B31B52" w:rsidP="00B31B52">
      <w:pPr>
        <w:tabs>
          <w:tab w:val="left" w:pos="7050"/>
        </w:tabs>
        <w:spacing w:after="0" w:line="240" w:lineRule="auto"/>
        <w:jc w:val="center"/>
        <w:rPr>
          <w:rFonts w:ascii="Century Gothic" w:hAnsi="Century Gothic"/>
          <w:b/>
          <w:sz w:val="18"/>
          <w:szCs w:val="18"/>
        </w:rPr>
      </w:pPr>
    </w:p>
    <w:p w:rsidR="00B31B52" w:rsidRDefault="00B31B52" w:rsidP="00B31B52">
      <w:pPr>
        <w:tabs>
          <w:tab w:val="left" w:pos="7050"/>
        </w:tabs>
        <w:spacing w:after="0" w:line="240" w:lineRule="auto"/>
        <w:jc w:val="center"/>
        <w:rPr>
          <w:rFonts w:ascii="Century Gothic" w:hAnsi="Century Gothic"/>
          <w:b/>
          <w:sz w:val="18"/>
          <w:szCs w:val="18"/>
        </w:rPr>
      </w:pPr>
    </w:p>
    <w:p w:rsidR="00B31B52" w:rsidRDefault="00B31B52" w:rsidP="00B31B52">
      <w:pPr>
        <w:tabs>
          <w:tab w:val="left" w:pos="7050"/>
        </w:tabs>
        <w:spacing w:after="0" w:line="240" w:lineRule="auto"/>
        <w:jc w:val="center"/>
        <w:rPr>
          <w:rFonts w:ascii="Century Gothic" w:hAnsi="Century Gothic"/>
          <w:b/>
          <w:sz w:val="18"/>
          <w:szCs w:val="18"/>
        </w:rPr>
      </w:pPr>
    </w:p>
    <w:p w:rsidR="00B31B52" w:rsidRDefault="00B31B52" w:rsidP="00B31B52">
      <w:pPr>
        <w:tabs>
          <w:tab w:val="left" w:pos="7050"/>
        </w:tabs>
        <w:spacing w:after="0" w:line="240" w:lineRule="auto"/>
        <w:jc w:val="center"/>
        <w:rPr>
          <w:rFonts w:ascii="Century Gothic" w:hAnsi="Century Gothic"/>
          <w:b/>
          <w:sz w:val="18"/>
          <w:szCs w:val="18"/>
        </w:rPr>
      </w:pPr>
    </w:p>
    <w:p w:rsidR="00B31B52" w:rsidRDefault="00B31B52" w:rsidP="00B31B52">
      <w:pPr>
        <w:tabs>
          <w:tab w:val="left" w:pos="7050"/>
        </w:tabs>
        <w:spacing w:after="0" w:line="240" w:lineRule="auto"/>
        <w:jc w:val="center"/>
        <w:rPr>
          <w:rFonts w:ascii="Century Gothic" w:hAnsi="Century Gothic"/>
          <w:b/>
          <w:sz w:val="18"/>
          <w:szCs w:val="18"/>
        </w:rPr>
      </w:pPr>
    </w:p>
    <w:p w:rsidR="00483581" w:rsidRPr="00B31B52" w:rsidRDefault="00483581" w:rsidP="00B31B52">
      <w:pPr>
        <w:tabs>
          <w:tab w:val="left" w:pos="7050"/>
        </w:tabs>
        <w:spacing w:after="0" w:line="240" w:lineRule="auto"/>
        <w:jc w:val="center"/>
        <w:rPr>
          <w:rFonts w:ascii="Century Gothic" w:hAnsi="Century Gothic"/>
          <w:b/>
          <w:sz w:val="32"/>
          <w:szCs w:val="18"/>
        </w:rPr>
      </w:pPr>
      <w:r w:rsidRPr="00B31B52">
        <w:rPr>
          <w:rFonts w:ascii="Century Gothic" w:hAnsi="Century Gothic"/>
          <w:b/>
          <w:sz w:val="32"/>
          <w:szCs w:val="18"/>
        </w:rPr>
        <w:t>GUÍA DE ARCHIVO INSTITUCIONAL</w:t>
      </w:r>
    </w:p>
    <w:p w:rsidR="00483581" w:rsidRPr="00B31B52" w:rsidRDefault="00483581" w:rsidP="00B31B52">
      <w:pPr>
        <w:tabs>
          <w:tab w:val="left" w:pos="7050"/>
        </w:tabs>
        <w:spacing w:after="0" w:line="240" w:lineRule="auto"/>
        <w:jc w:val="center"/>
        <w:rPr>
          <w:rFonts w:ascii="Century Gothic" w:hAnsi="Century Gothic"/>
          <w:b/>
          <w:sz w:val="32"/>
          <w:szCs w:val="18"/>
        </w:rPr>
      </w:pPr>
      <w:r w:rsidRPr="00B31B52">
        <w:rPr>
          <w:rFonts w:ascii="Century Gothic" w:hAnsi="Century Gothic"/>
          <w:b/>
          <w:sz w:val="32"/>
          <w:szCs w:val="18"/>
        </w:rPr>
        <w:t>ISDIAH – NORMA INTERNACIONAL PARA DESCRIBIR INSTITUCIONES QUE CUSTODIAN FONDOS DE ARCHIVO</w:t>
      </w:r>
    </w:p>
    <w:p w:rsidR="000F0EB0" w:rsidRPr="00B31B52" w:rsidRDefault="000F0EB0" w:rsidP="00B31B52">
      <w:pPr>
        <w:tabs>
          <w:tab w:val="left" w:pos="5462"/>
        </w:tabs>
        <w:spacing w:line="240" w:lineRule="auto"/>
        <w:jc w:val="both"/>
        <w:rPr>
          <w:rFonts w:ascii="Century Gothic" w:hAnsi="Century Gothic"/>
          <w:sz w:val="18"/>
          <w:szCs w:val="18"/>
        </w:rPr>
      </w:pPr>
    </w:p>
    <w:p w:rsidR="00483581" w:rsidRPr="00B31B52" w:rsidRDefault="00483581" w:rsidP="00B31B52">
      <w:pPr>
        <w:tabs>
          <w:tab w:val="left" w:pos="5462"/>
        </w:tabs>
        <w:spacing w:line="240" w:lineRule="auto"/>
        <w:jc w:val="both"/>
        <w:rPr>
          <w:rFonts w:ascii="Century Gothic" w:hAnsi="Century Gothic"/>
          <w:sz w:val="18"/>
          <w:szCs w:val="18"/>
        </w:rPr>
      </w:pPr>
    </w:p>
    <w:p w:rsidR="00483581" w:rsidRPr="00B31B52" w:rsidRDefault="00483581" w:rsidP="00B31B52">
      <w:pPr>
        <w:tabs>
          <w:tab w:val="left" w:pos="5462"/>
        </w:tabs>
        <w:spacing w:line="240" w:lineRule="auto"/>
        <w:jc w:val="both"/>
        <w:rPr>
          <w:rFonts w:ascii="Century Gothic" w:hAnsi="Century Gothic"/>
          <w:sz w:val="18"/>
          <w:szCs w:val="18"/>
        </w:rPr>
      </w:pPr>
    </w:p>
    <w:p w:rsidR="00483581" w:rsidRDefault="004835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Pr="00B31B52" w:rsidRDefault="00D66E81" w:rsidP="00B31B52">
      <w:pPr>
        <w:tabs>
          <w:tab w:val="left" w:pos="5462"/>
        </w:tabs>
        <w:spacing w:line="240" w:lineRule="auto"/>
        <w:jc w:val="both"/>
        <w:rPr>
          <w:rFonts w:ascii="Century Gothic" w:hAnsi="Century Gothic"/>
          <w:sz w:val="18"/>
          <w:szCs w:val="18"/>
        </w:rPr>
      </w:pPr>
    </w:p>
    <w:p w:rsidR="00483581" w:rsidRPr="00B31B52" w:rsidRDefault="00483581" w:rsidP="00B31B52">
      <w:pPr>
        <w:pStyle w:val="MSGENFONTSTYLENAMETEMPLATEROLELEVELMSGENFONTSTYLENAMEBYROLEHEADING30"/>
        <w:keepNext/>
        <w:keepLines/>
        <w:shd w:val="clear" w:color="auto" w:fill="auto"/>
        <w:spacing w:after="408" w:line="240" w:lineRule="auto"/>
        <w:ind w:right="360"/>
        <w:jc w:val="both"/>
        <w:rPr>
          <w:rFonts w:ascii="Century Gothic" w:hAnsi="Century Gothic"/>
          <w:sz w:val="18"/>
          <w:szCs w:val="18"/>
        </w:rPr>
      </w:pPr>
      <w:r w:rsidRPr="00B31B52">
        <w:rPr>
          <w:rFonts w:ascii="Century Gothic" w:hAnsi="Century Gothic"/>
          <w:color w:val="000000"/>
          <w:sz w:val="18"/>
          <w:szCs w:val="18"/>
          <w:lang w:bidi="en-US"/>
        </w:rPr>
        <w:t>CONTENIDO</w:t>
      </w:r>
    </w:p>
    <w:p w:rsidR="00483581" w:rsidRPr="00B31B52" w:rsidRDefault="00483581" w:rsidP="00B31B52">
      <w:pPr>
        <w:pStyle w:val="TDC4"/>
        <w:numPr>
          <w:ilvl w:val="0"/>
          <w:numId w:val="1"/>
        </w:numPr>
        <w:shd w:val="clear" w:color="auto" w:fill="auto"/>
        <w:tabs>
          <w:tab w:val="left" w:pos="427"/>
          <w:tab w:val="right" w:leader="dot" w:pos="10064"/>
        </w:tabs>
        <w:spacing w:before="0" w:line="240" w:lineRule="auto"/>
        <w:jc w:val="both"/>
        <w:rPr>
          <w:rFonts w:ascii="Century Gothic" w:hAnsi="Century Gothic"/>
          <w:sz w:val="18"/>
          <w:szCs w:val="18"/>
        </w:rPr>
      </w:pPr>
      <w:r w:rsidRPr="00B31B52">
        <w:rPr>
          <w:rFonts w:ascii="Century Gothic" w:hAnsi="Century Gothic"/>
          <w:sz w:val="18"/>
          <w:szCs w:val="18"/>
        </w:rPr>
        <w:fldChar w:fldCharType="begin"/>
      </w:r>
      <w:r w:rsidRPr="00B31B52">
        <w:rPr>
          <w:rFonts w:ascii="Century Gothic" w:hAnsi="Century Gothic"/>
          <w:sz w:val="18"/>
          <w:szCs w:val="18"/>
        </w:rPr>
        <w:instrText xml:space="preserve"> TOC \o "1-5" \h \z </w:instrText>
      </w:r>
      <w:r w:rsidRPr="00B31B52">
        <w:rPr>
          <w:rFonts w:ascii="Century Gothic" w:hAnsi="Century Gothic"/>
          <w:sz w:val="18"/>
          <w:szCs w:val="18"/>
        </w:rPr>
        <w:fldChar w:fldCharType="separate"/>
      </w:r>
      <w:r w:rsidRPr="00B31B52">
        <w:rPr>
          <w:rFonts w:ascii="Century Gothic" w:hAnsi="Century Gothic"/>
          <w:sz w:val="18"/>
          <w:szCs w:val="18"/>
          <w:lang w:bidi="en-US"/>
        </w:rPr>
        <w:t>INTRODUCCION</w:t>
      </w:r>
      <w:r w:rsidRPr="00B31B52">
        <w:rPr>
          <w:rFonts w:ascii="Century Gothic" w:hAnsi="Century Gothic"/>
          <w:sz w:val="18"/>
          <w:szCs w:val="18"/>
          <w:lang w:bidi="en-US"/>
        </w:rPr>
        <w:tab/>
        <w:t>3</w:t>
      </w:r>
    </w:p>
    <w:p w:rsidR="00483581" w:rsidRPr="00B31B52" w:rsidRDefault="00421646" w:rsidP="00B31B52">
      <w:pPr>
        <w:pStyle w:val="TDC4"/>
        <w:numPr>
          <w:ilvl w:val="0"/>
          <w:numId w:val="1"/>
        </w:numPr>
        <w:shd w:val="clear" w:color="auto" w:fill="auto"/>
        <w:tabs>
          <w:tab w:val="left" w:pos="427"/>
          <w:tab w:val="right" w:leader="dot" w:pos="10064"/>
        </w:tabs>
        <w:spacing w:before="0" w:line="240" w:lineRule="auto"/>
        <w:jc w:val="both"/>
        <w:rPr>
          <w:rFonts w:ascii="Century Gothic" w:hAnsi="Century Gothic"/>
          <w:sz w:val="18"/>
          <w:szCs w:val="18"/>
        </w:rPr>
      </w:pPr>
      <w:hyperlink w:anchor="bookmark4" w:tooltip="Current Document">
        <w:r w:rsidR="00483581" w:rsidRPr="00B31B52">
          <w:rPr>
            <w:rFonts w:ascii="Century Gothic" w:hAnsi="Century Gothic"/>
            <w:sz w:val="18"/>
            <w:szCs w:val="18"/>
            <w:lang w:bidi="en-US"/>
          </w:rPr>
          <w:t>GLOSARIO</w:t>
        </w:r>
        <w:r w:rsidR="00483581" w:rsidRPr="00B31B52">
          <w:rPr>
            <w:rFonts w:ascii="Century Gothic" w:hAnsi="Century Gothic"/>
            <w:sz w:val="18"/>
            <w:szCs w:val="18"/>
            <w:lang w:bidi="en-US"/>
          </w:rPr>
          <w:tab/>
          <w:t>4</w:t>
        </w:r>
      </w:hyperlink>
    </w:p>
    <w:p w:rsidR="00483581" w:rsidRPr="00B31B52" w:rsidRDefault="00421646" w:rsidP="00B31B52">
      <w:pPr>
        <w:pStyle w:val="TDC4"/>
        <w:numPr>
          <w:ilvl w:val="0"/>
          <w:numId w:val="1"/>
        </w:numPr>
        <w:shd w:val="clear" w:color="auto" w:fill="auto"/>
        <w:tabs>
          <w:tab w:val="left" w:pos="427"/>
          <w:tab w:val="right" w:leader="dot" w:pos="10064"/>
        </w:tabs>
        <w:spacing w:before="0" w:line="240" w:lineRule="auto"/>
        <w:jc w:val="both"/>
        <w:rPr>
          <w:rFonts w:ascii="Century Gothic" w:hAnsi="Century Gothic"/>
          <w:sz w:val="18"/>
          <w:szCs w:val="18"/>
        </w:rPr>
      </w:pPr>
      <w:hyperlink w:anchor="bookmark7" w:tooltip="Current Document">
        <w:r w:rsidR="00483581" w:rsidRPr="00B31B52">
          <w:rPr>
            <w:rFonts w:ascii="Century Gothic" w:hAnsi="Century Gothic"/>
            <w:sz w:val="18"/>
            <w:szCs w:val="18"/>
            <w:lang w:bidi="en-US"/>
          </w:rPr>
          <w:t>GUIA DE ARCHIVO</w:t>
        </w:r>
        <w:r w:rsidR="00483581" w:rsidRPr="00B31B52">
          <w:rPr>
            <w:rFonts w:ascii="Century Gothic" w:hAnsi="Century Gothic"/>
            <w:sz w:val="18"/>
            <w:szCs w:val="18"/>
            <w:lang w:bidi="en-US"/>
          </w:rPr>
          <w:tab/>
          <w:t>5</w:t>
        </w:r>
      </w:hyperlink>
    </w:p>
    <w:p w:rsidR="00483581" w:rsidRPr="00B31B52" w:rsidRDefault="00483581" w:rsidP="00B31B52">
      <w:pPr>
        <w:pStyle w:val="MSGENFONTSTYLENAMETEMPLATEROLEMSGENFONTSTYLENAMEBYROLETABLEOFCONTENTS0"/>
        <w:numPr>
          <w:ilvl w:val="0"/>
          <w:numId w:val="2"/>
        </w:numPr>
        <w:shd w:val="clear" w:color="auto" w:fill="auto"/>
        <w:tabs>
          <w:tab w:val="left" w:pos="555"/>
          <w:tab w:val="right" w:leader="dot" w:pos="10064"/>
        </w:tabs>
        <w:spacing w:line="240" w:lineRule="auto"/>
        <w:ind w:left="240"/>
        <w:jc w:val="both"/>
        <w:rPr>
          <w:rFonts w:ascii="Century Gothic" w:hAnsi="Century Gothic"/>
          <w:sz w:val="18"/>
          <w:szCs w:val="18"/>
        </w:rPr>
      </w:pPr>
      <w:r w:rsidRPr="00B31B52">
        <w:rPr>
          <w:rFonts w:ascii="Century Gothic" w:hAnsi="Century Gothic"/>
          <w:sz w:val="18"/>
          <w:szCs w:val="18"/>
          <w:lang w:bidi="en-US"/>
        </w:rPr>
        <w:t>AREA DE IDENTIFICACION</w:t>
      </w:r>
      <w:r w:rsidRPr="00B31B52">
        <w:rPr>
          <w:rFonts w:ascii="Century Gothic" w:hAnsi="Century Gothic"/>
          <w:sz w:val="18"/>
          <w:szCs w:val="18"/>
          <w:lang w:bidi="en-US"/>
        </w:rPr>
        <w:tab/>
        <w:t>5</w:t>
      </w:r>
    </w:p>
    <w:p w:rsidR="00483581" w:rsidRPr="00B31B52" w:rsidRDefault="00483581" w:rsidP="00B31B52">
      <w:pPr>
        <w:pStyle w:val="MSGENFONTSTYLENAMETEMPLATEROLEMSGENFONTSTYLENAMEBYROLETABLEOFCONTENTS0"/>
        <w:numPr>
          <w:ilvl w:val="0"/>
          <w:numId w:val="2"/>
        </w:numPr>
        <w:shd w:val="clear" w:color="auto" w:fill="auto"/>
        <w:tabs>
          <w:tab w:val="left" w:pos="565"/>
          <w:tab w:val="right" w:leader="dot" w:pos="10064"/>
        </w:tabs>
        <w:spacing w:line="240" w:lineRule="auto"/>
        <w:ind w:left="240"/>
        <w:jc w:val="both"/>
        <w:rPr>
          <w:rFonts w:ascii="Century Gothic" w:hAnsi="Century Gothic"/>
          <w:sz w:val="18"/>
          <w:szCs w:val="18"/>
        </w:rPr>
      </w:pPr>
      <w:r w:rsidRPr="00B31B52">
        <w:rPr>
          <w:rFonts w:ascii="Century Gothic" w:hAnsi="Century Gothic"/>
          <w:sz w:val="18"/>
          <w:szCs w:val="18"/>
          <w:lang w:bidi="en-US"/>
        </w:rPr>
        <w:t>AREA DE CONTACTO</w:t>
      </w:r>
      <w:r w:rsidRPr="00B31B52">
        <w:rPr>
          <w:rFonts w:ascii="Century Gothic" w:hAnsi="Century Gothic"/>
          <w:sz w:val="18"/>
          <w:szCs w:val="18"/>
          <w:lang w:bidi="en-US"/>
        </w:rPr>
        <w:tab/>
      </w:r>
      <w:r w:rsidR="009F5467" w:rsidRPr="00B31B52">
        <w:rPr>
          <w:rFonts w:ascii="Century Gothic" w:hAnsi="Century Gothic"/>
          <w:sz w:val="18"/>
          <w:szCs w:val="18"/>
          <w:lang w:bidi="en-US"/>
        </w:rPr>
        <w:t>6</w:t>
      </w:r>
    </w:p>
    <w:p w:rsidR="00483581" w:rsidRPr="00B31B52" w:rsidRDefault="00483581" w:rsidP="00B31B52">
      <w:pPr>
        <w:pStyle w:val="MSGENFONTSTYLENAMETEMPLATEROLEMSGENFONTSTYLENAMEBYROLETABLEOFCONTENTS0"/>
        <w:numPr>
          <w:ilvl w:val="0"/>
          <w:numId w:val="2"/>
        </w:numPr>
        <w:shd w:val="clear" w:color="auto" w:fill="auto"/>
        <w:tabs>
          <w:tab w:val="left" w:pos="565"/>
          <w:tab w:val="right" w:leader="dot" w:pos="10064"/>
        </w:tabs>
        <w:spacing w:line="240" w:lineRule="auto"/>
        <w:ind w:left="240"/>
        <w:jc w:val="both"/>
        <w:rPr>
          <w:rFonts w:ascii="Century Gothic" w:hAnsi="Century Gothic"/>
          <w:sz w:val="18"/>
          <w:szCs w:val="18"/>
        </w:rPr>
      </w:pPr>
      <w:r w:rsidRPr="00B31B52">
        <w:rPr>
          <w:rFonts w:ascii="Century Gothic" w:hAnsi="Century Gothic"/>
          <w:sz w:val="18"/>
          <w:szCs w:val="18"/>
          <w:lang w:bidi="en-US"/>
        </w:rPr>
        <w:t>AREA DE DESCRIPCION</w:t>
      </w:r>
      <w:r w:rsidRPr="00B31B52">
        <w:rPr>
          <w:rFonts w:ascii="Century Gothic" w:hAnsi="Century Gothic"/>
          <w:sz w:val="18"/>
          <w:szCs w:val="18"/>
          <w:lang w:bidi="en-US"/>
        </w:rPr>
        <w:tab/>
      </w:r>
      <w:r w:rsidR="009F5467" w:rsidRPr="00B31B52">
        <w:rPr>
          <w:rFonts w:ascii="Century Gothic" w:hAnsi="Century Gothic"/>
          <w:sz w:val="18"/>
          <w:szCs w:val="18"/>
          <w:lang w:bidi="en-US"/>
        </w:rPr>
        <w:t>9</w:t>
      </w:r>
    </w:p>
    <w:p w:rsidR="00483581" w:rsidRPr="00B31B52" w:rsidRDefault="00483581" w:rsidP="00B31B52">
      <w:pPr>
        <w:pStyle w:val="MSGENFONTSTYLENAMETEMPLATEROLEMSGENFONTSTYLENAMEBYROLETABLEOFCONTENTS0"/>
        <w:numPr>
          <w:ilvl w:val="0"/>
          <w:numId w:val="2"/>
        </w:numPr>
        <w:shd w:val="clear" w:color="auto" w:fill="auto"/>
        <w:tabs>
          <w:tab w:val="left" w:pos="570"/>
          <w:tab w:val="right" w:leader="dot" w:pos="10064"/>
        </w:tabs>
        <w:spacing w:line="240" w:lineRule="auto"/>
        <w:ind w:left="240"/>
        <w:jc w:val="both"/>
        <w:rPr>
          <w:rFonts w:ascii="Century Gothic" w:hAnsi="Century Gothic"/>
          <w:sz w:val="18"/>
          <w:szCs w:val="18"/>
        </w:rPr>
      </w:pPr>
      <w:r w:rsidRPr="00B31B52">
        <w:rPr>
          <w:rFonts w:ascii="Century Gothic" w:hAnsi="Century Gothic"/>
          <w:sz w:val="18"/>
          <w:szCs w:val="18"/>
          <w:lang w:bidi="en-US"/>
        </w:rPr>
        <w:t>AREA DE ACCESO</w:t>
      </w:r>
      <w:r w:rsidRPr="00B31B52">
        <w:rPr>
          <w:rFonts w:ascii="Century Gothic" w:hAnsi="Century Gothic"/>
          <w:sz w:val="18"/>
          <w:szCs w:val="18"/>
          <w:lang w:bidi="en-US"/>
        </w:rPr>
        <w:tab/>
        <w:t>1</w:t>
      </w:r>
      <w:r w:rsidR="009F5467" w:rsidRPr="00B31B52">
        <w:rPr>
          <w:rFonts w:ascii="Century Gothic" w:hAnsi="Century Gothic"/>
          <w:sz w:val="18"/>
          <w:szCs w:val="18"/>
          <w:lang w:bidi="en-US"/>
        </w:rPr>
        <w:t>0</w:t>
      </w:r>
    </w:p>
    <w:p w:rsidR="00483581" w:rsidRPr="00B31B52" w:rsidRDefault="00483581" w:rsidP="00B31B52">
      <w:pPr>
        <w:pStyle w:val="MSGENFONTSTYLENAMETEMPLATEROLEMSGENFONTSTYLENAMEBYROLETABLEOFCONTENTS0"/>
        <w:numPr>
          <w:ilvl w:val="0"/>
          <w:numId w:val="2"/>
        </w:numPr>
        <w:shd w:val="clear" w:color="auto" w:fill="auto"/>
        <w:tabs>
          <w:tab w:val="left" w:pos="570"/>
          <w:tab w:val="right" w:leader="dot" w:pos="10064"/>
        </w:tabs>
        <w:spacing w:line="240" w:lineRule="auto"/>
        <w:ind w:left="240"/>
        <w:jc w:val="both"/>
        <w:rPr>
          <w:rFonts w:ascii="Century Gothic" w:hAnsi="Century Gothic"/>
          <w:sz w:val="18"/>
          <w:szCs w:val="18"/>
        </w:rPr>
      </w:pPr>
      <w:r w:rsidRPr="00B31B52">
        <w:rPr>
          <w:rFonts w:ascii="Century Gothic" w:hAnsi="Century Gothic"/>
          <w:sz w:val="18"/>
          <w:szCs w:val="18"/>
          <w:lang w:bidi="en-US"/>
        </w:rPr>
        <w:t>AREA DE SERVICIOS</w:t>
      </w:r>
      <w:r w:rsidRPr="00B31B52">
        <w:rPr>
          <w:rFonts w:ascii="Century Gothic" w:hAnsi="Century Gothic"/>
          <w:sz w:val="18"/>
          <w:szCs w:val="18"/>
          <w:lang w:bidi="en-US"/>
        </w:rPr>
        <w:tab/>
        <w:t>1</w:t>
      </w:r>
      <w:r w:rsidR="009F5467" w:rsidRPr="00B31B52">
        <w:rPr>
          <w:rFonts w:ascii="Century Gothic" w:hAnsi="Century Gothic"/>
          <w:sz w:val="18"/>
          <w:szCs w:val="18"/>
          <w:lang w:bidi="en-US"/>
        </w:rPr>
        <w:t>1</w:t>
      </w:r>
    </w:p>
    <w:p w:rsidR="00483581" w:rsidRPr="00B31B52" w:rsidRDefault="00483581" w:rsidP="00B31B52">
      <w:pPr>
        <w:pStyle w:val="MSGENFONTSTYLENAMETEMPLATEROLEMSGENFONTSTYLENAMEBYROLETABLEOFCONTENTS0"/>
        <w:numPr>
          <w:ilvl w:val="0"/>
          <w:numId w:val="2"/>
        </w:numPr>
        <w:shd w:val="clear" w:color="auto" w:fill="auto"/>
        <w:tabs>
          <w:tab w:val="left" w:pos="570"/>
          <w:tab w:val="right" w:leader="dot" w:pos="10064"/>
        </w:tabs>
        <w:spacing w:line="240" w:lineRule="auto"/>
        <w:ind w:left="240"/>
        <w:jc w:val="both"/>
        <w:rPr>
          <w:rFonts w:ascii="Century Gothic" w:hAnsi="Century Gothic"/>
          <w:sz w:val="18"/>
          <w:szCs w:val="18"/>
        </w:rPr>
        <w:sectPr w:rsidR="00483581" w:rsidRPr="00B31B52" w:rsidSect="009F5467">
          <w:headerReference w:type="even" r:id="rId9"/>
          <w:footerReference w:type="even" r:id="rId10"/>
          <w:footerReference w:type="default" r:id="rId11"/>
          <w:pgSz w:w="15840" w:h="12240" w:orient="landscape"/>
          <w:pgMar w:top="1066" w:right="2164" w:bottom="1061" w:left="2164" w:header="0" w:footer="3" w:gutter="0"/>
          <w:cols w:space="720"/>
          <w:noEndnote/>
          <w:titlePg/>
          <w:docGrid w:linePitch="360"/>
        </w:sectPr>
      </w:pPr>
      <w:r w:rsidRPr="00B31B52">
        <w:rPr>
          <w:rFonts w:ascii="Century Gothic" w:hAnsi="Century Gothic"/>
          <w:sz w:val="18"/>
          <w:szCs w:val="18"/>
          <w:lang w:bidi="en-US"/>
        </w:rPr>
        <w:t>AREA DE CONTROL</w:t>
      </w:r>
      <w:r w:rsidRPr="00B31B52">
        <w:rPr>
          <w:rFonts w:ascii="Century Gothic" w:hAnsi="Century Gothic"/>
          <w:sz w:val="18"/>
          <w:szCs w:val="18"/>
          <w:lang w:bidi="en-US"/>
        </w:rPr>
        <w:tab/>
        <w:t>1</w:t>
      </w:r>
      <w:r w:rsidR="009F5467" w:rsidRPr="00B31B52">
        <w:rPr>
          <w:rFonts w:ascii="Century Gothic" w:hAnsi="Century Gothic"/>
          <w:sz w:val="18"/>
          <w:szCs w:val="18"/>
          <w:lang w:bidi="en-US"/>
        </w:rPr>
        <w:t>1</w:t>
      </w:r>
      <w:r w:rsidRPr="00B31B52">
        <w:rPr>
          <w:rFonts w:ascii="Century Gothic" w:hAnsi="Century Gothic"/>
          <w:sz w:val="18"/>
          <w:szCs w:val="18"/>
        </w:rPr>
        <w:fldChar w:fldCharType="end"/>
      </w:r>
    </w:p>
    <w:p w:rsidR="00CD4071" w:rsidRPr="00B31B52" w:rsidRDefault="00CD4071" w:rsidP="00B31B52">
      <w:pPr>
        <w:pStyle w:val="MSGENFONTSTYLENAMETEMPLATEROLENUMBERMSGENFONTSTYLENAMEBYROLETEXT40"/>
        <w:shd w:val="clear" w:color="auto" w:fill="auto"/>
        <w:spacing w:after="254" w:line="240" w:lineRule="auto"/>
        <w:ind w:right="220"/>
        <w:rPr>
          <w:rFonts w:ascii="Century Gothic" w:hAnsi="Century Gothic"/>
          <w:color w:val="000000"/>
          <w:sz w:val="18"/>
          <w:szCs w:val="18"/>
          <w:lang w:bidi="en-US"/>
        </w:rPr>
      </w:pPr>
    </w:p>
    <w:p w:rsidR="00483581" w:rsidRDefault="00483581" w:rsidP="00D66E81">
      <w:pPr>
        <w:pStyle w:val="MSGENFONTSTYLENAMETEMPLATEROLENUMBERMSGENFONTSTYLENAMEBYROLETEXT40"/>
        <w:numPr>
          <w:ilvl w:val="0"/>
          <w:numId w:val="17"/>
        </w:numPr>
        <w:shd w:val="clear" w:color="auto" w:fill="auto"/>
        <w:spacing w:after="254" w:line="240" w:lineRule="auto"/>
        <w:ind w:right="220"/>
        <w:rPr>
          <w:rFonts w:ascii="Century Gothic" w:hAnsi="Century Gothic"/>
          <w:color w:val="000000"/>
          <w:sz w:val="18"/>
          <w:szCs w:val="18"/>
          <w:lang w:bidi="en-US"/>
        </w:rPr>
      </w:pPr>
      <w:r w:rsidRPr="00B31B52">
        <w:rPr>
          <w:rFonts w:ascii="Century Gothic" w:hAnsi="Century Gothic"/>
          <w:color w:val="000000"/>
          <w:sz w:val="18"/>
          <w:szCs w:val="18"/>
          <w:lang w:bidi="en-US"/>
        </w:rPr>
        <w:t>INTRODUCCION</w:t>
      </w:r>
    </w:p>
    <w:p w:rsidR="00D66E81" w:rsidRPr="00B31B52" w:rsidRDefault="00D66E81" w:rsidP="00D66E81">
      <w:pPr>
        <w:pStyle w:val="MSGENFONTSTYLENAMETEMPLATEROLENUMBERMSGENFONTSTYLENAMEBYROLETEXT40"/>
        <w:shd w:val="clear" w:color="auto" w:fill="auto"/>
        <w:spacing w:after="254" w:line="240" w:lineRule="auto"/>
        <w:ind w:left="1080" w:right="220"/>
        <w:jc w:val="left"/>
        <w:rPr>
          <w:rFonts w:ascii="Century Gothic" w:hAnsi="Century Gothic"/>
          <w:sz w:val="18"/>
          <w:szCs w:val="18"/>
        </w:rPr>
      </w:pPr>
    </w:p>
    <w:p w:rsidR="00483581" w:rsidRPr="00B31B52" w:rsidRDefault="00483581" w:rsidP="00B31B52">
      <w:pPr>
        <w:pStyle w:val="MSGENFONTSTYLENAMETEMPLATEROLENUMBERMSGENFONTSTYLENAMEBYROLETEXT20"/>
        <w:shd w:val="clear" w:color="auto" w:fill="auto"/>
        <w:spacing w:before="0" w:after="307" w:line="240" w:lineRule="auto"/>
        <w:rPr>
          <w:rFonts w:ascii="Century Gothic" w:hAnsi="Century Gothic"/>
          <w:sz w:val="18"/>
          <w:szCs w:val="18"/>
        </w:rPr>
      </w:pPr>
      <w:bookmarkStart w:id="0" w:name="bookmark3"/>
      <w:r w:rsidRPr="00B31B52">
        <w:rPr>
          <w:rFonts w:ascii="Century Gothic" w:hAnsi="Century Gothic"/>
          <w:color w:val="000000"/>
          <w:sz w:val="18"/>
          <w:szCs w:val="18"/>
          <w:lang w:bidi="en-US"/>
        </w:rPr>
        <w:t>El presente documento denominado “</w:t>
      </w:r>
      <w:r w:rsidRPr="00B31B52">
        <w:rPr>
          <w:rFonts w:ascii="Century Gothic" w:hAnsi="Century Gothic"/>
          <w:sz w:val="18"/>
          <w:szCs w:val="18"/>
        </w:rPr>
        <w:t>Guía</w:t>
      </w:r>
      <w:r w:rsidRPr="00B31B52">
        <w:rPr>
          <w:rFonts w:ascii="Century Gothic" w:hAnsi="Century Gothic"/>
          <w:color w:val="000000"/>
          <w:sz w:val="18"/>
          <w:szCs w:val="18"/>
          <w:lang w:bidi="en-US"/>
        </w:rPr>
        <w:t xml:space="preserve"> de Archivo”, es una herramienta, con la que se pretende brindar a la </w:t>
      </w:r>
      <w:r w:rsidRPr="00B31B52">
        <w:rPr>
          <w:rFonts w:ascii="Century Gothic" w:hAnsi="Century Gothic"/>
          <w:sz w:val="18"/>
          <w:szCs w:val="18"/>
        </w:rPr>
        <w:t>ciudadanía</w:t>
      </w:r>
      <w:r w:rsidRPr="00B31B52">
        <w:rPr>
          <w:rFonts w:ascii="Century Gothic" w:hAnsi="Century Gothic"/>
          <w:color w:val="000000"/>
          <w:sz w:val="18"/>
          <w:szCs w:val="18"/>
          <w:lang w:bidi="en-US"/>
        </w:rPr>
        <w:t xml:space="preserve"> una </w:t>
      </w:r>
      <w:r w:rsidRPr="00B31B52">
        <w:rPr>
          <w:rFonts w:ascii="Century Gothic" w:hAnsi="Century Gothic"/>
          <w:sz w:val="18"/>
          <w:szCs w:val="18"/>
        </w:rPr>
        <w:t>descripción</w:t>
      </w:r>
      <w:r w:rsidRPr="00B31B52">
        <w:rPr>
          <w:rFonts w:ascii="Century Gothic" w:hAnsi="Century Gothic"/>
          <w:color w:val="000000"/>
          <w:sz w:val="18"/>
          <w:szCs w:val="18"/>
          <w:lang w:bidi="en-US"/>
        </w:rPr>
        <w:t xml:space="preserve"> general de la </w:t>
      </w:r>
      <w:r w:rsidRPr="00B31B52">
        <w:rPr>
          <w:rFonts w:ascii="Century Gothic" w:hAnsi="Century Gothic"/>
          <w:sz w:val="18"/>
          <w:szCs w:val="18"/>
        </w:rPr>
        <w:t>institución</w:t>
      </w:r>
      <w:r w:rsidRPr="00B31B52">
        <w:rPr>
          <w:rFonts w:ascii="Century Gothic" w:hAnsi="Century Gothic"/>
          <w:color w:val="000000"/>
          <w:sz w:val="18"/>
          <w:szCs w:val="18"/>
          <w:lang w:bidi="en-US"/>
        </w:rPr>
        <w:t xml:space="preserve"> responsable de garantizar la seguridad </w:t>
      </w:r>
      <w:r w:rsidRPr="00B31B52">
        <w:rPr>
          <w:rFonts w:ascii="Century Gothic" w:hAnsi="Century Gothic"/>
          <w:sz w:val="18"/>
          <w:szCs w:val="18"/>
        </w:rPr>
        <w:t>de</w:t>
      </w:r>
      <w:r w:rsidRPr="00B31B52">
        <w:rPr>
          <w:rFonts w:ascii="Century Gothic" w:hAnsi="Century Gothic"/>
          <w:color w:val="000000"/>
          <w:sz w:val="18"/>
          <w:szCs w:val="18"/>
          <w:lang w:bidi="en-US"/>
        </w:rPr>
        <w:t xml:space="preserve"> la </w:t>
      </w:r>
      <w:r w:rsidRPr="00B31B52">
        <w:rPr>
          <w:rFonts w:ascii="Century Gothic" w:hAnsi="Century Gothic"/>
          <w:sz w:val="18"/>
          <w:szCs w:val="18"/>
        </w:rPr>
        <w:t>documentación</w:t>
      </w:r>
      <w:r w:rsidRPr="00B31B52">
        <w:rPr>
          <w:rFonts w:ascii="Century Gothic" w:hAnsi="Century Gothic"/>
          <w:color w:val="000000"/>
          <w:sz w:val="18"/>
          <w:szCs w:val="18"/>
          <w:lang w:bidi="en-US"/>
        </w:rPr>
        <w:t xml:space="preserve"> institucional, </w:t>
      </w:r>
      <w:r w:rsidRPr="00B31B52">
        <w:rPr>
          <w:rFonts w:ascii="Century Gothic" w:hAnsi="Century Gothic"/>
          <w:sz w:val="18"/>
          <w:szCs w:val="18"/>
        </w:rPr>
        <w:t>así</w:t>
      </w:r>
      <w:r w:rsidRPr="00B31B52">
        <w:rPr>
          <w:rFonts w:ascii="Century Gothic" w:hAnsi="Century Gothic"/>
          <w:color w:val="000000"/>
          <w:sz w:val="18"/>
          <w:szCs w:val="18"/>
          <w:lang w:bidi="en-US"/>
        </w:rPr>
        <w:t xml:space="preserve"> como proveer </w:t>
      </w:r>
      <w:r w:rsidRPr="00B31B52">
        <w:rPr>
          <w:rFonts w:ascii="Century Gothic" w:hAnsi="Century Gothic"/>
          <w:sz w:val="18"/>
          <w:szCs w:val="18"/>
        </w:rPr>
        <w:t>información</w:t>
      </w:r>
      <w:r w:rsidRPr="00B31B52">
        <w:rPr>
          <w:rFonts w:ascii="Century Gothic" w:hAnsi="Century Gothic"/>
          <w:color w:val="000000"/>
          <w:sz w:val="18"/>
          <w:szCs w:val="18"/>
          <w:lang w:bidi="en-US"/>
        </w:rPr>
        <w:t xml:space="preserve"> a los usuarios que requieran de ella, en forma oportuna, confiable y de calidad; </w:t>
      </w:r>
      <w:r w:rsidRPr="00B31B52">
        <w:rPr>
          <w:rFonts w:ascii="Century Gothic" w:hAnsi="Century Gothic"/>
          <w:sz w:val="18"/>
          <w:szCs w:val="18"/>
        </w:rPr>
        <w:t>basándose</w:t>
      </w:r>
      <w:r w:rsidRPr="00B31B52">
        <w:rPr>
          <w:rFonts w:ascii="Century Gothic" w:hAnsi="Century Gothic"/>
          <w:color w:val="000000"/>
          <w:sz w:val="18"/>
          <w:szCs w:val="18"/>
          <w:lang w:bidi="en-US"/>
        </w:rPr>
        <w:t xml:space="preserve"> en la norma para describir instituciones que custodian fondos documentales (ISDIAH). </w:t>
      </w:r>
      <w:bookmarkEnd w:id="0"/>
    </w:p>
    <w:p w:rsidR="00483581" w:rsidRPr="00B31B52" w:rsidRDefault="00483581" w:rsidP="00B31B52">
      <w:pPr>
        <w:pStyle w:val="MSGENFONTSTYLENAMETEMPLATEROLENUMBERMSGENFONTSTYLENAMEBYROLETEXT20"/>
        <w:shd w:val="clear" w:color="auto" w:fill="auto"/>
        <w:spacing w:before="0" w:after="242" w:line="240" w:lineRule="auto"/>
        <w:rPr>
          <w:rFonts w:ascii="Century Gothic" w:hAnsi="Century Gothic"/>
          <w:sz w:val="18"/>
          <w:szCs w:val="18"/>
        </w:rPr>
      </w:pPr>
      <w:r w:rsidRPr="00B31B52">
        <w:rPr>
          <w:rFonts w:ascii="Century Gothic" w:hAnsi="Century Gothic"/>
          <w:color w:val="000000"/>
          <w:sz w:val="18"/>
          <w:szCs w:val="18"/>
          <w:lang w:bidi="en-US"/>
        </w:rPr>
        <w:t xml:space="preserve">La presente </w:t>
      </w:r>
      <w:r w:rsidRPr="00B31B52">
        <w:rPr>
          <w:rFonts w:ascii="Century Gothic" w:hAnsi="Century Gothic"/>
          <w:sz w:val="18"/>
          <w:szCs w:val="18"/>
        </w:rPr>
        <w:t>descripción</w:t>
      </w:r>
      <w:r w:rsidRPr="00B31B52">
        <w:rPr>
          <w:rFonts w:ascii="Century Gothic" w:hAnsi="Century Gothic"/>
          <w:color w:val="000000"/>
          <w:sz w:val="18"/>
          <w:szCs w:val="18"/>
          <w:lang w:bidi="en-US"/>
        </w:rPr>
        <w:t xml:space="preserve"> </w:t>
      </w:r>
      <w:r w:rsidRPr="00B31B52">
        <w:rPr>
          <w:rFonts w:ascii="Century Gothic" w:hAnsi="Century Gothic"/>
          <w:sz w:val="18"/>
          <w:szCs w:val="18"/>
        </w:rPr>
        <w:t>está</w:t>
      </w:r>
      <w:r w:rsidRPr="00B31B52">
        <w:rPr>
          <w:rFonts w:ascii="Century Gothic" w:hAnsi="Century Gothic"/>
          <w:color w:val="000000"/>
          <w:sz w:val="18"/>
          <w:szCs w:val="18"/>
          <w:lang w:bidi="en-US"/>
        </w:rPr>
        <w:t xml:space="preserve"> organizada en seis </w:t>
      </w:r>
      <w:r w:rsidRPr="00B31B52">
        <w:rPr>
          <w:rFonts w:ascii="Century Gothic" w:hAnsi="Century Gothic"/>
          <w:sz w:val="18"/>
          <w:szCs w:val="18"/>
        </w:rPr>
        <w:t>áreas</w:t>
      </w:r>
      <w:r w:rsidRPr="00B31B52">
        <w:rPr>
          <w:rFonts w:ascii="Century Gothic" w:hAnsi="Century Gothic"/>
          <w:color w:val="000000"/>
          <w:sz w:val="18"/>
          <w:szCs w:val="18"/>
          <w:lang w:bidi="en-US"/>
        </w:rPr>
        <w:t xml:space="preserve"> de </w:t>
      </w:r>
      <w:r w:rsidRPr="00B31B52">
        <w:rPr>
          <w:rFonts w:ascii="Century Gothic" w:hAnsi="Century Gothic"/>
          <w:sz w:val="18"/>
          <w:szCs w:val="18"/>
        </w:rPr>
        <w:t>información</w:t>
      </w:r>
      <w:r w:rsidRPr="00B31B52">
        <w:rPr>
          <w:rFonts w:ascii="Century Gothic" w:hAnsi="Century Gothic"/>
          <w:color w:val="000000"/>
          <w:sz w:val="18"/>
          <w:szCs w:val="18"/>
          <w:lang w:bidi="en-US"/>
        </w:rPr>
        <w:t xml:space="preserve"> que son:</w:t>
      </w:r>
    </w:p>
    <w:p w:rsidR="00483581" w:rsidRPr="00B31B52" w:rsidRDefault="00483581" w:rsidP="00B31B52">
      <w:pPr>
        <w:pStyle w:val="MSGENFONTSTYLENAMETEMPLATEROLENUMBERMSGENFONTSTYLENAMEBYROLETEXT20"/>
        <w:numPr>
          <w:ilvl w:val="0"/>
          <w:numId w:val="3"/>
        </w:numPr>
        <w:shd w:val="clear" w:color="auto" w:fill="auto"/>
        <w:tabs>
          <w:tab w:val="left" w:pos="750"/>
        </w:tabs>
        <w:spacing w:before="0" w:after="0" w:line="240" w:lineRule="auto"/>
        <w:rPr>
          <w:rFonts w:ascii="Century Gothic" w:hAnsi="Century Gothic"/>
          <w:sz w:val="18"/>
          <w:szCs w:val="18"/>
        </w:rPr>
      </w:pPr>
      <w:r w:rsidRPr="00B31B52">
        <w:rPr>
          <w:rFonts w:ascii="Century Gothic" w:hAnsi="Century Gothic"/>
          <w:b/>
          <w:sz w:val="18"/>
          <w:szCs w:val="18"/>
        </w:rPr>
        <w:t xml:space="preserve">Área </w:t>
      </w:r>
      <w:r w:rsidRPr="00B31B52">
        <w:rPr>
          <w:rFonts w:ascii="Century Gothic" w:hAnsi="Century Gothic"/>
          <w:b/>
          <w:color w:val="000000"/>
          <w:sz w:val="18"/>
          <w:szCs w:val="18"/>
          <w:lang w:bidi="en-US"/>
        </w:rPr>
        <w:t xml:space="preserve">de </w:t>
      </w:r>
      <w:r w:rsidRPr="00B31B52">
        <w:rPr>
          <w:rFonts w:ascii="Century Gothic" w:hAnsi="Century Gothic"/>
          <w:b/>
          <w:sz w:val="18"/>
          <w:szCs w:val="18"/>
        </w:rPr>
        <w:t>identificación:</w:t>
      </w:r>
      <w:r w:rsidRPr="00B31B52">
        <w:rPr>
          <w:rFonts w:ascii="Century Gothic" w:hAnsi="Century Gothic"/>
          <w:sz w:val="18"/>
          <w:szCs w:val="18"/>
        </w:rPr>
        <w:t xml:space="preserve"> información</w:t>
      </w:r>
      <w:r w:rsidRPr="00B31B52">
        <w:rPr>
          <w:rFonts w:ascii="Century Gothic" w:hAnsi="Century Gothic"/>
          <w:color w:val="000000"/>
          <w:sz w:val="18"/>
          <w:szCs w:val="18"/>
          <w:lang w:bidi="en-US"/>
        </w:rPr>
        <w:t xml:space="preserve"> que identifica el Archivo Institucional de la AMP.</w:t>
      </w:r>
    </w:p>
    <w:p w:rsidR="00483581" w:rsidRPr="00B31B52" w:rsidRDefault="00483581" w:rsidP="00B31B52">
      <w:pPr>
        <w:pStyle w:val="MSGENFONTSTYLENAMETEMPLATEROLENUMBERMSGENFONTSTYLENAMEBYROLETEXT20"/>
        <w:numPr>
          <w:ilvl w:val="0"/>
          <w:numId w:val="3"/>
        </w:numPr>
        <w:shd w:val="clear" w:color="auto" w:fill="auto"/>
        <w:tabs>
          <w:tab w:val="left" w:pos="750"/>
        </w:tabs>
        <w:spacing w:before="0" w:after="0" w:line="240" w:lineRule="auto"/>
        <w:rPr>
          <w:rFonts w:ascii="Century Gothic" w:hAnsi="Century Gothic"/>
          <w:sz w:val="18"/>
          <w:szCs w:val="18"/>
        </w:rPr>
      </w:pPr>
      <w:r w:rsidRPr="00B31B52">
        <w:rPr>
          <w:rFonts w:ascii="Century Gothic" w:hAnsi="Century Gothic"/>
          <w:b/>
          <w:sz w:val="18"/>
          <w:szCs w:val="18"/>
        </w:rPr>
        <w:t xml:space="preserve">Área </w:t>
      </w:r>
      <w:r w:rsidRPr="00B31B52">
        <w:rPr>
          <w:rFonts w:ascii="Century Gothic" w:hAnsi="Century Gothic"/>
          <w:b/>
          <w:color w:val="000000"/>
          <w:sz w:val="18"/>
          <w:szCs w:val="18"/>
          <w:lang w:bidi="en-US"/>
        </w:rPr>
        <w:t>de contacto</w:t>
      </w:r>
      <w:r w:rsidRPr="00B31B52">
        <w:rPr>
          <w:rFonts w:ascii="Century Gothic" w:hAnsi="Century Gothic"/>
          <w:b/>
          <w:sz w:val="18"/>
          <w:szCs w:val="18"/>
        </w:rPr>
        <w:t>:</w:t>
      </w:r>
      <w:r w:rsidRPr="00B31B52">
        <w:rPr>
          <w:rFonts w:ascii="Century Gothic" w:hAnsi="Century Gothic"/>
          <w:sz w:val="18"/>
          <w:szCs w:val="18"/>
        </w:rPr>
        <w:t xml:space="preserve"> información</w:t>
      </w:r>
      <w:r w:rsidRPr="00B31B52">
        <w:rPr>
          <w:rFonts w:ascii="Century Gothic" w:hAnsi="Century Gothic"/>
          <w:color w:val="000000"/>
          <w:sz w:val="18"/>
          <w:szCs w:val="18"/>
          <w:lang w:bidi="en-US"/>
        </w:rPr>
        <w:t xml:space="preserve"> </w:t>
      </w:r>
      <w:r w:rsidRPr="00B31B52">
        <w:rPr>
          <w:rFonts w:ascii="Century Gothic" w:hAnsi="Century Gothic"/>
          <w:sz w:val="18"/>
          <w:szCs w:val="18"/>
        </w:rPr>
        <w:t>para comunicarse con personal de</w:t>
      </w:r>
      <w:r w:rsidRPr="00B31B52">
        <w:rPr>
          <w:rFonts w:ascii="Century Gothic" w:hAnsi="Century Gothic"/>
          <w:color w:val="000000"/>
          <w:sz w:val="18"/>
          <w:szCs w:val="18"/>
          <w:lang w:bidi="en-US"/>
        </w:rPr>
        <w:t xml:space="preserve"> la </w:t>
      </w:r>
      <w:r w:rsidRPr="00B31B52">
        <w:rPr>
          <w:rFonts w:ascii="Century Gothic" w:hAnsi="Century Gothic"/>
          <w:sz w:val="18"/>
          <w:szCs w:val="18"/>
        </w:rPr>
        <w:t>institución</w:t>
      </w:r>
      <w:r w:rsidRPr="00B31B52">
        <w:rPr>
          <w:rFonts w:ascii="Century Gothic" w:hAnsi="Century Gothic"/>
          <w:color w:val="000000"/>
          <w:sz w:val="18"/>
          <w:szCs w:val="18"/>
          <w:lang w:bidi="en-US"/>
        </w:rPr>
        <w:t>.</w:t>
      </w:r>
    </w:p>
    <w:p w:rsidR="00483581" w:rsidRPr="00B31B52" w:rsidRDefault="00483581" w:rsidP="00B31B52">
      <w:pPr>
        <w:pStyle w:val="MSGENFONTSTYLENAMETEMPLATEROLENUMBERMSGENFONTSTYLENAMEBYROLETEXT20"/>
        <w:numPr>
          <w:ilvl w:val="0"/>
          <w:numId w:val="3"/>
        </w:numPr>
        <w:shd w:val="clear" w:color="auto" w:fill="auto"/>
        <w:tabs>
          <w:tab w:val="left" w:pos="750"/>
        </w:tabs>
        <w:spacing w:before="0" w:after="0" w:line="240" w:lineRule="auto"/>
        <w:rPr>
          <w:rFonts w:ascii="Century Gothic" w:hAnsi="Century Gothic"/>
          <w:sz w:val="18"/>
          <w:szCs w:val="18"/>
        </w:rPr>
      </w:pPr>
      <w:r w:rsidRPr="00B31B52">
        <w:rPr>
          <w:rFonts w:ascii="Century Gothic" w:hAnsi="Century Gothic"/>
          <w:b/>
          <w:sz w:val="18"/>
          <w:szCs w:val="18"/>
        </w:rPr>
        <w:t xml:space="preserve">Área </w:t>
      </w:r>
      <w:r w:rsidRPr="00B31B52">
        <w:rPr>
          <w:rFonts w:ascii="Century Gothic" w:hAnsi="Century Gothic"/>
          <w:b/>
          <w:color w:val="000000"/>
          <w:sz w:val="18"/>
          <w:szCs w:val="18"/>
          <w:lang w:bidi="en-US"/>
        </w:rPr>
        <w:t xml:space="preserve">de </w:t>
      </w:r>
      <w:r w:rsidRPr="00B31B52">
        <w:rPr>
          <w:rFonts w:ascii="Century Gothic" w:hAnsi="Century Gothic"/>
          <w:b/>
          <w:sz w:val="18"/>
          <w:szCs w:val="18"/>
        </w:rPr>
        <w:t>descripción:</w:t>
      </w:r>
      <w:r w:rsidRPr="00B31B52">
        <w:rPr>
          <w:rFonts w:ascii="Century Gothic" w:hAnsi="Century Gothic"/>
          <w:sz w:val="18"/>
          <w:szCs w:val="18"/>
        </w:rPr>
        <w:t xml:space="preserve"> información</w:t>
      </w:r>
      <w:r w:rsidRPr="00B31B52">
        <w:rPr>
          <w:rFonts w:ascii="Century Gothic" w:hAnsi="Century Gothic"/>
          <w:color w:val="000000"/>
          <w:sz w:val="18"/>
          <w:szCs w:val="18"/>
          <w:lang w:bidi="en-US"/>
        </w:rPr>
        <w:t xml:space="preserve"> pertinente sobre la historia y estructura de la </w:t>
      </w:r>
      <w:r w:rsidRPr="00B31B52">
        <w:rPr>
          <w:rFonts w:ascii="Century Gothic" w:hAnsi="Century Gothic"/>
          <w:sz w:val="18"/>
          <w:szCs w:val="18"/>
        </w:rPr>
        <w:t>institución</w:t>
      </w:r>
      <w:r w:rsidRPr="00B31B52">
        <w:rPr>
          <w:rFonts w:ascii="Century Gothic" w:hAnsi="Century Gothic"/>
          <w:color w:val="000000"/>
          <w:sz w:val="18"/>
          <w:szCs w:val="18"/>
          <w:lang w:bidi="en-US"/>
        </w:rPr>
        <w:t>.</w:t>
      </w:r>
    </w:p>
    <w:p w:rsidR="00483581" w:rsidRPr="00B31B52" w:rsidRDefault="00483581" w:rsidP="00B31B52">
      <w:pPr>
        <w:pStyle w:val="MSGENFONTSTYLENAMETEMPLATEROLENUMBERMSGENFONTSTYLENAMEBYROLETEXT20"/>
        <w:numPr>
          <w:ilvl w:val="0"/>
          <w:numId w:val="3"/>
        </w:numPr>
        <w:shd w:val="clear" w:color="auto" w:fill="auto"/>
        <w:tabs>
          <w:tab w:val="left" w:pos="750"/>
        </w:tabs>
        <w:spacing w:before="0" w:after="0" w:line="240" w:lineRule="auto"/>
        <w:rPr>
          <w:rFonts w:ascii="Century Gothic" w:hAnsi="Century Gothic"/>
          <w:b/>
          <w:sz w:val="18"/>
          <w:szCs w:val="18"/>
        </w:rPr>
      </w:pPr>
      <w:r w:rsidRPr="00B31B52">
        <w:rPr>
          <w:rFonts w:ascii="Century Gothic" w:hAnsi="Century Gothic"/>
          <w:b/>
          <w:sz w:val="18"/>
          <w:szCs w:val="18"/>
        </w:rPr>
        <w:t xml:space="preserve">Área </w:t>
      </w:r>
      <w:r w:rsidRPr="00B31B52">
        <w:rPr>
          <w:rFonts w:ascii="Century Gothic" w:hAnsi="Century Gothic"/>
          <w:b/>
          <w:color w:val="000000"/>
          <w:sz w:val="18"/>
          <w:szCs w:val="18"/>
          <w:lang w:bidi="en-US"/>
        </w:rPr>
        <w:t>de acceso</w:t>
      </w:r>
      <w:r w:rsidRPr="00B31B52">
        <w:rPr>
          <w:rFonts w:ascii="Century Gothic" w:hAnsi="Century Gothic"/>
          <w:b/>
          <w:sz w:val="18"/>
          <w:szCs w:val="18"/>
        </w:rPr>
        <w:t xml:space="preserve">: </w:t>
      </w:r>
      <w:r w:rsidRPr="00B31B52">
        <w:rPr>
          <w:rFonts w:ascii="Century Gothic" w:hAnsi="Century Gothic"/>
          <w:sz w:val="18"/>
          <w:szCs w:val="18"/>
        </w:rPr>
        <w:t>información</w:t>
      </w:r>
      <w:r w:rsidRPr="00B31B52">
        <w:rPr>
          <w:rFonts w:ascii="Century Gothic" w:hAnsi="Century Gothic"/>
          <w:color w:val="000000"/>
          <w:sz w:val="18"/>
          <w:szCs w:val="18"/>
          <w:lang w:bidi="en-US"/>
        </w:rPr>
        <w:t xml:space="preserve"> </w:t>
      </w:r>
      <w:r w:rsidRPr="00B31B52">
        <w:rPr>
          <w:rFonts w:ascii="Century Gothic" w:hAnsi="Century Gothic"/>
          <w:sz w:val="18"/>
          <w:szCs w:val="18"/>
        </w:rPr>
        <w:t>de la ubicación de</w:t>
      </w:r>
      <w:r w:rsidRPr="00B31B52">
        <w:rPr>
          <w:rFonts w:ascii="Century Gothic" w:hAnsi="Century Gothic"/>
          <w:color w:val="000000"/>
          <w:sz w:val="18"/>
          <w:szCs w:val="18"/>
          <w:lang w:bidi="en-US"/>
        </w:rPr>
        <w:t xml:space="preserve"> la </w:t>
      </w:r>
      <w:r w:rsidRPr="00B31B52">
        <w:rPr>
          <w:rFonts w:ascii="Century Gothic" w:hAnsi="Century Gothic"/>
          <w:sz w:val="18"/>
          <w:szCs w:val="18"/>
        </w:rPr>
        <w:t>institución</w:t>
      </w:r>
      <w:r w:rsidRPr="00B31B52">
        <w:rPr>
          <w:rFonts w:ascii="Century Gothic" w:hAnsi="Century Gothic"/>
          <w:color w:val="000000"/>
          <w:sz w:val="18"/>
          <w:szCs w:val="18"/>
          <w:lang w:bidi="en-US"/>
        </w:rPr>
        <w:t xml:space="preserve"> describiendo: horarios de apertura, fechas de cierre, etc.</w:t>
      </w:r>
    </w:p>
    <w:p w:rsidR="00483581" w:rsidRPr="00B31B52" w:rsidRDefault="00483581" w:rsidP="00B31B52">
      <w:pPr>
        <w:pStyle w:val="MSGENFONTSTYLENAMETEMPLATEROLENUMBERMSGENFONTSTYLENAMEBYROLETEXT20"/>
        <w:numPr>
          <w:ilvl w:val="0"/>
          <w:numId w:val="3"/>
        </w:numPr>
        <w:shd w:val="clear" w:color="auto" w:fill="auto"/>
        <w:tabs>
          <w:tab w:val="left" w:pos="750"/>
        </w:tabs>
        <w:spacing w:before="0" w:after="0" w:line="240" w:lineRule="auto"/>
        <w:rPr>
          <w:rFonts w:ascii="Century Gothic" w:hAnsi="Century Gothic"/>
          <w:b/>
          <w:sz w:val="18"/>
          <w:szCs w:val="18"/>
        </w:rPr>
      </w:pPr>
      <w:r w:rsidRPr="00B31B52">
        <w:rPr>
          <w:rFonts w:ascii="Century Gothic" w:hAnsi="Century Gothic"/>
          <w:b/>
          <w:sz w:val="18"/>
          <w:szCs w:val="18"/>
        </w:rPr>
        <w:t xml:space="preserve">Área </w:t>
      </w:r>
      <w:r w:rsidRPr="00B31B52">
        <w:rPr>
          <w:rFonts w:ascii="Century Gothic" w:hAnsi="Century Gothic"/>
          <w:b/>
          <w:color w:val="000000"/>
          <w:sz w:val="18"/>
          <w:szCs w:val="18"/>
          <w:lang w:bidi="en-US"/>
        </w:rPr>
        <w:t>de servicios</w:t>
      </w:r>
      <w:r w:rsidRPr="00B31B52">
        <w:rPr>
          <w:rFonts w:ascii="Century Gothic" w:hAnsi="Century Gothic"/>
          <w:b/>
          <w:sz w:val="18"/>
          <w:szCs w:val="18"/>
        </w:rPr>
        <w:t xml:space="preserve">: </w:t>
      </w:r>
      <w:r w:rsidRPr="00B31B52">
        <w:rPr>
          <w:rFonts w:ascii="Century Gothic" w:hAnsi="Century Gothic"/>
          <w:sz w:val="18"/>
          <w:szCs w:val="18"/>
        </w:rPr>
        <w:t>información</w:t>
      </w:r>
      <w:r w:rsidRPr="00B31B52">
        <w:rPr>
          <w:rFonts w:ascii="Century Gothic" w:hAnsi="Century Gothic"/>
          <w:color w:val="000000"/>
          <w:sz w:val="18"/>
          <w:szCs w:val="18"/>
          <w:lang w:bidi="en-US"/>
        </w:rPr>
        <w:t xml:space="preserve"> relativa a los servicios que la </w:t>
      </w:r>
      <w:r w:rsidRPr="00B31B52">
        <w:rPr>
          <w:rFonts w:ascii="Century Gothic" w:hAnsi="Century Gothic"/>
          <w:sz w:val="18"/>
          <w:szCs w:val="18"/>
        </w:rPr>
        <w:t>institución</w:t>
      </w:r>
      <w:r w:rsidRPr="00B31B52">
        <w:rPr>
          <w:rFonts w:ascii="Century Gothic" w:hAnsi="Century Gothic"/>
          <w:color w:val="000000"/>
          <w:sz w:val="18"/>
          <w:szCs w:val="18"/>
          <w:lang w:bidi="en-US"/>
        </w:rPr>
        <w:t xml:space="preserve"> ofrece en cuanto a las secciones documentales custodiadas.</w:t>
      </w:r>
    </w:p>
    <w:p w:rsidR="00483581" w:rsidRPr="00B31B52" w:rsidRDefault="00483581" w:rsidP="00B31B52">
      <w:pPr>
        <w:pStyle w:val="MSGENFONTSTYLENAMETEMPLATEROLENUMBERMSGENFONTSTYLENAMEBYROLETEXT20"/>
        <w:numPr>
          <w:ilvl w:val="0"/>
          <w:numId w:val="3"/>
        </w:numPr>
        <w:shd w:val="clear" w:color="auto" w:fill="auto"/>
        <w:tabs>
          <w:tab w:val="left" w:pos="750"/>
        </w:tabs>
        <w:spacing w:before="0" w:after="0" w:line="240" w:lineRule="auto"/>
        <w:rPr>
          <w:rFonts w:ascii="Century Gothic" w:hAnsi="Century Gothic"/>
          <w:sz w:val="18"/>
          <w:szCs w:val="18"/>
        </w:rPr>
      </w:pPr>
      <w:r w:rsidRPr="00B31B52">
        <w:rPr>
          <w:rFonts w:ascii="Century Gothic" w:hAnsi="Century Gothic"/>
          <w:b/>
          <w:sz w:val="18"/>
          <w:szCs w:val="18"/>
        </w:rPr>
        <w:t xml:space="preserve">Área control: </w:t>
      </w:r>
      <w:r w:rsidRPr="00B31B52">
        <w:rPr>
          <w:rFonts w:ascii="Century Gothic" w:hAnsi="Century Gothic"/>
          <w:sz w:val="18"/>
          <w:szCs w:val="18"/>
        </w:rPr>
        <w:t xml:space="preserve">información de descripción de la institución  </w:t>
      </w:r>
    </w:p>
    <w:p w:rsidR="00483581" w:rsidRPr="00B31B52" w:rsidRDefault="00483581" w:rsidP="00B31B52">
      <w:pPr>
        <w:tabs>
          <w:tab w:val="left" w:pos="5462"/>
        </w:tabs>
        <w:spacing w:line="240" w:lineRule="auto"/>
        <w:jc w:val="both"/>
        <w:rPr>
          <w:rFonts w:ascii="Century Gothic" w:hAnsi="Century Gothic"/>
          <w:sz w:val="18"/>
          <w:szCs w:val="18"/>
        </w:rPr>
      </w:pPr>
    </w:p>
    <w:p w:rsidR="00483581" w:rsidRDefault="004835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Default="00D66E81" w:rsidP="00B31B52">
      <w:pPr>
        <w:tabs>
          <w:tab w:val="left" w:pos="5462"/>
        </w:tabs>
        <w:spacing w:line="240" w:lineRule="auto"/>
        <w:jc w:val="both"/>
        <w:rPr>
          <w:rFonts w:ascii="Century Gothic" w:hAnsi="Century Gothic"/>
          <w:sz w:val="18"/>
          <w:szCs w:val="18"/>
        </w:rPr>
      </w:pPr>
    </w:p>
    <w:p w:rsidR="00D66E81" w:rsidRPr="00B31B52" w:rsidRDefault="00D66E81" w:rsidP="00B31B52">
      <w:pPr>
        <w:tabs>
          <w:tab w:val="left" w:pos="5462"/>
        </w:tabs>
        <w:spacing w:line="240" w:lineRule="auto"/>
        <w:jc w:val="both"/>
        <w:rPr>
          <w:rFonts w:ascii="Century Gothic" w:hAnsi="Century Gothic"/>
          <w:sz w:val="18"/>
          <w:szCs w:val="18"/>
        </w:rPr>
      </w:pPr>
    </w:p>
    <w:p w:rsidR="00483581" w:rsidRPr="00B31B52" w:rsidRDefault="00483581" w:rsidP="00B31B52">
      <w:pPr>
        <w:tabs>
          <w:tab w:val="left" w:pos="5462"/>
        </w:tabs>
        <w:spacing w:line="240" w:lineRule="auto"/>
        <w:jc w:val="both"/>
        <w:rPr>
          <w:rFonts w:ascii="Century Gothic" w:hAnsi="Century Gothic"/>
          <w:sz w:val="18"/>
          <w:szCs w:val="18"/>
        </w:rPr>
      </w:pPr>
    </w:p>
    <w:p w:rsidR="00483581" w:rsidRPr="00B31B52" w:rsidRDefault="00483581" w:rsidP="00B31B52">
      <w:pPr>
        <w:tabs>
          <w:tab w:val="left" w:pos="5462"/>
        </w:tabs>
        <w:spacing w:line="240" w:lineRule="auto"/>
        <w:jc w:val="both"/>
        <w:rPr>
          <w:rFonts w:ascii="Century Gothic" w:hAnsi="Century Gothic"/>
          <w:sz w:val="18"/>
          <w:szCs w:val="18"/>
        </w:rPr>
      </w:pPr>
    </w:p>
    <w:p w:rsidR="00483581" w:rsidRDefault="00483581" w:rsidP="00D66E81">
      <w:pPr>
        <w:pStyle w:val="MSGENFONTSTYLENAMETEMPLATEROLELEVELMSGENFONTSTYLENAMEBYROLEHEADING40"/>
        <w:keepNext/>
        <w:keepLines/>
        <w:numPr>
          <w:ilvl w:val="0"/>
          <w:numId w:val="17"/>
        </w:numPr>
        <w:shd w:val="clear" w:color="auto" w:fill="auto"/>
        <w:spacing w:after="95" w:line="240" w:lineRule="auto"/>
        <w:rPr>
          <w:rFonts w:ascii="Century Gothic" w:hAnsi="Century Gothic"/>
          <w:color w:val="000000"/>
          <w:sz w:val="18"/>
          <w:szCs w:val="18"/>
          <w:lang w:bidi="en-US"/>
        </w:rPr>
      </w:pPr>
      <w:bookmarkStart w:id="1" w:name="bookmark4"/>
      <w:r w:rsidRPr="00B31B52">
        <w:rPr>
          <w:rFonts w:ascii="Century Gothic" w:hAnsi="Century Gothic"/>
          <w:color w:val="000000"/>
          <w:sz w:val="18"/>
          <w:szCs w:val="18"/>
          <w:lang w:bidi="en-US"/>
        </w:rPr>
        <w:lastRenderedPageBreak/>
        <w:t>GLOSARIO</w:t>
      </w:r>
      <w:bookmarkEnd w:id="1"/>
    </w:p>
    <w:p w:rsidR="00D66E81" w:rsidRPr="00B31B52" w:rsidRDefault="00D66E81" w:rsidP="00D66E81">
      <w:pPr>
        <w:pStyle w:val="MSGENFONTSTYLENAMETEMPLATEROLELEVELMSGENFONTSTYLENAMEBYROLEHEADING40"/>
        <w:keepNext/>
        <w:keepLines/>
        <w:shd w:val="clear" w:color="auto" w:fill="auto"/>
        <w:spacing w:after="95" w:line="240" w:lineRule="auto"/>
        <w:ind w:left="1080"/>
        <w:jc w:val="left"/>
        <w:rPr>
          <w:rFonts w:ascii="Century Gothic" w:hAnsi="Century Gothic"/>
          <w:color w:val="000000"/>
          <w:sz w:val="18"/>
          <w:szCs w:val="18"/>
          <w:lang w:bidi="en-US"/>
        </w:rPr>
      </w:pPr>
    </w:p>
    <w:p w:rsidR="00483581" w:rsidRPr="00B31B52" w:rsidRDefault="00483581" w:rsidP="00B31B52">
      <w:pPr>
        <w:pStyle w:val="MSGENFONTSTYLENAMETEMPLATEROLENUMBERMSGENFONTSTYLENAMEBYROLETEXT20"/>
        <w:numPr>
          <w:ilvl w:val="0"/>
          <w:numId w:val="4"/>
        </w:numPr>
        <w:shd w:val="clear" w:color="auto" w:fill="auto"/>
        <w:tabs>
          <w:tab w:val="left" w:pos="337"/>
        </w:tabs>
        <w:spacing w:before="0" w:after="0" w:line="240" w:lineRule="auto"/>
        <w:ind w:left="380"/>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 xml:space="preserve">Archivo Especializado. </w:t>
      </w:r>
      <w:r w:rsidR="0083522B" w:rsidRPr="00B31B52">
        <w:rPr>
          <w:rStyle w:val="MSGENFONTSTYLENAMETEMPLATEROLENUMBERMSGENFONTSTYLENAMEBYROLETEXT2MSGENFONTSTYLEMODIFERBOLD"/>
          <w:rFonts w:ascii="Century Gothic" w:hAnsi="Century Gothic"/>
          <w:b w:val="0"/>
          <w:sz w:val="18"/>
          <w:szCs w:val="18"/>
          <w:lang w:val="es-SV"/>
        </w:rPr>
        <w:t>Lineamientos de GDA</w:t>
      </w:r>
      <w:r w:rsidR="0083522B" w:rsidRPr="00B31B52">
        <w:rPr>
          <w:rStyle w:val="MSGENFONTSTYLENAMETEMPLATEROLENUMBERMSGENFONTSTYLENAMEBYROLETEXT2MSGENFONTSTYLEMODIFERBOLD"/>
          <w:rFonts w:ascii="Century Gothic" w:hAnsi="Century Gothic"/>
          <w:sz w:val="18"/>
          <w:szCs w:val="18"/>
          <w:lang w:val="es-SV"/>
        </w:rPr>
        <w:t xml:space="preserve"> </w:t>
      </w:r>
      <w:r w:rsidR="0083522B" w:rsidRPr="00B31B52">
        <w:rPr>
          <w:rFonts w:ascii="Century Gothic" w:hAnsi="Century Gothic"/>
          <w:color w:val="000000"/>
          <w:sz w:val="18"/>
          <w:szCs w:val="18"/>
          <w:lang w:bidi="en-US"/>
        </w:rPr>
        <w:t>Artículo 8.- Los archivos especializados son de gestión. pero en ellos se manejan expedientes propios del servicio que presta la institución que debido al volumen. al carácter confidencial de su información y. en muchos casos, de datos personales, requieren un manejo. depósito y medidas de protección especiales para su correcta administración.</w:t>
      </w:r>
    </w:p>
    <w:p w:rsidR="00483581" w:rsidRPr="00B31B52" w:rsidRDefault="00483581" w:rsidP="00B31B52">
      <w:pPr>
        <w:pStyle w:val="MSGENFONTSTYLENAMETEMPLATEROLENUMBERMSGENFONTSTYLENAMEBYROLETEXT20"/>
        <w:numPr>
          <w:ilvl w:val="0"/>
          <w:numId w:val="4"/>
        </w:numPr>
        <w:shd w:val="clear" w:color="auto" w:fill="auto"/>
        <w:tabs>
          <w:tab w:val="left" w:pos="337"/>
        </w:tabs>
        <w:spacing w:before="0" w:after="0" w:line="240" w:lineRule="auto"/>
        <w:ind w:left="380"/>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Archivo Institucional</w:t>
      </w:r>
      <w:r w:rsidRPr="00B31B52">
        <w:rPr>
          <w:rFonts w:ascii="Century Gothic" w:hAnsi="Century Gothic"/>
          <w:color w:val="000000"/>
          <w:sz w:val="18"/>
          <w:szCs w:val="18"/>
          <w:lang w:bidi="en-US"/>
        </w:rPr>
        <w:t>. Es el archivo conformado por los documentos que le son transferidos desde los archivos de gestión, una vez que los tramites finalizan y los documentos dejan de ser de utilidad inmediata y de consulta frecuente en las oficinas. Este archivo centraliza los documentos de varias unidades administrativas.</w:t>
      </w:r>
    </w:p>
    <w:p w:rsidR="00483581" w:rsidRPr="00B31B52" w:rsidRDefault="00483581" w:rsidP="00B31B52">
      <w:pPr>
        <w:pStyle w:val="MSGENFONTSTYLENAMETEMPLATEROLENUMBERMSGENFONTSTYLENAMEBYROLETEXT20"/>
        <w:numPr>
          <w:ilvl w:val="0"/>
          <w:numId w:val="4"/>
        </w:numPr>
        <w:shd w:val="clear" w:color="auto" w:fill="auto"/>
        <w:tabs>
          <w:tab w:val="left" w:pos="337"/>
        </w:tabs>
        <w:spacing w:before="0" w:after="0" w:line="240" w:lineRule="auto"/>
        <w:ind w:left="380"/>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 xml:space="preserve">Archivo de Gestión. </w:t>
      </w:r>
      <w:r w:rsidRPr="00B31B52">
        <w:rPr>
          <w:rFonts w:ascii="Century Gothic" w:hAnsi="Century Gothic"/>
          <w:color w:val="000000"/>
          <w:sz w:val="18"/>
          <w:szCs w:val="18"/>
          <w:lang w:bidi="en-US"/>
        </w:rPr>
        <w:t>Son los archivos que reúnen, administran y facilitan la documentación que producen y reciben de las diferentes unidades administrativas en el ejercicio de sus funciones o actividades, también, se les llama archivo de oficina, puesto que están próximos o en las unidades que los necesitan para su gestión.</w:t>
      </w:r>
    </w:p>
    <w:p w:rsidR="00483581" w:rsidRPr="00B31B52" w:rsidRDefault="00483581" w:rsidP="00B31B52">
      <w:pPr>
        <w:pStyle w:val="MSGENFONTSTYLENAMETEMPLATEROLENUMBERMSGENFONTSTYLENAMEBYROLETEXT20"/>
        <w:numPr>
          <w:ilvl w:val="0"/>
          <w:numId w:val="4"/>
        </w:numPr>
        <w:shd w:val="clear" w:color="auto" w:fill="auto"/>
        <w:tabs>
          <w:tab w:val="left" w:pos="337"/>
        </w:tabs>
        <w:spacing w:before="0" w:after="0" w:line="240" w:lineRule="auto"/>
        <w:ind w:left="380"/>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 xml:space="preserve">Ciclo vital. </w:t>
      </w:r>
      <w:r w:rsidRPr="00B31B52">
        <w:rPr>
          <w:rFonts w:ascii="Century Gothic" w:hAnsi="Century Gothic"/>
          <w:color w:val="000000"/>
          <w:sz w:val="18"/>
          <w:szCs w:val="18"/>
          <w:lang w:bidi="en-US"/>
        </w:rPr>
        <w:t>Es la sucesión de las diferentes etapas por las que atraviesa el documento, desde su diseño y planificación, hasta su elimina</w:t>
      </w:r>
      <w:r w:rsidRPr="00B31B52">
        <w:rPr>
          <w:rFonts w:ascii="Century Gothic" w:hAnsi="Century Gothic"/>
          <w:sz w:val="18"/>
          <w:szCs w:val="18"/>
        </w:rPr>
        <w:t>ci</w:t>
      </w:r>
      <w:r w:rsidRPr="00B31B52">
        <w:rPr>
          <w:rFonts w:ascii="Century Gothic" w:hAnsi="Century Gothic"/>
          <w:color w:val="000000"/>
          <w:sz w:val="18"/>
          <w:szCs w:val="18"/>
          <w:lang w:bidi="en-US"/>
        </w:rPr>
        <w:t>ón o su conserva</w:t>
      </w:r>
      <w:r w:rsidRPr="00B31B52">
        <w:rPr>
          <w:rFonts w:ascii="Century Gothic" w:hAnsi="Century Gothic"/>
          <w:sz w:val="18"/>
          <w:szCs w:val="18"/>
        </w:rPr>
        <w:t>ci</w:t>
      </w:r>
      <w:r w:rsidRPr="00B31B52">
        <w:rPr>
          <w:rFonts w:ascii="Century Gothic" w:hAnsi="Century Gothic"/>
          <w:color w:val="000000"/>
          <w:sz w:val="18"/>
          <w:szCs w:val="18"/>
          <w:lang w:bidi="en-US"/>
        </w:rPr>
        <w:t>ón permanente en un archivo.</w:t>
      </w:r>
    </w:p>
    <w:p w:rsidR="00483581" w:rsidRPr="00B31B52" w:rsidRDefault="00483581" w:rsidP="00B31B52">
      <w:pPr>
        <w:pStyle w:val="MSGENFONTSTYLENAMETEMPLATEROLENUMBERMSGENFONTSTYLENAMEBYROLETEXT20"/>
        <w:numPr>
          <w:ilvl w:val="0"/>
          <w:numId w:val="4"/>
        </w:numPr>
        <w:shd w:val="clear" w:color="auto" w:fill="auto"/>
        <w:tabs>
          <w:tab w:val="left" w:pos="337"/>
        </w:tabs>
        <w:spacing w:before="0" w:after="0" w:line="240" w:lineRule="auto"/>
        <w:ind w:left="380"/>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 xml:space="preserve">Fondo. </w:t>
      </w:r>
      <w:r w:rsidRPr="00B31B52">
        <w:rPr>
          <w:rFonts w:ascii="Century Gothic" w:hAnsi="Century Gothic"/>
          <w:color w:val="000000"/>
          <w:sz w:val="18"/>
          <w:szCs w:val="18"/>
          <w:lang w:bidi="en-US"/>
        </w:rPr>
        <w:t>Conjunto de documentos, con independencia de su tipo documental o soporte, producidos orgánicamente y/o acumulados y utilizados por una persona física, familia o entidad en el transcurso de sus actividades y funciones.</w:t>
      </w:r>
    </w:p>
    <w:p w:rsidR="00483581" w:rsidRPr="00B31B52" w:rsidRDefault="00483581" w:rsidP="00B31B52">
      <w:pPr>
        <w:pStyle w:val="MSGENFONTSTYLENAMETEMPLATEROLENUMBERMSGENFONTSTYLENAMEBYROLETEXT20"/>
        <w:numPr>
          <w:ilvl w:val="0"/>
          <w:numId w:val="4"/>
        </w:numPr>
        <w:shd w:val="clear" w:color="auto" w:fill="auto"/>
        <w:tabs>
          <w:tab w:val="left" w:pos="337"/>
        </w:tabs>
        <w:spacing w:before="0" w:after="0" w:line="240" w:lineRule="auto"/>
        <w:ind w:left="380"/>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Sub-fondo</w:t>
      </w:r>
      <w:r w:rsidRPr="00B31B52">
        <w:rPr>
          <w:rFonts w:ascii="Century Gothic" w:hAnsi="Century Gothic"/>
          <w:color w:val="000000"/>
          <w:sz w:val="18"/>
          <w:szCs w:val="18"/>
          <w:lang w:bidi="en-US"/>
        </w:rPr>
        <w:t xml:space="preserve">. Subdivisión del fondo, consistente en un conjunto de documentos relacionados entre sí que se corresponde con las subdivisiones administrativas de la institución u organismo que lo origina, y cuando esto no es posible, con agrupaciones geográficas, cronológicas, funcionales o similares de la propia documentación. </w:t>
      </w:r>
    </w:p>
    <w:p w:rsidR="009C2C2A" w:rsidRPr="00D66E81" w:rsidRDefault="00483581" w:rsidP="00B31B52">
      <w:pPr>
        <w:pStyle w:val="MSGENFONTSTYLENAMETEMPLATEROLENUMBERMSGENFONTSTYLENAMEBYROLETEXT20"/>
        <w:numPr>
          <w:ilvl w:val="0"/>
          <w:numId w:val="4"/>
        </w:numPr>
        <w:shd w:val="clear" w:color="auto" w:fill="auto"/>
        <w:tabs>
          <w:tab w:val="left" w:pos="337"/>
        </w:tabs>
        <w:spacing w:before="0" w:after="0" w:line="240" w:lineRule="auto"/>
        <w:ind w:left="380"/>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 xml:space="preserve">Serie. </w:t>
      </w:r>
      <w:r w:rsidRPr="00B31B52">
        <w:rPr>
          <w:rFonts w:ascii="Century Gothic" w:hAnsi="Century Gothic"/>
          <w:color w:val="000000"/>
          <w:sz w:val="18"/>
          <w:szCs w:val="18"/>
          <w:lang w:bidi="en-US"/>
        </w:rPr>
        <w:t>Conjunto de documentos producidos por un sujeto o entidad en el desarrollo de una misma función o actividad administrativa y regulado por la misma norma jurídica y/o de procedimiento. La serie también se conoce como serie documental.</w:t>
      </w:r>
    </w:p>
    <w:p w:rsidR="00D66E81" w:rsidRDefault="00D66E81" w:rsidP="00D66E81">
      <w:pPr>
        <w:pStyle w:val="MSGENFONTSTYLENAMETEMPLATEROLENUMBERMSGENFONTSTYLENAMEBYROLETEXT20"/>
        <w:shd w:val="clear" w:color="auto" w:fill="auto"/>
        <w:tabs>
          <w:tab w:val="left" w:pos="337"/>
        </w:tabs>
        <w:spacing w:before="0" w:after="0" w:line="240" w:lineRule="auto"/>
        <w:rPr>
          <w:rFonts w:ascii="Century Gothic" w:hAnsi="Century Gothic"/>
          <w:sz w:val="18"/>
          <w:szCs w:val="18"/>
        </w:rPr>
      </w:pPr>
    </w:p>
    <w:p w:rsidR="00D66E81" w:rsidRDefault="00D66E81" w:rsidP="00D66E81">
      <w:pPr>
        <w:pStyle w:val="MSGENFONTSTYLENAMETEMPLATEROLENUMBERMSGENFONTSTYLENAMEBYROLETEXT20"/>
        <w:shd w:val="clear" w:color="auto" w:fill="auto"/>
        <w:tabs>
          <w:tab w:val="left" w:pos="337"/>
        </w:tabs>
        <w:spacing w:before="0" w:after="0" w:line="240" w:lineRule="auto"/>
        <w:rPr>
          <w:rFonts w:ascii="Century Gothic" w:hAnsi="Century Gothic"/>
          <w:sz w:val="18"/>
          <w:szCs w:val="18"/>
        </w:rPr>
      </w:pPr>
    </w:p>
    <w:p w:rsidR="00D66E81" w:rsidRDefault="00D66E81" w:rsidP="00D66E81">
      <w:pPr>
        <w:pStyle w:val="MSGENFONTSTYLENAMETEMPLATEROLENUMBERMSGENFONTSTYLENAMEBYROLETEXT20"/>
        <w:shd w:val="clear" w:color="auto" w:fill="auto"/>
        <w:tabs>
          <w:tab w:val="left" w:pos="337"/>
        </w:tabs>
        <w:spacing w:before="0" w:after="0" w:line="240" w:lineRule="auto"/>
        <w:rPr>
          <w:rFonts w:ascii="Century Gothic" w:hAnsi="Century Gothic"/>
          <w:sz w:val="18"/>
          <w:szCs w:val="18"/>
        </w:rPr>
      </w:pPr>
    </w:p>
    <w:p w:rsidR="00D66E81" w:rsidRDefault="00D66E81" w:rsidP="00D66E81">
      <w:pPr>
        <w:pStyle w:val="MSGENFONTSTYLENAMETEMPLATEROLENUMBERMSGENFONTSTYLENAMEBYROLETEXT20"/>
        <w:shd w:val="clear" w:color="auto" w:fill="auto"/>
        <w:tabs>
          <w:tab w:val="left" w:pos="337"/>
        </w:tabs>
        <w:spacing w:before="0" w:after="0" w:line="240" w:lineRule="auto"/>
        <w:rPr>
          <w:rFonts w:ascii="Century Gothic" w:hAnsi="Century Gothic"/>
          <w:sz w:val="18"/>
          <w:szCs w:val="18"/>
        </w:rPr>
      </w:pPr>
    </w:p>
    <w:p w:rsidR="00D66E81" w:rsidRDefault="00D66E81" w:rsidP="00D66E81">
      <w:pPr>
        <w:pStyle w:val="MSGENFONTSTYLENAMETEMPLATEROLENUMBERMSGENFONTSTYLENAMEBYROLETEXT20"/>
        <w:shd w:val="clear" w:color="auto" w:fill="auto"/>
        <w:tabs>
          <w:tab w:val="left" w:pos="337"/>
        </w:tabs>
        <w:spacing w:before="0" w:after="0" w:line="240" w:lineRule="auto"/>
        <w:rPr>
          <w:rFonts w:ascii="Century Gothic" w:hAnsi="Century Gothic"/>
          <w:sz w:val="18"/>
          <w:szCs w:val="18"/>
        </w:rPr>
      </w:pPr>
    </w:p>
    <w:p w:rsidR="00D66E81" w:rsidRDefault="00D66E81" w:rsidP="00D66E81">
      <w:pPr>
        <w:pStyle w:val="MSGENFONTSTYLENAMETEMPLATEROLENUMBERMSGENFONTSTYLENAMEBYROLETEXT20"/>
        <w:shd w:val="clear" w:color="auto" w:fill="auto"/>
        <w:tabs>
          <w:tab w:val="left" w:pos="337"/>
        </w:tabs>
        <w:spacing w:before="0" w:after="0" w:line="240" w:lineRule="auto"/>
        <w:rPr>
          <w:rFonts w:ascii="Century Gothic" w:hAnsi="Century Gothic"/>
          <w:sz w:val="18"/>
          <w:szCs w:val="18"/>
        </w:rPr>
      </w:pPr>
    </w:p>
    <w:p w:rsidR="00D66E81" w:rsidRDefault="00D66E81" w:rsidP="00D66E81">
      <w:pPr>
        <w:pStyle w:val="MSGENFONTSTYLENAMETEMPLATEROLENUMBERMSGENFONTSTYLENAMEBYROLETEXT20"/>
        <w:shd w:val="clear" w:color="auto" w:fill="auto"/>
        <w:tabs>
          <w:tab w:val="left" w:pos="337"/>
        </w:tabs>
        <w:spacing w:before="0" w:after="0" w:line="240" w:lineRule="auto"/>
        <w:rPr>
          <w:rFonts w:ascii="Century Gothic" w:hAnsi="Century Gothic"/>
          <w:sz w:val="18"/>
          <w:szCs w:val="18"/>
        </w:rPr>
      </w:pPr>
    </w:p>
    <w:p w:rsidR="00D66E81" w:rsidRDefault="00D66E81" w:rsidP="00D66E81">
      <w:pPr>
        <w:pStyle w:val="MSGENFONTSTYLENAMETEMPLATEROLENUMBERMSGENFONTSTYLENAMEBYROLETEXT20"/>
        <w:shd w:val="clear" w:color="auto" w:fill="auto"/>
        <w:tabs>
          <w:tab w:val="left" w:pos="337"/>
        </w:tabs>
        <w:spacing w:before="0" w:after="0" w:line="240" w:lineRule="auto"/>
        <w:rPr>
          <w:rFonts w:ascii="Century Gothic" w:hAnsi="Century Gothic"/>
          <w:sz w:val="18"/>
          <w:szCs w:val="18"/>
        </w:rPr>
      </w:pPr>
    </w:p>
    <w:p w:rsidR="00D66E81" w:rsidRPr="00B31B52" w:rsidRDefault="00D66E81" w:rsidP="00D66E81">
      <w:pPr>
        <w:pStyle w:val="MSGENFONTSTYLENAMETEMPLATEROLENUMBERMSGENFONTSTYLENAMEBYROLETEXT20"/>
        <w:shd w:val="clear" w:color="auto" w:fill="auto"/>
        <w:tabs>
          <w:tab w:val="left" w:pos="337"/>
        </w:tabs>
        <w:spacing w:before="0" w:after="0" w:line="240" w:lineRule="auto"/>
        <w:rPr>
          <w:rFonts w:ascii="Century Gothic" w:hAnsi="Century Gothic"/>
          <w:sz w:val="18"/>
          <w:szCs w:val="18"/>
        </w:rPr>
      </w:pPr>
    </w:p>
    <w:p w:rsidR="009C2C2A" w:rsidRPr="00B31B52" w:rsidRDefault="009C2C2A" w:rsidP="00B31B52">
      <w:pPr>
        <w:tabs>
          <w:tab w:val="left" w:pos="5462"/>
        </w:tabs>
        <w:spacing w:line="240" w:lineRule="auto"/>
        <w:jc w:val="both"/>
        <w:rPr>
          <w:rFonts w:ascii="Century Gothic" w:hAnsi="Century Gothic"/>
          <w:sz w:val="18"/>
          <w:szCs w:val="18"/>
        </w:rPr>
      </w:pPr>
    </w:p>
    <w:p w:rsidR="00B0483C" w:rsidRPr="00B31B52" w:rsidRDefault="00CD4071" w:rsidP="00B31B52">
      <w:pPr>
        <w:pStyle w:val="MSGENFONTSTYLENAMETEMPLATEROLELEVELMSGENFONTSTYLENAMEBYROLEHEADING40"/>
        <w:keepNext/>
        <w:keepLines/>
        <w:numPr>
          <w:ilvl w:val="0"/>
          <w:numId w:val="5"/>
        </w:numPr>
        <w:shd w:val="clear" w:color="auto" w:fill="auto"/>
        <w:spacing w:after="398" w:line="240" w:lineRule="auto"/>
        <w:rPr>
          <w:rFonts w:ascii="Century Gothic" w:hAnsi="Century Gothic"/>
          <w:color w:val="000000"/>
          <w:sz w:val="18"/>
          <w:szCs w:val="18"/>
          <w:lang w:bidi="en-US"/>
        </w:rPr>
      </w:pPr>
      <w:r w:rsidRPr="00B31B52">
        <w:rPr>
          <w:rFonts w:ascii="Century Gothic" w:hAnsi="Century Gothic"/>
          <w:color w:val="000000"/>
          <w:sz w:val="18"/>
          <w:szCs w:val="18"/>
          <w:lang w:bidi="en-US"/>
        </w:rPr>
        <w:lastRenderedPageBreak/>
        <w:t>GUÍA DE ARCHIVO</w:t>
      </w:r>
    </w:p>
    <w:tbl>
      <w:tblPr>
        <w:tblpPr w:leftFromText="141" w:rightFromText="141" w:vertAnchor="text" w:horzAnchor="margin" w:tblpY="577"/>
        <w:tblW w:w="13269" w:type="dxa"/>
        <w:tblLayout w:type="fixed"/>
        <w:tblCellMar>
          <w:left w:w="10" w:type="dxa"/>
          <w:right w:w="10" w:type="dxa"/>
        </w:tblCellMar>
        <w:tblLook w:val="0000" w:firstRow="0" w:lastRow="0" w:firstColumn="0" w:lastColumn="0" w:noHBand="0" w:noVBand="0"/>
      </w:tblPr>
      <w:tblGrid>
        <w:gridCol w:w="2547"/>
        <w:gridCol w:w="10722"/>
      </w:tblGrid>
      <w:tr w:rsidR="009C2C2A" w:rsidRPr="00B31B52" w:rsidTr="00CD4071">
        <w:trPr>
          <w:trHeight w:hRule="exact" w:val="603"/>
        </w:trPr>
        <w:tc>
          <w:tcPr>
            <w:tcW w:w="13269" w:type="dxa"/>
            <w:gridSpan w:val="2"/>
            <w:tcBorders>
              <w:top w:val="single" w:sz="4" w:space="0" w:color="auto"/>
              <w:left w:val="single" w:sz="4" w:space="0" w:color="auto"/>
              <w:right w:val="single" w:sz="4" w:space="0" w:color="auto"/>
            </w:tcBorders>
            <w:shd w:val="clear" w:color="auto" w:fill="2E74B5" w:themeFill="accent5" w:themeFillShade="BF"/>
            <w:vAlign w:val="center"/>
          </w:tcPr>
          <w:p w:rsidR="009C2C2A" w:rsidRPr="00B31B52" w:rsidRDefault="009C2C2A" w:rsidP="00B31B52">
            <w:pPr>
              <w:pStyle w:val="MSGENFONTSTYLENAMETEMPLATEROLENUMBERMSGENFONTSTYLENAMEBYROLETEXT20"/>
              <w:shd w:val="clear" w:color="auto" w:fill="auto"/>
              <w:spacing w:before="0" w:after="0" w:line="240" w:lineRule="auto"/>
              <w:ind w:left="140"/>
              <w:jc w:val="center"/>
              <w:rPr>
                <w:rFonts w:ascii="Century Gothic" w:hAnsi="Century Gothic"/>
                <w:sz w:val="18"/>
                <w:szCs w:val="18"/>
              </w:rPr>
            </w:pPr>
            <w:bookmarkStart w:id="2" w:name="bookmark8"/>
            <w:bookmarkStart w:id="3" w:name="bookmark6"/>
            <w:bookmarkStart w:id="4" w:name="bookmark7"/>
            <w:r w:rsidRPr="00B31B52">
              <w:rPr>
                <w:rStyle w:val="MSGENFONTSTYLENAMETEMPLATEROLENUMBERMSGENFONTSTYLENAMEBYROLETEXT2MSGENFONTSTYLEMODIFERBOLDMSGENFONTSTYLEMODIFERSMALLCAPS"/>
                <w:rFonts w:ascii="Century Gothic" w:hAnsi="Century Gothic"/>
                <w:sz w:val="18"/>
                <w:szCs w:val="18"/>
                <w:lang w:val="es-SV"/>
              </w:rPr>
              <w:t xml:space="preserve">1. AREA DE </w:t>
            </w:r>
            <w:bookmarkEnd w:id="2"/>
            <w:r w:rsidRPr="00B31B52">
              <w:rPr>
                <w:rStyle w:val="MSGENFONTSTYLENAMETEMPLATEROLENUMBERMSGENFONTSTYLENAMEBYROLETEXT2MSGENFONTSTYLEMODIFERBOLDMSGENFONTSTYLEMODIFERSMALLCAPS"/>
                <w:rFonts w:ascii="Century Gothic" w:hAnsi="Century Gothic"/>
                <w:sz w:val="18"/>
                <w:szCs w:val="18"/>
                <w:lang w:val="es-SV"/>
              </w:rPr>
              <w:t>IDENTIFICACIÓN</w:t>
            </w:r>
          </w:p>
        </w:tc>
      </w:tr>
      <w:tr w:rsidR="00274C2F" w:rsidRPr="00B31B52" w:rsidTr="00AE788C">
        <w:trPr>
          <w:trHeight w:val="388"/>
        </w:trPr>
        <w:tc>
          <w:tcPr>
            <w:tcW w:w="2547" w:type="dxa"/>
            <w:tcBorders>
              <w:top w:val="single" w:sz="4" w:space="0" w:color="auto"/>
              <w:left w:val="single" w:sz="4" w:space="0" w:color="auto"/>
            </w:tcBorders>
            <w:shd w:val="clear" w:color="auto" w:fill="FFFFFF"/>
          </w:tcPr>
          <w:p w:rsidR="0040063C" w:rsidRPr="00B31B52" w:rsidRDefault="0040063C" w:rsidP="00B31B52">
            <w:pPr>
              <w:spacing w:line="240" w:lineRule="auto"/>
              <w:jc w:val="both"/>
              <w:rPr>
                <w:rFonts w:ascii="Century Gothic" w:hAnsi="Century Gothic" w:cs="Arial"/>
                <w:b/>
                <w:sz w:val="18"/>
                <w:szCs w:val="18"/>
              </w:rPr>
            </w:pPr>
          </w:p>
          <w:p w:rsidR="00274C2F" w:rsidRPr="00B31B52" w:rsidRDefault="00274C2F" w:rsidP="00B31B52">
            <w:pPr>
              <w:spacing w:line="240" w:lineRule="auto"/>
              <w:jc w:val="both"/>
              <w:rPr>
                <w:rFonts w:ascii="Century Gothic" w:hAnsi="Century Gothic" w:cs="Arial"/>
                <w:b/>
                <w:sz w:val="18"/>
                <w:szCs w:val="18"/>
              </w:rPr>
            </w:pPr>
            <w:r w:rsidRPr="00B31B52">
              <w:rPr>
                <w:rFonts w:ascii="Century Gothic" w:hAnsi="Century Gothic" w:cs="Arial"/>
                <w:b/>
                <w:sz w:val="18"/>
                <w:szCs w:val="18"/>
              </w:rPr>
              <w:t>1.1 IDENTIFICADOR</w:t>
            </w:r>
          </w:p>
        </w:tc>
        <w:tc>
          <w:tcPr>
            <w:tcW w:w="10722" w:type="dxa"/>
            <w:tcBorders>
              <w:top w:val="single" w:sz="4" w:space="0" w:color="auto"/>
              <w:left w:val="single" w:sz="4" w:space="0" w:color="auto"/>
              <w:right w:val="single" w:sz="4" w:space="0" w:color="auto"/>
            </w:tcBorders>
            <w:shd w:val="clear" w:color="auto" w:fill="FFFFFF"/>
          </w:tcPr>
          <w:p w:rsidR="0040063C" w:rsidRPr="00B31B52" w:rsidRDefault="0040063C" w:rsidP="00B31B52">
            <w:pPr>
              <w:pStyle w:val="Prrafodelista"/>
              <w:spacing w:after="0" w:line="240" w:lineRule="auto"/>
              <w:jc w:val="both"/>
              <w:rPr>
                <w:rFonts w:ascii="Century Gothic" w:hAnsi="Century Gothic" w:cs="Arial"/>
                <w:sz w:val="18"/>
                <w:szCs w:val="18"/>
              </w:rPr>
            </w:pPr>
          </w:p>
          <w:p w:rsidR="00274C2F" w:rsidRPr="00B31B52" w:rsidRDefault="00274C2F" w:rsidP="00B31B52">
            <w:pPr>
              <w:pStyle w:val="Prrafodelista"/>
              <w:numPr>
                <w:ilvl w:val="0"/>
                <w:numId w:val="11"/>
              </w:numPr>
              <w:spacing w:after="0" w:line="240" w:lineRule="auto"/>
              <w:jc w:val="both"/>
              <w:rPr>
                <w:rFonts w:ascii="Century Gothic" w:hAnsi="Century Gothic" w:cs="Arial"/>
                <w:sz w:val="18"/>
                <w:szCs w:val="18"/>
              </w:rPr>
            </w:pPr>
            <w:r w:rsidRPr="00B31B52">
              <w:rPr>
                <w:rFonts w:ascii="Century Gothic" w:hAnsi="Century Gothic" w:cs="Arial"/>
                <w:sz w:val="18"/>
                <w:szCs w:val="18"/>
              </w:rPr>
              <w:t>SV-</w:t>
            </w:r>
            <w:r w:rsidR="0083522B" w:rsidRPr="00B31B52">
              <w:rPr>
                <w:rFonts w:ascii="Century Gothic" w:hAnsi="Century Gothic" w:cs="Arial"/>
                <w:sz w:val="18"/>
                <w:szCs w:val="18"/>
              </w:rPr>
              <w:t>AMP-El Salvador</w:t>
            </w:r>
            <w:r w:rsidRPr="00B31B52">
              <w:rPr>
                <w:rFonts w:ascii="Century Gothic" w:hAnsi="Century Gothic" w:cs="Arial"/>
                <w:sz w:val="18"/>
                <w:szCs w:val="18"/>
              </w:rPr>
              <w:t xml:space="preserve">  </w:t>
            </w:r>
          </w:p>
        </w:tc>
      </w:tr>
      <w:tr w:rsidR="009C2C2A" w:rsidRPr="00B31B52" w:rsidTr="00AE788C">
        <w:trPr>
          <w:trHeight w:hRule="exact" w:val="903"/>
        </w:trPr>
        <w:tc>
          <w:tcPr>
            <w:tcW w:w="2547" w:type="dxa"/>
            <w:tcBorders>
              <w:top w:val="single" w:sz="4" w:space="0" w:color="auto"/>
              <w:left w:val="single" w:sz="4" w:space="0" w:color="auto"/>
            </w:tcBorders>
            <w:shd w:val="clear" w:color="auto" w:fill="FFFFFF"/>
          </w:tcPr>
          <w:p w:rsidR="009C2C2A" w:rsidRPr="00B31B52" w:rsidRDefault="00B0483C" w:rsidP="00B31B52">
            <w:pPr>
              <w:pStyle w:val="MSGENFONTSTYLENAMETEMPLATEROLENUMBERMSGENFONTSTYLENAMEBYROLETEXT20"/>
              <w:shd w:val="clear" w:color="auto" w:fill="auto"/>
              <w:tabs>
                <w:tab w:val="left" w:pos="840"/>
                <w:tab w:val="left" w:pos="2054"/>
              </w:tabs>
              <w:spacing w:before="0" w:after="0" w:line="240" w:lineRule="auto"/>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1.2</w:t>
            </w:r>
            <w:r w:rsidRPr="00B31B52">
              <w:rPr>
                <w:rStyle w:val="MSGENFONTSTYLENAMETEMPLATEROLENUMBERMSGENFONTSTYLENAMEBYROLETEXT2MSGENFONTSTYLEMODIFERBOLD"/>
                <w:rFonts w:ascii="Century Gothic" w:hAnsi="Century Gothic"/>
                <w:sz w:val="18"/>
                <w:szCs w:val="18"/>
                <w:lang w:val="es-SV"/>
              </w:rPr>
              <w:tab/>
              <w:t>FORMA</w:t>
            </w:r>
            <w:r w:rsidRPr="00B31B52">
              <w:rPr>
                <w:rStyle w:val="MSGENFONTSTYLENAMETEMPLATEROLENUMBERMSGENFONTSTYLENAMEBYROLETEXT2MSGENFONTSTYLEMODIFERBOLD"/>
                <w:rFonts w:ascii="Century Gothic" w:hAnsi="Century Gothic"/>
                <w:sz w:val="18"/>
                <w:szCs w:val="18"/>
                <w:lang w:val="es-SV"/>
              </w:rPr>
              <w:tab/>
              <w:t>(S)</w:t>
            </w:r>
          </w:p>
          <w:p w:rsidR="009C2C2A"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AUTORIZADA (S) DEL NOMBRE</w:t>
            </w:r>
          </w:p>
          <w:p w:rsidR="0040063C" w:rsidRPr="00B31B52" w:rsidRDefault="0040063C" w:rsidP="00B31B52">
            <w:pPr>
              <w:pStyle w:val="MSGENFONTSTYLENAMETEMPLATEROLENUMBERMSGENFONTSTYLENAMEBYROLETEXT20"/>
              <w:shd w:val="clear" w:color="auto" w:fill="auto"/>
              <w:spacing w:before="0" w:after="0" w:line="240" w:lineRule="auto"/>
              <w:rPr>
                <w:rFonts w:ascii="Century Gothic" w:hAnsi="Century Gothic"/>
                <w:sz w:val="18"/>
                <w:szCs w:val="18"/>
              </w:rPr>
            </w:pPr>
          </w:p>
        </w:tc>
        <w:tc>
          <w:tcPr>
            <w:tcW w:w="10722" w:type="dxa"/>
            <w:tcBorders>
              <w:top w:val="single" w:sz="4" w:space="0" w:color="auto"/>
              <w:left w:val="single" w:sz="4" w:space="0" w:color="auto"/>
              <w:right w:val="single" w:sz="4" w:space="0" w:color="auto"/>
            </w:tcBorders>
            <w:shd w:val="clear" w:color="auto" w:fill="FFFFFF"/>
          </w:tcPr>
          <w:p w:rsidR="001D6580" w:rsidRPr="00B31B52" w:rsidRDefault="001D6580" w:rsidP="00B31B52">
            <w:pPr>
              <w:pStyle w:val="MSGENFONTSTYLENAMETEMPLATEROLENUMBERMSGENFONTSTYLENAMEBYROLETEXT20"/>
              <w:shd w:val="clear" w:color="auto" w:fill="auto"/>
              <w:spacing w:before="0" w:after="0" w:line="240" w:lineRule="auto"/>
              <w:rPr>
                <w:rFonts w:ascii="Century Gothic" w:hAnsi="Century Gothic"/>
                <w:sz w:val="18"/>
                <w:szCs w:val="18"/>
              </w:rPr>
            </w:pPr>
          </w:p>
          <w:p w:rsidR="009C2C2A" w:rsidRPr="00B31B52" w:rsidRDefault="001D6580" w:rsidP="00B31B52">
            <w:pPr>
              <w:pStyle w:val="MSGENFONTSTYLENAMETEMPLATEROLENUMBERMSGENFONTSTYLENAMEBYROLETEXT20"/>
              <w:numPr>
                <w:ilvl w:val="0"/>
                <w:numId w:val="3"/>
              </w:numPr>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Autoridad Marítima Portuaria, de El Salvador</w:t>
            </w:r>
          </w:p>
          <w:p w:rsidR="0040063C" w:rsidRPr="00B31B52" w:rsidRDefault="0040063C" w:rsidP="00B31B52">
            <w:pPr>
              <w:pStyle w:val="MSGENFONTSTYLENAMETEMPLATEROLENUMBERMSGENFONTSTYLENAMEBYROLETEXT20"/>
              <w:numPr>
                <w:ilvl w:val="0"/>
                <w:numId w:val="3"/>
              </w:numPr>
              <w:shd w:val="clear" w:color="auto" w:fill="auto"/>
              <w:spacing w:before="0" w:after="0" w:line="240" w:lineRule="auto"/>
              <w:rPr>
                <w:rFonts w:ascii="Century Gothic" w:hAnsi="Century Gothic"/>
                <w:sz w:val="18"/>
                <w:szCs w:val="18"/>
              </w:rPr>
            </w:pPr>
          </w:p>
          <w:p w:rsidR="0040063C" w:rsidRPr="00B31B52" w:rsidRDefault="0040063C" w:rsidP="00B31B52">
            <w:pPr>
              <w:pStyle w:val="MSGENFONTSTYLENAMETEMPLATEROLENUMBERMSGENFONTSTYLENAMEBYROLETEXT20"/>
              <w:numPr>
                <w:ilvl w:val="0"/>
                <w:numId w:val="3"/>
              </w:numPr>
              <w:shd w:val="clear" w:color="auto" w:fill="auto"/>
              <w:spacing w:before="0" w:after="0" w:line="240" w:lineRule="auto"/>
              <w:rPr>
                <w:rFonts w:ascii="Century Gothic" w:hAnsi="Century Gothic"/>
                <w:sz w:val="18"/>
                <w:szCs w:val="18"/>
              </w:rPr>
            </w:pPr>
          </w:p>
        </w:tc>
      </w:tr>
      <w:tr w:rsidR="009C2C2A" w:rsidRPr="00B31B52" w:rsidTr="00AE788C">
        <w:trPr>
          <w:trHeight w:hRule="exact" w:val="899"/>
        </w:trPr>
        <w:tc>
          <w:tcPr>
            <w:tcW w:w="2547" w:type="dxa"/>
            <w:tcBorders>
              <w:top w:val="single" w:sz="4" w:space="0" w:color="auto"/>
              <w:left w:val="single" w:sz="4" w:space="0" w:color="auto"/>
            </w:tcBorders>
            <w:shd w:val="clear" w:color="auto" w:fill="FFFFFF"/>
          </w:tcPr>
          <w:p w:rsidR="009C2C2A" w:rsidRPr="00B31B52" w:rsidRDefault="00B0483C" w:rsidP="00B31B52">
            <w:pPr>
              <w:spacing w:line="240" w:lineRule="auto"/>
              <w:jc w:val="both"/>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1.3 FORMA (S) PARALELA (S) DEL NOMBRE (S)</w:t>
            </w:r>
          </w:p>
        </w:tc>
        <w:tc>
          <w:tcPr>
            <w:tcW w:w="10722" w:type="dxa"/>
            <w:tcBorders>
              <w:top w:val="single" w:sz="4" w:space="0" w:color="auto"/>
              <w:left w:val="single" w:sz="4" w:space="0" w:color="auto"/>
              <w:right w:val="single" w:sz="4" w:space="0" w:color="auto"/>
            </w:tcBorders>
            <w:shd w:val="clear" w:color="auto" w:fill="FFFFFF"/>
            <w:vAlign w:val="center"/>
          </w:tcPr>
          <w:p w:rsidR="009C2C2A" w:rsidRPr="00B31B52" w:rsidRDefault="001D6580"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 xml:space="preserve">       -    N/A</w:t>
            </w:r>
          </w:p>
        </w:tc>
      </w:tr>
      <w:tr w:rsidR="009C2C2A" w:rsidRPr="00B31B52" w:rsidTr="00AE788C">
        <w:trPr>
          <w:trHeight w:hRule="exact" w:val="659"/>
        </w:trPr>
        <w:tc>
          <w:tcPr>
            <w:tcW w:w="2547" w:type="dxa"/>
            <w:tcBorders>
              <w:top w:val="single" w:sz="4" w:space="0" w:color="auto"/>
              <w:left w:val="single" w:sz="4" w:space="0" w:color="auto"/>
            </w:tcBorders>
            <w:shd w:val="clear" w:color="auto" w:fill="FFFFFF"/>
          </w:tcPr>
          <w:p w:rsidR="009C2C2A" w:rsidRPr="00B31B52" w:rsidRDefault="00B0483C"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1.4 OTRA (S) FORMA (S) DEL NOMBRE</w:t>
            </w:r>
          </w:p>
        </w:tc>
        <w:tc>
          <w:tcPr>
            <w:tcW w:w="10722" w:type="dxa"/>
            <w:tcBorders>
              <w:top w:val="single" w:sz="4" w:space="0" w:color="auto"/>
              <w:left w:val="single" w:sz="4" w:space="0" w:color="auto"/>
              <w:right w:val="single" w:sz="4" w:space="0" w:color="auto"/>
            </w:tcBorders>
            <w:shd w:val="clear" w:color="auto" w:fill="FFFFFF"/>
          </w:tcPr>
          <w:p w:rsidR="00B0483C" w:rsidRPr="00B31B52" w:rsidRDefault="00B0483C" w:rsidP="00B31B52">
            <w:pPr>
              <w:pStyle w:val="MSGENFONTSTYLENAMETEMPLATEROLENUMBERMSGENFONTSTYLENAMEBYROLETEXT20"/>
              <w:shd w:val="clear" w:color="auto" w:fill="auto"/>
              <w:spacing w:before="0" w:after="0" w:line="240" w:lineRule="auto"/>
              <w:rPr>
                <w:rFonts w:ascii="Century Gothic" w:hAnsi="Century Gothic"/>
                <w:sz w:val="18"/>
                <w:szCs w:val="18"/>
              </w:rPr>
            </w:pPr>
          </w:p>
          <w:p w:rsidR="009C2C2A" w:rsidRPr="00B31B52" w:rsidRDefault="00BC3E4F" w:rsidP="00B31B52">
            <w:pPr>
              <w:pStyle w:val="MSGENFONTSTYLENAMETEMPLATEROLENUMBERMSGENFONTSTYLENAMEBYROLETEXT20"/>
              <w:numPr>
                <w:ilvl w:val="0"/>
                <w:numId w:val="3"/>
              </w:numPr>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AMP</w:t>
            </w:r>
            <w:r w:rsidR="009C2C2A" w:rsidRPr="00B31B52">
              <w:rPr>
                <w:rFonts w:ascii="Century Gothic" w:hAnsi="Century Gothic"/>
                <w:sz w:val="18"/>
                <w:szCs w:val="18"/>
              </w:rPr>
              <w:t xml:space="preserve"> </w:t>
            </w:r>
          </w:p>
        </w:tc>
      </w:tr>
      <w:tr w:rsidR="009C2C2A" w:rsidRPr="00B31B52" w:rsidTr="00D66E81">
        <w:trPr>
          <w:trHeight w:hRule="exact" w:val="2827"/>
        </w:trPr>
        <w:tc>
          <w:tcPr>
            <w:tcW w:w="2547" w:type="dxa"/>
            <w:tcBorders>
              <w:top w:val="single" w:sz="4" w:space="0" w:color="auto"/>
              <w:left w:val="single" w:sz="4" w:space="0" w:color="auto"/>
              <w:bottom w:val="single" w:sz="4" w:space="0" w:color="auto"/>
            </w:tcBorders>
            <w:shd w:val="clear" w:color="auto" w:fill="FFFFFF"/>
          </w:tcPr>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9C2C2A" w:rsidRPr="00B31B52" w:rsidRDefault="00B0483C"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1.5 TIPO DE INSTITUCIÓN QUE CONSERVA LOS FONDOS DE ARCHIVO</w:t>
            </w:r>
          </w:p>
        </w:tc>
        <w:tc>
          <w:tcPr>
            <w:tcW w:w="10722" w:type="dxa"/>
            <w:tcBorders>
              <w:top w:val="single" w:sz="4" w:space="0" w:color="auto"/>
              <w:left w:val="single" w:sz="4" w:space="0" w:color="auto"/>
              <w:bottom w:val="single" w:sz="4" w:space="0" w:color="auto"/>
              <w:right w:val="single" w:sz="4" w:space="0" w:color="auto"/>
            </w:tcBorders>
            <w:shd w:val="clear" w:color="auto" w:fill="FFFFFF"/>
          </w:tcPr>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C3E4F" w:rsidP="00B31B52">
            <w:pPr>
              <w:pStyle w:val="MSGENFONTSTYLENAMETEMPLATEROLENUMBERMSGENFONTSTYLENAMEBYROLETEXT20"/>
              <w:numPr>
                <w:ilvl w:val="0"/>
                <w:numId w:val="3"/>
              </w:numPr>
              <w:shd w:val="clear" w:color="auto" w:fill="auto"/>
              <w:spacing w:before="0" w:after="0" w:line="240" w:lineRule="auto"/>
              <w:rPr>
                <w:rFonts w:ascii="Century Gothic" w:hAnsi="Century Gothic"/>
                <w:b/>
                <w:sz w:val="18"/>
                <w:szCs w:val="18"/>
              </w:rPr>
            </w:pPr>
            <w:r w:rsidRPr="00B31B52">
              <w:rPr>
                <w:rStyle w:val="MSGENFONTSTYLENAMETEMPLATEROLENUMBERMSGENFONTSTYLENAMEBYROLETEXT2MSGENFONTSTYLEMODIFERBOLD"/>
                <w:rFonts w:ascii="Century Gothic" w:hAnsi="Century Gothic"/>
                <w:b w:val="0"/>
                <w:sz w:val="18"/>
                <w:szCs w:val="18"/>
                <w:lang w:val="es-SV"/>
              </w:rPr>
              <w:t>Institución Autónoma, creada a partir de la entrada en vigencia de la Ley General Marítimo Portuaria</w:t>
            </w:r>
            <w:r w:rsidR="0040063C" w:rsidRPr="00B31B52">
              <w:rPr>
                <w:rStyle w:val="MSGENFONTSTYLENAMETEMPLATEROLENUMBERMSGENFONTSTYLENAMEBYROLETEXT2MSGENFONTSTYLEMODIFERBOLD"/>
                <w:rFonts w:ascii="Century Gothic" w:hAnsi="Century Gothic"/>
                <w:b w:val="0"/>
                <w:sz w:val="18"/>
                <w:szCs w:val="18"/>
                <w:lang w:val="es-SV"/>
              </w:rPr>
              <w:t xml:space="preserve"> publicada en </w:t>
            </w:r>
            <w:r w:rsidR="0040063C" w:rsidRPr="00B31B52">
              <w:rPr>
                <w:sz w:val="18"/>
                <w:szCs w:val="18"/>
              </w:rPr>
              <w:t>D.</w:t>
            </w:r>
            <w:r w:rsidR="0040063C" w:rsidRPr="00B31B52">
              <w:rPr>
                <w:rStyle w:val="MSGENFONTSTYLENAMETEMPLATEROLENUMBERMSGENFONTSTYLENAMEBYROLETEXT2MSGENFONTSTYLEMODIFERBOLD"/>
                <w:rFonts w:ascii="Century Gothic" w:hAnsi="Century Gothic"/>
                <w:b w:val="0"/>
                <w:sz w:val="18"/>
                <w:szCs w:val="18"/>
                <w:lang w:val="es-SV"/>
              </w:rPr>
              <w:t xml:space="preserve"> O. Nº 182 Tomo Nº 357. Fecha: 1 de octubre de 2002.</w:t>
            </w:r>
          </w:p>
        </w:tc>
      </w:tr>
      <w:tr w:rsidR="00E82D88" w:rsidRPr="00B31B52" w:rsidTr="00AE788C">
        <w:trPr>
          <w:trHeight w:val="70"/>
        </w:trPr>
        <w:tc>
          <w:tcPr>
            <w:tcW w:w="13269" w:type="dxa"/>
            <w:gridSpan w:val="2"/>
            <w:tcBorders>
              <w:top w:val="single" w:sz="4" w:space="0" w:color="auto"/>
            </w:tcBorders>
            <w:shd w:val="clear" w:color="auto" w:fill="FFFFFF"/>
          </w:tcPr>
          <w:p w:rsidR="0040063C" w:rsidRPr="00B31B52" w:rsidRDefault="0040063C" w:rsidP="00B31B52">
            <w:pPr>
              <w:pStyle w:val="MSGENFONTSTYLENAMETEMPLATEROLENUMBERMSGENFONTSTYLENAMEBYROLETEXT20"/>
              <w:spacing w:before="0" w:after="0" w:line="240" w:lineRule="auto"/>
              <w:rPr>
                <w:rStyle w:val="MSGENFONTSTYLENAMETEMPLATEROLENUMBERMSGENFONTSTYLENAMEBYROLETEXT2MSGENFONTSTYLEMODIFERBOLD"/>
                <w:rFonts w:ascii="Century Gothic" w:hAnsi="Century Gothic"/>
                <w:sz w:val="18"/>
                <w:szCs w:val="18"/>
                <w:lang w:val="es-SV"/>
              </w:rPr>
            </w:pPr>
          </w:p>
          <w:p w:rsidR="0040063C" w:rsidRPr="00B31B52" w:rsidRDefault="0040063C" w:rsidP="00B31B52">
            <w:pPr>
              <w:pStyle w:val="MSGENFONTSTYLENAMETEMPLATEROLENUMBERMSGENFONTSTYLENAMEBYROLETEXT20"/>
              <w:spacing w:before="0" w:after="0" w:line="240" w:lineRule="auto"/>
              <w:rPr>
                <w:rStyle w:val="MSGENFONTSTYLENAMETEMPLATEROLENUMBERMSGENFONTSTYLENAMEBYROLETEXT2MSGENFONTSTYLEMODIFERBOLD"/>
                <w:rFonts w:ascii="Century Gothic" w:hAnsi="Century Gothic"/>
                <w:sz w:val="18"/>
                <w:szCs w:val="18"/>
                <w:lang w:val="es-SV"/>
              </w:rPr>
            </w:pPr>
          </w:p>
        </w:tc>
      </w:tr>
      <w:tr w:rsidR="009C2C2A" w:rsidRPr="00B31B52" w:rsidTr="00CD4071">
        <w:trPr>
          <w:trHeight w:hRule="exact" w:val="591"/>
        </w:trPr>
        <w:tc>
          <w:tcPr>
            <w:tcW w:w="13269" w:type="dxa"/>
            <w:gridSpan w:val="2"/>
            <w:tcBorders>
              <w:top w:val="single" w:sz="4" w:space="0" w:color="auto"/>
              <w:left w:val="single" w:sz="4" w:space="0" w:color="auto"/>
              <w:right w:val="single" w:sz="4" w:space="0" w:color="auto"/>
            </w:tcBorders>
            <w:shd w:val="clear" w:color="auto" w:fill="2E74B5" w:themeFill="accent5" w:themeFillShade="BF"/>
            <w:vAlign w:val="center"/>
          </w:tcPr>
          <w:p w:rsidR="009C2C2A" w:rsidRPr="00B31B52" w:rsidRDefault="009C2C2A" w:rsidP="00B31B52">
            <w:pPr>
              <w:pStyle w:val="MSGENFONTSTYLENAMETEMPLATEROLENUMBERMSGENFONTSTYLENAMEBYROLETEXT20"/>
              <w:shd w:val="clear" w:color="auto" w:fill="auto"/>
              <w:spacing w:before="0" w:after="0" w:line="240" w:lineRule="auto"/>
              <w:jc w:val="center"/>
              <w:rPr>
                <w:rFonts w:ascii="Century Gothic" w:hAnsi="Century Gothic"/>
                <w:sz w:val="18"/>
                <w:szCs w:val="18"/>
              </w:rPr>
            </w:pPr>
            <w:bookmarkStart w:id="5" w:name="bookmark9"/>
            <w:r w:rsidRPr="00B31B52">
              <w:rPr>
                <w:rStyle w:val="MSGENFONTSTYLENAMETEMPLATEROLENUMBERMSGENFONTSTYLENAMEBYROLETEXT2MSGENFONTSTYLEMODIFERBOLDMSGENFONTSTYLEMODIFERSMALLCAPS"/>
                <w:rFonts w:ascii="Century Gothic" w:hAnsi="Century Gothic"/>
                <w:sz w:val="18"/>
                <w:szCs w:val="18"/>
                <w:lang w:val="es-SV"/>
              </w:rPr>
              <w:lastRenderedPageBreak/>
              <w:t xml:space="preserve">2. AREA DE </w:t>
            </w:r>
            <w:bookmarkEnd w:id="5"/>
            <w:r w:rsidRPr="00B31B52">
              <w:rPr>
                <w:rStyle w:val="MSGENFONTSTYLENAMETEMPLATEROLENUMBERMSGENFONTSTYLENAMEBYROLETEXT2MSGENFONTSTYLEMODIFERBOLDMSGENFONTSTYLEMODIFERSMALLCAPS"/>
                <w:rFonts w:ascii="Century Gothic" w:hAnsi="Century Gothic"/>
                <w:sz w:val="18"/>
                <w:szCs w:val="18"/>
                <w:lang w:val="es-SV"/>
              </w:rPr>
              <w:t>CONTACTO</w:t>
            </w:r>
          </w:p>
        </w:tc>
      </w:tr>
      <w:tr w:rsidR="009C2C2A" w:rsidRPr="00B31B52" w:rsidTr="00AE788C">
        <w:trPr>
          <w:trHeight w:hRule="exact" w:val="7777"/>
        </w:trPr>
        <w:tc>
          <w:tcPr>
            <w:tcW w:w="2547" w:type="dxa"/>
            <w:tcBorders>
              <w:top w:val="single" w:sz="4" w:space="0" w:color="auto"/>
              <w:left w:val="single" w:sz="4" w:space="0" w:color="auto"/>
              <w:bottom w:val="single" w:sz="4" w:space="0" w:color="auto"/>
            </w:tcBorders>
            <w:shd w:val="clear" w:color="auto" w:fill="FFFFFF"/>
          </w:tcPr>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0483C" w:rsidRPr="00B31B52" w:rsidRDefault="00B0483C"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9C2C2A" w:rsidRPr="00B31B52" w:rsidRDefault="009C2C2A"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 xml:space="preserve">2.1 </w:t>
            </w:r>
            <w:r w:rsidR="00B0483C" w:rsidRPr="00B31B52">
              <w:rPr>
                <w:rStyle w:val="MSGENFONTSTYLENAMETEMPLATEROLENUMBERMSGENFONTSTYLENAMEBYROLETEXT2MSGENFONTSTYLEMODIFERBOLD"/>
                <w:rFonts w:ascii="Century Gothic" w:hAnsi="Century Gothic"/>
                <w:sz w:val="18"/>
                <w:szCs w:val="18"/>
                <w:lang w:val="es-SV"/>
              </w:rPr>
              <w:t>LOCALIZACIÓN Y DIRECCIÓN (S)</w:t>
            </w:r>
          </w:p>
        </w:tc>
        <w:tc>
          <w:tcPr>
            <w:tcW w:w="10722" w:type="dxa"/>
            <w:tcBorders>
              <w:top w:val="single" w:sz="4" w:space="0" w:color="auto"/>
              <w:left w:val="single" w:sz="4" w:space="0" w:color="auto"/>
              <w:bottom w:val="single" w:sz="4" w:space="0" w:color="auto"/>
              <w:right w:val="single" w:sz="4" w:space="0" w:color="auto"/>
            </w:tcBorders>
            <w:shd w:val="clear" w:color="auto" w:fill="FFFFFF"/>
          </w:tcPr>
          <w:p w:rsidR="009C2C2A" w:rsidRPr="00B31B52" w:rsidRDefault="009C2C2A" w:rsidP="00B31B52">
            <w:pPr>
              <w:pStyle w:val="MSGENFONTSTYLENAMETEMPLATEROLENUMBERMSGENFONTSTYLENAMEBYROLETEXT20"/>
              <w:shd w:val="clear" w:color="auto" w:fill="auto"/>
              <w:spacing w:before="0" w:after="240" w:line="240" w:lineRule="auto"/>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Unidad de Gestión Documental y Archivos</w:t>
            </w:r>
          </w:p>
          <w:p w:rsidR="009C2C2A" w:rsidRPr="00B31B52" w:rsidRDefault="00BF6891" w:rsidP="00B31B52">
            <w:pPr>
              <w:pStyle w:val="MSGENFONTSTYLENAMETEMPLATEROLENUMBERMSGENFONTSTYLENAMEBYROLETEXT20"/>
              <w:shd w:val="clear" w:color="auto" w:fill="auto"/>
              <w:spacing w:before="240" w:after="0" w:line="240" w:lineRule="auto"/>
              <w:rPr>
                <w:rFonts w:ascii="Century Gothic" w:hAnsi="Century Gothic"/>
                <w:sz w:val="18"/>
                <w:szCs w:val="18"/>
              </w:rPr>
            </w:pPr>
            <w:r w:rsidRPr="00B31B52">
              <w:rPr>
                <w:rFonts w:ascii="Century Gothic" w:hAnsi="Century Gothic"/>
                <w:noProof/>
                <w:sz w:val="18"/>
                <w:szCs w:val="18"/>
                <w:lang w:eastAsia="es-SV"/>
              </w:rPr>
              <w:drawing>
                <wp:anchor distT="0" distB="0" distL="114300" distR="114300" simplePos="0" relativeHeight="251663360" behindDoc="0" locked="0" layoutInCell="1" allowOverlap="1" wp14:anchorId="54C60146" wp14:editId="4B2BB22C">
                  <wp:simplePos x="0" y="0"/>
                  <wp:positionH relativeFrom="column">
                    <wp:posOffset>90170</wp:posOffset>
                  </wp:positionH>
                  <wp:positionV relativeFrom="paragraph">
                    <wp:posOffset>604149</wp:posOffset>
                  </wp:positionV>
                  <wp:extent cx="6032500" cy="3585210"/>
                  <wp:effectExtent l="190500" t="190500" r="196850" b="1866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597" t="8702" r="13743" b="11827"/>
                          <a:stretch/>
                        </pic:blipFill>
                        <pic:spPr bwMode="auto">
                          <a:xfrm>
                            <a:off x="0" y="0"/>
                            <a:ext cx="6032500" cy="35852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83C" w:rsidRPr="00B31B52">
              <w:rPr>
                <w:rFonts w:ascii="Century Gothic" w:hAnsi="Century Gothic"/>
                <w:sz w:val="18"/>
                <w:szCs w:val="18"/>
              </w:rPr>
              <w:t xml:space="preserve">Autoridad Marítima Portuaria - El Salvador Colonia San Benito, Calle N°2, Casa N°127, </w:t>
            </w:r>
            <w:r w:rsidR="009C2C2A" w:rsidRPr="00B31B52">
              <w:rPr>
                <w:rFonts w:ascii="Century Gothic" w:hAnsi="Century Gothic"/>
                <w:sz w:val="18"/>
                <w:szCs w:val="18"/>
              </w:rPr>
              <w:t>San Salvador</w:t>
            </w:r>
            <w:r w:rsidR="00B0483C" w:rsidRPr="00B31B52">
              <w:rPr>
                <w:rFonts w:ascii="Century Gothic" w:hAnsi="Century Gothic"/>
                <w:sz w:val="18"/>
                <w:szCs w:val="18"/>
              </w:rPr>
              <w:t>, El Salvador</w:t>
            </w: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p w:rsidR="009C2C2A" w:rsidRPr="00B31B52" w:rsidRDefault="009C2C2A" w:rsidP="00B31B52">
            <w:pPr>
              <w:pStyle w:val="MSGENFONTSTYLENAMETEMPLATEROLENUMBERMSGENFONTSTYLENAMEBYROLETEXT20"/>
              <w:shd w:val="clear" w:color="auto" w:fill="auto"/>
              <w:spacing w:before="240" w:after="0" w:line="240" w:lineRule="auto"/>
              <w:rPr>
                <w:rFonts w:ascii="Century Gothic" w:hAnsi="Century Gothic"/>
                <w:sz w:val="18"/>
                <w:szCs w:val="18"/>
              </w:rPr>
            </w:pPr>
          </w:p>
        </w:tc>
      </w:tr>
      <w:tr w:rsidR="001408C0" w:rsidRPr="00B31B52" w:rsidTr="00B31B52">
        <w:trPr>
          <w:trHeight w:hRule="exact" w:val="3409"/>
        </w:trPr>
        <w:tc>
          <w:tcPr>
            <w:tcW w:w="2547" w:type="dxa"/>
            <w:tcBorders>
              <w:top w:val="single" w:sz="4" w:space="0" w:color="auto"/>
              <w:left w:val="single" w:sz="4" w:space="0" w:color="auto"/>
            </w:tcBorders>
            <w:shd w:val="clear" w:color="auto" w:fill="FFFFFF"/>
          </w:tcPr>
          <w:p w:rsidR="001408C0" w:rsidRPr="00B31B52" w:rsidRDefault="001408C0"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p w:rsidR="001408C0" w:rsidRPr="00B31B52" w:rsidRDefault="001408C0"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p w:rsidR="001408C0" w:rsidRPr="00B31B52" w:rsidRDefault="001408C0"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p w:rsidR="001408C0" w:rsidRPr="00B31B52" w:rsidRDefault="001408C0"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p w:rsidR="001408C0" w:rsidRPr="00B31B52" w:rsidRDefault="001408C0"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p w:rsidR="001408C0" w:rsidRPr="00B31B52" w:rsidRDefault="001408C0" w:rsidP="00B31B52">
            <w:pPr>
              <w:pStyle w:val="MSGENFONTSTYLENAMETEMPLATEROLENUMBERMSGENFONTSTYLENAMEBYROLETEXT50"/>
              <w:shd w:val="clear" w:color="auto" w:fill="auto"/>
              <w:spacing w:before="0" w:line="240" w:lineRule="auto"/>
              <w:jc w:val="both"/>
              <w:rPr>
                <w:rFonts w:ascii="Century Gothic" w:hAnsi="Century Gothic"/>
                <w:b w:val="0"/>
                <w:sz w:val="18"/>
                <w:szCs w:val="18"/>
              </w:rPr>
            </w:pPr>
            <w:r w:rsidRPr="00B31B52">
              <w:rPr>
                <w:rStyle w:val="MSGENFONTSTYLENAMETEMPLATEROLENUMBERMSGENFONTSTYLENAMEBYROLETEXT5Exact"/>
                <w:rFonts w:ascii="Century Gothic" w:hAnsi="Century Gothic"/>
                <w:b/>
                <w:sz w:val="18"/>
                <w:szCs w:val="18"/>
              </w:rPr>
              <w:t>2.2 TELÉFONO, FAX Y CORREO ELECTRÓNICO</w:t>
            </w:r>
          </w:p>
          <w:p w:rsidR="001408C0" w:rsidRPr="00B31B52" w:rsidRDefault="001408C0"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tc>
        <w:tc>
          <w:tcPr>
            <w:tcW w:w="10722" w:type="dxa"/>
            <w:tcBorders>
              <w:top w:val="single" w:sz="4" w:space="0" w:color="auto"/>
              <w:left w:val="single" w:sz="4" w:space="0" w:color="auto"/>
              <w:right w:val="single" w:sz="4" w:space="0" w:color="auto"/>
            </w:tcBorders>
            <w:shd w:val="clear" w:color="auto" w:fill="FFFFFF"/>
            <w:vAlign w:val="center"/>
          </w:tcPr>
          <w:p w:rsidR="001408C0" w:rsidRPr="00B31B52" w:rsidRDefault="001408C0" w:rsidP="00B31B52">
            <w:pPr>
              <w:pStyle w:val="MSGENFONTSTYLENAMETEMPLATEROLENUMBERMSGENFONTSTYLENAMEBYROLETEXT50"/>
              <w:shd w:val="clear" w:color="auto" w:fill="auto"/>
              <w:spacing w:before="0" w:line="240" w:lineRule="auto"/>
              <w:ind w:left="720"/>
              <w:jc w:val="both"/>
              <w:rPr>
                <w:rFonts w:ascii="Century Gothic" w:hAnsi="Century Gothic"/>
                <w:sz w:val="18"/>
                <w:szCs w:val="18"/>
              </w:rPr>
            </w:pPr>
          </w:p>
          <w:p w:rsidR="001408C0" w:rsidRPr="00B31B52" w:rsidRDefault="001408C0" w:rsidP="00B31B52">
            <w:pPr>
              <w:pStyle w:val="MSGENFONTSTYLENAMETEMPLATEROLENUMBERMSGENFONTSTYLENAMEBYROLETEXT50"/>
              <w:numPr>
                <w:ilvl w:val="0"/>
                <w:numId w:val="6"/>
              </w:numPr>
              <w:shd w:val="clear" w:color="auto" w:fill="auto"/>
              <w:spacing w:before="0" w:line="240" w:lineRule="auto"/>
              <w:jc w:val="both"/>
              <w:rPr>
                <w:rFonts w:ascii="Century Gothic" w:hAnsi="Century Gothic"/>
                <w:sz w:val="18"/>
                <w:szCs w:val="18"/>
              </w:rPr>
            </w:pPr>
            <w:r w:rsidRPr="00B31B52">
              <w:rPr>
                <w:rFonts w:ascii="Century Gothic" w:hAnsi="Century Gothic"/>
                <w:sz w:val="18"/>
                <w:szCs w:val="18"/>
              </w:rPr>
              <w:t xml:space="preserve">AUTORIDAD MARITIMA PORTUARIA </w:t>
            </w:r>
          </w:p>
          <w:p w:rsidR="001408C0" w:rsidRPr="00B31B52" w:rsidRDefault="001408C0"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PBX +503 2591 9000</w:t>
            </w:r>
          </w:p>
          <w:p w:rsidR="001408C0" w:rsidRPr="00B31B52" w:rsidRDefault="001408C0"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Sitio web:</w:t>
            </w:r>
            <w:hyperlink w:history="1">
              <w:r w:rsidRPr="00B31B52">
                <w:rPr>
                  <w:rStyle w:val="Hipervnculo"/>
                  <w:rFonts w:ascii="Century Gothic" w:hAnsi="Century Gothic"/>
                  <w:sz w:val="18"/>
                  <w:szCs w:val="18"/>
                </w:rPr>
                <w:t xml:space="preserve"> www.amp.gob.sv</w:t>
              </w:r>
            </w:hyperlink>
          </w:p>
          <w:p w:rsidR="001408C0" w:rsidRPr="00B31B52" w:rsidRDefault="001408C0" w:rsidP="00B31B52">
            <w:pPr>
              <w:pStyle w:val="MSGENFONTSTYLENAMETEMPLATEROLENUMBERMSGENFONTSTYLENAMEBYROLETEXT20"/>
              <w:shd w:val="clear" w:color="auto" w:fill="auto"/>
              <w:spacing w:before="0" w:after="0" w:line="240" w:lineRule="auto"/>
              <w:rPr>
                <w:rFonts w:ascii="Century Gothic" w:hAnsi="Century Gothic"/>
                <w:sz w:val="18"/>
                <w:szCs w:val="18"/>
              </w:rPr>
            </w:pPr>
          </w:p>
          <w:p w:rsidR="001408C0" w:rsidRPr="00B31B52" w:rsidRDefault="001408C0" w:rsidP="00B31B52">
            <w:pPr>
              <w:pStyle w:val="MSGENFONTSTYLENAMETEMPLATEROLENUMBERMSGENFONTSTYLENAMEBYROLETEXT50"/>
              <w:numPr>
                <w:ilvl w:val="0"/>
                <w:numId w:val="6"/>
              </w:numPr>
              <w:shd w:val="clear" w:color="auto" w:fill="auto"/>
              <w:spacing w:before="0" w:line="240" w:lineRule="auto"/>
              <w:jc w:val="both"/>
              <w:rPr>
                <w:rStyle w:val="MSGENFONTSTYLENAMETEMPLATEROLENUMBERMSGENFONTSTYLENAMEBYROLETEXT5MSGENFONTSTYLEMODIFERNOTBOLD"/>
                <w:rFonts w:ascii="Century Gothic" w:hAnsi="Century Gothic"/>
                <w:b/>
                <w:bCs/>
                <w:color w:val="auto"/>
                <w:sz w:val="18"/>
                <w:szCs w:val="18"/>
                <w:lang w:val="es-SV" w:bidi="ar-SA"/>
              </w:rPr>
            </w:pPr>
            <w:r w:rsidRPr="00B31B52">
              <w:rPr>
                <w:rFonts w:ascii="Century Gothic" w:hAnsi="Century Gothic"/>
                <w:sz w:val="18"/>
                <w:szCs w:val="18"/>
              </w:rPr>
              <w:t xml:space="preserve">Archivo Institucional Archivo Central AMP </w:t>
            </w:r>
            <w:r w:rsidRPr="00B31B52">
              <w:rPr>
                <w:rStyle w:val="MSGENFONTSTYLENAMETEMPLATEROLENUMBERMSGENFONTSTYLENAMEBYROLETEXT5MSGENFONTSTYLEMODIFERNOTBOLD"/>
                <w:rFonts w:ascii="Century Gothic" w:hAnsi="Century Gothic"/>
                <w:sz w:val="18"/>
                <w:szCs w:val="18"/>
                <w:lang w:val="es-SV"/>
              </w:rPr>
              <w:t>Tel. 2591-9013</w:t>
            </w:r>
          </w:p>
          <w:p w:rsidR="001408C0" w:rsidRPr="00B31B52" w:rsidRDefault="001408C0"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 xml:space="preserve">Correo electrónico: </w:t>
            </w:r>
            <w:hyperlink r:id="rId13" w:history="1">
              <w:r w:rsidRPr="00B31B52">
                <w:rPr>
                  <w:rStyle w:val="Hipervnculo"/>
                  <w:rFonts w:ascii="Century Gothic" w:hAnsi="Century Gothic"/>
                  <w:sz w:val="18"/>
                  <w:szCs w:val="18"/>
                </w:rPr>
                <w:t>savelar@amp.gob.sv</w:t>
              </w:r>
            </w:hyperlink>
          </w:p>
          <w:p w:rsidR="001408C0" w:rsidRPr="00B31B52" w:rsidRDefault="001408C0" w:rsidP="00B31B52">
            <w:pPr>
              <w:pStyle w:val="MSGENFONTSTYLENAMETEMPLATEROLENUMBERMSGENFONTSTYLENAMEBYROLETEXT20"/>
              <w:shd w:val="clear" w:color="auto" w:fill="auto"/>
              <w:spacing w:before="0" w:after="0" w:line="240" w:lineRule="auto"/>
              <w:rPr>
                <w:rStyle w:val="MSGENFONTSTYLENAMETEMPLATEROLENUMBERMSGENFONTSTYLENAMEBYROLETEXT5MSGENFONTSTYLEMODIFERNOTBOLD"/>
                <w:rFonts w:ascii="Century Gothic" w:hAnsi="Century Gothic"/>
                <w:b w:val="0"/>
                <w:bCs w:val="0"/>
                <w:color w:val="auto"/>
                <w:sz w:val="18"/>
                <w:szCs w:val="18"/>
                <w:lang w:val="es-SV" w:bidi="ar-SA"/>
              </w:rPr>
            </w:pPr>
          </w:p>
          <w:p w:rsidR="001408C0" w:rsidRPr="00B31B52" w:rsidRDefault="001408C0" w:rsidP="00B31B52">
            <w:pPr>
              <w:pStyle w:val="MSGENFONTSTYLENAMETEMPLATEROLENUMBERMSGENFONTSTYLENAMEBYROLETEXT50"/>
              <w:numPr>
                <w:ilvl w:val="0"/>
                <w:numId w:val="6"/>
              </w:numPr>
              <w:shd w:val="clear" w:color="auto" w:fill="auto"/>
              <w:spacing w:before="0" w:line="240" w:lineRule="auto"/>
              <w:jc w:val="both"/>
              <w:rPr>
                <w:rFonts w:ascii="Century Gothic" w:hAnsi="Century Gothic"/>
                <w:sz w:val="18"/>
                <w:szCs w:val="18"/>
              </w:rPr>
            </w:pPr>
            <w:r w:rsidRPr="00B31B52">
              <w:rPr>
                <w:rFonts w:ascii="Century Gothic" w:hAnsi="Century Gothic"/>
                <w:sz w:val="18"/>
                <w:szCs w:val="18"/>
              </w:rPr>
              <w:t xml:space="preserve">Archivo Especializado </w:t>
            </w:r>
            <w:r w:rsidRPr="00B31B52">
              <w:rPr>
                <w:rStyle w:val="MSGENFONTSTYLENAMETEMPLATEROLENUMBERMSGENFONTSTYLENAMEBYROLETEXT5MSGENFONTSTYLEMODIFERNOTBOLD"/>
                <w:rFonts w:ascii="Century Gothic" w:hAnsi="Century Gothic"/>
                <w:sz w:val="18"/>
                <w:szCs w:val="18"/>
                <w:lang w:val="es-SV"/>
              </w:rPr>
              <w:t>Tel. 2591-9015</w:t>
            </w:r>
          </w:p>
          <w:p w:rsidR="001408C0" w:rsidRPr="00B31B52" w:rsidRDefault="001408C0"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Correo electrónico:</w:t>
            </w:r>
            <w:hyperlink r:id="rId14" w:history="1">
              <w:r w:rsidRPr="00B31B52">
                <w:rPr>
                  <w:rFonts w:ascii="Century Gothic" w:hAnsi="Century Gothic"/>
                  <w:sz w:val="18"/>
                  <w:szCs w:val="18"/>
                </w:rPr>
                <w:t xml:space="preserve"> rosorio</w:t>
              </w:r>
            </w:hyperlink>
            <w:r w:rsidRPr="00B31B52">
              <w:rPr>
                <w:rFonts w:ascii="Century Gothic" w:hAnsi="Century Gothic"/>
                <w:sz w:val="18"/>
                <w:szCs w:val="18"/>
              </w:rPr>
              <w:t>@amp.gob.sv</w:t>
            </w:r>
          </w:p>
          <w:p w:rsidR="001408C0" w:rsidRPr="00B31B52" w:rsidRDefault="001408C0" w:rsidP="00B31B52">
            <w:pPr>
              <w:pStyle w:val="MSGENFONTSTYLENAMETEMPLATEROLENUMBERMSGENFONTSTYLENAMEBYROLETEXT20"/>
              <w:shd w:val="clear" w:color="auto" w:fill="auto"/>
              <w:spacing w:before="0" w:after="0" w:line="240" w:lineRule="auto"/>
              <w:rPr>
                <w:rFonts w:ascii="Century Gothic" w:hAnsi="Century Gothic"/>
                <w:sz w:val="18"/>
                <w:szCs w:val="18"/>
              </w:rPr>
            </w:pPr>
          </w:p>
          <w:p w:rsidR="001408C0" w:rsidRPr="00B31B52" w:rsidRDefault="001408C0" w:rsidP="00B31B52">
            <w:pPr>
              <w:pStyle w:val="MSGENFONTSTYLENAMETEMPLATEROLENUMBERMSGENFONTSTYLENAMEBYROLETEXT20"/>
              <w:numPr>
                <w:ilvl w:val="0"/>
                <w:numId w:val="6"/>
              </w:numPr>
              <w:shd w:val="clear" w:color="auto" w:fill="auto"/>
              <w:spacing w:before="0" w:after="0" w:line="240" w:lineRule="auto"/>
              <w:rPr>
                <w:rStyle w:val="MSGENFONTSTYLENAMETEMPLATEROLENUMBERMSGENFONTSTYLENAMEBYROLETEXT5MSGENFONTSTYLEMODIFERNOTBOLD"/>
                <w:rFonts w:ascii="Century Gothic" w:hAnsi="Century Gothic"/>
                <w:bCs w:val="0"/>
                <w:color w:val="auto"/>
                <w:sz w:val="18"/>
                <w:szCs w:val="18"/>
                <w:lang w:val="es-SV" w:bidi="ar-SA"/>
              </w:rPr>
            </w:pPr>
            <w:r w:rsidRPr="00B31B52">
              <w:rPr>
                <w:rFonts w:ascii="Century Gothic" w:hAnsi="Century Gothic"/>
                <w:b/>
                <w:sz w:val="18"/>
                <w:szCs w:val="18"/>
              </w:rPr>
              <w:t xml:space="preserve">Unidad de Acceso a la Información Pública </w:t>
            </w:r>
            <w:r w:rsidRPr="00B31B52">
              <w:rPr>
                <w:rStyle w:val="MSGENFONTSTYLENAMETEMPLATEROLENUMBERMSGENFONTSTYLENAMEBYROLETEXT5MSGENFONTSTYLEMODIFERNOTBOLD"/>
                <w:rFonts w:ascii="Century Gothic" w:hAnsi="Century Gothic"/>
                <w:sz w:val="18"/>
                <w:szCs w:val="18"/>
                <w:lang w:val="es-SV"/>
              </w:rPr>
              <w:t>Tel. 2591-9019</w:t>
            </w:r>
          </w:p>
          <w:p w:rsidR="001408C0" w:rsidRPr="00B31B52" w:rsidRDefault="001408C0"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 xml:space="preserve">Correo electrónico: </w:t>
            </w:r>
            <w:hyperlink r:id="rId15" w:history="1">
              <w:r w:rsidRPr="00B31B52">
                <w:rPr>
                  <w:rStyle w:val="Hipervnculo"/>
                  <w:rFonts w:ascii="Century Gothic" w:hAnsi="Century Gothic"/>
                  <w:sz w:val="18"/>
                  <w:szCs w:val="18"/>
                </w:rPr>
                <w:t>llopez@amp.gob.sv</w:t>
              </w:r>
            </w:hyperlink>
            <w:r w:rsidRPr="00B31B52">
              <w:rPr>
                <w:rFonts w:ascii="Century Gothic" w:hAnsi="Century Gothic"/>
                <w:sz w:val="18"/>
                <w:szCs w:val="18"/>
              </w:rPr>
              <w:t xml:space="preserve"> </w:t>
            </w:r>
          </w:p>
          <w:p w:rsidR="001408C0" w:rsidRPr="00B31B52" w:rsidRDefault="001408C0" w:rsidP="00B31B52">
            <w:pPr>
              <w:pStyle w:val="MSGENFONTSTYLENAMETEMPLATEROLENUMBERMSGENFONTSTYLENAMEBYROLETEXT20"/>
              <w:shd w:val="clear" w:color="auto" w:fill="auto"/>
              <w:spacing w:before="0" w:after="0" w:line="240" w:lineRule="auto"/>
              <w:rPr>
                <w:rFonts w:ascii="Century Gothic" w:hAnsi="Century Gothic"/>
                <w:sz w:val="18"/>
                <w:szCs w:val="18"/>
              </w:rPr>
            </w:pPr>
          </w:p>
          <w:p w:rsidR="001408C0" w:rsidRPr="00B31B52" w:rsidRDefault="001408C0" w:rsidP="00B31B52">
            <w:pPr>
              <w:pStyle w:val="MSGENFONTSTYLENAMETEMPLATEROLENUMBERMSGENFONTSTYLENAMEBYROLETEXT20"/>
              <w:shd w:val="clear" w:color="auto" w:fill="auto"/>
              <w:spacing w:before="0" w:after="0" w:line="240" w:lineRule="auto"/>
              <w:rPr>
                <w:rFonts w:ascii="Century Gothic" w:hAnsi="Century Gothic"/>
                <w:sz w:val="18"/>
                <w:szCs w:val="18"/>
              </w:rPr>
            </w:pPr>
          </w:p>
          <w:p w:rsidR="001408C0" w:rsidRPr="00B31B52" w:rsidRDefault="001408C0" w:rsidP="00B31B52">
            <w:pPr>
              <w:pStyle w:val="MSGENFONTSTYLENAMETEMPLATEROLENUMBERMSGENFONTSTYLENAMEBYROLETEXT50"/>
              <w:shd w:val="clear" w:color="auto" w:fill="auto"/>
              <w:spacing w:before="0" w:line="240" w:lineRule="auto"/>
              <w:ind w:left="720"/>
              <w:jc w:val="both"/>
              <w:rPr>
                <w:rFonts w:ascii="Century Gothic" w:hAnsi="Century Gothic"/>
                <w:sz w:val="18"/>
                <w:szCs w:val="18"/>
              </w:rPr>
            </w:pPr>
          </w:p>
        </w:tc>
      </w:tr>
      <w:bookmarkEnd w:id="3"/>
      <w:bookmarkEnd w:id="4"/>
      <w:tr w:rsidR="00BF6891" w:rsidRPr="00B31B52" w:rsidTr="00AE788C">
        <w:trPr>
          <w:trHeight w:hRule="exact" w:val="5381"/>
        </w:trPr>
        <w:tc>
          <w:tcPr>
            <w:tcW w:w="2547" w:type="dxa"/>
            <w:tcBorders>
              <w:top w:val="single" w:sz="4" w:space="0" w:color="auto"/>
              <w:left w:val="single" w:sz="4" w:space="0" w:color="auto"/>
            </w:tcBorders>
            <w:shd w:val="clear" w:color="auto" w:fill="FFFFFF"/>
          </w:tcPr>
          <w:p w:rsidR="0092708A" w:rsidRPr="00B31B52" w:rsidRDefault="0092708A"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p w:rsidR="0092708A" w:rsidRPr="00B31B52" w:rsidRDefault="0092708A"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p w:rsidR="0092708A" w:rsidRPr="00B31B52" w:rsidRDefault="0092708A"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p w:rsidR="00FC5641" w:rsidRPr="00B31B52" w:rsidRDefault="00FC5641"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p w:rsidR="00FC5641" w:rsidRPr="00B31B52" w:rsidRDefault="00FC5641"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p w:rsidR="00FC5641" w:rsidRPr="00B31B52" w:rsidRDefault="00FC5641"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p>
          <w:p w:rsidR="0092708A" w:rsidRPr="00B31B52" w:rsidRDefault="001408C0" w:rsidP="00B31B52">
            <w:pPr>
              <w:pStyle w:val="MSGENFONTSTYLENAMETEMPLATEROLENUMBERMSGENFONTSTYLENAMEBYROLETEXT50"/>
              <w:shd w:val="clear" w:color="auto" w:fill="auto"/>
              <w:spacing w:before="0" w:line="240" w:lineRule="auto"/>
              <w:jc w:val="both"/>
              <w:rPr>
                <w:rStyle w:val="MSGENFONTSTYLENAMETEMPLATEROLENUMBERMSGENFONTSTYLENAMEBYROLETEXT5Exact"/>
                <w:rFonts w:ascii="Century Gothic" w:hAnsi="Century Gothic"/>
                <w:b/>
                <w:sz w:val="18"/>
                <w:szCs w:val="18"/>
              </w:rPr>
            </w:pPr>
            <w:r w:rsidRPr="00B31B52">
              <w:rPr>
                <w:rStyle w:val="MSGENFONTSTYLENAMETEMPLATEROLENUMBERMSGENFONTSTYLENAMEBYROLETEXT5Exact"/>
                <w:rFonts w:ascii="Century Gothic" w:hAnsi="Century Gothic"/>
                <w:b/>
                <w:sz w:val="18"/>
                <w:szCs w:val="18"/>
              </w:rPr>
              <w:t xml:space="preserve">2.3 PERSONAS DE CONTACTO </w:t>
            </w:r>
          </w:p>
          <w:p w:rsidR="00BF6891" w:rsidRPr="00B31B52" w:rsidRDefault="00BF6891" w:rsidP="00B31B52">
            <w:pPr>
              <w:pStyle w:val="MSGENFONTSTYLENAMETEMPLATEROLENUMBERMSGENFONTSTYLENAMEBYROLETEXT50"/>
              <w:shd w:val="clear" w:color="auto" w:fill="auto"/>
              <w:spacing w:before="0" w:line="240" w:lineRule="auto"/>
              <w:jc w:val="both"/>
              <w:rPr>
                <w:rFonts w:ascii="Century Gothic" w:hAnsi="Century Gothic"/>
                <w:sz w:val="18"/>
                <w:szCs w:val="18"/>
              </w:rPr>
            </w:pPr>
          </w:p>
          <w:p w:rsidR="00193D24" w:rsidRPr="00B31B52" w:rsidRDefault="00193D24" w:rsidP="00B31B52">
            <w:pPr>
              <w:pStyle w:val="MSGENFONTSTYLENAMETEMPLATEROLENUMBERMSGENFONTSTYLENAMEBYROLETEXT50"/>
              <w:shd w:val="clear" w:color="auto" w:fill="auto"/>
              <w:spacing w:before="0" w:line="240" w:lineRule="auto"/>
              <w:jc w:val="both"/>
              <w:rPr>
                <w:rFonts w:ascii="Century Gothic" w:hAnsi="Century Gothic"/>
                <w:sz w:val="18"/>
                <w:szCs w:val="18"/>
              </w:rPr>
            </w:pPr>
          </w:p>
          <w:p w:rsidR="00193D24" w:rsidRPr="00B31B52" w:rsidRDefault="00193D24" w:rsidP="00B31B52">
            <w:pPr>
              <w:pStyle w:val="MSGENFONTSTYLENAMETEMPLATEROLENUMBERMSGENFONTSTYLENAMEBYROLETEXT50"/>
              <w:shd w:val="clear" w:color="auto" w:fill="auto"/>
              <w:spacing w:before="0" w:line="240" w:lineRule="auto"/>
              <w:jc w:val="both"/>
              <w:rPr>
                <w:rFonts w:ascii="Century Gothic" w:hAnsi="Century Gothic"/>
                <w:sz w:val="18"/>
                <w:szCs w:val="18"/>
              </w:rPr>
            </w:pPr>
          </w:p>
          <w:p w:rsidR="00193D24" w:rsidRPr="00B31B52" w:rsidRDefault="00193D24" w:rsidP="00B31B52">
            <w:pPr>
              <w:pStyle w:val="MSGENFONTSTYLENAMETEMPLATEROLENUMBERMSGENFONTSTYLENAMEBYROLETEXT50"/>
              <w:shd w:val="clear" w:color="auto" w:fill="auto"/>
              <w:spacing w:before="0" w:line="240" w:lineRule="auto"/>
              <w:jc w:val="both"/>
              <w:rPr>
                <w:rFonts w:ascii="Century Gothic" w:hAnsi="Century Gothic"/>
                <w:sz w:val="18"/>
                <w:szCs w:val="18"/>
              </w:rPr>
            </w:pPr>
          </w:p>
        </w:tc>
        <w:tc>
          <w:tcPr>
            <w:tcW w:w="10722" w:type="dxa"/>
            <w:tcBorders>
              <w:top w:val="single" w:sz="4" w:space="0" w:color="auto"/>
              <w:left w:val="single" w:sz="4" w:space="0" w:color="auto"/>
              <w:right w:val="single" w:sz="4" w:space="0" w:color="auto"/>
            </w:tcBorders>
            <w:shd w:val="clear" w:color="auto" w:fill="FFFFFF"/>
            <w:vAlign w:val="center"/>
          </w:tcPr>
          <w:p w:rsidR="001408C0" w:rsidRPr="00B31B52" w:rsidRDefault="001408C0" w:rsidP="00B31B52">
            <w:pPr>
              <w:pStyle w:val="MSGENFONTSTYLENAMETEMPLATEROLENUMBERMSGENFONTSTYLENAMEBYROLETEXT50"/>
              <w:numPr>
                <w:ilvl w:val="0"/>
                <w:numId w:val="16"/>
              </w:numPr>
              <w:shd w:val="clear" w:color="auto" w:fill="auto"/>
              <w:spacing w:before="0" w:line="240" w:lineRule="auto"/>
              <w:jc w:val="both"/>
              <w:rPr>
                <w:rFonts w:ascii="Century Gothic" w:hAnsi="Century Gothic"/>
                <w:b w:val="0"/>
                <w:sz w:val="18"/>
                <w:szCs w:val="18"/>
              </w:rPr>
            </w:pPr>
            <w:r w:rsidRPr="00B31B52">
              <w:rPr>
                <w:rFonts w:ascii="Century Gothic" w:hAnsi="Century Gothic"/>
                <w:sz w:val="18"/>
                <w:szCs w:val="18"/>
              </w:rPr>
              <w:t>Delegación en San Luis La Herradura</w:t>
            </w:r>
            <w:r w:rsidRPr="00B31B52">
              <w:rPr>
                <w:rFonts w:ascii="Century Gothic" w:hAnsi="Century Gothic"/>
                <w:b w:val="0"/>
                <w:sz w:val="18"/>
                <w:szCs w:val="18"/>
              </w:rPr>
              <w:t xml:space="preserve"> Tel. 2338-0126</w:t>
            </w:r>
          </w:p>
          <w:p w:rsidR="001408C0" w:rsidRPr="00B31B52" w:rsidRDefault="001408C0" w:rsidP="00B31B52">
            <w:pPr>
              <w:pStyle w:val="MSGENFONTSTYLENAMETEMPLATEROLENUMBERMSGENFONTSTYLENAMEBYROLETEXT50"/>
              <w:shd w:val="clear" w:color="auto" w:fill="auto"/>
              <w:spacing w:before="0" w:line="240" w:lineRule="auto"/>
              <w:ind w:left="720"/>
              <w:jc w:val="both"/>
              <w:rPr>
                <w:rFonts w:ascii="Century Gothic" w:hAnsi="Century Gothic"/>
                <w:b w:val="0"/>
                <w:sz w:val="18"/>
                <w:szCs w:val="18"/>
              </w:rPr>
            </w:pPr>
            <w:r w:rsidRPr="00B31B52">
              <w:rPr>
                <w:rFonts w:ascii="Century Gothic" w:hAnsi="Century Gothic"/>
                <w:b w:val="0"/>
                <w:sz w:val="18"/>
                <w:szCs w:val="18"/>
              </w:rPr>
              <w:t xml:space="preserve">Correo electrónico: </w:t>
            </w:r>
            <w:hyperlink r:id="rId16" w:history="1">
              <w:r w:rsidRPr="00B31B52">
                <w:rPr>
                  <w:rStyle w:val="Hipervnculo"/>
                  <w:b w:val="0"/>
                  <w:bCs w:val="0"/>
                  <w:sz w:val="18"/>
                  <w:szCs w:val="18"/>
                </w:rPr>
                <w:t>jaltepeque@amp.gob.sv</w:t>
              </w:r>
            </w:hyperlink>
            <w:r w:rsidRPr="00B31B52">
              <w:rPr>
                <w:rFonts w:ascii="Century Gothic" w:hAnsi="Century Gothic"/>
                <w:b w:val="0"/>
                <w:sz w:val="18"/>
                <w:szCs w:val="18"/>
              </w:rPr>
              <w:t xml:space="preserve">  </w:t>
            </w:r>
          </w:p>
          <w:p w:rsidR="001408C0" w:rsidRPr="00B31B52" w:rsidRDefault="001408C0" w:rsidP="00B31B52">
            <w:pPr>
              <w:pStyle w:val="MSGENFONTSTYLENAMETEMPLATEROLENUMBERMSGENFONTSTYLENAMEBYROLETEXT50"/>
              <w:numPr>
                <w:ilvl w:val="0"/>
                <w:numId w:val="16"/>
              </w:numPr>
              <w:shd w:val="clear" w:color="auto" w:fill="auto"/>
              <w:spacing w:before="0" w:line="240" w:lineRule="auto"/>
              <w:jc w:val="both"/>
              <w:rPr>
                <w:rFonts w:ascii="Century Gothic" w:hAnsi="Century Gothic"/>
                <w:b w:val="0"/>
                <w:sz w:val="18"/>
                <w:szCs w:val="18"/>
              </w:rPr>
            </w:pPr>
            <w:r w:rsidRPr="00B31B52">
              <w:rPr>
                <w:rFonts w:ascii="Century Gothic" w:hAnsi="Century Gothic"/>
                <w:sz w:val="18"/>
                <w:szCs w:val="18"/>
              </w:rPr>
              <w:t>Delegación en Puerto de la Libertad</w:t>
            </w:r>
            <w:r w:rsidRPr="00B31B52">
              <w:rPr>
                <w:rFonts w:ascii="Century Gothic" w:hAnsi="Century Gothic"/>
                <w:b w:val="0"/>
                <w:sz w:val="18"/>
                <w:szCs w:val="18"/>
              </w:rPr>
              <w:t xml:space="preserve"> Tel. 2346-2605</w:t>
            </w:r>
          </w:p>
          <w:p w:rsidR="001408C0" w:rsidRPr="00B31B52" w:rsidRDefault="001408C0" w:rsidP="00B31B52">
            <w:pPr>
              <w:pStyle w:val="MSGENFONTSTYLENAMETEMPLATEROLENUMBERMSGENFONTSTYLENAMEBYROLETEXT50"/>
              <w:shd w:val="clear" w:color="auto" w:fill="auto"/>
              <w:spacing w:before="0" w:line="240" w:lineRule="auto"/>
              <w:ind w:left="720"/>
              <w:jc w:val="both"/>
              <w:rPr>
                <w:rFonts w:ascii="Century Gothic" w:hAnsi="Century Gothic"/>
                <w:b w:val="0"/>
                <w:sz w:val="18"/>
                <w:szCs w:val="18"/>
              </w:rPr>
            </w:pPr>
            <w:r w:rsidRPr="00B31B52">
              <w:rPr>
                <w:rFonts w:ascii="Century Gothic" w:hAnsi="Century Gothic"/>
                <w:b w:val="0"/>
                <w:sz w:val="18"/>
                <w:szCs w:val="18"/>
              </w:rPr>
              <w:t xml:space="preserve">Correo electrónico: </w:t>
            </w:r>
            <w:hyperlink r:id="rId17" w:history="1">
              <w:r w:rsidRPr="00B31B52">
                <w:rPr>
                  <w:rStyle w:val="Hipervnculo"/>
                  <w:b w:val="0"/>
                  <w:bCs w:val="0"/>
                  <w:sz w:val="18"/>
                  <w:szCs w:val="18"/>
                </w:rPr>
                <w:t>lalibertad@amp.gob.sv</w:t>
              </w:r>
            </w:hyperlink>
            <w:r w:rsidRPr="00B31B52">
              <w:rPr>
                <w:rFonts w:ascii="Century Gothic" w:hAnsi="Century Gothic"/>
                <w:b w:val="0"/>
                <w:sz w:val="18"/>
                <w:szCs w:val="18"/>
              </w:rPr>
              <w:t xml:space="preserve"> </w:t>
            </w:r>
          </w:p>
          <w:p w:rsidR="001408C0" w:rsidRPr="00B31B52" w:rsidRDefault="001408C0" w:rsidP="00B31B52">
            <w:pPr>
              <w:pStyle w:val="MSGENFONTSTYLENAMETEMPLATEROLENUMBERMSGENFONTSTYLENAMEBYROLETEXT50"/>
              <w:numPr>
                <w:ilvl w:val="0"/>
                <w:numId w:val="16"/>
              </w:numPr>
              <w:shd w:val="clear" w:color="auto" w:fill="auto"/>
              <w:spacing w:before="0" w:line="240" w:lineRule="auto"/>
              <w:jc w:val="both"/>
              <w:rPr>
                <w:rFonts w:ascii="Century Gothic" w:hAnsi="Century Gothic"/>
                <w:b w:val="0"/>
                <w:sz w:val="18"/>
                <w:szCs w:val="18"/>
              </w:rPr>
            </w:pPr>
            <w:r w:rsidRPr="00B31B52">
              <w:rPr>
                <w:rFonts w:ascii="Century Gothic" w:hAnsi="Century Gothic"/>
                <w:sz w:val="18"/>
                <w:szCs w:val="18"/>
              </w:rPr>
              <w:t>Delegación en Acajutla</w:t>
            </w:r>
            <w:r w:rsidRPr="00B31B52">
              <w:rPr>
                <w:rFonts w:ascii="Century Gothic" w:hAnsi="Century Gothic"/>
                <w:b w:val="0"/>
                <w:sz w:val="18"/>
                <w:szCs w:val="18"/>
              </w:rPr>
              <w:t xml:space="preserve"> Tel. 2452-4439 </w:t>
            </w:r>
          </w:p>
          <w:p w:rsidR="001408C0" w:rsidRPr="00B31B52" w:rsidRDefault="001408C0" w:rsidP="00B31B52">
            <w:pPr>
              <w:pStyle w:val="MSGENFONTSTYLENAMETEMPLATEROLENUMBERMSGENFONTSTYLENAMEBYROLETEXT50"/>
              <w:shd w:val="clear" w:color="auto" w:fill="auto"/>
              <w:spacing w:before="0" w:line="240" w:lineRule="auto"/>
              <w:ind w:left="720"/>
              <w:jc w:val="both"/>
              <w:rPr>
                <w:rFonts w:ascii="Century Gothic" w:hAnsi="Century Gothic"/>
                <w:b w:val="0"/>
                <w:sz w:val="18"/>
                <w:szCs w:val="18"/>
              </w:rPr>
            </w:pPr>
            <w:r w:rsidRPr="00B31B52">
              <w:rPr>
                <w:rFonts w:ascii="Century Gothic" w:hAnsi="Century Gothic"/>
                <w:b w:val="0"/>
                <w:sz w:val="18"/>
                <w:szCs w:val="18"/>
              </w:rPr>
              <w:t xml:space="preserve">Correo electrónico: </w:t>
            </w:r>
            <w:hyperlink r:id="rId18" w:history="1">
              <w:r w:rsidRPr="00B31B52">
                <w:rPr>
                  <w:rStyle w:val="Hipervnculo"/>
                  <w:b w:val="0"/>
                  <w:bCs w:val="0"/>
                  <w:sz w:val="18"/>
                  <w:szCs w:val="18"/>
                </w:rPr>
                <w:t>acajutla@amp.gob.sv</w:t>
              </w:r>
            </w:hyperlink>
          </w:p>
          <w:p w:rsidR="001408C0" w:rsidRPr="00B31B52" w:rsidRDefault="001408C0" w:rsidP="00B31B52">
            <w:pPr>
              <w:pStyle w:val="MSGENFONTSTYLENAMETEMPLATEROLENUMBERMSGENFONTSTYLENAMEBYROLETEXT50"/>
              <w:numPr>
                <w:ilvl w:val="0"/>
                <w:numId w:val="16"/>
              </w:numPr>
              <w:shd w:val="clear" w:color="auto" w:fill="auto"/>
              <w:spacing w:before="0" w:line="240" w:lineRule="auto"/>
              <w:jc w:val="both"/>
              <w:rPr>
                <w:rFonts w:ascii="Century Gothic" w:hAnsi="Century Gothic"/>
                <w:b w:val="0"/>
                <w:sz w:val="18"/>
                <w:szCs w:val="18"/>
              </w:rPr>
            </w:pPr>
            <w:r w:rsidRPr="00B31B52">
              <w:rPr>
                <w:rFonts w:ascii="Century Gothic" w:hAnsi="Century Gothic"/>
                <w:sz w:val="18"/>
                <w:szCs w:val="18"/>
              </w:rPr>
              <w:t>Delegación La Unión en CORSAIN</w:t>
            </w:r>
            <w:r w:rsidRPr="00B31B52">
              <w:rPr>
                <w:rFonts w:ascii="Century Gothic" w:hAnsi="Century Gothic"/>
                <w:b w:val="0"/>
                <w:sz w:val="18"/>
                <w:szCs w:val="18"/>
              </w:rPr>
              <w:t xml:space="preserve"> Tel. 2604-1599 </w:t>
            </w:r>
          </w:p>
          <w:p w:rsidR="001408C0" w:rsidRPr="00B31B52" w:rsidRDefault="001408C0" w:rsidP="00B31B52">
            <w:pPr>
              <w:pStyle w:val="MSGENFONTSTYLENAMETEMPLATEROLENUMBERMSGENFONTSTYLENAMEBYROLETEXT50"/>
              <w:shd w:val="clear" w:color="auto" w:fill="auto"/>
              <w:spacing w:before="0" w:line="240" w:lineRule="auto"/>
              <w:ind w:left="720"/>
              <w:jc w:val="both"/>
              <w:rPr>
                <w:rFonts w:ascii="Century Gothic" w:hAnsi="Century Gothic"/>
                <w:b w:val="0"/>
                <w:sz w:val="18"/>
                <w:szCs w:val="18"/>
              </w:rPr>
            </w:pPr>
            <w:r w:rsidRPr="00B31B52">
              <w:rPr>
                <w:rFonts w:ascii="Century Gothic" w:hAnsi="Century Gothic"/>
                <w:b w:val="0"/>
                <w:sz w:val="18"/>
                <w:szCs w:val="18"/>
              </w:rPr>
              <w:t xml:space="preserve">Correo electrónico: </w:t>
            </w:r>
            <w:hyperlink r:id="rId19" w:history="1">
              <w:r w:rsidRPr="00B31B52">
                <w:rPr>
                  <w:rStyle w:val="Hipervnculo"/>
                  <w:b w:val="0"/>
                  <w:bCs w:val="0"/>
                  <w:sz w:val="18"/>
                  <w:szCs w:val="18"/>
                </w:rPr>
                <w:t>launion@amp.gob.sv</w:t>
              </w:r>
            </w:hyperlink>
            <w:r w:rsidRPr="00B31B52">
              <w:rPr>
                <w:rFonts w:ascii="Century Gothic" w:hAnsi="Century Gothic"/>
                <w:b w:val="0"/>
                <w:sz w:val="18"/>
                <w:szCs w:val="18"/>
              </w:rPr>
              <w:t xml:space="preserve"> </w:t>
            </w:r>
          </w:p>
          <w:p w:rsidR="00193D24" w:rsidRPr="00B31B52" w:rsidRDefault="001408C0" w:rsidP="00B31B52">
            <w:pPr>
              <w:pStyle w:val="MSGENFONTSTYLENAMETEMPLATEROLENUMBERMSGENFONTSTYLENAMEBYROLETEXT50"/>
              <w:numPr>
                <w:ilvl w:val="0"/>
                <w:numId w:val="16"/>
              </w:numPr>
              <w:shd w:val="clear" w:color="auto" w:fill="auto"/>
              <w:spacing w:before="0" w:line="240" w:lineRule="auto"/>
              <w:jc w:val="both"/>
              <w:rPr>
                <w:rFonts w:ascii="Century Gothic" w:hAnsi="Century Gothic"/>
                <w:b w:val="0"/>
                <w:sz w:val="18"/>
                <w:szCs w:val="18"/>
              </w:rPr>
            </w:pPr>
            <w:r w:rsidRPr="00B31B52">
              <w:rPr>
                <w:rFonts w:ascii="Century Gothic" w:hAnsi="Century Gothic"/>
                <w:sz w:val="18"/>
                <w:szCs w:val="18"/>
              </w:rPr>
              <w:t>Delegación en Muelle Los Coquitos</w:t>
            </w:r>
            <w:r w:rsidRPr="00B31B52">
              <w:rPr>
                <w:rFonts w:ascii="Century Gothic" w:hAnsi="Century Gothic"/>
                <w:b w:val="0"/>
                <w:sz w:val="18"/>
                <w:szCs w:val="18"/>
              </w:rPr>
              <w:t xml:space="preserve"> </w:t>
            </w:r>
            <w:r w:rsidR="00193D24" w:rsidRPr="00B31B52">
              <w:rPr>
                <w:rFonts w:ascii="Century Gothic" w:hAnsi="Century Gothic"/>
                <w:b w:val="0"/>
                <w:sz w:val="18"/>
                <w:szCs w:val="18"/>
              </w:rPr>
              <w:t xml:space="preserve">Tel. </w:t>
            </w:r>
            <w:r w:rsidRPr="00B31B52">
              <w:rPr>
                <w:rFonts w:ascii="Century Gothic" w:hAnsi="Century Gothic"/>
                <w:b w:val="0"/>
                <w:sz w:val="18"/>
                <w:szCs w:val="18"/>
              </w:rPr>
              <w:t xml:space="preserve">2604-2025 </w:t>
            </w:r>
          </w:p>
          <w:p w:rsidR="001408C0" w:rsidRPr="00B31B52" w:rsidRDefault="00193D24" w:rsidP="00B31B52">
            <w:pPr>
              <w:pStyle w:val="MSGENFONTSTYLENAMETEMPLATEROLENUMBERMSGENFONTSTYLENAMEBYROLETEXT50"/>
              <w:shd w:val="clear" w:color="auto" w:fill="auto"/>
              <w:spacing w:before="0" w:line="240" w:lineRule="auto"/>
              <w:ind w:left="720"/>
              <w:jc w:val="both"/>
              <w:rPr>
                <w:rFonts w:ascii="Century Gothic" w:hAnsi="Century Gothic"/>
                <w:b w:val="0"/>
                <w:sz w:val="18"/>
                <w:szCs w:val="18"/>
              </w:rPr>
            </w:pPr>
            <w:r w:rsidRPr="00B31B52">
              <w:rPr>
                <w:rFonts w:ascii="Century Gothic" w:hAnsi="Century Gothic"/>
                <w:b w:val="0"/>
                <w:sz w:val="18"/>
                <w:szCs w:val="18"/>
              </w:rPr>
              <w:t xml:space="preserve">Correo electrónico: </w:t>
            </w:r>
            <w:hyperlink r:id="rId20" w:history="1">
              <w:r w:rsidR="001408C0" w:rsidRPr="00B31B52">
                <w:rPr>
                  <w:rStyle w:val="Hipervnculo"/>
                  <w:b w:val="0"/>
                  <w:bCs w:val="0"/>
                  <w:sz w:val="18"/>
                  <w:szCs w:val="18"/>
                </w:rPr>
                <w:t>coquitos@amp.gob.sv</w:t>
              </w:r>
            </w:hyperlink>
            <w:r w:rsidRPr="00B31B52">
              <w:rPr>
                <w:rFonts w:ascii="Century Gothic" w:hAnsi="Century Gothic"/>
                <w:b w:val="0"/>
                <w:sz w:val="18"/>
                <w:szCs w:val="18"/>
              </w:rPr>
              <w:t xml:space="preserve"> </w:t>
            </w:r>
          </w:p>
          <w:p w:rsidR="00193D24" w:rsidRPr="00B31B52" w:rsidRDefault="001408C0" w:rsidP="00B31B52">
            <w:pPr>
              <w:pStyle w:val="MSGENFONTSTYLENAMETEMPLATEROLENUMBERMSGENFONTSTYLENAMEBYROLETEXT50"/>
              <w:numPr>
                <w:ilvl w:val="0"/>
                <w:numId w:val="16"/>
              </w:numPr>
              <w:shd w:val="clear" w:color="auto" w:fill="auto"/>
              <w:spacing w:before="0" w:line="240" w:lineRule="auto"/>
              <w:jc w:val="both"/>
              <w:rPr>
                <w:rFonts w:ascii="Century Gothic" w:hAnsi="Century Gothic"/>
                <w:b w:val="0"/>
                <w:sz w:val="18"/>
                <w:szCs w:val="18"/>
              </w:rPr>
            </w:pPr>
            <w:r w:rsidRPr="00B31B52">
              <w:rPr>
                <w:rFonts w:ascii="Century Gothic" w:hAnsi="Century Gothic"/>
                <w:sz w:val="18"/>
                <w:szCs w:val="18"/>
              </w:rPr>
              <w:t>Delegación en Meanguera</w:t>
            </w:r>
            <w:r w:rsidRPr="00B31B52">
              <w:rPr>
                <w:rFonts w:ascii="Century Gothic" w:hAnsi="Century Gothic"/>
                <w:b w:val="0"/>
                <w:sz w:val="18"/>
                <w:szCs w:val="18"/>
              </w:rPr>
              <w:t xml:space="preserve"> </w:t>
            </w:r>
            <w:r w:rsidR="00193D24" w:rsidRPr="00B31B52">
              <w:rPr>
                <w:rFonts w:ascii="Century Gothic" w:hAnsi="Century Gothic"/>
                <w:b w:val="0"/>
                <w:sz w:val="18"/>
                <w:szCs w:val="18"/>
              </w:rPr>
              <w:t xml:space="preserve">Tel. </w:t>
            </w:r>
            <w:r w:rsidRPr="00B31B52">
              <w:rPr>
                <w:rFonts w:ascii="Century Gothic" w:hAnsi="Century Gothic"/>
                <w:b w:val="0"/>
                <w:sz w:val="18"/>
                <w:szCs w:val="18"/>
              </w:rPr>
              <w:t xml:space="preserve">2648-0280 </w:t>
            </w:r>
          </w:p>
          <w:p w:rsidR="001408C0" w:rsidRPr="00B31B52" w:rsidRDefault="00193D24" w:rsidP="00B31B52">
            <w:pPr>
              <w:pStyle w:val="MSGENFONTSTYLENAMETEMPLATEROLENUMBERMSGENFONTSTYLENAMEBYROLETEXT50"/>
              <w:shd w:val="clear" w:color="auto" w:fill="auto"/>
              <w:spacing w:before="0" w:line="240" w:lineRule="auto"/>
              <w:ind w:left="720"/>
              <w:jc w:val="both"/>
              <w:rPr>
                <w:rFonts w:ascii="Century Gothic" w:hAnsi="Century Gothic"/>
                <w:b w:val="0"/>
                <w:sz w:val="18"/>
                <w:szCs w:val="18"/>
              </w:rPr>
            </w:pPr>
            <w:r w:rsidRPr="00B31B52">
              <w:rPr>
                <w:rFonts w:ascii="Century Gothic" w:hAnsi="Century Gothic"/>
                <w:b w:val="0"/>
                <w:sz w:val="18"/>
                <w:szCs w:val="18"/>
              </w:rPr>
              <w:t xml:space="preserve">Correo electrónico: </w:t>
            </w:r>
            <w:hyperlink r:id="rId21" w:history="1">
              <w:r w:rsidR="001408C0" w:rsidRPr="00B31B52">
                <w:rPr>
                  <w:rStyle w:val="Hipervnculo"/>
                  <w:b w:val="0"/>
                  <w:bCs w:val="0"/>
                  <w:sz w:val="18"/>
                  <w:szCs w:val="18"/>
                </w:rPr>
                <w:t>meanguera@amp.gob.sv</w:t>
              </w:r>
            </w:hyperlink>
            <w:r w:rsidR="001408C0" w:rsidRPr="00B31B52">
              <w:rPr>
                <w:rFonts w:ascii="Century Gothic" w:hAnsi="Century Gothic"/>
                <w:b w:val="0"/>
                <w:sz w:val="18"/>
                <w:szCs w:val="18"/>
              </w:rPr>
              <w:t xml:space="preserve"> </w:t>
            </w:r>
          </w:p>
          <w:p w:rsidR="00193D24" w:rsidRPr="00B31B52" w:rsidRDefault="001408C0" w:rsidP="00B31B52">
            <w:pPr>
              <w:pStyle w:val="MSGENFONTSTYLENAMETEMPLATEROLENUMBERMSGENFONTSTYLENAMEBYROLETEXT50"/>
              <w:numPr>
                <w:ilvl w:val="0"/>
                <w:numId w:val="16"/>
              </w:numPr>
              <w:shd w:val="clear" w:color="auto" w:fill="auto"/>
              <w:spacing w:before="0" w:line="240" w:lineRule="auto"/>
              <w:jc w:val="both"/>
              <w:rPr>
                <w:rFonts w:ascii="Century Gothic" w:hAnsi="Century Gothic"/>
                <w:b w:val="0"/>
                <w:sz w:val="18"/>
                <w:szCs w:val="18"/>
              </w:rPr>
            </w:pPr>
            <w:r w:rsidRPr="00B31B52">
              <w:rPr>
                <w:rFonts w:ascii="Century Gothic" w:hAnsi="Century Gothic"/>
                <w:sz w:val="18"/>
                <w:szCs w:val="18"/>
              </w:rPr>
              <w:t>Delegación en Puerto el Triunfo</w:t>
            </w:r>
            <w:r w:rsidRPr="00B31B52">
              <w:rPr>
                <w:rFonts w:ascii="Century Gothic" w:hAnsi="Century Gothic"/>
                <w:b w:val="0"/>
                <w:sz w:val="18"/>
                <w:szCs w:val="18"/>
              </w:rPr>
              <w:t xml:space="preserve"> </w:t>
            </w:r>
            <w:r w:rsidR="00193D24" w:rsidRPr="00B31B52">
              <w:rPr>
                <w:rFonts w:ascii="Century Gothic" w:hAnsi="Century Gothic"/>
                <w:b w:val="0"/>
                <w:sz w:val="18"/>
                <w:szCs w:val="18"/>
              </w:rPr>
              <w:t xml:space="preserve">Tel. </w:t>
            </w:r>
            <w:r w:rsidRPr="00B31B52">
              <w:rPr>
                <w:rFonts w:ascii="Century Gothic" w:hAnsi="Century Gothic"/>
                <w:b w:val="0"/>
                <w:sz w:val="18"/>
                <w:szCs w:val="18"/>
              </w:rPr>
              <w:t xml:space="preserve">2663-6908 </w:t>
            </w:r>
          </w:p>
          <w:p w:rsidR="00FC5641" w:rsidRPr="00B31B52" w:rsidRDefault="00193D24" w:rsidP="00B31B52">
            <w:pPr>
              <w:pStyle w:val="MSGENFONTSTYLENAMETEMPLATEROLENUMBERMSGENFONTSTYLENAMEBYROLETEXT50"/>
              <w:shd w:val="clear" w:color="auto" w:fill="auto"/>
              <w:spacing w:before="0" w:line="240" w:lineRule="auto"/>
              <w:ind w:left="720"/>
              <w:jc w:val="both"/>
              <w:rPr>
                <w:rStyle w:val="Hipervnculo"/>
                <w:b w:val="0"/>
                <w:bCs w:val="0"/>
                <w:sz w:val="18"/>
                <w:szCs w:val="18"/>
              </w:rPr>
            </w:pPr>
            <w:r w:rsidRPr="00B31B52">
              <w:rPr>
                <w:rFonts w:ascii="Century Gothic" w:hAnsi="Century Gothic"/>
                <w:b w:val="0"/>
                <w:sz w:val="18"/>
                <w:szCs w:val="18"/>
              </w:rPr>
              <w:t xml:space="preserve">Correo electrónico: </w:t>
            </w:r>
            <w:hyperlink r:id="rId22" w:history="1">
              <w:r w:rsidR="001408C0" w:rsidRPr="00B31B52">
                <w:rPr>
                  <w:rStyle w:val="Hipervnculo"/>
                  <w:b w:val="0"/>
                  <w:bCs w:val="0"/>
                  <w:sz w:val="18"/>
                  <w:szCs w:val="18"/>
                </w:rPr>
                <w:t>eltriunfo@amp.gob.sv</w:t>
              </w:r>
            </w:hyperlink>
          </w:p>
          <w:p w:rsidR="0092708A" w:rsidRPr="00B31B52" w:rsidRDefault="0092708A" w:rsidP="00B31B52">
            <w:pPr>
              <w:pStyle w:val="MSGENFONTSTYLENAMETEMPLATEROLENUMBERMSGENFONTSTYLENAMEBYROLETEXT20"/>
              <w:shd w:val="clear" w:color="auto" w:fill="auto"/>
              <w:spacing w:before="0" w:after="0" w:line="240" w:lineRule="auto"/>
              <w:rPr>
                <w:rFonts w:ascii="Century Gothic" w:hAnsi="Century Gothic"/>
                <w:sz w:val="18"/>
                <w:szCs w:val="18"/>
              </w:rPr>
            </w:pPr>
          </w:p>
        </w:tc>
      </w:tr>
      <w:tr w:rsidR="0069489C" w:rsidRPr="00B31B52" w:rsidTr="00E82D88">
        <w:trPr>
          <w:trHeight w:hRule="exact" w:val="556"/>
        </w:trPr>
        <w:tc>
          <w:tcPr>
            <w:tcW w:w="13269" w:type="dxa"/>
            <w:gridSpan w:val="2"/>
            <w:tcBorders>
              <w:top w:val="single" w:sz="4" w:space="0" w:color="auto"/>
              <w:left w:val="single" w:sz="4" w:space="0" w:color="auto"/>
              <w:right w:val="single" w:sz="4" w:space="0" w:color="auto"/>
            </w:tcBorders>
            <w:shd w:val="clear" w:color="auto" w:fill="2E74B5" w:themeFill="accent5" w:themeFillShade="BF"/>
            <w:vAlign w:val="center"/>
          </w:tcPr>
          <w:p w:rsidR="0069489C" w:rsidRPr="00B31B52" w:rsidRDefault="0069489C" w:rsidP="00B31B52">
            <w:pPr>
              <w:pStyle w:val="MSGENFONTSTYLENAMETEMPLATEROLENUMBERMSGENFONTSTYLENAMEBYROLETEXT20"/>
              <w:shd w:val="clear" w:color="auto" w:fill="auto"/>
              <w:spacing w:before="0" w:after="0" w:line="240" w:lineRule="auto"/>
              <w:jc w:val="center"/>
              <w:rPr>
                <w:rFonts w:ascii="Century Gothic" w:hAnsi="Century Gothic"/>
                <w:sz w:val="18"/>
                <w:szCs w:val="18"/>
              </w:rPr>
            </w:pPr>
            <w:r w:rsidRPr="00B31B52">
              <w:rPr>
                <w:rStyle w:val="MSGENFONTSTYLENAMETEMPLATEROLENUMBERMSGENFONTSTYLENAMEBYROLETEXT2MSGENFONTSTYLEMODIFERBOLDMSGENFONTSTYLEMODIFERSMALLCAPS"/>
                <w:rFonts w:ascii="Century Gothic" w:hAnsi="Century Gothic"/>
                <w:sz w:val="18"/>
                <w:szCs w:val="18"/>
                <w:lang w:val="es-SV"/>
              </w:rPr>
              <w:lastRenderedPageBreak/>
              <w:t>3. AREA DE DESCRIPCIÓN</w:t>
            </w:r>
          </w:p>
        </w:tc>
      </w:tr>
      <w:tr w:rsidR="0069489C" w:rsidRPr="00B31B52" w:rsidTr="00AE788C">
        <w:trPr>
          <w:trHeight w:hRule="exact" w:val="8250"/>
        </w:trPr>
        <w:tc>
          <w:tcPr>
            <w:tcW w:w="2547" w:type="dxa"/>
            <w:tcBorders>
              <w:top w:val="single" w:sz="4" w:space="0" w:color="auto"/>
              <w:left w:val="single" w:sz="4" w:space="0" w:color="auto"/>
            </w:tcBorders>
            <w:shd w:val="clear" w:color="auto" w:fill="FFFFFF"/>
          </w:tcPr>
          <w:p w:rsidR="00E82D88" w:rsidRPr="00B31B52" w:rsidRDefault="00E82D88" w:rsidP="00B31B52">
            <w:pPr>
              <w:pStyle w:val="MSGENFONTSTYLENAMETEMPLATEROLENUMBERMSGENFONTSTYLENAMEBYROLETEXT20"/>
              <w:shd w:val="clear" w:color="auto" w:fill="auto"/>
              <w:tabs>
                <w:tab w:val="left" w:pos="1939"/>
              </w:tabs>
              <w:spacing w:before="0" w:after="0" w:line="240" w:lineRule="auto"/>
              <w:rPr>
                <w:rStyle w:val="MSGENFONTSTYLENAMETEMPLATEROLENUMBERMSGENFONTSTYLENAMEBYROLETEXT2MSGENFONTSTYLEMODIFERBOLD"/>
                <w:rFonts w:ascii="Century Gothic" w:hAnsi="Century Gothic"/>
                <w:sz w:val="18"/>
                <w:szCs w:val="18"/>
                <w:lang w:val="es-SV"/>
              </w:rPr>
            </w:pPr>
          </w:p>
          <w:p w:rsidR="00E82D88" w:rsidRPr="00B31B52" w:rsidRDefault="00E82D88" w:rsidP="00B31B52">
            <w:pPr>
              <w:pStyle w:val="MSGENFONTSTYLENAMETEMPLATEROLENUMBERMSGENFONTSTYLENAMEBYROLETEXT20"/>
              <w:shd w:val="clear" w:color="auto" w:fill="auto"/>
              <w:tabs>
                <w:tab w:val="left" w:pos="1939"/>
              </w:tabs>
              <w:spacing w:before="0" w:after="0" w:line="240" w:lineRule="auto"/>
              <w:rPr>
                <w:rStyle w:val="MSGENFONTSTYLENAMETEMPLATEROLENUMBERMSGENFONTSTYLENAMEBYROLETEXT2MSGENFONTSTYLEMODIFERBOLD"/>
                <w:rFonts w:ascii="Century Gothic" w:hAnsi="Century Gothic"/>
                <w:sz w:val="18"/>
                <w:szCs w:val="18"/>
                <w:lang w:val="es-SV"/>
              </w:rPr>
            </w:pPr>
          </w:p>
          <w:p w:rsidR="00E82D88" w:rsidRPr="00B31B52" w:rsidRDefault="00E82D88" w:rsidP="00B31B52">
            <w:pPr>
              <w:pStyle w:val="MSGENFONTSTYLENAMETEMPLATEROLENUMBERMSGENFONTSTYLENAMEBYROLETEXT20"/>
              <w:shd w:val="clear" w:color="auto" w:fill="auto"/>
              <w:tabs>
                <w:tab w:val="left" w:pos="1939"/>
              </w:tabs>
              <w:spacing w:before="0" w:after="0" w:line="240" w:lineRule="auto"/>
              <w:rPr>
                <w:rStyle w:val="MSGENFONTSTYLENAMETEMPLATEROLENUMBERMSGENFONTSTYLENAMEBYROLETEXT2MSGENFONTSTYLEMODIFERBOLD"/>
                <w:rFonts w:ascii="Century Gothic" w:hAnsi="Century Gothic"/>
                <w:sz w:val="18"/>
                <w:szCs w:val="18"/>
                <w:lang w:val="es-SV"/>
              </w:rPr>
            </w:pPr>
          </w:p>
          <w:p w:rsidR="00A5766E" w:rsidRPr="00B31B52" w:rsidRDefault="00A5766E" w:rsidP="00B31B52">
            <w:pPr>
              <w:pStyle w:val="MSGENFONTSTYLENAMETEMPLATEROLENUMBERMSGENFONTSTYLENAMEBYROLETEXT20"/>
              <w:shd w:val="clear" w:color="auto" w:fill="auto"/>
              <w:tabs>
                <w:tab w:val="left" w:pos="1939"/>
              </w:tabs>
              <w:spacing w:before="0" w:after="0" w:line="240" w:lineRule="auto"/>
              <w:rPr>
                <w:rStyle w:val="MSGENFONTSTYLENAMETEMPLATEROLENUMBERMSGENFONTSTYLENAMEBYROLETEXT2MSGENFONTSTYLEMODIFERBOLD"/>
                <w:rFonts w:ascii="Century Gothic" w:hAnsi="Century Gothic"/>
                <w:sz w:val="18"/>
                <w:szCs w:val="18"/>
                <w:lang w:val="es-SV"/>
              </w:rPr>
            </w:pPr>
          </w:p>
          <w:p w:rsidR="00A5766E" w:rsidRPr="00B31B52" w:rsidRDefault="00A5766E" w:rsidP="00B31B52">
            <w:pPr>
              <w:pStyle w:val="MSGENFONTSTYLENAMETEMPLATEROLENUMBERMSGENFONTSTYLENAMEBYROLETEXT20"/>
              <w:shd w:val="clear" w:color="auto" w:fill="auto"/>
              <w:tabs>
                <w:tab w:val="left" w:pos="1939"/>
              </w:tabs>
              <w:spacing w:before="0" w:after="0" w:line="240" w:lineRule="auto"/>
              <w:rPr>
                <w:rStyle w:val="MSGENFONTSTYLENAMETEMPLATEROLENUMBERMSGENFONTSTYLENAMEBYROLETEXT2MSGENFONTSTYLEMODIFERBOLD"/>
                <w:rFonts w:ascii="Century Gothic" w:hAnsi="Century Gothic"/>
                <w:sz w:val="18"/>
                <w:szCs w:val="18"/>
                <w:lang w:val="es-SV"/>
              </w:rPr>
            </w:pPr>
          </w:p>
          <w:p w:rsidR="00A5766E" w:rsidRPr="00B31B52" w:rsidRDefault="00A5766E" w:rsidP="00B31B52">
            <w:pPr>
              <w:pStyle w:val="MSGENFONTSTYLENAMETEMPLATEROLENUMBERMSGENFONTSTYLENAMEBYROLETEXT20"/>
              <w:shd w:val="clear" w:color="auto" w:fill="auto"/>
              <w:tabs>
                <w:tab w:val="left" w:pos="1939"/>
              </w:tabs>
              <w:spacing w:before="0" w:after="0" w:line="240" w:lineRule="auto"/>
              <w:rPr>
                <w:rStyle w:val="MSGENFONTSTYLENAMETEMPLATEROLENUMBERMSGENFONTSTYLENAMEBYROLETEXT2MSGENFONTSTYLEMODIFERBOLD"/>
                <w:rFonts w:ascii="Century Gothic" w:hAnsi="Century Gothic"/>
                <w:sz w:val="18"/>
                <w:szCs w:val="18"/>
                <w:lang w:val="es-SV"/>
              </w:rPr>
            </w:pPr>
          </w:p>
          <w:p w:rsidR="00A5766E" w:rsidRPr="00B31B52" w:rsidRDefault="00A5766E" w:rsidP="00B31B52">
            <w:pPr>
              <w:pStyle w:val="MSGENFONTSTYLENAMETEMPLATEROLENUMBERMSGENFONTSTYLENAMEBYROLETEXT20"/>
              <w:shd w:val="clear" w:color="auto" w:fill="auto"/>
              <w:tabs>
                <w:tab w:val="left" w:pos="1939"/>
              </w:tabs>
              <w:spacing w:before="0" w:after="0" w:line="240" w:lineRule="auto"/>
              <w:rPr>
                <w:rStyle w:val="MSGENFONTSTYLENAMETEMPLATEROLENUMBERMSGENFONTSTYLENAMEBYROLETEXT2MSGENFONTSTYLEMODIFERBOLD"/>
                <w:rFonts w:ascii="Century Gothic" w:hAnsi="Century Gothic"/>
                <w:sz w:val="18"/>
                <w:szCs w:val="18"/>
                <w:lang w:val="es-SV"/>
              </w:rPr>
            </w:pPr>
          </w:p>
          <w:p w:rsidR="00A5766E" w:rsidRPr="00B31B52" w:rsidRDefault="00A5766E" w:rsidP="00B31B52">
            <w:pPr>
              <w:pStyle w:val="MSGENFONTSTYLENAMETEMPLATEROLENUMBERMSGENFONTSTYLENAMEBYROLETEXT20"/>
              <w:shd w:val="clear" w:color="auto" w:fill="auto"/>
              <w:tabs>
                <w:tab w:val="left" w:pos="1939"/>
              </w:tabs>
              <w:spacing w:before="0" w:after="0" w:line="240" w:lineRule="auto"/>
              <w:rPr>
                <w:rStyle w:val="MSGENFONTSTYLENAMETEMPLATEROLENUMBERMSGENFONTSTYLENAMEBYROLETEXT2MSGENFONTSTYLEMODIFERBOLD"/>
                <w:rFonts w:ascii="Century Gothic" w:hAnsi="Century Gothic"/>
                <w:sz w:val="18"/>
                <w:szCs w:val="18"/>
                <w:lang w:val="es-SV"/>
              </w:rPr>
            </w:pPr>
          </w:p>
          <w:p w:rsidR="00313E6B" w:rsidRPr="00B31B52" w:rsidRDefault="00E82D88" w:rsidP="00B31B52">
            <w:pPr>
              <w:pStyle w:val="MSGENFONTSTYLENAMETEMPLATEROLENUMBERMSGENFONTSTYLENAMEBYROLETEXT20"/>
              <w:shd w:val="clear" w:color="auto" w:fill="auto"/>
              <w:tabs>
                <w:tab w:val="left" w:pos="1939"/>
              </w:tabs>
              <w:spacing w:before="0" w:after="0" w:line="240" w:lineRule="auto"/>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3.1 HISTORIA DE LA INSTITUCIÓN QUE</w:t>
            </w:r>
            <w:r w:rsidRPr="00B31B52">
              <w:rPr>
                <w:rFonts w:ascii="Century Gothic" w:hAnsi="Century Gothic"/>
                <w:sz w:val="18"/>
                <w:szCs w:val="18"/>
              </w:rPr>
              <w:t xml:space="preserve"> </w:t>
            </w:r>
            <w:r w:rsidRPr="00B31B52">
              <w:rPr>
                <w:rStyle w:val="MSGENFONTSTYLENAMETEMPLATEROLENUMBERMSGENFONTSTYLENAMEBYROLETEXT2MSGENFONTSTYLEMODIFERBOLD"/>
                <w:rFonts w:ascii="Century Gothic" w:hAnsi="Century Gothic"/>
                <w:sz w:val="18"/>
                <w:szCs w:val="18"/>
                <w:lang w:val="es-SV"/>
              </w:rPr>
              <w:t>CUSTODIA EL FONDO DE</w:t>
            </w:r>
          </w:p>
          <w:p w:rsidR="00AE788C" w:rsidRPr="00B31B52" w:rsidRDefault="00E82D88"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ARCHIVO</w:t>
            </w:r>
          </w:p>
          <w:p w:rsidR="00AE788C" w:rsidRPr="00B31B52" w:rsidRDefault="00AE788C" w:rsidP="00B31B52">
            <w:pPr>
              <w:spacing w:line="240" w:lineRule="auto"/>
              <w:rPr>
                <w:sz w:val="18"/>
                <w:szCs w:val="18"/>
                <w:lang w:bidi="en-US"/>
              </w:rPr>
            </w:pPr>
          </w:p>
          <w:p w:rsidR="00AE788C" w:rsidRPr="00B31B52" w:rsidRDefault="00AE788C" w:rsidP="00B31B52">
            <w:pPr>
              <w:spacing w:line="240" w:lineRule="auto"/>
              <w:rPr>
                <w:sz w:val="18"/>
                <w:szCs w:val="18"/>
                <w:lang w:bidi="en-US"/>
              </w:rPr>
            </w:pPr>
          </w:p>
          <w:p w:rsidR="0069489C" w:rsidRPr="00B31B52" w:rsidRDefault="0069489C" w:rsidP="00B31B52">
            <w:pPr>
              <w:spacing w:line="240" w:lineRule="auto"/>
              <w:rPr>
                <w:sz w:val="18"/>
                <w:szCs w:val="18"/>
                <w:lang w:bidi="en-US"/>
              </w:rPr>
            </w:pPr>
          </w:p>
        </w:tc>
        <w:tc>
          <w:tcPr>
            <w:tcW w:w="10722" w:type="dxa"/>
            <w:tcBorders>
              <w:top w:val="single" w:sz="4" w:space="0" w:color="auto"/>
              <w:left w:val="single" w:sz="4" w:space="0" w:color="auto"/>
              <w:right w:val="single" w:sz="4" w:space="0" w:color="auto"/>
            </w:tcBorders>
            <w:shd w:val="clear" w:color="auto" w:fill="FFFFFF"/>
          </w:tcPr>
          <w:p w:rsidR="00543711" w:rsidRPr="00B31B52" w:rsidRDefault="00543711"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Antes de la creación de la Autoridad Marítima Portuaria las funciones estaban dividas en tres instituciones las cuales se detalla:</w:t>
            </w:r>
          </w:p>
          <w:p w:rsidR="00543711" w:rsidRPr="00B31B52" w:rsidRDefault="00D873B9" w:rsidP="00B31B52">
            <w:pPr>
              <w:pStyle w:val="MSGENFONTSTYLENAMETEMPLATEROLENUMBERMSGENFONTSTYLENAMEBYROLETEXT20"/>
              <w:numPr>
                <w:ilvl w:val="0"/>
                <w:numId w:val="3"/>
              </w:numPr>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Fuerza Naval de El Salvador a través de las capitanías realizaban el cobro y la emisión de los zarpes</w:t>
            </w:r>
            <w:r w:rsidR="00543711" w:rsidRPr="00B31B52">
              <w:rPr>
                <w:rFonts w:ascii="Century Gothic" w:hAnsi="Century Gothic"/>
                <w:sz w:val="18"/>
                <w:szCs w:val="18"/>
              </w:rPr>
              <w:t>.</w:t>
            </w:r>
          </w:p>
          <w:p w:rsidR="00543711" w:rsidRPr="00B31B52" w:rsidRDefault="00543711" w:rsidP="00B31B52">
            <w:pPr>
              <w:pStyle w:val="MSGENFONTSTYLENAMETEMPLATEROLENUMBERMSGENFONTSTYLENAMEBYROLETEXT20"/>
              <w:numPr>
                <w:ilvl w:val="0"/>
                <w:numId w:val="3"/>
              </w:numPr>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Comisión Ejecutiva Portuaria Autónoma, se encargaba de realizas funciones portuarias mediante decreto ejecutivo 43 de fecha 7 de junio de 1975, D.O 278.</w:t>
            </w:r>
          </w:p>
          <w:p w:rsidR="00543711" w:rsidRPr="00B31B52" w:rsidRDefault="00543711" w:rsidP="00B31B52">
            <w:pPr>
              <w:pStyle w:val="MSGENFONTSTYLENAMETEMPLATEROLENUMBERMSGENFONTSTYLENAMEBYROLETEXT20"/>
              <w:numPr>
                <w:ilvl w:val="0"/>
                <w:numId w:val="3"/>
              </w:numPr>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 xml:space="preserve">Viceministerio de Transporte: realizaba inscripciones de embarcaciones desde 1994 hasta 2004 </w:t>
            </w:r>
          </w:p>
          <w:p w:rsidR="00AE788C" w:rsidRPr="00B31B52" w:rsidRDefault="00AE788C" w:rsidP="00B31B52">
            <w:pPr>
              <w:pStyle w:val="MSGENFONTSTYLENAMETEMPLATEROLENUMBERMSGENFONTSTYLENAMEBYROLETEXT20"/>
              <w:shd w:val="clear" w:color="auto" w:fill="auto"/>
              <w:spacing w:before="0" w:after="0" w:line="240" w:lineRule="auto"/>
              <w:ind w:left="760"/>
              <w:rPr>
                <w:rFonts w:ascii="Century Gothic" w:hAnsi="Century Gothic"/>
                <w:sz w:val="18"/>
                <w:szCs w:val="18"/>
              </w:rPr>
            </w:pPr>
          </w:p>
          <w:p w:rsidR="00AE788C" w:rsidRPr="00B31B52" w:rsidRDefault="00543711" w:rsidP="00B31B52">
            <w:pPr>
              <w:pStyle w:val="NormalWeb"/>
              <w:shd w:val="clear" w:color="auto" w:fill="FFFFFF"/>
              <w:spacing w:before="0" w:beforeAutospacing="0" w:after="225" w:afterAutospacing="0"/>
              <w:jc w:val="both"/>
              <w:rPr>
                <w:rFonts w:ascii="Century Gothic" w:eastAsia="Arial" w:hAnsi="Century Gothic" w:cs="Arial"/>
                <w:sz w:val="18"/>
                <w:szCs w:val="18"/>
                <w:lang w:eastAsia="en-US"/>
              </w:rPr>
            </w:pPr>
            <w:r w:rsidRPr="00B31B52">
              <w:rPr>
                <w:rFonts w:ascii="Century Gothic" w:hAnsi="Century Gothic"/>
                <w:sz w:val="18"/>
                <w:szCs w:val="18"/>
              </w:rPr>
              <w:t xml:space="preserve">  </w:t>
            </w:r>
            <w:r w:rsidR="00AE788C" w:rsidRPr="00B31B52">
              <w:rPr>
                <w:rFonts w:ascii="Century Gothic" w:eastAsia="Arial" w:hAnsi="Century Gothic" w:cs="Arial"/>
                <w:sz w:val="18"/>
                <w:szCs w:val="18"/>
                <w:lang w:eastAsia="en-US"/>
              </w:rPr>
              <w:t xml:space="preserve">La AMP nació como institución a través de la aprobación de La Ley General Marítimo Portuaria el 1 de noviembre del 2002. Desde ese momento se inició la conformación del Consejo Directivo que la presidiría, los directores tomaron posesión el día 16 de septiembre del 2003 y terminan su período en el año 2007. En </w:t>
            </w:r>
            <w:r w:rsidR="00AE788C" w:rsidRPr="00B31B52">
              <w:rPr>
                <w:rFonts w:ascii="Century Gothic" w:eastAsia="Arial" w:hAnsi="Century Gothic" w:cs="Arial"/>
                <w:sz w:val="18"/>
                <w:szCs w:val="18"/>
                <w:lang w:eastAsia="en-US"/>
              </w:rPr>
              <w:t>septiembre</w:t>
            </w:r>
            <w:r w:rsidR="00AE788C" w:rsidRPr="00B31B52">
              <w:rPr>
                <w:rFonts w:ascii="Century Gothic" w:eastAsia="Arial" w:hAnsi="Century Gothic" w:cs="Arial"/>
                <w:sz w:val="18"/>
                <w:szCs w:val="18"/>
                <w:lang w:eastAsia="en-US"/>
              </w:rPr>
              <w:t xml:space="preserve"> del 2004 la institución recibe su presupuesto, aprobado por la Asamblea Legislativa, con lo cual se da inicio a las actividades de formación de la institución. En el 2005 se procedió a contratar y capacitar al personal y se adquirió el equipo necesario para el funcionamiento de la AMP. En el 2006 se constituye la estructura de la institución de la siguiente manera: la Dirección Ejecutiva con su staff, las Gerencias: Marítima, Portuaria y Administrativa; y el Registro Marítimo.</w:t>
            </w:r>
          </w:p>
          <w:p w:rsidR="00AE788C" w:rsidRPr="00B31B52" w:rsidRDefault="00AE788C" w:rsidP="00B31B52">
            <w:pPr>
              <w:pStyle w:val="NormalWeb"/>
              <w:shd w:val="clear" w:color="auto" w:fill="FFFFFF"/>
              <w:spacing w:before="0" w:beforeAutospacing="0" w:after="225" w:afterAutospacing="0"/>
              <w:jc w:val="both"/>
              <w:rPr>
                <w:rFonts w:ascii="Century Gothic" w:eastAsia="Arial" w:hAnsi="Century Gothic" w:cs="Arial"/>
                <w:sz w:val="18"/>
                <w:szCs w:val="18"/>
                <w:lang w:eastAsia="en-US"/>
              </w:rPr>
            </w:pPr>
            <w:r w:rsidRPr="00B31B52">
              <w:rPr>
                <w:rFonts w:ascii="Century Gothic" w:eastAsia="Arial" w:hAnsi="Century Gothic" w:cs="Arial"/>
                <w:sz w:val="18"/>
                <w:szCs w:val="18"/>
                <w:lang w:eastAsia="en-US"/>
              </w:rPr>
              <w:t>El 2005 fue el año que marcó el arranque de las funciones de la Autoridad Marítima Portuaria en forma; en ese período se procedió a contratar y capacitar al personal necesario para lograrlo, además se iniciaron los procesos de adquisición de equipo informático, vehículos, mobiliario y se trasladaron las oficinas a la sede definitiva de la institución ubicadas en Bulevar del Hipódromo, #508, Colonia San Benito, San Salvador, El Salvador, C.A.</w:t>
            </w:r>
          </w:p>
          <w:p w:rsidR="00AE788C" w:rsidRPr="00B31B52" w:rsidRDefault="00AE788C" w:rsidP="00B31B52">
            <w:pPr>
              <w:pStyle w:val="NormalWeb"/>
              <w:shd w:val="clear" w:color="auto" w:fill="FFFFFF"/>
              <w:spacing w:before="0" w:beforeAutospacing="0" w:after="225" w:afterAutospacing="0"/>
              <w:jc w:val="both"/>
              <w:rPr>
                <w:rFonts w:ascii="Century Gothic" w:eastAsia="Arial" w:hAnsi="Century Gothic" w:cs="Arial"/>
                <w:sz w:val="18"/>
                <w:szCs w:val="18"/>
                <w:lang w:eastAsia="en-US"/>
              </w:rPr>
            </w:pPr>
            <w:r w:rsidRPr="00B31B52">
              <w:rPr>
                <w:rFonts w:ascii="Century Gothic" w:eastAsia="Arial" w:hAnsi="Century Gothic" w:cs="Arial"/>
                <w:sz w:val="18"/>
                <w:szCs w:val="18"/>
                <w:lang w:eastAsia="en-US"/>
              </w:rPr>
              <w:t>En el 2006 se dio inicio a la elaboración y aprobación de los Reglamentos de la Ley General Marítimo Portuaria, también dio inicio el proceso de fortalecimiento de la institución de la mano con el Banco Interamericano de Desarrollo (BID), y se crearon las Delegaciones Locales de la AMP para ejercer las funciones en los puertos del país.</w:t>
            </w:r>
          </w:p>
          <w:p w:rsidR="00AE788C" w:rsidRPr="00B31B52" w:rsidRDefault="00AE788C" w:rsidP="00B31B52">
            <w:pPr>
              <w:pStyle w:val="NormalWeb"/>
              <w:shd w:val="clear" w:color="auto" w:fill="FFFFFF"/>
              <w:spacing w:before="0" w:beforeAutospacing="0" w:after="225" w:afterAutospacing="0"/>
              <w:jc w:val="both"/>
              <w:rPr>
                <w:rFonts w:ascii="Century Gothic" w:eastAsia="Arial" w:hAnsi="Century Gothic" w:cs="Arial"/>
                <w:sz w:val="18"/>
                <w:szCs w:val="18"/>
                <w:lang w:eastAsia="en-US"/>
              </w:rPr>
            </w:pPr>
            <w:r w:rsidRPr="00B31B52">
              <w:rPr>
                <w:rFonts w:ascii="Century Gothic" w:eastAsia="Arial" w:hAnsi="Century Gothic" w:cs="Arial"/>
                <w:sz w:val="18"/>
                <w:szCs w:val="18"/>
                <w:lang w:eastAsia="en-US"/>
              </w:rPr>
              <w:t xml:space="preserve">A la fecha la AMP ha logrado alcanzar muchos de sus objetivos, como la apertura del Registro Marítimo de Embarcaciones y de tres nuevas Delegaciones Locales, </w:t>
            </w:r>
            <w:r w:rsidRPr="00B31B52">
              <w:rPr>
                <w:rFonts w:ascii="Century Gothic" w:eastAsia="Arial" w:hAnsi="Century Gothic" w:cs="Arial"/>
                <w:sz w:val="18"/>
                <w:szCs w:val="18"/>
                <w:lang w:eastAsia="en-US"/>
              </w:rPr>
              <w:t>liderar</w:t>
            </w:r>
            <w:r w:rsidRPr="00B31B52">
              <w:rPr>
                <w:rFonts w:ascii="Century Gothic" w:eastAsia="Arial" w:hAnsi="Century Gothic" w:cs="Arial"/>
                <w:sz w:val="18"/>
                <w:szCs w:val="18"/>
                <w:lang w:eastAsia="en-US"/>
              </w:rPr>
              <w:t xml:space="preserve"> el proyecto de creación de la primera Escuela de Marinos polivalentes en el país y la iniciativa de creación del Canal Interoceánico entre Guatemala y El Salvador. Estos son sólo una pequeña muestra de los logros de la institución, que conforme pasan los años se está fortaleciendo para alcanzar muchas metas más, en pro del beneficio del subsector marítimo portuario del país.</w:t>
            </w:r>
          </w:p>
          <w:p w:rsidR="0069489C" w:rsidRPr="00B31B52" w:rsidRDefault="00AE788C" w:rsidP="00B31B52">
            <w:pPr>
              <w:pStyle w:val="NormalWeb"/>
              <w:shd w:val="clear" w:color="auto" w:fill="FFFFFF"/>
              <w:spacing w:before="0" w:beforeAutospacing="0" w:after="225" w:afterAutospacing="0"/>
              <w:jc w:val="both"/>
              <w:rPr>
                <w:rFonts w:ascii="Century Gothic" w:eastAsia="Arial" w:hAnsi="Century Gothic" w:cs="Arial"/>
                <w:sz w:val="18"/>
                <w:szCs w:val="18"/>
                <w:lang w:eastAsia="en-US"/>
              </w:rPr>
            </w:pPr>
            <w:r w:rsidRPr="00B31B52">
              <w:rPr>
                <w:rFonts w:ascii="Century Gothic" w:eastAsia="Arial" w:hAnsi="Century Gothic" w:cs="Arial"/>
                <w:sz w:val="18"/>
                <w:szCs w:val="18"/>
                <w:lang w:eastAsia="en-US"/>
              </w:rPr>
              <w:t>La presencia de El Salvador en el ámbito marítimo y portuario internacional, se ha hecho evidente a través de la representación estratégica ejercida por la Dirección Ejecutiva de la AMP en diferentes comisiones y organismos internacionales; entre estos: la Comisión Interamericana de Puertos de la Organización de Estados Americanos (CIP-OEA), de la cual es importante mencionar que actualmente, El Salvador tiene la Vicepresidencia para el período 2007-2009; la Comisión Centroamericana de Transporte Marítimo (COCATRAM); la Asociación Americana de Autoridades Portuarias (AAPA) y en la Organización Marítima Internacional (OMI).</w:t>
            </w:r>
          </w:p>
        </w:tc>
      </w:tr>
      <w:tr w:rsidR="0069489C" w:rsidRPr="00B31B52" w:rsidTr="00AE788C">
        <w:trPr>
          <w:trHeight w:hRule="exact" w:val="1283"/>
        </w:trPr>
        <w:tc>
          <w:tcPr>
            <w:tcW w:w="2547" w:type="dxa"/>
            <w:tcBorders>
              <w:top w:val="single" w:sz="4" w:space="0" w:color="auto"/>
              <w:left w:val="single" w:sz="4" w:space="0" w:color="auto"/>
              <w:bottom w:val="single" w:sz="4" w:space="0" w:color="auto"/>
            </w:tcBorders>
            <w:shd w:val="clear" w:color="auto" w:fill="FFFFFF"/>
          </w:tcPr>
          <w:p w:rsidR="0069489C" w:rsidRPr="00B31B52" w:rsidRDefault="00E82D88"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lastRenderedPageBreak/>
              <w:t>3.</w:t>
            </w:r>
            <w:r w:rsidR="00B31B52">
              <w:rPr>
                <w:rStyle w:val="MSGENFONTSTYLENAMETEMPLATEROLENUMBERMSGENFONTSTYLENAMEBYROLETEXT2MSGENFONTSTYLEMODIFERBOLD"/>
                <w:rFonts w:ascii="Century Gothic" w:hAnsi="Century Gothic"/>
                <w:sz w:val="18"/>
                <w:szCs w:val="18"/>
                <w:lang w:val="es-SV"/>
              </w:rPr>
              <w:t>2 CONTEXTO CULTURAL Y GEOGRAFIC</w:t>
            </w:r>
          </w:p>
        </w:tc>
        <w:tc>
          <w:tcPr>
            <w:tcW w:w="10722" w:type="dxa"/>
            <w:tcBorders>
              <w:top w:val="single" w:sz="4" w:space="0" w:color="auto"/>
              <w:left w:val="single" w:sz="4" w:space="0" w:color="auto"/>
              <w:bottom w:val="single" w:sz="4" w:space="0" w:color="auto"/>
              <w:right w:val="single" w:sz="4" w:space="0" w:color="auto"/>
            </w:tcBorders>
            <w:shd w:val="clear" w:color="auto" w:fill="FFFFFF"/>
          </w:tcPr>
          <w:p w:rsidR="0069489C" w:rsidRPr="00B31B52" w:rsidRDefault="00E82D88"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 xml:space="preserve"> </w:t>
            </w:r>
            <w:r w:rsidRPr="00B31B52">
              <w:rPr>
                <w:rFonts w:ascii="Century Gothic" w:hAnsi="Century Gothic"/>
                <w:sz w:val="18"/>
                <w:szCs w:val="18"/>
              </w:rPr>
              <w:t>El contexto cultural que cubren los documentos que resguarda la Autoridad Marítima Portuaria, es producto de las funciones y naturaleza de las diferentes unidades que ahora forman el Archivo Institucional, brindando así la historia de la Institución.</w:t>
            </w:r>
          </w:p>
        </w:tc>
      </w:tr>
      <w:tr w:rsidR="00F65625" w:rsidRPr="00B31B52" w:rsidTr="00AE788C">
        <w:trPr>
          <w:trHeight w:hRule="exact" w:val="10072"/>
        </w:trPr>
        <w:tc>
          <w:tcPr>
            <w:tcW w:w="2547" w:type="dxa"/>
            <w:tcBorders>
              <w:top w:val="single" w:sz="4" w:space="0" w:color="auto"/>
              <w:left w:val="single" w:sz="4" w:space="0" w:color="auto"/>
              <w:bottom w:val="single" w:sz="4" w:space="0" w:color="auto"/>
            </w:tcBorders>
            <w:shd w:val="clear" w:color="auto" w:fill="FFFFFF"/>
          </w:tcPr>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31B52" w:rsidRDefault="00B31B52"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F65625" w:rsidRPr="00B31B52" w:rsidRDefault="00F65625"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3.3 ATRIBUCIONES / FUENTES LEGALES</w:t>
            </w:r>
          </w:p>
        </w:tc>
        <w:tc>
          <w:tcPr>
            <w:tcW w:w="10722" w:type="dxa"/>
            <w:tcBorders>
              <w:top w:val="single" w:sz="4" w:space="0" w:color="auto"/>
              <w:left w:val="single" w:sz="4" w:space="0" w:color="auto"/>
              <w:bottom w:val="single" w:sz="4" w:space="0" w:color="auto"/>
              <w:right w:val="single" w:sz="4" w:space="0" w:color="auto"/>
            </w:tcBorders>
            <w:shd w:val="clear" w:color="auto" w:fill="FFFFFF"/>
          </w:tcPr>
          <w:p w:rsidR="005825C1" w:rsidRPr="00B31B52" w:rsidRDefault="00F65625" w:rsidP="00B31B52">
            <w:p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Creada</w:t>
            </w:r>
            <w:r w:rsidRPr="00B31B52">
              <w:rPr>
                <w:b/>
                <w:bCs/>
                <w:sz w:val="18"/>
                <w:szCs w:val="18"/>
              </w:rPr>
              <w:t xml:space="preserve"> </w:t>
            </w:r>
            <w:r w:rsidRPr="00B31B52">
              <w:rPr>
                <w:rFonts w:ascii="Century Gothic" w:eastAsia="Arial" w:hAnsi="Century Gothic" w:cs="Arial"/>
                <w:sz w:val="18"/>
                <w:szCs w:val="18"/>
              </w:rPr>
              <w:t>mediante Decreto Legislativo N° 994 emitido el 19 de septiembre de 2002</w:t>
            </w:r>
            <w:r w:rsidR="00861191" w:rsidRPr="00B31B52">
              <w:rPr>
                <w:rFonts w:ascii="Century Gothic" w:eastAsia="Arial" w:hAnsi="Century Gothic" w:cs="Arial"/>
                <w:sz w:val="18"/>
                <w:szCs w:val="18"/>
              </w:rPr>
              <w:t>, se promulgo la Ley General Marítimo</w:t>
            </w:r>
            <w:r w:rsidRPr="00B31B52">
              <w:rPr>
                <w:rFonts w:ascii="Century Gothic" w:eastAsia="Arial" w:hAnsi="Century Gothic" w:cs="Arial"/>
                <w:sz w:val="18"/>
                <w:szCs w:val="18"/>
              </w:rPr>
              <w:t xml:space="preserve"> Portuaria, publicada en el Diario oficial # 182,</w:t>
            </w:r>
            <w:r w:rsidR="00861191" w:rsidRPr="00B31B52">
              <w:rPr>
                <w:rFonts w:ascii="Century Gothic" w:eastAsia="Arial" w:hAnsi="Century Gothic" w:cs="Arial"/>
                <w:sz w:val="18"/>
                <w:szCs w:val="18"/>
              </w:rPr>
              <w:t xml:space="preserve"> </w:t>
            </w:r>
            <w:r w:rsidRPr="00B31B52">
              <w:rPr>
                <w:rFonts w:ascii="Century Gothic" w:eastAsia="Arial" w:hAnsi="Century Gothic" w:cs="Arial"/>
                <w:sz w:val="18"/>
                <w:szCs w:val="18"/>
              </w:rPr>
              <w:t>tomo 357 el 01 de octubre de 2002, entrando en vigencia 30 días después de su publicación</w:t>
            </w:r>
            <w:r w:rsidR="00A5766E" w:rsidRPr="00B31B52">
              <w:rPr>
                <w:rFonts w:ascii="Century Gothic" w:eastAsia="Arial" w:hAnsi="Century Gothic" w:cs="Arial"/>
                <w:sz w:val="18"/>
                <w:szCs w:val="18"/>
              </w:rPr>
              <w:t>.</w:t>
            </w:r>
          </w:p>
          <w:p w:rsidR="005825C1" w:rsidRPr="00B31B52" w:rsidRDefault="00A5766E" w:rsidP="00B31B52">
            <w:pPr>
              <w:spacing w:line="240" w:lineRule="auto"/>
              <w:jc w:val="both"/>
              <w:rPr>
                <w:rFonts w:ascii="Century Gothic" w:eastAsia="Arial" w:hAnsi="Century Gothic" w:cs="Arial"/>
                <w:b/>
                <w:sz w:val="18"/>
                <w:szCs w:val="18"/>
              </w:rPr>
            </w:pPr>
            <w:r w:rsidRPr="00B31B52">
              <w:rPr>
                <w:rFonts w:ascii="Century Gothic" w:eastAsia="Arial" w:hAnsi="Century Gothic" w:cs="Arial"/>
                <w:b/>
                <w:sz w:val="18"/>
                <w:szCs w:val="18"/>
              </w:rPr>
              <w:t xml:space="preserve">ATRIBUCIONES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Fomentar el desarrollo de las actividades marítimas y portuarias de El Salvador, de conformidad a la normativa establecida en la presente Ley, y elaborar y proponer ante las autoridades superiores, propuestas de políticas públicas relacionadas con las actividades marítimo portuarias;</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Fiscalizar, supervisar y controlar todas las actividades de transporte marítimo y portuarias de El Salvador;</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Establecer reglas y procedimientos técnicos alternos, para garantizar la seguridad de la navegación de los buques y de todo tipo de artefacto naval, cuando no sea práctico cumplir con algún requerimiento técnico sobre la materia;</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Ejecutar todas las competencias y funciones relacionadas con el registro marítimo portuario de El Salvador;</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Ejercer la función de Autoridad Marítima Portuaria Nacional, con competencia para regular en lo técnico y en lo económico, a las Autoridades Portuarias </w:t>
            </w:r>
            <w:r w:rsidR="00920C0C" w:rsidRPr="00B31B52">
              <w:rPr>
                <w:rFonts w:ascii="Century Gothic" w:eastAsia="Arial" w:hAnsi="Century Gothic" w:cs="Arial"/>
                <w:sz w:val="18"/>
                <w:szCs w:val="18"/>
              </w:rPr>
              <w:t>Locales</w:t>
            </w:r>
            <w:r w:rsidRPr="00B31B52">
              <w:rPr>
                <w:rFonts w:ascii="Century Gothic" w:eastAsia="Arial" w:hAnsi="Century Gothic" w:cs="Arial"/>
                <w:sz w:val="18"/>
                <w:szCs w:val="18"/>
              </w:rPr>
              <w:t>;</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Establecer las normas que regulen la construcción, remodelación, rehabilitación, mantenimiento y conservación de obras marítimas, inclusive el dragado de puertos y de </w:t>
            </w:r>
            <w:r w:rsidR="00920C0C" w:rsidRPr="00B31B52">
              <w:rPr>
                <w:rFonts w:ascii="Century Gothic" w:eastAsia="Arial" w:hAnsi="Century Gothic" w:cs="Arial"/>
                <w:sz w:val="18"/>
                <w:szCs w:val="18"/>
              </w:rPr>
              <w:t>canales de acceso</w:t>
            </w:r>
            <w:r w:rsidRPr="00B31B52">
              <w:rPr>
                <w:rFonts w:ascii="Century Gothic" w:eastAsia="Arial" w:hAnsi="Century Gothic" w:cs="Arial"/>
                <w:sz w:val="18"/>
                <w:szCs w:val="18"/>
              </w:rPr>
              <w:t>;</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Supervisar y controlar los procesos de otorgamiento y de cumplimiento de los contratos de concesión de los puertos nacionales;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Supervisar las actividades operacionales que se desarrollen en los puertos, incluyendo el mantenimiento de las instalaciones portuarias, y todos los aspectos que inciden en la conservación y mejoramiento de los lugares comunes y vías de acceso;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Dirimir conflictos marítimos portuarios que se presenten entre los diferentes agentes económicos que intervienen en la actividad económica marítima portuaria, de acuerdo a los procedimientos y criterios que serán establecidos en el reglamento respectivo;</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Fiscalizar el cumplimiento de requerimientos técnicos relativos a las obras que se construyan en los puertos;</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Supervisar el buen funcionamiento de los servicios marítimos que se presten a la navegación de los buques, en especial los servicios de remolque, maniobra, practicaje y comunicaciones para la seguridad de la navegación;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Obtener de los operadores de los servicios informes periódicos que permitan establecer el grado de cumplimiento de los planes de mantenimiento de la infraestructura y superestructura portuaria;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Supervisar a los operadores y prestadores de servicios públicos, en lo que respecta al cumplimiento efectivo de las tarifas aprobadas, exigiendo la pública exhibición de las mismas;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Supervisar y controlar el cumplimiento efectivo de las normas marítimas portuarias, relativas a la protección y conservación del medio ambiente;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Normar la seguridad operacional marítima portuaria en situaciones de riesgos para la seguridad operacional de las instalaciones portuarias; en tales casos, la AMP estará facultada para suspender temporalmente las operaciones portuarias;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Establecer las regulaciones técnicas relacionadas con la recepción y zarpe de los buques que utilicen los puertos del país, así como los que navegan en nuestras aguas territoriales con derecho de paso inocente;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Establecer las normas que regulen la construcción, mantenimiento, conservación y funcionamiento de las fábricas ensambladoras de buques y todo tipo de artefacto naval, motores o partes de éstas;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Aprobarlos itinerarios y frecuencias de todo servicio de transporte marítimo en el territorio nacional;</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Prohibir la navegación de buques, artefactos navales e hidroaviones, en los puertos nacionales y en sus canales de acceso, cuando las condiciones meteorológicas o hidrográficas resulten peligrosas, o existan obstáculos para la navegación, o por razones de orden público. Se exceptúa de esta norma a la Unidades Navales de la Fuerza Armada;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 xml:space="preserve">Dictar sanciones por incumplimiento a la presente Ley, sus reglamentos y regulaciones, de conformidad a las disposiciones legales pertinentes; y </w:t>
            </w:r>
          </w:p>
          <w:p w:rsidR="00A74A4D" w:rsidRPr="00B31B52" w:rsidRDefault="00A74A4D" w:rsidP="00B31B52">
            <w:pPr>
              <w:pStyle w:val="Prrafodelista"/>
              <w:numPr>
                <w:ilvl w:val="0"/>
                <w:numId w:val="15"/>
              </w:numPr>
              <w:spacing w:line="240" w:lineRule="auto"/>
              <w:jc w:val="both"/>
              <w:rPr>
                <w:rFonts w:ascii="Century Gothic" w:eastAsia="Arial" w:hAnsi="Century Gothic" w:cs="Arial"/>
                <w:sz w:val="18"/>
                <w:szCs w:val="18"/>
              </w:rPr>
            </w:pPr>
            <w:r w:rsidRPr="00B31B52">
              <w:rPr>
                <w:rFonts w:ascii="Century Gothic" w:eastAsia="Arial" w:hAnsi="Century Gothic" w:cs="Arial"/>
                <w:sz w:val="18"/>
                <w:szCs w:val="18"/>
              </w:rPr>
              <w:t>Ejercer las demás atribuciones que expresamente le fija esta ley y sus reglamentos.</w:t>
            </w:r>
          </w:p>
          <w:p w:rsidR="00A74A4D" w:rsidRPr="00B31B52" w:rsidRDefault="00A74A4D" w:rsidP="00B31B52">
            <w:pPr>
              <w:spacing w:line="240" w:lineRule="auto"/>
              <w:ind w:left="360"/>
              <w:jc w:val="both"/>
              <w:rPr>
                <w:sz w:val="18"/>
                <w:szCs w:val="18"/>
              </w:rPr>
            </w:pPr>
          </w:p>
        </w:tc>
      </w:tr>
      <w:tr w:rsidR="00B13477" w:rsidRPr="00B31B52" w:rsidTr="00B13477">
        <w:trPr>
          <w:trHeight w:hRule="exact" w:val="428"/>
        </w:trPr>
        <w:tc>
          <w:tcPr>
            <w:tcW w:w="13269"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Pr>
          <w:p w:rsidR="00B13477" w:rsidRPr="00B31B52" w:rsidRDefault="00B13477" w:rsidP="00B31B52">
            <w:pPr>
              <w:spacing w:line="240" w:lineRule="auto"/>
              <w:jc w:val="center"/>
              <w:rPr>
                <w:rFonts w:ascii="Century Gothic" w:hAnsi="Century Gothic"/>
                <w:sz w:val="18"/>
                <w:szCs w:val="18"/>
              </w:rPr>
            </w:pPr>
            <w:r w:rsidRPr="00B31B52">
              <w:rPr>
                <w:rStyle w:val="MSGENFONTSTYLENAMETEMPLATEROLENUMBERMSGENFONTSTYLENAMEBYROLETEXT2MSGENFONTSTYLEMODIFERBOLDMSGENFONTSTYLEMODIFERSMALLCAPS"/>
                <w:rFonts w:ascii="Century Gothic" w:hAnsi="Century Gothic"/>
                <w:sz w:val="18"/>
                <w:szCs w:val="18"/>
                <w:lang w:val="es-SV"/>
              </w:rPr>
              <w:lastRenderedPageBreak/>
              <w:t>4. ESTRUCTURA ORGANIZATIVA</w:t>
            </w:r>
          </w:p>
        </w:tc>
      </w:tr>
      <w:tr w:rsidR="00B13477" w:rsidRPr="00B31B52" w:rsidTr="008F2F50">
        <w:trPr>
          <w:trHeight w:hRule="exact" w:val="8078"/>
        </w:trPr>
        <w:tc>
          <w:tcPr>
            <w:tcW w:w="13269" w:type="dxa"/>
            <w:gridSpan w:val="2"/>
            <w:tcBorders>
              <w:top w:val="single" w:sz="4" w:space="0" w:color="auto"/>
              <w:left w:val="single" w:sz="4" w:space="0" w:color="auto"/>
              <w:bottom w:val="single" w:sz="4" w:space="0" w:color="auto"/>
              <w:right w:val="single" w:sz="4" w:space="0" w:color="auto"/>
            </w:tcBorders>
            <w:shd w:val="clear" w:color="auto" w:fill="FFFFFF"/>
          </w:tcPr>
          <w:p w:rsidR="00B13477" w:rsidRPr="00B31B52" w:rsidRDefault="007F145E"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r w:rsidRPr="00B31B52">
              <w:rPr>
                <w:rFonts w:ascii="Century Gothic" w:hAnsi="Century Gothic"/>
                <w:noProof/>
                <w:sz w:val="18"/>
                <w:szCs w:val="18"/>
                <w:lang w:eastAsia="es-SV"/>
              </w:rPr>
              <w:drawing>
                <wp:anchor distT="0" distB="0" distL="114300" distR="114300" simplePos="0" relativeHeight="251668480" behindDoc="0" locked="0" layoutInCell="1" allowOverlap="1" wp14:anchorId="665F105B" wp14:editId="6803731C">
                  <wp:simplePos x="0" y="0"/>
                  <wp:positionH relativeFrom="column">
                    <wp:posOffset>1586865</wp:posOffset>
                  </wp:positionH>
                  <wp:positionV relativeFrom="paragraph">
                    <wp:posOffset>3175</wp:posOffset>
                  </wp:positionV>
                  <wp:extent cx="5803900" cy="4460240"/>
                  <wp:effectExtent l="0" t="0" r="635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23" cstate="print">
                            <a:extLst>
                              <a:ext uri="{28A0092B-C50C-407E-A947-70E740481C1C}">
                                <a14:useLocalDpi xmlns:a14="http://schemas.microsoft.com/office/drawing/2010/main" val="0"/>
                              </a:ext>
                            </a:extLst>
                          </a:blip>
                          <a:srcRect t="8968" b="11642"/>
                          <a:stretch>
                            <a:fillRect/>
                          </a:stretch>
                        </pic:blipFill>
                        <pic:spPr bwMode="auto">
                          <a:xfrm>
                            <a:off x="0" y="0"/>
                            <a:ext cx="5803900" cy="4460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2291A" w:rsidRPr="00B31B52" w:rsidTr="00BE52CE">
        <w:trPr>
          <w:trHeight w:hRule="exact" w:val="574"/>
        </w:trPr>
        <w:tc>
          <w:tcPr>
            <w:tcW w:w="13269"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Pr>
          <w:p w:rsidR="0072291A" w:rsidRPr="00B31B52" w:rsidRDefault="009F5467" w:rsidP="00B31B52">
            <w:pPr>
              <w:pStyle w:val="MSGENFONTSTYLENAMETEMPLATEROLENUMBERMSGENFONTSTYLENAMEBYROLETEXT20"/>
              <w:shd w:val="clear" w:color="auto" w:fill="auto"/>
              <w:tabs>
                <w:tab w:val="left" w:pos="5559"/>
              </w:tabs>
              <w:spacing w:before="0" w:after="0" w:line="240" w:lineRule="auto"/>
              <w:ind w:left="720"/>
              <w:jc w:val="center"/>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MSGENFONTSTYLEMODIFERSMALLCAPS"/>
                <w:rFonts w:ascii="Century Gothic" w:hAnsi="Century Gothic"/>
                <w:sz w:val="18"/>
                <w:szCs w:val="18"/>
                <w:lang w:val="es-SV"/>
              </w:rPr>
              <w:lastRenderedPageBreak/>
              <w:t xml:space="preserve">5. ÁREA DE DESCRIPCIÓN </w:t>
            </w:r>
          </w:p>
        </w:tc>
      </w:tr>
      <w:tr w:rsidR="00A94317" w:rsidRPr="00B31B52" w:rsidTr="00B31B52">
        <w:trPr>
          <w:trHeight w:hRule="exact" w:val="2128"/>
        </w:trPr>
        <w:tc>
          <w:tcPr>
            <w:tcW w:w="2547" w:type="dxa"/>
            <w:tcBorders>
              <w:top w:val="single" w:sz="4" w:space="0" w:color="auto"/>
              <w:left w:val="single" w:sz="4" w:space="0" w:color="auto"/>
              <w:bottom w:val="single" w:sz="4" w:space="0" w:color="auto"/>
            </w:tcBorders>
            <w:shd w:val="clear" w:color="auto" w:fill="FFFFFF"/>
          </w:tcPr>
          <w:p w:rsidR="00A94317" w:rsidRPr="00B31B52" w:rsidRDefault="00A94317"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A5F66" w:rsidRPr="00B31B52" w:rsidRDefault="00BA5F66"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A5F66" w:rsidRPr="00B31B52" w:rsidRDefault="00BA5F66"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A5F66" w:rsidRPr="00B31B52" w:rsidRDefault="00BA5F66"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A5F66" w:rsidRPr="00B31B52" w:rsidRDefault="00BA5F66"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A94317" w:rsidRPr="00B31B52" w:rsidRDefault="00B2135F"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 xml:space="preserve">5.1 </w:t>
            </w:r>
            <w:r w:rsidR="00A94317" w:rsidRPr="00B31B52">
              <w:rPr>
                <w:rStyle w:val="MSGENFONTSTYLENAMETEMPLATEROLENUMBERMSGENFONTSTYLENAMEBYROLETEXT2MSGENFONTSTYLEMODIFERBOLD"/>
                <w:rFonts w:ascii="Century Gothic" w:hAnsi="Century Gothic"/>
                <w:sz w:val="18"/>
                <w:szCs w:val="18"/>
                <w:lang w:val="es-SV"/>
              </w:rPr>
              <w:t xml:space="preserve"> GESTIÓN DE DOCUMENTOS Y POLÍTICA DE INGRESOS</w:t>
            </w:r>
          </w:p>
        </w:tc>
        <w:tc>
          <w:tcPr>
            <w:tcW w:w="10722" w:type="dxa"/>
            <w:tcBorders>
              <w:top w:val="single" w:sz="4" w:space="0" w:color="auto"/>
              <w:left w:val="single" w:sz="4" w:space="0" w:color="auto"/>
              <w:bottom w:val="single" w:sz="4" w:space="0" w:color="auto"/>
              <w:right w:val="single" w:sz="4" w:space="0" w:color="auto"/>
            </w:tcBorders>
            <w:shd w:val="clear" w:color="auto" w:fill="FFFFFF"/>
          </w:tcPr>
          <w:p w:rsidR="00A94317" w:rsidRPr="00B31B52" w:rsidRDefault="00A94317"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b w:val="0"/>
                <w:bCs w:val="0"/>
                <w:color w:val="auto"/>
                <w:sz w:val="18"/>
                <w:szCs w:val="18"/>
                <w:shd w:val="clear" w:color="auto" w:fill="auto"/>
                <w:lang w:val="es-SV" w:bidi="ar-SA"/>
              </w:rPr>
            </w:pPr>
            <w:r w:rsidRPr="00B31B52">
              <w:rPr>
                <w:rStyle w:val="MSGENFONTSTYLENAMETEMPLATEROLENUMBERMSGENFONTSTYLENAMEBYROLETEXT2MSGENFONTSTYLEMODIFERBOLD"/>
                <w:rFonts w:ascii="Century Gothic" w:hAnsi="Century Gothic"/>
                <w:sz w:val="18"/>
                <w:szCs w:val="18"/>
                <w:lang w:val="es-SV"/>
              </w:rPr>
              <w:t xml:space="preserve"> </w:t>
            </w:r>
            <w:r w:rsidR="001342D4" w:rsidRPr="00B31B52">
              <w:rPr>
                <w:rFonts w:ascii="Century Gothic" w:hAnsi="Century Gothic"/>
                <w:sz w:val="18"/>
                <w:szCs w:val="18"/>
              </w:rPr>
              <w:t xml:space="preserve">La gestión </w:t>
            </w:r>
            <w:r w:rsidRPr="00B31B52">
              <w:rPr>
                <w:rFonts w:ascii="Century Gothic" w:hAnsi="Century Gothic"/>
                <w:sz w:val="18"/>
                <w:szCs w:val="18"/>
              </w:rPr>
              <w:t>de documentos se basa en las buenas prácticas de gestión documental</w:t>
            </w:r>
            <w:r w:rsidR="001342D4" w:rsidRPr="00B31B52">
              <w:rPr>
                <w:rFonts w:ascii="Century Gothic" w:hAnsi="Century Gothic"/>
                <w:sz w:val="18"/>
                <w:szCs w:val="18"/>
              </w:rPr>
              <w:t xml:space="preserve"> detalladas en el Política y Manual de Gestión Documental aprobado el mes de Julio de 2017</w:t>
            </w:r>
            <w:r w:rsidRPr="00B31B52">
              <w:rPr>
                <w:rFonts w:ascii="Century Gothic" w:hAnsi="Century Gothic"/>
                <w:sz w:val="18"/>
                <w:szCs w:val="18"/>
              </w:rPr>
              <w:t>. La política de ingreso se hace a través de transferencias documentales de los Archivos de Gestión, al Archivo Central, previo vencimiento de plazos establecidos en la TPCD de cada oficina. Los archivos cuentan con requerimientos mínimos para la instalación y conservación de documentos. La información resguardada en el archivo central está ubicada en número correlativo, y los documentos se encuentran resguardados en cajas normalizadas con el fin de preservación. Entre las funciones de la Unidad de Gestión de Documentos y Archivo Institucional esta. Seguimiento a la organización de  los archivos de gestión, administrar el archivo especializado y central, entre otras.</w:t>
            </w:r>
          </w:p>
        </w:tc>
      </w:tr>
      <w:tr w:rsidR="00BA5F66" w:rsidRPr="00B31B52" w:rsidTr="00AE788C">
        <w:trPr>
          <w:trHeight w:hRule="exact" w:val="1556"/>
        </w:trPr>
        <w:tc>
          <w:tcPr>
            <w:tcW w:w="2547" w:type="dxa"/>
            <w:tcBorders>
              <w:top w:val="single" w:sz="4" w:space="0" w:color="auto"/>
              <w:left w:val="single" w:sz="4" w:space="0" w:color="auto"/>
              <w:bottom w:val="single" w:sz="4" w:space="0" w:color="auto"/>
            </w:tcBorders>
            <w:shd w:val="clear" w:color="auto" w:fill="FFFFFF"/>
          </w:tcPr>
          <w:p w:rsidR="0072291A" w:rsidRPr="00B31B52" w:rsidRDefault="0072291A"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p w:rsidR="00BA5F66" w:rsidRPr="00B31B52" w:rsidRDefault="00B2135F"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5.</w:t>
            </w:r>
            <w:r w:rsidR="0072291A" w:rsidRPr="00B31B52">
              <w:rPr>
                <w:rStyle w:val="MSGENFONTSTYLENAMETEMPLATEROLENUMBERMSGENFONTSTYLENAMEBYROLETEXT2MSGENFONTSTYLEMODIFERBOLD"/>
                <w:rFonts w:ascii="Century Gothic" w:hAnsi="Century Gothic"/>
                <w:sz w:val="18"/>
                <w:szCs w:val="18"/>
                <w:lang w:val="es-SV"/>
              </w:rPr>
              <w:t>2 EDIFICIO (S)</w:t>
            </w:r>
          </w:p>
        </w:tc>
        <w:tc>
          <w:tcPr>
            <w:tcW w:w="10722" w:type="dxa"/>
            <w:tcBorders>
              <w:top w:val="single" w:sz="4" w:space="0" w:color="auto"/>
              <w:left w:val="single" w:sz="4" w:space="0" w:color="auto"/>
              <w:bottom w:val="single" w:sz="4" w:space="0" w:color="auto"/>
              <w:right w:val="single" w:sz="4" w:space="0" w:color="auto"/>
            </w:tcBorders>
            <w:shd w:val="clear" w:color="auto" w:fill="FFFFFF"/>
          </w:tcPr>
          <w:p w:rsidR="00BA5F66" w:rsidRPr="00B31B52" w:rsidRDefault="0072291A"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El Archivo Central tiene un área de 56.56 M2.</w:t>
            </w:r>
          </w:p>
          <w:p w:rsidR="0072291A" w:rsidRPr="00B31B52" w:rsidRDefault="0072291A"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El espacio aproximado para la instalación de documentos es de aproximadamente 15.81 en la planta baja; en el Archivo Especializado se cuenta con</w:t>
            </w:r>
            <w:r w:rsidR="00BE52CE" w:rsidRPr="00B31B52">
              <w:rPr>
                <w:rFonts w:ascii="Century Gothic" w:hAnsi="Century Gothic"/>
                <w:sz w:val="18"/>
                <w:szCs w:val="18"/>
              </w:rPr>
              <w:t xml:space="preserve"> un espacio aproximado de 18</w:t>
            </w:r>
            <w:r w:rsidRPr="00B31B52">
              <w:rPr>
                <w:rFonts w:ascii="Century Gothic" w:hAnsi="Century Gothic"/>
                <w:sz w:val="18"/>
                <w:szCs w:val="18"/>
              </w:rPr>
              <w:t xml:space="preserve"> M</w:t>
            </w:r>
            <w:r w:rsidR="00BE52CE" w:rsidRPr="00B31B52">
              <w:rPr>
                <w:rFonts w:ascii="Century Gothic" w:hAnsi="Century Gothic"/>
                <w:sz w:val="18"/>
                <w:szCs w:val="18"/>
              </w:rPr>
              <w:t>2</w:t>
            </w:r>
            <w:r w:rsidRPr="00B31B52">
              <w:rPr>
                <w:rFonts w:ascii="Century Gothic" w:hAnsi="Century Gothic"/>
                <w:sz w:val="18"/>
                <w:szCs w:val="18"/>
              </w:rPr>
              <w:t xml:space="preserve">. en el cual se reguarda la documentación perteneciente al que hacer institucional. </w:t>
            </w:r>
          </w:p>
          <w:p w:rsidR="0072291A" w:rsidRPr="00B31B52" w:rsidRDefault="0072291A"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p>
        </w:tc>
      </w:tr>
      <w:tr w:rsidR="0072291A" w:rsidRPr="00B31B52" w:rsidTr="00AE788C">
        <w:trPr>
          <w:trHeight w:hRule="exact" w:val="3121"/>
        </w:trPr>
        <w:tc>
          <w:tcPr>
            <w:tcW w:w="2547" w:type="dxa"/>
            <w:tcBorders>
              <w:top w:val="single" w:sz="4" w:space="0" w:color="auto"/>
              <w:left w:val="single" w:sz="4" w:space="0" w:color="auto"/>
              <w:bottom w:val="single" w:sz="4" w:space="0" w:color="auto"/>
            </w:tcBorders>
            <w:shd w:val="clear" w:color="auto" w:fill="FFFFFF"/>
          </w:tcPr>
          <w:p w:rsidR="00BE52CE" w:rsidRPr="00B31B52" w:rsidRDefault="00BE52CE" w:rsidP="00B31B52">
            <w:pPr>
              <w:pStyle w:val="MSGENFONTSTYLENAMETEMPLATEROLENUMBERMSGENFONTSTYLENAMEBYROLETEXT20"/>
              <w:spacing w:after="0" w:line="240" w:lineRule="auto"/>
              <w:rPr>
                <w:rStyle w:val="MSGENFONTSTYLENAMETEMPLATEROLENUMBERMSGENFONTSTYLENAMEBYROLETEXT2MSGENFONTSTYLEMODIFERBOLD"/>
                <w:rFonts w:ascii="Century Gothic" w:hAnsi="Century Gothic"/>
                <w:sz w:val="18"/>
                <w:szCs w:val="18"/>
                <w:lang w:val="es-SV"/>
              </w:rPr>
            </w:pPr>
          </w:p>
          <w:p w:rsidR="0072291A" w:rsidRPr="00B31B52" w:rsidRDefault="00B2135F" w:rsidP="00B31B52">
            <w:pPr>
              <w:pStyle w:val="MSGENFONTSTYLENAMETEMPLATEROLENUMBERMSGENFONTSTYLENAMEBYROLETEXT20"/>
              <w:spacing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5</w:t>
            </w:r>
            <w:r w:rsidR="00BE52CE" w:rsidRPr="00B31B52">
              <w:rPr>
                <w:rStyle w:val="MSGENFONTSTYLENAMETEMPLATEROLENUMBERMSGENFONTSTYLENAMEBYROLETEXT2MSGENFONTSTYLEMODIFERBOLD"/>
                <w:rFonts w:ascii="Century Gothic" w:hAnsi="Century Gothic"/>
                <w:sz w:val="18"/>
                <w:szCs w:val="18"/>
                <w:lang w:val="es-SV"/>
              </w:rPr>
              <w:t xml:space="preserve">.3 GESTIÓN DE DOCUMENTOS </w:t>
            </w:r>
          </w:p>
        </w:tc>
        <w:tc>
          <w:tcPr>
            <w:tcW w:w="10722" w:type="dxa"/>
            <w:tcBorders>
              <w:top w:val="single" w:sz="4" w:space="0" w:color="auto"/>
              <w:left w:val="single" w:sz="4" w:space="0" w:color="auto"/>
              <w:bottom w:val="single" w:sz="4" w:space="0" w:color="auto"/>
              <w:right w:val="single" w:sz="4" w:space="0" w:color="auto"/>
            </w:tcBorders>
            <w:shd w:val="clear" w:color="auto" w:fill="FFFFFF"/>
          </w:tcPr>
          <w:p w:rsidR="00BE52CE" w:rsidRPr="00B31B52" w:rsidRDefault="00BE52CE"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La gestión de documentos que se realiza en las unidades de la AMP, tiene su origen con la presentación de documentos para su registro, y que posteriormente son ordenados y resguardados en libros, expedientes u otros medios en los archivos especializados correspondientes, según la naturaleza del trámite realizado. La documentación custodiada es única y de gran valor ya que por medio de ella se da cumplimiento a la función de la institución. También se resguarda la documentación generada por las diferentes áreas que apoyan el funcionamiento de la institución, procesos que inician generalmente en las diferentes unidades.</w:t>
            </w:r>
          </w:p>
          <w:p w:rsidR="0072291A" w:rsidRPr="00B31B52" w:rsidRDefault="00BE52CE"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 xml:space="preserve">Se </w:t>
            </w:r>
            <w:r w:rsidR="00B31B52" w:rsidRPr="00B31B52">
              <w:rPr>
                <w:rFonts w:ascii="Century Gothic" w:hAnsi="Century Gothic"/>
                <w:sz w:val="18"/>
                <w:szCs w:val="18"/>
              </w:rPr>
              <w:t>está</w:t>
            </w:r>
            <w:r w:rsidRPr="00B31B52">
              <w:rPr>
                <w:rFonts w:ascii="Century Gothic" w:hAnsi="Century Gothic"/>
                <w:sz w:val="18"/>
                <w:szCs w:val="18"/>
              </w:rPr>
              <w:t xml:space="preserve"> trabajando en la </w:t>
            </w:r>
            <w:r w:rsidR="00B31B52" w:rsidRPr="00B31B52">
              <w:rPr>
                <w:rFonts w:ascii="Century Gothic" w:hAnsi="Century Gothic"/>
                <w:sz w:val="18"/>
                <w:szCs w:val="18"/>
              </w:rPr>
              <w:t>elaboración</w:t>
            </w:r>
            <w:r w:rsidRPr="00B31B52">
              <w:rPr>
                <w:rFonts w:ascii="Century Gothic" w:hAnsi="Century Gothic"/>
                <w:sz w:val="18"/>
                <w:szCs w:val="18"/>
              </w:rPr>
              <w:t xml:space="preserve"> de </w:t>
            </w:r>
            <w:r w:rsidR="00B31B52" w:rsidRPr="00B31B52">
              <w:rPr>
                <w:rFonts w:ascii="Century Gothic" w:hAnsi="Century Gothic"/>
                <w:sz w:val="18"/>
                <w:szCs w:val="18"/>
              </w:rPr>
              <w:t>políticas</w:t>
            </w:r>
            <w:r w:rsidRPr="00B31B52">
              <w:rPr>
                <w:rFonts w:ascii="Century Gothic" w:hAnsi="Century Gothic"/>
                <w:sz w:val="18"/>
                <w:szCs w:val="18"/>
              </w:rPr>
              <w:t xml:space="preserve"> apegadas a principios</w:t>
            </w:r>
            <w:r w:rsidR="00B31B52">
              <w:rPr>
                <w:rFonts w:ascii="Century Gothic" w:hAnsi="Century Gothic"/>
                <w:sz w:val="18"/>
                <w:szCs w:val="18"/>
              </w:rPr>
              <w:t xml:space="preserve"> Archivísticos</w:t>
            </w:r>
            <w:r w:rsidRPr="00B31B52">
              <w:rPr>
                <w:rFonts w:ascii="Century Gothic" w:hAnsi="Century Gothic"/>
                <w:sz w:val="18"/>
                <w:szCs w:val="18"/>
              </w:rPr>
              <w:t xml:space="preserve"> internacionales, con la finalidad de mejorar la </w:t>
            </w:r>
            <w:r w:rsidR="00B31B52" w:rsidRPr="00B31B52">
              <w:rPr>
                <w:rFonts w:ascii="Century Gothic" w:hAnsi="Century Gothic"/>
                <w:sz w:val="18"/>
                <w:szCs w:val="18"/>
              </w:rPr>
              <w:t>gestión</w:t>
            </w:r>
            <w:r w:rsidRPr="00B31B52">
              <w:rPr>
                <w:rFonts w:ascii="Century Gothic" w:hAnsi="Century Gothic"/>
                <w:sz w:val="18"/>
                <w:szCs w:val="18"/>
              </w:rPr>
              <w:t xml:space="preserve"> documental</w:t>
            </w:r>
            <w:r w:rsidR="00B31B52">
              <w:rPr>
                <w:rFonts w:ascii="Century Gothic" w:hAnsi="Century Gothic"/>
                <w:sz w:val="18"/>
                <w:szCs w:val="18"/>
              </w:rPr>
              <w:t xml:space="preserve"> </w:t>
            </w:r>
            <w:r w:rsidRPr="00B31B52">
              <w:rPr>
                <w:rFonts w:ascii="Century Gothic" w:hAnsi="Century Gothic"/>
                <w:sz w:val="18"/>
                <w:szCs w:val="18"/>
              </w:rPr>
              <w:t>y apoyar la transparencia de las actuaciones institucionales.</w:t>
            </w:r>
          </w:p>
        </w:tc>
      </w:tr>
      <w:tr w:rsidR="00BE52CE" w:rsidRPr="00B31B52" w:rsidTr="00AE788C">
        <w:trPr>
          <w:trHeight w:hRule="exact" w:val="1709"/>
        </w:trPr>
        <w:tc>
          <w:tcPr>
            <w:tcW w:w="2547" w:type="dxa"/>
            <w:tcBorders>
              <w:top w:val="single" w:sz="4" w:space="0" w:color="auto"/>
              <w:left w:val="single" w:sz="4" w:space="0" w:color="auto"/>
              <w:bottom w:val="single" w:sz="4" w:space="0" w:color="auto"/>
            </w:tcBorders>
            <w:shd w:val="clear" w:color="auto" w:fill="FFFFFF"/>
          </w:tcPr>
          <w:p w:rsidR="00BE52CE" w:rsidRPr="00B31B52" w:rsidRDefault="00B2135F" w:rsidP="00B31B52">
            <w:pPr>
              <w:pStyle w:val="MSGENFONTSTYLENAMETEMPLATEROLENUMBERMSGENFONTSTYLENAMEBYROLETEXT20"/>
              <w:spacing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lastRenderedPageBreak/>
              <w:t>5</w:t>
            </w:r>
            <w:r w:rsidR="00CD4071" w:rsidRPr="00B31B52">
              <w:rPr>
                <w:rStyle w:val="MSGENFONTSTYLENAMETEMPLATEROLENUMBERMSGENFONTSTYLENAMEBYROLETEXT2MSGENFONTSTYLEMODIFERBOLD"/>
                <w:rFonts w:ascii="Century Gothic" w:hAnsi="Century Gothic"/>
                <w:sz w:val="18"/>
                <w:szCs w:val="18"/>
                <w:lang w:val="es-SV"/>
              </w:rPr>
              <w:t>.4 FONDOS Y OTRAS COLECCIONES CUSTODIADAS</w:t>
            </w:r>
          </w:p>
        </w:tc>
        <w:tc>
          <w:tcPr>
            <w:tcW w:w="10722" w:type="dxa"/>
            <w:tcBorders>
              <w:top w:val="single" w:sz="4" w:space="0" w:color="auto"/>
              <w:left w:val="single" w:sz="4" w:space="0" w:color="auto"/>
              <w:bottom w:val="single" w:sz="4" w:space="0" w:color="auto"/>
              <w:right w:val="single" w:sz="4" w:space="0" w:color="auto"/>
            </w:tcBorders>
            <w:shd w:val="clear" w:color="auto" w:fill="FFFFFF"/>
          </w:tcPr>
          <w:p w:rsidR="00CD4071" w:rsidRPr="00B31B52" w:rsidRDefault="00CD4071" w:rsidP="00B31B52">
            <w:pPr>
              <w:pStyle w:val="MSGENFONTSTYLENAMETEMPLATEROLENUMBERMSGENFONTSTYLENAMEBYROLETEXT20"/>
              <w:shd w:val="clear" w:color="auto" w:fill="auto"/>
              <w:tabs>
                <w:tab w:val="left" w:pos="826"/>
              </w:tabs>
              <w:spacing w:before="0" w:after="0" w:line="240" w:lineRule="auto"/>
              <w:ind w:left="840"/>
              <w:rPr>
                <w:rFonts w:ascii="Century Gothic" w:hAnsi="Century Gothic"/>
                <w:sz w:val="18"/>
                <w:szCs w:val="18"/>
              </w:rPr>
            </w:pPr>
          </w:p>
          <w:p w:rsidR="00CD4071" w:rsidRPr="00B31B52" w:rsidRDefault="00CD4071" w:rsidP="00B31B52">
            <w:pPr>
              <w:pStyle w:val="MSGENFONTSTYLENAMETEMPLATEROLENUMBERMSGENFONTSTYLENAMEBYROLETEXT20"/>
              <w:numPr>
                <w:ilvl w:val="0"/>
                <w:numId w:val="7"/>
              </w:numPr>
              <w:shd w:val="clear" w:color="auto" w:fill="auto"/>
              <w:tabs>
                <w:tab w:val="left" w:pos="835"/>
              </w:tabs>
              <w:spacing w:before="0" w:after="0" w:line="240" w:lineRule="auto"/>
              <w:ind w:left="840" w:hanging="360"/>
              <w:rPr>
                <w:rFonts w:ascii="Century Gothic" w:hAnsi="Century Gothic"/>
                <w:sz w:val="18"/>
                <w:szCs w:val="18"/>
              </w:rPr>
            </w:pPr>
            <w:r w:rsidRPr="00B31B52">
              <w:rPr>
                <w:rFonts w:ascii="Century Gothic" w:hAnsi="Century Gothic"/>
                <w:sz w:val="18"/>
                <w:szCs w:val="18"/>
              </w:rPr>
              <w:t xml:space="preserve">Fondo Archivo Especializado REMS en sus diferentes clasificaciones </w:t>
            </w:r>
          </w:p>
          <w:p w:rsidR="00CD4071" w:rsidRPr="00B31B52" w:rsidRDefault="00CD4071" w:rsidP="00B31B52">
            <w:pPr>
              <w:pStyle w:val="MSGENFONTSTYLENAMETEMPLATEROLENUMBERMSGENFONTSTYLENAMEBYROLETEXT20"/>
              <w:numPr>
                <w:ilvl w:val="0"/>
                <w:numId w:val="7"/>
              </w:numPr>
              <w:shd w:val="clear" w:color="auto" w:fill="auto"/>
              <w:tabs>
                <w:tab w:val="left" w:pos="830"/>
              </w:tabs>
              <w:spacing w:before="0" w:after="0" w:line="240" w:lineRule="auto"/>
              <w:ind w:left="840" w:hanging="360"/>
              <w:rPr>
                <w:rFonts w:ascii="Century Gothic" w:hAnsi="Century Gothic"/>
                <w:sz w:val="18"/>
                <w:szCs w:val="18"/>
              </w:rPr>
            </w:pPr>
            <w:r w:rsidRPr="00B31B52">
              <w:rPr>
                <w:rFonts w:ascii="Century Gothic" w:hAnsi="Century Gothic"/>
                <w:sz w:val="18"/>
                <w:szCs w:val="18"/>
              </w:rPr>
              <w:t>Documentación Administrativa</w:t>
            </w:r>
          </w:p>
          <w:p w:rsidR="00CD4071" w:rsidRPr="00B31B52" w:rsidRDefault="00CD4071" w:rsidP="00B31B52">
            <w:pPr>
              <w:pStyle w:val="MSGENFONTSTYLENAMETEMPLATEROLENUMBERMSGENFONTSTYLENAMEBYROLETEXT20"/>
              <w:numPr>
                <w:ilvl w:val="0"/>
                <w:numId w:val="7"/>
              </w:numPr>
              <w:shd w:val="clear" w:color="auto" w:fill="auto"/>
              <w:tabs>
                <w:tab w:val="left" w:pos="830"/>
              </w:tabs>
              <w:spacing w:before="0" w:after="0" w:line="240" w:lineRule="auto"/>
              <w:ind w:left="840" w:hanging="360"/>
              <w:rPr>
                <w:rFonts w:ascii="Century Gothic" w:hAnsi="Century Gothic"/>
                <w:sz w:val="18"/>
                <w:szCs w:val="18"/>
              </w:rPr>
            </w:pPr>
            <w:r w:rsidRPr="00B31B52">
              <w:rPr>
                <w:rFonts w:ascii="Century Gothic" w:hAnsi="Century Gothic"/>
                <w:sz w:val="18"/>
                <w:szCs w:val="18"/>
              </w:rPr>
              <w:t xml:space="preserve">Documentación Financiera </w:t>
            </w:r>
          </w:p>
          <w:p w:rsidR="00CD4071" w:rsidRPr="00B31B52" w:rsidRDefault="00CD4071" w:rsidP="00B31B52">
            <w:pPr>
              <w:pStyle w:val="MSGENFONTSTYLENAMETEMPLATEROLENUMBERMSGENFONTSTYLENAMEBYROLETEXT20"/>
              <w:numPr>
                <w:ilvl w:val="0"/>
                <w:numId w:val="7"/>
              </w:numPr>
              <w:shd w:val="clear" w:color="auto" w:fill="auto"/>
              <w:tabs>
                <w:tab w:val="left" w:pos="830"/>
              </w:tabs>
              <w:spacing w:before="0" w:after="0" w:line="240" w:lineRule="auto"/>
              <w:ind w:left="840" w:hanging="360"/>
              <w:rPr>
                <w:rFonts w:ascii="Century Gothic" w:hAnsi="Century Gothic"/>
                <w:sz w:val="18"/>
                <w:szCs w:val="18"/>
              </w:rPr>
            </w:pPr>
            <w:r w:rsidRPr="00B31B52">
              <w:rPr>
                <w:rFonts w:ascii="Century Gothic" w:hAnsi="Century Gothic"/>
                <w:sz w:val="18"/>
                <w:szCs w:val="18"/>
              </w:rPr>
              <w:t xml:space="preserve">Documentación de la Máxima Autoridad     </w:t>
            </w:r>
          </w:p>
          <w:p w:rsidR="00BE52CE" w:rsidRPr="00B31B52" w:rsidRDefault="00BE52CE" w:rsidP="00B31B52">
            <w:pPr>
              <w:pStyle w:val="MSGENFONTSTYLENAMETEMPLATEROLENUMBERMSGENFONTSTYLENAMEBYROLETEXT20"/>
              <w:shd w:val="clear" w:color="auto" w:fill="auto"/>
              <w:spacing w:before="0" w:after="0" w:line="240" w:lineRule="auto"/>
              <w:rPr>
                <w:rFonts w:ascii="Century Gothic" w:hAnsi="Century Gothic"/>
                <w:sz w:val="18"/>
                <w:szCs w:val="18"/>
              </w:rPr>
            </w:pPr>
          </w:p>
        </w:tc>
      </w:tr>
      <w:tr w:rsidR="00CD4071" w:rsidRPr="00B31B52" w:rsidTr="00AE788C">
        <w:trPr>
          <w:trHeight w:hRule="exact" w:val="2271"/>
        </w:trPr>
        <w:tc>
          <w:tcPr>
            <w:tcW w:w="2547" w:type="dxa"/>
            <w:tcBorders>
              <w:top w:val="single" w:sz="4" w:space="0" w:color="auto"/>
              <w:left w:val="single" w:sz="4" w:space="0" w:color="auto"/>
              <w:bottom w:val="single" w:sz="4" w:space="0" w:color="auto"/>
            </w:tcBorders>
            <w:shd w:val="clear" w:color="auto" w:fill="FFFFFF"/>
          </w:tcPr>
          <w:p w:rsidR="00CD4071" w:rsidRPr="00B31B52" w:rsidRDefault="00B2135F" w:rsidP="00B31B52">
            <w:pPr>
              <w:pStyle w:val="MSGENFONTSTYLENAMETEMPLATEROLENUMBERMSGENFONTSTYLENAMEBYROLETEXT20"/>
              <w:spacing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5</w:t>
            </w:r>
            <w:r w:rsidR="00CD4071" w:rsidRPr="00B31B52">
              <w:rPr>
                <w:rStyle w:val="MSGENFONTSTYLENAMETEMPLATEROLENUMBERMSGENFONTSTYLENAMEBYROLETEXT2MSGENFONTSTYLEMODIFERBOLD"/>
                <w:rFonts w:ascii="Century Gothic" w:hAnsi="Century Gothic"/>
                <w:sz w:val="18"/>
                <w:szCs w:val="18"/>
                <w:lang w:val="es-SV"/>
              </w:rPr>
              <w:t>.5  INSTRUMENTOS DE DESCRIPCIÓN, GUÍAS Y PUBLICACIONES</w:t>
            </w:r>
          </w:p>
        </w:tc>
        <w:tc>
          <w:tcPr>
            <w:tcW w:w="10722" w:type="dxa"/>
            <w:tcBorders>
              <w:top w:val="single" w:sz="4" w:space="0" w:color="auto"/>
              <w:left w:val="single" w:sz="4" w:space="0" w:color="auto"/>
              <w:bottom w:val="single" w:sz="4" w:space="0" w:color="auto"/>
              <w:right w:val="single" w:sz="4" w:space="0" w:color="auto"/>
            </w:tcBorders>
            <w:shd w:val="clear" w:color="auto" w:fill="FFFFFF"/>
          </w:tcPr>
          <w:p w:rsidR="00CD4071" w:rsidRPr="00B31B52" w:rsidRDefault="00CD4071" w:rsidP="00B31B52">
            <w:pPr>
              <w:pStyle w:val="MSGENFONTSTYLENAMETEMPLATEROLENUMBERMSGENFONTSTYLENAMEBYROLETEXT20"/>
              <w:shd w:val="clear" w:color="auto" w:fill="auto"/>
              <w:tabs>
                <w:tab w:val="left" w:pos="826"/>
              </w:tabs>
              <w:spacing w:before="0" w:after="0" w:line="240" w:lineRule="auto"/>
              <w:ind w:left="840"/>
              <w:rPr>
                <w:rFonts w:ascii="Century Gothic" w:hAnsi="Century Gothic"/>
                <w:sz w:val="18"/>
                <w:szCs w:val="18"/>
              </w:rPr>
            </w:pPr>
          </w:p>
          <w:p w:rsidR="00CD4071" w:rsidRPr="00B31B52" w:rsidRDefault="00CD4071" w:rsidP="00B31B52">
            <w:pPr>
              <w:pStyle w:val="MSGENFONTSTYLENAMETEMPLATEROLENUMBERMSGENFONTSTYLENAMEBYROLETEXT20"/>
              <w:numPr>
                <w:ilvl w:val="0"/>
                <w:numId w:val="8"/>
              </w:numPr>
              <w:shd w:val="clear" w:color="auto" w:fill="auto"/>
              <w:tabs>
                <w:tab w:val="left" w:pos="826"/>
              </w:tabs>
              <w:spacing w:before="0" w:after="0" w:line="240" w:lineRule="auto"/>
              <w:ind w:left="840" w:hanging="360"/>
              <w:rPr>
                <w:rFonts w:ascii="Century Gothic" w:hAnsi="Century Gothic"/>
                <w:sz w:val="18"/>
                <w:szCs w:val="18"/>
              </w:rPr>
            </w:pPr>
            <w:r w:rsidRPr="00B31B52">
              <w:rPr>
                <w:rFonts w:ascii="Century Gothic" w:hAnsi="Century Gothic"/>
                <w:sz w:val="18"/>
                <w:szCs w:val="18"/>
              </w:rPr>
              <w:t xml:space="preserve">Inventario documental </w:t>
            </w:r>
          </w:p>
          <w:p w:rsidR="00CD4071" w:rsidRPr="00B31B52" w:rsidRDefault="00CD4071" w:rsidP="00B31B52">
            <w:pPr>
              <w:pStyle w:val="MSGENFONTSTYLENAMETEMPLATEROLENUMBERMSGENFONTSTYLENAMEBYROLETEXT20"/>
              <w:numPr>
                <w:ilvl w:val="0"/>
                <w:numId w:val="8"/>
              </w:numPr>
              <w:shd w:val="clear" w:color="auto" w:fill="auto"/>
              <w:tabs>
                <w:tab w:val="left" w:pos="845"/>
              </w:tabs>
              <w:spacing w:before="0" w:after="0" w:line="240" w:lineRule="auto"/>
              <w:ind w:left="840" w:hanging="360"/>
              <w:rPr>
                <w:rFonts w:ascii="Century Gothic" w:hAnsi="Century Gothic"/>
                <w:sz w:val="18"/>
                <w:szCs w:val="18"/>
              </w:rPr>
            </w:pPr>
            <w:r w:rsidRPr="00B31B52">
              <w:rPr>
                <w:rFonts w:ascii="Century Gothic" w:hAnsi="Century Gothic"/>
                <w:sz w:val="18"/>
                <w:szCs w:val="18"/>
              </w:rPr>
              <w:t xml:space="preserve">Índice Legislativo </w:t>
            </w:r>
          </w:p>
          <w:p w:rsidR="00CD4071" w:rsidRPr="00B31B52" w:rsidRDefault="00CD4071" w:rsidP="00B31B52">
            <w:pPr>
              <w:pStyle w:val="MSGENFONTSTYLENAMETEMPLATEROLENUMBERMSGENFONTSTYLENAMEBYROLETEXT20"/>
              <w:numPr>
                <w:ilvl w:val="0"/>
                <w:numId w:val="8"/>
              </w:numPr>
              <w:shd w:val="clear" w:color="auto" w:fill="auto"/>
              <w:tabs>
                <w:tab w:val="left" w:pos="845"/>
              </w:tabs>
              <w:spacing w:before="0" w:after="0" w:line="240" w:lineRule="auto"/>
              <w:ind w:left="840" w:hanging="360"/>
              <w:rPr>
                <w:rFonts w:ascii="Century Gothic" w:hAnsi="Century Gothic"/>
                <w:sz w:val="18"/>
                <w:szCs w:val="18"/>
              </w:rPr>
            </w:pPr>
            <w:r w:rsidRPr="00B31B52">
              <w:rPr>
                <w:rFonts w:ascii="Century Gothic" w:hAnsi="Century Gothic"/>
                <w:sz w:val="18"/>
                <w:szCs w:val="18"/>
              </w:rPr>
              <w:t xml:space="preserve">Cuadro de clasificación documental </w:t>
            </w:r>
          </w:p>
          <w:p w:rsidR="00CD4071" w:rsidRPr="00B31B52" w:rsidRDefault="00CD4071" w:rsidP="00B31B52">
            <w:pPr>
              <w:pStyle w:val="MSGENFONTSTYLENAMETEMPLATEROLENUMBERMSGENFONTSTYLENAMEBYROLETEXT20"/>
              <w:numPr>
                <w:ilvl w:val="0"/>
                <w:numId w:val="8"/>
              </w:numPr>
              <w:shd w:val="clear" w:color="auto" w:fill="auto"/>
              <w:tabs>
                <w:tab w:val="left" w:pos="826"/>
              </w:tabs>
              <w:spacing w:before="0" w:after="0" w:line="240" w:lineRule="auto"/>
              <w:ind w:left="840" w:hanging="360"/>
              <w:rPr>
                <w:rFonts w:ascii="Century Gothic" w:hAnsi="Century Gothic"/>
                <w:sz w:val="18"/>
                <w:szCs w:val="18"/>
              </w:rPr>
            </w:pPr>
            <w:r w:rsidRPr="00B31B52">
              <w:rPr>
                <w:rFonts w:ascii="Century Gothic" w:hAnsi="Century Gothic"/>
                <w:sz w:val="18"/>
                <w:szCs w:val="18"/>
              </w:rPr>
              <w:t xml:space="preserve">Repertorio de tipos y series documentales </w:t>
            </w:r>
          </w:p>
          <w:p w:rsidR="00CD4071" w:rsidRPr="00B31B52" w:rsidRDefault="00CD4071" w:rsidP="00B31B52">
            <w:pPr>
              <w:pStyle w:val="MSGENFONTSTYLENAMETEMPLATEROLENUMBERMSGENFONTSTYLENAMEBYROLETEXT20"/>
              <w:numPr>
                <w:ilvl w:val="0"/>
                <w:numId w:val="8"/>
              </w:numPr>
              <w:shd w:val="clear" w:color="auto" w:fill="auto"/>
              <w:tabs>
                <w:tab w:val="left" w:pos="826"/>
              </w:tabs>
              <w:spacing w:before="0" w:after="0" w:line="240" w:lineRule="auto"/>
              <w:ind w:left="840" w:hanging="360"/>
              <w:rPr>
                <w:rFonts w:ascii="Century Gothic" w:hAnsi="Century Gothic"/>
                <w:sz w:val="18"/>
                <w:szCs w:val="18"/>
              </w:rPr>
            </w:pPr>
            <w:r w:rsidRPr="00B31B52">
              <w:rPr>
                <w:rFonts w:ascii="Century Gothic" w:hAnsi="Century Gothic"/>
                <w:sz w:val="18"/>
                <w:szCs w:val="18"/>
              </w:rPr>
              <w:t xml:space="preserve">Repertorio de funciones </w:t>
            </w:r>
          </w:p>
          <w:p w:rsidR="00CD4071" w:rsidRPr="00B31B52" w:rsidRDefault="00CD4071" w:rsidP="00B31B52">
            <w:pPr>
              <w:pStyle w:val="MSGENFONTSTYLENAMETEMPLATEROLENUMBERMSGENFONTSTYLENAMEBYROLETEXT20"/>
              <w:numPr>
                <w:ilvl w:val="0"/>
                <w:numId w:val="8"/>
              </w:numPr>
              <w:shd w:val="clear" w:color="auto" w:fill="auto"/>
              <w:tabs>
                <w:tab w:val="left" w:pos="826"/>
              </w:tabs>
              <w:spacing w:before="0" w:after="0" w:line="240" w:lineRule="auto"/>
              <w:ind w:left="840" w:hanging="360"/>
              <w:rPr>
                <w:rFonts w:ascii="Century Gothic" w:hAnsi="Century Gothic"/>
                <w:sz w:val="18"/>
                <w:szCs w:val="18"/>
              </w:rPr>
            </w:pPr>
            <w:r w:rsidRPr="00B31B52">
              <w:rPr>
                <w:rFonts w:ascii="Century Gothic" w:hAnsi="Century Gothic"/>
                <w:sz w:val="18"/>
                <w:szCs w:val="18"/>
              </w:rPr>
              <w:t xml:space="preserve">Guía de archivo </w:t>
            </w:r>
          </w:p>
        </w:tc>
      </w:tr>
      <w:tr w:rsidR="00B2135F" w:rsidRPr="00B31B52" w:rsidTr="00B2135F">
        <w:trPr>
          <w:trHeight w:hRule="exact" w:val="560"/>
        </w:trPr>
        <w:tc>
          <w:tcPr>
            <w:tcW w:w="13269"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Pr>
          <w:p w:rsidR="00B2135F" w:rsidRPr="00B31B52" w:rsidRDefault="00B2135F" w:rsidP="00B31B52">
            <w:pPr>
              <w:pStyle w:val="MSGENFONTSTYLENAMETEMPLATEROLENUMBERMSGENFONTSTYLENAMEBYROLETEXT20"/>
              <w:shd w:val="clear" w:color="auto" w:fill="auto"/>
              <w:tabs>
                <w:tab w:val="left" w:pos="5559"/>
              </w:tabs>
              <w:spacing w:before="0" w:after="0" w:line="240" w:lineRule="auto"/>
              <w:ind w:left="720"/>
              <w:jc w:val="center"/>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MSGENFONTSTYLEMODIFERSMALLCAPS"/>
                <w:rFonts w:ascii="Century Gothic" w:hAnsi="Century Gothic"/>
                <w:sz w:val="18"/>
                <w:szCs w:val="18"/>
                <w:lang w:val="es-SV"/>
              </w:rPr>
              <w:t>6. ÁREA DE ACCESO</w:t>
            </w:r>
          </w:p>
        </w:tc>
      </w:tr>
      <w:tr w:rsidR="00385661" w:rsidRPr="00B31B52" w:rsidTr="00AE788C">
        <w:trPr>
          <w:trHeight w:hRule="exact" w:val="1999"/>
        </w:trPr>
        <w:tc>
          <w:tcPr>
            <w:tcW w:w="2547" w:type="dxa"/>
            <w:tcBorders>
              <w:top w:val="single" w:sz="4" w:space="0" w:color="auto"/>
              <w:left w:val="single" w:sz="4" w:space="0" w:color="auto"/>
              <w:bottom w:val="single" w:sz="4" w:space="0" w:color="auto"/>
            </w:tcBorders>
            <w:shd w:val="clear" w:color="auto" w:fill="FFFFFF"/>
          </w:tcPr>
          <w:p w:rsidR="00385661" w:rsidRPr="00B31B52" w:rsidRDefault="00385661" w:rsidP="00B31B52">
            <w:pPr>
              <w:pStyle w:val="MSGENFONTSTYLENAMETEMPLATEROLENUMBERMSGENFONTSTYLENAMEBYROLETEXT20"/>
              <w:spacing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6.1 HORARIOS DE ATENCIÓN</w:t>
            </w:r>
          </w:p>
        </w:tc>
        <w:tc>
          <w:tcPr>
            <w:tcW w:w="10722" w:type="dxa"/>
            <w:tcBorders>
              <w:top w:val="single" w:sz="4" w:space="0" w:color="auto"/>
              <w:left w:val="single" w:sz="4" w:space="0" w:color="auto"/>
              <w:bottom w:val="single" w:sz="4" w:space="0" w:color="auto"/>
              <w:right w:val="single" w:sz="4" w:space="0" w:color="auto"/>
            </w:tcBorders>
            <w:shd w:val="clear" w:color="auto" w:fill="FFFFFF"/>
          </w:tcPr>
          <w:p w:rsidR="00385661" w:rsidRPr="00B31B52" w:rsidRDefault="00385661"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 xml:space="preserve">Autoridad Marítima Portuaria, </w:t>
            </w:r>
            <w:r w:rsidRPr="00B31B52">
              <w:rPr>
                <w:rFonts w:ascii="Century Gothic" w:hAnsi="Century Gothic"/>
                <w:sz w:val="18"/>
                <w:szCs w:val="18"/>
              </w:rPr>
              <w:t>San Salvador</w:t>
            </w:r>
          </w:p>
          <w:p w:rsidR="00385661" w:rsidRPr="00B31B52" w:rsidRDefault="00385661"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Fonts w:ascii="Century Gothic" w:hAnsi="Century Gothic"/>
                <w:sz w:val="18"/>
                <w:szCs w:val="18"/>
              </w:rPr>
              <w:t xml:space="preserve">De lunes a viernes de </w:t>
            </w:r>
            <w:r w:rsidRPr="00B31B52">
              <w:rPr>
                <w:rFonts w:ascii="Century Gothic" w:hAnsi="Century Gothic"/>
                <w:b/>
                <w:sz w:val="18"/>
                <w:szCs w:val="18"/>
              </w:rPr>
              <w:t xml:space="preserve">8:00 a.m. </w:t>
            </w:r>
            <w:r w:rsidRPr="00B31B52">
              <w:rPr>
                <w:rStyle w:val="MSGENFONTSTYLENAMETEMPLATEROLENUMBERMSGENFONTSTYLENAMEBYROLETEXT2MSGENFONTSTYLEMODIFERBOLD"/>
                <w:rFonts w:ascii="Century Gothic" w:hAnsi="Century Gothic"/>
                <w:b w:val="0"/>
                <w:sz w:val="18"/>
                <w:szCs w:val="18"/>
              </w:rPr>
              <w:t>a 12:00</w:t>
            </w:r>
            <w:r w:rsidRPr="00B31B52">
              <w:rPr>
                <w:rStyle w:val="MSGENFONTSTYLENAMETEMPLATEROLENUMBERMSGENFONTSTYLENAMEBYROLETEXT2MSGENFONTSTYLEMODIFERBOLD"/>
                <w:rFonts w:ascii="Century Gothic" w:hAnsi="Century Gothic"/>
                <w:sz w:val="18"/>
                <w:szCs w:val="18"/>
              </w:rPr>
              <w:t xml:space="preserve"> </w:t>
            </w:r>
            <w:r w:rsidRPr="00B31B52">
              <w:rPr>
                <w:rFonts w:ascii="Century Gothic" w:hAnsi="Century Gothic"/>
                <w:sz w:val="18"/>
                <w:szCs w:val="18"/>
              </w:rPr>
              <w:t xml:space="preserve">y de </w:t>
            </w:r>
            <w:r w:rsidRPr="00B31B52">
              <w:rPr>
                <w:rStyle w:val="MSGENFONTSTYLENAMETEMPLATEROLENUMBERMSGENFONTSTYLENAMEBYROLETEXT2MSGENFONTSTYLEMODIFERBOLD"/>
                <w:rFonts w:ascii="Century Gothic" w:hAnsi="Century Gothic"/>
                <w:sz w:val="18"/>
                <w:szCs w:val="18"/>
              </w:rPr>
              <w:t>13:00 a 16:00</w:t>
            </w:r>
          </w:p>
          <w:p w:rsidR="00385661" w:rsidRPr="00B31B52" w:rsidRDefault="00385661" w:rsidP="00B31B52">
            <w:pPr>
              <w:pStyle w:val="MSGENFONTSTYLENAMETEMPLATEROLENUMBERMSGENFONTSTYLENAMEBYROLETEXT20"/>
              <w:shd w:val="clear" w:color="auto" w:fill="auto"/>
              <w:spacing w:before="0"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Cerrado al público:</w:t>
            </w:r>
          </w:p>
          <w:p w:rsidR="00385661" w:rsidRPr="00B31B52" w:rsidRDefault="00385661"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Sábados y domingos</w:t>
            </w:r>
          </w:p>
          <w:p w:rsidR="00385661" w:rsidRDefault="00385661" w:rsidP="00B31B52">
            <w:pPr>
              <w:pStyle w:val="MSGENFONTSTYLENAMETEMPLATEROLENUMBERMSGENFONTSTYLENAMEBYROLETEXT20"/>
              <w:shd w:val="clear" w:color="auto" w:fill="auto"/>
              <w:spacing w:before="0" w:after="0" w:line="240" w:lineRule="auto"/>
              <w:rPr>
                <w:rFonts w:ascii="Century Gothic" w:hAnsi="Century Gothic"/>
                <w:sz w:val="18"/>
                <w:szCs w:val="18"/>
              </w:rPr>
            </w:pPr>
            <w:r w:rsidRPr="00B31B52">
              <w:rPr>
                <w:rStyle w:val="MSGENFONTSTYLENAMETEMPLATEROLENUMBERMSGENFONTSTYLENAMEBYROLETEXT2MSGENFONTSTYLEMODIFERBOLD"/>
                <w:rFonts w:ascii="Century Gothic" w:hAnsi="Century Gothic"/>
                <w:sz w:val="18"/>
                <w:szCs w:val="18"/>
                <w:lang w:val="es-SV"/>
              </w:rPr>
              <w:t xml:space="preserve">Días festivos: </w:t>
            </w:r>
            <w:r w:rsidRPr="00B31B52">
              <w:rPr>
                <w:rFonts w:ascii="Century Gothic" w:hAnsi="Century Gothic"/>
                <w:sz w:val="18"/>
                <w:szCs w:val="18"/>
              </w:rPr>
              <w:t>Semana Santa, 1° de mayo, 10 de mayo, 17 de junio, vacacio</w:t>
            </w:r>
            <w:r w:rsidR="00D66E81">
              <w:rPr>
                <w:rFonts w:ascii="Century Gothic" w:hAnsi="Century Gothic"/>
                <w:sz w:val="18"/>
                <w:szCs w:val="18"/>
              </w:rPr>
              <w:t>nes de agosto, 15 de septiembre</w:t>
            </w:r>
            <w:r w:rsidRPr="00B31B52">
              <w:rPr>
                <w:rFonts w:ascii="Century Gothic" w:hAnsi="Century Gothic"/>
                <w:sz w:val="18"/>
                <w:szCs w:val="18"/>
              </w:rPr>
              <w:t>, 2 de noviembre, vacaciones de fin de año del 24 de diciembre al 3 de enero</w:t>
            </w:r>
          </w:p>
          <w:p w:rsidR="00D66E81" w:rsidRPr="00B31B52" w:rsidRDefault="00D66E81" w:rsidP="00D66E81">
            <w:pPr>
              <w:pStyle w:val="MSGENFONTSTYLENAMETEMPLATEROLENUMBERMSGENFONTSTYLENAMEBYROLETEXT20"/>
              <w:shd w:val="clear" w:color="auto" w:fill="auto"/>
              <w:spacing w:before="240" w:after="0" w:line="240" w:lineRule="auto"/>
              <w:rPr>
                <w:rFonts w:ascii="Century Gothic" w:hAnsi="Century Gothic"/>
                <w:sz w:val="18"/>
                <w:szCs w:val="18"/>
              </w:rPr>
            </w:pPr>
            <w:r w:rsidRPr="00B31B52">
              <w:rPr>
                <w:rFonts w:ascii="Century Gothic" w:hAnsi="Century Gothic"/>
                <w:noProof/>
                <w:sz w:val="18"/>
                <w:szCs w:val="18"/>
                <w:lang w:eastAsia="es-SV"/>
              </w:rPr>
              <w:drawing>
                <wp:anchor distT="0" distB="0" distL="114300" distR="114300" simplePos="0" relativeHeight="251670528" behindDoc="0" locked="0" layoutInCell="1" allowOverlap="1" wp14:anchorId="1B13B403" wp14:editId="5DED8458">
                  <wp:simplePos x="0" y="0"/>
                  <wp:positionH relativeFrom="column">
                    <wp:posOffset>90170</wp:posOffset>
                  </wp:positionH>
                  <wp:positionV relativeFrom="paragraph">
                    <wp:posOffset>604149</wp:posOffset>
                  </wp:positionV>
                  <wp:extent cx="6032500" cy="3585210"/>
                  <wp:effectExtent l="190500" t="190500" r="196850" b="1866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597" t="8702" r="13743" b="11827"/>
                          <a:stretch/>
                        </pic:blipFill>
                        <pic:spPr bwMode="auto">
                          <a:xfrm>
                            <a:off x="0" y="0"/>
                            <a:ext cx="6032500" cy="35852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1B52">
              <w:rPr>
                <w:rFonts w:ascii="Century Gothic" w:hAnsi="Century Gothic"/>
                <w:sz w:val="18"/>
                <w:szCs w:val="18"/>
              </w:rPr>
              <w:t>Autoridad Marítima Portuaria - El Salvador Colonia San Benito, Calle N°2, Casa N°127, San Salvador, El Salvador</w:t>
            </w:r>
          </w:p>
          <w:p w:rsidR="00D66E81" w:rsidRPr="00B31B52" w:rsidRDefault="00D66E81" w:rsidP="00B31B52">
            <w:pPr>
              <w:pStyle w:val="MSGENFONTSTYLENAMETEMPLATEROLENUMBERMSGENFONTSTYLENAMEBYROLETEXT20"/>
              <w:shd w:val="clear" w:color="auto" w:fill="auto"/>
              <w:spacing w:before="0" w:after="0" w:line="240" w:lineRule="auto"/>
              <w:rPr>
                <w:rFonts w:ascii="Century Gothic" w:hAnsi="Century Gothic"/>
                <w:sz w:val="18"/>
                <w:szCs w:val="18"/>
              </w:rPr>
            </w:pPr>
          </w:p>
        </w:tc>
      </w:tr>
      <w:tr w:rsidR="00F36B32" w:rsidRPr="00B31B52" w:rsidTr="00AE788C">
        <w:trPr>
          <w:trHeight w:hRule="exact" w:val="1830"/>
        </w:trPr>
        <w:tc>
          <w:tcPr>
            <w:tcW w:w="2547" w:type="dxa"/>
            <w:tcBorders>
              <w:top w:val="single" w:sz="4" w:space="0" w:color="auto"/>
              <w:left w:val="single" w:sz="4" w:space="0" w:color="auto"/>
              <w:bottom w:val="single" w:sz="4" w:space="0" w:color="auto"/>
            </w:tcBorders>
            <w:shd w:val="clear" w:color="auto" w:fill="FFFFFF"/>
          </w:tcPr>
          <w:p w:rsidR="00F36B32" w:rsidRPr="00B31B52" w:rsidRDefault="00F36B32" w:rsidP="00B31B52">
            <w:pPr>
              <w:pStyle w:val="MSGENFONTSTYLENAMETEMPLATEROLENUMBERMSGENFONTSTYLENAMEBYROLETEXT20"/>
              <w:spacing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6.2 CONDICIONES Y REQUISITOS PARA EL ACCESO</w:t>
            </w:r>
          </w:p>
        </w:tc>
        <w:tc>
          <w:tcPr>
            <w:tcW w:w="10722" w:type="dxa"/>
            <w:tcBorders>
              <w:top w:val="single" w:sz="4" w:space="0" w:color="auto"/>
              <w:left w:val="single" w:sz="4" w:space="0" w:color="auto"/>
              <w:bottom w:val="single" w:sz="4" w:space="0" w:color="auto"/>
              <w:right w:val="single" w:sz="4" w:space="0" w:color="auto"/>
            </w:tcBorders>
            <w:shd w:val="clear" w:color="auto" w:fill="FFFFFF"/>
            <w:vAlign w:val="bottom"/>
          </w:tcPr>
          <w:p w:rsidR="00F36B32" w:rsidRPr="00B31B52" w:rsidRDefault="00F36B32" w:rsidP="00B31B52">
            <w:pPr>
              <w:pStyle w:val="MSGENFONTSTYLENAMETEMPLATEROLENUMBERMSGENFONTSTYLENAMEBYROLETEXT20"/>
              <w:shd w:val="clear" w:color="auto" w:fill="auto"/>
              <w:spacing w:before="0" w:after="0" w:line="240" w:lineRule="auto"/>
              <w:jc w:val="left"/>
              <w:rPr>
                <w:rFonts w:ascii="Century Gothic" w:hAnsi="Century Gothic"/>
                <w:sz w:val="18"/>
                <w:szCs w:val="18"/>
              </w:rPr>
            </w:pPr>
            <w:r w:rsidRPr="00B31B52">
              <w:rPr>
                <w:rFonts w:ascii="Century Gothic" w:hAnsi="Century Gothic"/>
                <w:sz w:val="18"/>
                <w:szCs w:val="18"/>
              </w:rPr>
              <w:t>Para solicitar información existe la Unidad de Acceso a la Información</w:t>
            </w:r>
            <w:r w:rsidR="00CA6FB5" w:rsidRPr="00B31B52">
              <w:rPr>
                <w:rFonts w:ascii="Century Gothic" w:hAnsi="Century Gothic"/>
                <w:sz w:val="18"/>
                <w:szCs w:val="18"/>
              </w:rPr>
              <w:t xml:space="preserve"> </w:t>
            </w:r>
            <w:r w:rsidRPr="00B31B52">
              <w:rPr>
                <w:rFonts w:ascii="Century Gothic" w:hAnsi="Century Gothic"/>
                <w:sz w:val="18"/>
                <w:szCs w:val="18"/>
              </w:rPr>
              <w:t>Pública (</w:t>
            </w:r>
            <w:r w:rsidR="00CA6FB5" w:rsidRPr="00B31B52">
              <w:rPr>
                <w:rFonts w:ascii="Century Gothic" w:hAnsi="Century Gothic"/>
                <w:sz w:val="18"/>
                <w:szCs w:val="18"/>
              </w:rPr>
              <w:t xml:space="preserve">UAIP), </w:t>
            </w:r>
            <w:r w:rsidRPr="00B31B52">
              <w:rPr>
                <w:rFonts w:ascii="Century Gothic" w:hAnsi="Century Gothic"/>
                <w:sz w:val="18"/>
                <w:szCs w:val="18"/>
              </w:rPr>
              <w:t>El procedimiento para realizar las solicitudes, está establecido en el Art. 66</w:t>
            </w:r>
            <w:r w:rsidR="00CA6FB5" w:rsidRPr="00B31B52">
              <w:rPr>
                <w:rFonts w:ascii="Century Gothic" w:hAnsi="Century Gothic"/>
                <w:sz w:val="18"/>
                <w:szCs w:val="18"/>
              </w:rPr>
              <w:t xml:space="preserve"> </w:t>
            </w:r>
            <w:r w:rsidRPr="00B31B52">
              <w:rPr>
                <w:rFonts w:ascii="Century Gothic" w:hAnsi="Century Gothic"/>
                <w:sz w:val="18"/>
                <w:szCs w:val="18"/>
              </w:rPr>
              <w:t xml:space="preserve">de la Ley de Acceso a la Información Pública, </w:t>
            </w:r>
          </w:p>
          <w:p w:rsidR="00F36B32" w:rsidRPr="00B31B52" w:rsidRDefault="00F36B32" w:rsidP="00B31B52">
            <w:pPr>
              <w:pStyle w:val="MSGENFONTSTYLENAMETEMPLATEROLENUMBERMSGENFONTSTYLENAMEBYROLETEXT20"/>
              <w:shd w:val="clear" w:color="auto" w:fill="auto"/>
              <w:spacing w:before="0" w:after="0" w:line="240" w:lineRule="auto"/>
              <w:jc w:val="left"/>
              <w:rPr>
                <w:rFonts w:ascii="Century Gothic" w:hAnsi="Century Gothic"/>
                <w:sz w:val="18"/>
                <w:szCs w:val="18"/>
              </w:rPr>
            </w:pPr>
          </w:p>
        </w:tc>
      </w:tr>
      <w:tr w:rsidR="00CA6FB5" w:rsidRPr="00B31B52" w:rsidTr="00CA6FB5">
        <w:trPr>
          <w:trHeight w:hRule="exact" w:val="716"/>
        </w:trPr>
        <w:tc>
          <w:tcPr>
            <w:tcW w:w="13269"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Pr>
          <w:p w:rsidR="00CA6FB5" w:rsidRPr="00B31B52" w:rsidRDefault="00CA6FB5" w:rsidP="00B31B52">
            <w:pPr>
              <w:pStyle w:val="MSGENFONTSTYLENAMETEMPLATEROLENUMBERMSGENFONTSTYLENAMEBYROLETEXT20"/>
              <w:shd w:val="clear" w:color="auto" w:fill="auto"/>
              <w:spacing w:before="0" w:after="0" w:line="240" w:lineRule="auto"/>
              <w:jc w:val="center"/>
              <w:rPr>
                <w:rFonts w:ascii="Century Gothic" w:hAnsi="Century Gothic"/>
                <w:sz w:val="18"/>
                <w:szCs w:val="18"/>
              </w:rPr>
            </w:pPr>
            <w:r w:rsidRPr="00B31B52">
              <w:rPr>
                <w:rStyle w:val="MSGENFONTSTYLENAMETEMPLATEROLENUMBERMSGENFONTSTYLENAMEBYROLETEXT2MSGENFONTSTYLEMODIFERBOLDMSGENFONTSTYLEMODIFERSMALLCAPS"/>
                <w:rFonts w:ascii="Century Gothic" w:hAnsi="Century Gothic"/>
                <w:sz w:val="18"/>
                <w:szCs w:val="18"/>
                <w:lang w:val="es-SV"/>
              </w:rPr>
              <w:lastRenderedPageBreak/>
              <w:t xml:space="preserve">7. ÁREAS  DE SERVICIO </w:t>
            </w:r>
          </w:p>
        </w:tc>
      </w:tr>
      <w:tr w:rsidR="00CA6FB5" w:rsidRPr="00B31B52" w:rsidTr="00AE788C">
        <w:trPr>
          <w:trHeight w:hRule="exact" w:val="996"/>
        </w:trPr>
        <w:tc>
          <w:tcPr>
            <w:tcW w:w="2547" w:type="dxa"/>
            <w:tcBorders>
              <w:top w:val="single" w:sz="4" w:space="0" w:color="auto"/>
              <w:left w:val="single" w:sz="4" w:space="0" w:color="auto"/>
              <w:bottom w:val="single" w:sz="4" w:space="0" w:color="auto"/>
            </w:tcBorders>
            <w:shd w:val="clear" w:color="auto" w:fill="FFFFFF"/>
          </w:tcPr>
          <w:p w:rsidR="00CA6FB5" w:rsidRPr="00B31B52" w:rsidRDefault="00CA6FB5" w:rsidP="00B31B52">
            <w:pPr>
              <w:pStyle w:val="MSGENFONTSTYLENAMETEMPLATEROLENUMBERMSGENFONTSTYLENAMEBYROLETEXT20"/>
              <w:spacing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7.1 SERVICIO DE REPRODUCCIÓN</w:t>
            </w:r>
          </w:p>
        </w:tc>
        <w:tc>
          <w:tcPr>
            <w:tcW w:w="10722" w:type="dxa"/>
            <w:tcBorders>
              <w:top w:val="single" w:sz="4" w:space="0" w:color="auto"/>
              <w:left w:val="single" w:sz="4" w:space="0" w:color="auto"/>
              <w:bottom w:val="single" w:sz="4" w:space="0" w:color="auto"/>
              <w:right w:val="single" w:sz="4" w:space="0" w:color="auto"/>
            </w:tcBorders>
            <w:shd w:val="clear" w:color="auto" w:fill="FFFFFF"/>
            <w:vAlign w:val="bottom"/>
          </w:tcPr>
          <w:p w:rsidR="00CA6FB5" w:rsidRPr="00B31B52" w:rsidRDefault="002C55D6" w:rsidP="00B31B52">
            <w:pPr>
              <w:pStyle w:val="MSGENFONTSTYLENAMETEMPLATEROLENUMBERMSGENFONTSTYLENAMEBYROLETEXT20"/>
              <w:shd w:val="clear" w:color="auto" w:fill="auto"/>
              <w:spacing w:before="0" w:after="0" w:line="240" w:lineRule="auto"/>
              <w:jc w:val="left"/>
              <w:rPr>
                <w:rFonts w:ascii="Century Gothic" w:hAnsi="Century Gothic"/>
                <w:sz w:val="18"/>
                <w:szCs w:val="18"/>
              </w:rPr>
            </w:pPr>
            <w:r w:rsidRPr="00B31B52">
              <w:rPr>
                <w:rFonts w:ascii="Century Gothic" w:hAnsi="Century Gothic"/>
                <w:sz w:val="18"/>
                <w:szCs w:val="18"/>
              </w:rPr>
              <w:t xml:space="preserve">- Fotocopias </w:t>
            </w:r>
          </w:p>
          <w:p w:rsidR="002C55D6" w:rsidRPr="00B31B52" w:rsidRDefault="002C55D6" w:rsidP="00B31B52">
            <w:pPr>
              <w:pStyle w:val="MSGENFONTSTYLENAMETEMPLATEROLENUMBERMSGENFONTSTYLENAMEBYROLETEXT20"/>
              <w:shd w:val="clear" w:color="auto" w:fill="auto"/>
              <w:spacing w:before="0" w:after="0" w:line="240" w:lineRule="auto"/>
              <w:jc w:val="left"/>
              <w:rPr>
                <w:rFonts w:ascii="Century Gothic" w:hAnsi="Century Gothic"/>
                <w:sz w:val="18"/>
                <w:szCs w:val="18"/>
              </w:rPr>
            </w:pPr>
            <w:r w:rsidRPr="00B31B52">
              <w:rPr>
                <w:rFonts w:ascii="Century Gothic" w:hAnsi="Century Gothic"/>
                <w:sz w:val="18"/>
                <w:szCs w:val="18"/>
              </w:rPr>
              <w:t xml:space="preserve">- Documentación vía correo electrónico </w:t>
            </w:r>
          </w:p>
          <w:p w:rsidR="002C55D6" w:rsidRPr="00B31B52" w:rsidRDefault="002C55D6" w:rsidP="00B31B52">
            <w:pPr>
              <w:pStyle w:val="MSGENFONTSTYLENAMETEMPLATEROLENUMBERMSGENFONTSTYLENAMEBYROLETEXT20"/>
              <w:shd w:val="clear" w:color="auto" w:fill="auto"/>
              <w:spacing w:before="0" w:after="0" w:line="240" w:lineRule="auto"/>
              <w:jc w:val="left"/>
              <w:rPr>
                <w:rFonts w:ascii="Century Gothic" w:hAnsi="Century Gothic"/>
                <w:sz w:val="18"/>
                <w:szCs w:val="18"/>
              </w:rPr>
            </w:pPr>
            <w:r w:rsidRPr="00B31B52">
              <w:rPr>
                <w:rFonts w:ascii="Century Gothic" w:hAnsi="Century Gothic"/>
                <w:sz w:val="18"/>
                <w:szCs w:val="18"/>
              </w:rPr>
              <w:t xml:space="preserve">- Publicación en portal de trasparencia </w:t>
            </w:r>
          </w:p>
        </w:tc>
      </w:tr>
      <w:tr w:rsidR="00CA6FB5" w:rsidRPr="00B31B52" w:rsidTr="00AE788C">
        <w:trPr>
          <w:trHeight w:hRule="exact" w:val="1421"/>
        </w:trPr>
        <w:tc>
          <w:tcPr>
            <w:tcW w:w="2547" w:type="dxa"/>
            <w:tcBorders>
              <w:top w:val="single" w:sz="4" w:space="0" w:color="auto"/>
              <w:left w:val="single" w:sz="4" w:space="0" w:color="auto"/>
              <w:bottom w:val="single" w:sz="4" w:space="0" w:color="auto"/>
            </w:tcBorders>
            <w:shd w:val="clear" w:color="auto" w:fill="FFFFFF"/>
          </w:tcPr>
          <w:p w:rsidR="00CA6FB5" w:rsidRPr="00B31B52" w:rsidRDefault="00CA6FB5" w:rsidP="00B31B52">
            <w:pPr>
              <w:pStyle w:val="MSGENFONTSTYLENAMETEMPLATEROLENUMBERMSGENFONTSTYLENAMEBYROLETEXT20"/>
              <w:spacing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7.2 ESPACIOS PÚBLICOS</w:t>
            </w:r>
          </w:p>
        </w:tc>
        <w:tc>
          <w:tcPr>
            <w:tcW w:w="10722" w:type="dxa"/>
            <w:tcBorders>
              <w:top w:val="single" w:sz="4" w:space="0" w:color="auto"/>
              <w:left w:val="single" w:sz="4" w:space="0" w:color="auto"/>
              <w:bottom w:val="single" w:sz="4" w:space="0" w:color="auto"/>
              <w:right w:val="single" w:sz="4" w:space="0" w:color="auto"/>
            </w:tcBorders>
            <w:shd w:val="clear" w:color="auto" w:fill="FFFFFF"/>
            <w:vAlign w:val="bottom"/>
          </w:tcPr>
          <w:p w:rsidR="002C55D6" w:rsidRPr="00B31B52" w:rsidRDefault="002C55D6" w:rsidP="00B31B52">
            <w:pPr>
              <w:pStyle w:val="MSGENFONTSTYLENAMETEMPLATEROLENUMBERMSGENFONTSTYLENAMEBYROLETEXT20"/>
              <w:spacing w:before="0" w:after="0" w:line="240" w:lineRule="auto"/>
              <w:rPr>
                <w:rFonts w:ascii="Century Gothic" w:hAnsi="Century Gothic"/>
                <w:sz w:val="18"/>
                <w:szCs w:val="18"/>
              </w:rPr>
            </w:pPr>
            <w:r w:rsidRPr="00B31B52">
              <w:rPr>
                <w:rFonts w:ascii="Century Gothic" w:hAnsi="Century Gothic"/>
                <w:sz w:val="18"/>
                <w:szCs w:val="18"/>
              </w:rPr>
              <w:t>Dentro de la Autoridad Marítima Portuaria se cuenta con:</w:t>
            </w:r>
          </w:p>
          <w:p w:rsidR="002C55D6" w:rsidRPr="00B31B52" w:rsidRDefault="002C55D6" w:rsidP="00B31B52">
            <w:pPr>
              <w:pStyle w:val="MSGENFONTSTYLENAMETEMPLATEROLENUMBERMSGENFONTSTYLENAMEBYROLETEXT20"/>
              <w:spacing w:before="0" w:after="0" w:line="240" w:lineRule="auto"/>
              <w:rPr>
                <w:rFonts w:ascii="Century Gothic" w:hAnsi="Century Gothic"/>
                <w:sz w:val="18"/>
                <w:szCs w:val="18"/>
              </w:rPr>
            </w:pPr>
            <w:r w:rsidRPr="00B31B52">
              <w:rPr>
                <w:rFonts w:ascii="Century Gothic" w:hAnsi="Century Gothic"/>
                <w:sz w:val="18"/>
                <w:szCs w:val="18"/>
              </w:rPr>
              <w:t>•</w:t>
            </w:r>
            <w:r w:rsidRPr="00B31B52">
              <w:rPr>
                <w:rFonts w:ascii="Century Gothic" w:hAnsi="Century Gothic"/>
                <w:sz w:val="18"/>
                <w:szCs w:val="18"/>
              </w:rPr>
              <w:tab/>
              <w:t>Sala de espera para los usuarios</w:t>
            </w:r>
          </w:p>
          <w:p w:rsidR="002C55D6" w:rsidRPr="00B31B52" w:rsidRDefault="002C55D6" w:rsidP="00B31B52">
            <w:pPr>
              <w:pStyle w:val="MSGENFONTSTYLENAMETEMPLATEROLENUMBERMSGENFONTSTYLENAMEBYROLETEXT20"/>
              <w:spacing w:before="0" w:after="0" w:line="240" w:lineRule="auto"/>
              <w:rPr>
                <w:rFonts w:ascii="Century Gothic" w:hAnsi="Century Gothic"/>
                <w:sz w:val="18"/>
                <w:szCs w:val="18"/>
              </w:rPr>
            </w:pPr>
            <w:r w:rsidRPr="00B31B52">
              <w:rPr>
                <w:rFonts w:ascii="Century Gothic" w:hAnsi="Century Gothic"/>
                <w:sz w:val="18"/>
                <w:szCs w:val="18"/>
              </w:rPr>
              <w:t>•</w:t>
            </w:r>
            <w:r w:rsidRPr="00B31B52">
              <w:rPr>
                <w:rFonts w:ascii="Century Gothic" w:hAnsi="Century Gothic"/>
                <w:sz w:val="18"/>
                <w:szCs w:val="18"/>
              </w:rPr>
              <w:tab/>
              <w:t>Estacionamiento para 40 vehículos</w:t>
            </w:r>
          </w:p>
          <w:p w:rsidR="00CA6FB5" w:rsidRPr="00B31B52" w:rsidRDefault="002C55D6" w:rsidP="00B31B52">
            <w:pPr>
              <w:pStyle w:val="MSGENFONTSTYLENAMETEMPLATEROLENUMBERMSGENFONTSTYLENAMEBYROLETEXT20"/>
              <w:shd w:val="clear" w:color="auto" w:fill="auto"/>
              <w:spacing w:before="0" w:after="0" w:line="240" w:lineRule="auto"/>
              <w:jc w:val="left"/>
              <w:rPr>
                <w:rFonts w:ascii="Century Gothic" w:hAnsi="Century Gothic"/>
                <w:sz w:val="18"/>
                <w:szCs w:val="18"/>
              </w:rPr>
            </w:pPr>
            <w:r w:rsidRPr="00B31B52">
              <w:rPr>
                <w:rFonts w:ascii="Century Gothic" w:hAnsi="Century Gothic"/>
                <w:sz w:val="18"/>
                <w:szCs w:val="18"/>
              </w:rPr>
              <w:t>•</w:t>
            </w:r>
            <w:r w:rsidRPr="00B31B52">
              <w:rPr>
                <w:rFonts w:ascii="Century Gothic" w:hAnsi="Century Gothic"/>
                <w:sz w:val="18"/>
                <w:szCs w:val="18"/>
              </w:rPr>
              <w:tab/>
              <w:t>Sala de conferencias.</w:t>
            </w:r>
          </w:p>
          <w:p w:rsidR="002C55D6" w:rsidRPr="00B31B52" w:rsidRDefault="002C55D6" w:rsidP="00B31B52">
            <w:pPr>
              <w:pStyle w:val="MSGENFONTSTYLENAMETEMPLATEROLENUMBERMSGENFONTSTYLENAMEBYROLETEXT20"/>
              <w:shd w:val="clear" w:color="auto" w:fill="auto"/>
              <w:spacing w:before="0" w:after="0" w:line="240" w:lineRule="auto"/>
              <w:jc w:val="left"/>
              <w:rPr>
                <w:rFonts w:ascii="Century Gothic" w:hAnsi="Century Gothic"/>
                <w:sz w:val="18"/>
                <w:szCs w:val="18"/>
              </w:rPr>
            </w:pPr>
            <w:r w:rsidRPr="00B31B52">
              <w:rPr>
                <w:rFonts w:ascii="Century Gothic" w:hAnsi="Century Gothic"/>
                <w:sz w:val="18"/>
                <w:szCs w:val="18"/>
              </w:rPr>
              <w:t>•          Baños para ambos sexos</w:t>
            </w:r>
          </w:p>
        </w:tc>
      </w:tr>
      <w:tr w:rsidR="002C55D6" w:rsidRPr="00B31B52" w:rsidTr="00BC3E4F">
        <w:trPr>
          <w:trHeight w:hRule="exact" w:val="556"/>
        </w:trPr>
        <w:tc>
          <w:tcPr>
            <w:tcW w:w="13269"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Pr>
          <w:p w:rsidR="002C55D6" w:rsidRPr="00B31B52" w:rsidRDefault="0022483F" w:rsidP="00B31B52">
            <w:pPr>
              <w:spacing w:line="240" w:lineRule="auto"/>
              <w:jc w:val="center"/>
              <w:rPr>
                <w:rFonts w:ascii="Century Gothic" w:hAnsi="Century Gothic"/>
                <w:sz w:val="18"/>
                <w:szCs w:val="18"/>
              </w:rPr>
            </w:pPr>
            <w:r w:rsidRPr="00B31B52">
              <w:rPr>
                <w:rStyle w:val="MSGENFONTSTYLENAMETEMPLATEROLENUMBERMSGENFONTSTYLENAMEBYROLETEXT2MSGENFONTSTYLEMODIFERBOLDMSGENFONTSTYLEMODIFERSMALLCAPS"/>
                <w:rFonts w:ascii="Century Gothic" w:hAnsi="Century Gothic"/>
                <w:sz w:val="18"/>
                <w:szCs w:val="18"/>
                <w:lang w:val="es-SV"/>
              </w:rPr>
              <w:t>8</w:t>
            </w:r>
            <w:r w:rsidR="002C55D6" w:rsidRPr="00B31B52">
              <w:rPr>
                <w:rStyle w:val="MSGENFONTSTYLENAMETEMPLATEROLENUMBERMSGENFONTSTYLENAMEBYROLETEXT2MSGENFONTSTYLEMODIFERBOLDMSGENFONTSTYLEMODIFERSMALLCAPS"/>
                <w:rFonts w:ascii="Century Gothic" w:hAnsi="Century Gothic"/>
                <w:sz w:val="18"/>
                <w:szCs w:val="18"/>
                <w:lang w:val="es-SV"/>
              </w:rPr>
              <w:t>. ÁREAS  DE CONTROL</w:t>
            </w:r>
          </w:p>
        </w:tc>
      </w:tr>
      <w:tr w:rsidR="00777067" w:rsidRPr="00B31B52" w:rsidTr="00AE788C">
        <w:trPr>
          <w:trHeight w:hRule="exact" w:val="1009"/>
        </w:trPr>
        <w:tc>
          <w:tcPr>
            <w:tcW w:w="2547" w:type="dxa"/>
            <w:tcBorders>
              <w:top w:val="single" w:sz="4" w:space="0" w:color="auto"/>
              <w:left w:val="single" w:sz="4" w:space="0" w:color="auto"/>
              <w:bottom w:val="single" w:sz="4" w:space="0" w:color="auto"/>
            </w:tcBorders>
            <w:shd w:val="clear" w:color="auto" w:fill="FFFFFF"/>
          </w:tcPr>
          <w:p w:rsidR="00777067" w:rsidRPr="00B31B52" w:rsidRDefault="00532AC8" w:rsidP="00B31B52">
            <w:pPr>
              <w:pStyle w:val="MSGENFONTSTYLENAMETEMPLATEROLENUMBERMSGENFONTSTYLENAMEBYROLETEXT20"/>
              <w:spacing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 xml:space="preserve">8.1 IDENTIFICADOR DE LA DESCRIPCIÓN </w:t>
            </w:r>
          </w:p>
        </w:tc>
        <w:tc>
          <w:tcPr>
            <w:tcW w:w="10722" w:type="dxa"/>
            <w:tcBorders>
              <w:top w:val="single" w:sz="4" w:space="0" w:color="auto"/>
              <w:left w:val="single" w:sz="4" w:space="0" w:color="auto"/>
              <w:bottom w:val="single" w:sz="4" w:space="0" w:color="auto"/>
              <w:right w:val="single" w:sz="4" w:space="0" w:color="auto"/>
            </w:tcBorders>
            <w:shd w:val="clear" w:color="auto" w:fill="FFFFFF"/>
            <w:vAlign w:val="bottom"/>
          </w:tcPr>
          <w:p w:rsidR="00532AC8" w:rsidRPr="00B31B52" w:rsidRDefault="00532AC8" w:rsidP="00B31B52">
            <w:pPr>
              <w:pStyle w:val="MSGENFONTSTYLENAMETEMPLATEROLENUMBERMSGENFONTSTYLENAMEBYROLETEXT20"/>
              <w:shd w:val="clear" w:color="auto" w:fill="auto"/>
              <w:spacing w:before="0" w:after="240" w:line="240" w:lineRule="auto"/>
              <w:rPr>
                <w:rFonts w:ascii="Century Gothic" w:hAnsi="Century Gothic"/>
                <w:sz w:val="18"/>
                <w:szCs w:val="18"/>
              </w:rPr>
            </w:pPr>
            <w:r w:rsidRPr="00B31B52">
              <w:rPr>
                <w:rFonts w:ascii="Century Gothic" w:hAnsi="Century Gothic"/>
                <w:sz w:val="18"/>
                <w:szCs w:val="18"/>
              </w:rPr>
              <w:t>SV-Archivo Institucional AMP</w:t>
            </w:r>
          </w:p>
          <w:p w:rsidR="00777067" w:rsidRPr="00B31B52" w:rsidRDefault="00532AC8" w:rsidP="00B31B52">
            <w:pPr>
              <w:pStyle w:val="MSGENFONTSTYLENAMETEMPLATEROLENUMBERMSGENFONTSTYLENAMEBYROLETEXT20"/>
              <w:shd w:val="clear" w:color="auto" w:fill="auto"/>
              <w:spacing w:before="0" w:after="0" w:line="240" w:lineRule="auto"/>
              <w:jc w:val="left"/>
              <w:rPr>
                <w:rFonts w:ascii="Century Gothic" w:hAnsi="Century Gothic"/>
                <w:sz w:val="18"/>
                <w:szCs w:val="18"/>
              </w:rPr>
            </w:pPr>
            <w:r w:rsidRPr="00B31B52">
              <w:rPr>
                <w:rFonts w:ascii="Century Gothic" w:hAnsi="Century Gothic"/>
                <w:sz w:val="18"/>
                <w:szCs w:val="18"/>
              </w:rPr>
              <w:t>El Salvador / Sistema Institucional de Archivo</w:t>
            </w:r>
          </w:p>
        </w:tc>
      </w:tr>
      <w:tr w:rsidR="00532AC8" w:rsidRPr="00B31B52" w:rsidTr="00AE788C">
        <w:trPr>
          <w:trHeight w:hRule="exact" w:val="1123"/>
        </w:trPr>
        <w:tc>
          <w:tcPr>
            <w:tcW w:w="2547" w:type="dxa"/>
            <w:tcBorders>
              <w:top w:val="single" w:sz="4" w:space="0" w:color="auto"/>
              <w:left w:val="single" w:sz="4" w:space="0" w:color="auto"/>
              <w:bottom w:val="single" w:sz="4" w:space="0" w:color="auto"/>
            </w:tcBorders>
            <w:shd w:val="clear" w:color="auto" w:fill="FFFFFF"/>
          </w:tcPr>
          <w:p w:rsidR="00532AC8" w:rsidRPr="00B31B52" w:rsidRDefault="00532AC8" w:rsidP="00B31B52">
            <w:pPr>
              <w:pStyle w:val="MSGENFONTSTYLENAMETEMPLATEROLENUMBERMSGENFONTSTYLENAMEBYROLETEXT20"/>
              <w:spacing w:before="0" w:after="0" w:line="240" w:lineRule="auto"/>
              <w:rPr>
                <w:rStyle w:val="MSGENFONTSTYLENAMETEMPLATEROLENUMBERMSGENFONTSTYLENAMEBYROLETEXT2MSGENFONTSTYLEMODIFERBOLD"/>
                <w:rFonts w:ascii="Century Gothic" w:hAnsi="Century Gothic"/>
                <w:sz w:val="18"/>
                <w:szCs w:val="18"/>
                <w:lang w:val="es-SV"/>
              </w:rPr>
            </w:pPr>
          </w:p>
          <w:p w:rsidR="00532AC8" w:rsidRPr="00B31B52" w:rsidRDefault="00532AC8" w:rsidP="00B31B52">
            <w:pPr>
              <w:pStyle w:val="MSGENFONTSTYLENAMETEMPLATEROLENUMBERMSGENFONTSTYLENAMEBYROLETEXT20"/>
              <w:spacing w:before="0"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8.2 IDENTIFICADOR DE LA INSTITUCIÓN</w:t>
            </w:r>
          </w:p>
        </w:tc>
        <w:tc>
          <w:tcPr>
            <w:tcW w:w="10722" w:type="dxa"/>
            <w:tcBorders>
              <w:top w:val="single" w:sz="4" w:space="0" w:color="auto"/>
              <w:left w:val="single" w:sz="4" w:space="0" w:color="auto"/>
              <w:bottom w:val="single" w:sz="4" w:space="0" w:color="auto"/>
              <w:right w:val="single" w:sz="4" w:space="0" w:color="auto"/>
            </w:tcBorders>
            <w:shd w:val="clear" w:color="auto" w:fill="FFFFFF"/>
            <w:vAlign w:val="bottom"/>
          </w:tcPr>
          <w:p w:rsidR="00532AC8" w:rsidRPr="00B31B52" w:rsidRDefault="00532AC8" w:rsidP="00B31B52">
            <w:pPr>
              <w:spacing w:after="0" w:line="240" w:lineRule="auto"/>
              <w:rPr>
                <w:rFonts w:ascii="Century Gothic" w:hAnsi="Century Gothic"/>
                <w:sz w:val="18"/>
                <w:szCs w:val="18"/>
              </w:rPr>
            </w:pPr>
            <w:r w:rsidRPr="00B31B52">
              <w:rPr>
                <w:rFonts w:ascii="Century Gothic" w:hAnsi="Century Gothic"/>
                <w:sz w:val="18"/>
                <w:szCs w:val="18"/>
              </w:rPr>
              <w:t>Archivo Institucional de la Autoridad Marítima Portuaria</w:t>
            </w:r>
          </w:p>
        </w:tc>
      </w:tr>
      <w:tr w:rsidR="00237A73" w:rsidRPr="00B31B52" w:rsidTr="00AE788C">
        <w:trPr>
          <w:trHeight w:hRule="exact" w:val="1123"/>
        </w:trPr>
        <w:tc>
          <w:tcPr>
            <w:tcW w:w="2547" w:type="dxa"/>
            <w:tcBorders>
              <w:top w:val="single" w:sz="4" w:space="0" w:color="auto"/>
              <w:left w:val="single" w:sz="4" w:space="0" w:color="auto"/>
              <w:bottom w:val="single" w:sz="4" w:space="0" w:color="auto"/>
            </w:tcBorders>
            <w:shd w:val="clear" w:color="auto" w:fill="FFFFFF"/>
          </w:tcPr>
          <w:p w:rsidR="00237A73" w:rsidRPr="00B31B52" w:rsidRDefault="00237A73" w:rsidP="00B31B52">
            <w:pPr>
              <w:pStyle w:val="MSGENFONTSTYLENAMETEMPLATEROLENUMBERMSGENFONTSTYLENAMEBYROLETEXT20"/>
              <w:spacing w:before="0"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8.3</w:t>
            </w:r>
            <w:r w:rsidRPr="00B31B52">
              <w:rPr>
                <w:rStyle w:val="MSGENFONTSTYLENAMETEMPLATEROLENUMBERMSGENFONTSTYLENAMEBYROLETEXT2MSGENFONTSTYLEMODIFERBOLD"/>
                <w:rFonts w:ascii="Century Gothic" w:hAnsi="Century Gothic"/>
                <w:sz w:val="18"/>
                <w:szCs w:val="18"/>
                <w:lang w:val="es-SV"/>
              </w:rPr>
              <w:tab/>
              <w:t>NOTAS</w:t>
            </w:r>
            <w:r w:rsidRPr="00B31B52">
              <w:rPr>
                <w:rStyle w:val="MSGENFONTSTYLENAMETEMPLATEROLENUMBERMSGENFONTSTYLENAMEBYROLETEXT2MSGENFONTSTYLEMODIFERBOLD"/>
                <w:rFonts w:ascii="Century Gothic" w:hAnsi="Century Gothic"/>
                <w:sz w:val="18"/>
                <w:szCs w:val="18"/>
                <w:lang w:val="es-SV"/>
              </w:rPr>
              <w:tab/>
              <w:t>DE</w:t>
            </w:r>
          </w:p>
          <w:p w:rsidR="00237A73" w:rsidRPr="00B31B52" w:rsidRDefault="00237A73" w:rsidP="00B31B52">
            <w:pPr>
              <w:pStyle w:val="MSGENFONTSTYLENAMETEMPLATEROLENUMBERMSGENFONTSTYLENAMEBYROLETEXT20"/>
              <w:spacing w:before="0" w:after="0" w:line="240" w:lineRule="auto"/>
              <w:rPr>
                <w:rStyle w:val="MSGENFONTSTYLENAMETEMPLATEROLENUMBERMSGENFONTSTYLENAMEBYROLETEXT2MSGENFONTSTYLEMODIFERBOLD"/>
                <w:rFonts w:ascii="Century Gothic" w:hAnsi="Century Gothic"/>
                <w:sz w:val="18"/>
                <w:szCs w:val="18"/>
                <w:lang w:val="es-SV"/>
              </w:rPr>
            </w:pPr>
            <w:r w:rsidRPr="00B31B52">
              <w:rPr>
                <w:rStyle w:val="MSGENFONTSTYLENAMETEMPLATEROLENUMBERMSGENFONTSTYLENAMEBYROLETEXT2MSGENFONTSTYLEMODIFERBOLD"/>
                <w:rFonts w:ascii="Century Gothic" w:hAnsi="Century Gothic"/>
                <w:sz w:val="18"/>
                <w:szCs w:val="18"/>
                <w:lang w:val="es-SV"/>
              </w:rPr>
              <w:t>MANTENIMIENTO</w:t>
            </w:r>
          </w:p>
        </w:tc>
        <w:tc>
          <w:tcPr>
            <w:tcW w:w="10722" w:type="dxa"/>
            <w:tcBorders>
              <w:top w:val="single" w:sz="4" w:space="0" w:color="auto"/>
              <w:left w:val="single" w:sz="4" w:space="0" w:color="auto"/>
              <w:bottom w:val="single" w:sz="4" w:space="0" w:color="auto"/>
              <w:right w:val="single" w:sz="4" w:space="0" w:color="auto"/>
            </w:tcBorders>
            <w:shd w:val="clear" w:color="auto" w:fill="FFFFFF"/>
            <w:vAlign w:val="bottom"/>
          </w:tcPr>
          <w:p w:rsidR="00237A73" w:rsidRPr="00B31B52" w:rsidRDefault="00237A73" w:rsidP="00B31B52">
            <w:pPr>
              <w:spacing w:after="0" w:line="240" w:lineRule="auto"/>
              <w:rPr>
                <w:rFonts w:ascii="Century Gothic" w:hAnsi="Century Gothic"/>
                <w:sz w:val="18"/>
                <w:szCs w:val="18"/>
              </w:rPr>
            </w:pPr>
            <w:r w:rsidRPr="00B31B52">
              <w:rPr>
                <w:rFonts w:ascii="Century Gothic" w:hAnsi="Century Gothic"/>
                <w:b/>
                <w:sz w:val="18"/>
                <w:szCs w:val="18"/>
              </w:rPr>
              <w:t>Elaborado por:</w:t>
            </w:r>
            <w:r w:rsidRPr="00B31B52">
              <w:rPr>
                <w:rFonts w:ascii="Century Gothic" w:hAnsi="Century Gothic"/>
                <w:sz w:val="18"/>
                <w:szCs w:val="18"/>
              </w:rPr>
              <w:t xml:space="preserve"> </w:t>
            </w:r>
            <w:r w:rsidR="00DB009E" w:rsidRPr="00B31B52">
              <w:rPr>
                <w:rFonts w:ascii="Century Gothic" w:hAnsi="Century Gothic"/>
                <w:sz w:val="18"/>
                <w:szCs w:val="18"/>
              </w:rPr>
              <w:t>Oficial de Archivos</w:t>
            </w:r>
          </w:p>
          <w:p w:rsidR="00237A73" w:rsidRPr="00B31B52" w:rsidRDefault="00DB009E" w:rsidP="00D66E81">
            <w:pPr>
              <w:spacing w:after="0" w:line="240" w:lineRule="auto"/>
              <w:rPr>
                <w:rFonts w:ascii="Century Gothic" w:hAnsi="Century Gothic"/>
                <w:sz w:val="18"/>
                <w:szCs w:val="18"/>
              </w:rPr>
            </w:pPr>
            <w:r w:rsidRPr="00B31B52">
              <w:rPr>
                <w:rFonts w:ascii="Century Gothic" w:hAnsi="Century Gothic"/>
                <w:sz w:val="18"/>
                <w:szCs w:val="18"/>
              </w:rPr>
              <w:t>Saul Avelar</w:t>
            </w:r>
            <w:r w:rsidR="00237A73" w:rsidRPr="00B31B52">
              <w:rPr>
                <w:rFonts w:ascii="Century Gothic" w:hAnsi="Century Gothic"/>
                <w:sz w:val="18"/>
                <w:szCs w:val="18"/>
              </w:rPr>
              <w:t xml:space="preserve">. </w:t>
            </w:r>
            <w:r w:rsidR="00D66E81">
              <w:rPr>
                <w:rFonts w:ascii="Century Gothic" w:hAnsi="Century Gothic"/>
                <w:sz w:val="18"/>
                <w:szCs w:val="18"/>
              </w:rPr>
              <w:t>20 septiembre</w:t>
            </w:r>
            <w:bookmarkStart w:id="6" w:name="_GoBack"/>
            <w:bookmarkEnd w:id="6"/>
            <w:r w:rsidRPr="00B31B52">
              <w:rPr>
                <w:rFonts w:ascii="Century Gothic" w:hAnsi="Century Gothic"/>
                <w:sz w:val="18"/>
                <w:szCs w:val="18"/>
              </w:rPr>
              <w:t xml:space="preserve"> 2018</w:t>
            </w:r>
          </w:p>
        </w:tc>
      </w:tr>
    </w:tbl>
    <w:p w:rsidR="00483581" w:rsidRPr="00B31B52" w:rsidRDefault="00483581" w:rsidP="00B31B52">
      <w:pPr>
        <w:pStyle w:val="MSGENFONTSTYLENAMETEMPLATEROLELEVELMSGENFONTSTYLENAMEBYROLEHEADING40"/>
        <w:keepNext/>
        <w:keepLines/>
        <w:shd w:val="clear" w:color="auto" w:fill="auto"/>
        <w:spacing w:after="398" w:line="240" w:lineRule="auto"/>
        <w:ind w:left="700"/>
        <w:jc w:val="both"/>
        <w:rPr>
          <w:rFonts w:ascii="Century Gothic" w:hAnsi="Century Gothic"/>
          <w:sz w:val="18"/>
          <w:szCs w:val="18"/>
        </w:rPr>
      </w:pPr>
    </w:p>
    <w:p w:rsidR="009C2C2A" w:rsidRPr="00B31B52" w:rsidRDefault="009C2C2A" w:rsidP="00B31B52">
      <w:pPr>
        <w:tabs>
          <w:tab w:val="left" w:pos="5462"/>
        </w:tabs>
        <w:spacing w:line="240" w:lineRule="auto"/>
        <w:jc w:val="both"/>
        <w:rPr>
          <w:rFonts w:ascii="Century Gothic" w:hAnsi="Century Gothic"/>
          <w:sz w:val="18"/>
          <w:szCs w:val="18"/>
        </w:rPr>
      </w:pPr>
    </w:p>
    <w:p w:rsidR="009C2C2A" w:rsidRPr="00B31B52" w:rsidRDefault="009C2C2A" w:rsidP="00B31B52">
      <w:pPr>
        <w:spacing w:line="240" w:lineRule="auto"/>
        <w:jc w:val="both"/>
        <w:rPr>
          <w:rFonts w:ascii="Century Gothic" w:hAnsi="Century Gothic"/>
          <w:sz w:val="18"/>
          <w:szCs w:val="18"/>
        </w:rPr>
      </w:pPr>
    </w:p>
    <w:p w:rsidR="009C2C2A" w:rsidRPr="00B31B52" w:rsidRDefault="009C2C2A" w:rsidP="00B31B52">
      <w:pPr>
        <w:spacing w:line="240" w:lineRule="auto"/>
        <w:jc w:val="both"/>
        <w:rPr>
          <w:rFonts w:ascii="Century Gothic" w:hAnsi="Century Gothic"/>
          <w:sz w:val="18"/>
          <w:szCs w:val="18"/>
        </w:rPr>
      </w:pPr>
    </w:p>
    <w:sectPr w:rsidR="009C2C2A" w:rsidRPr="00B31B52" w:rsidSect="00483581">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E4F" w:rsidRDefault="00BC3E4F" w:rsidP="00483581">
      <w:pPr>
        <w:spacing w:after="0" w:line="240" w:lineRule="auto"/>
      </w:pPr>
      <w:r>
        <w:separator/>
      </w:r>
    </w:p>
  </w:endnote>
  <w:endnote w:type="continuationSeparator" w:id="0">
    <w:p w:rsidR="00BC3E4F" w:rsidRDefault="00BC3E4F" w:rsidP="00483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E4F" w:rsidRDefault="00BC3E4F">
    <w:pPr>
      <w:rPr>
        <w:sz w:val="2"/>
        <w:szCs w:val="2"/>
      </w:rPr>
    </w:pPr>
    <w:r>
      <w:rPr>
        <w:noProof/>
        <w:sz w:val="24"/>
        <w:szCs w:val="24"/>
        <w:lang w:eastAsia="es-SV"/>
      </w:rPr>
      <mc:AlternateContent>
        <mc:Choice Requires="wps">
          <w:drawing>
            <wp:anchor distT="0" distB="0" distL="63500" distR="63500" simplePos="0" relativeHeight="251661312" behindDoc="1" locked="0" layoutInCell="1" allowOverlap="1">
              <wp:simplePos x="0" y="0"/>
              <wp:positionH relativeFrom="page">
                <wp:posOffset>1605280</wp:posOffset>
              </wp:positionH>
              <wp:positionV relativeFrom="page">
                <wp:posOffset>9175750</wp:posOffset>
              </wp:positionV>
              <wp:extent cx="4574540" cy="204470"/>
              <wp:effectExtent l="0" t="3175" r="1905" b="190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45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E4F" w:rsidRPr="00335D09" w:rsidRDefault="00BC3E4F">
                          <w:pPr>
                            <w:spacing w:line="240" w:lineRule="auto"/>
                            <w:rPr>
                              <w:color w:val="2E74B5" w:themeColor="accent5" w:themeShade="BF"/>
                              <w:sz w:val="28"/>
                            </w:rPr>
                          </w:pPr>
                          <w:r w:rsidRPr="00335D09">
                            <w:rPr>
                              <w:rStyle w:val="MSGENFONTSTYLENAMETEMPLATEROLEMSGENFONTSTYLENAMEBYROLERUNNINGTITLE0"/>
                              <w:b w:val="0"/>
                              <w:bCs w:val="0"/>
                              <w:color w:val="2E74B5" w:themeColor="accent5" w:themeShade="BF"/>
                              <w:sz w:val="28"/>
                            </w:rPr>
                            <w:t>Guia de Archivo Segun la Norma Internacional ISDIAH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7" type="#_x0000_t202" style="position:absolute;margin-left:126.4pt;margin-top:722.5pt;width:360.2pt;height:16.1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" filled="f" stroked="f">
              <v:textbox style="mso-fit-shape-to-text:t" inset="0,0,0,0">
                <w:txbxContent>
                  <w:p w:rsidR="00BC3E4F" w:rsidRPr="00335D09" w:rsidRDefault="00BC3E4F">
                    <w:pPr>
                      <w:spacing w:line="240" w:lineRule="auto"/>
                      <w:rPr>
                        <w:color w:val="2E74B5" w:themeColor="accent5" w:themeShade="BF"/>
                        <w:sz w:val="28"/>
                      </w:rPr>
                    </w:pPr>
                    <w:r w:rsidRPr="00335D09">
                      <w:rPr>
                        <w:rStyle w:val="MSGENFONTSTYLENAMETEMPLATEROLEMSGENFONTSTYLENAMEBYROLERUNNINGTITLE0"/>
                        <w:b w:val="0"/>
                        <w:bCs w:val="0"/>
                        <w:color w:val="2E74B5" w:themeColor="accent5" w:themeShade="BF"/>
                        <w:sz w:val="28"/>
                      </w:rPr>
                      <w:t>Guia de Archivo Segun la Norma Internacional ISDIAH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266692"/>
      <w:docPartObj>
        <w:docPartGallery w:val="Page Numbers (Bottom of Page)"/>
        <w:docPartUnique/>
      </w:docPartObj>
    </w:sdtPr>
    <w:sdtEndPr/>
    <w:sdtContent>
      <w:p w:rsidR="00BC3E4F" w:rsidRDefault="00BC3E4F">
        <w:pPr>
          <w:pStyle w:val="Piedepgina"/>
          <w:jc w:val="right"/>
        </w:pPr>
        <w:r>
          <w:fldChar w:fldCharType="begin"/>
        </w:r>
        <w:r>
          <w:instrText>PAGE   \* MERGEFORMAT</w:instrText>
        </w:r>
        <w:r>
          <w:fldChar w:fldCharType="separate"/>
        </w:r>
        <w:r w:rsidR="00421646" w:rsidRPr="00421646">
          <w:rPr>
            <w:noProof/>
            <w:lang w:val="es-ES"/>
          </w:rPr>
          <w:t>13</w:t>
        </w:r>
        <w:r>
          <w:fldChar w:fldCharType="end"/>
        </w:r>
      </w:p>
    </w:sdtContent>
  </w:sdt>
  <w:p w:rsidR="00BC3E4F" w:rsidRDefault="00BC3E4F">
    <w:pP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E4F" w:rsidRDefault="00BC3E4F" w:rsidP="00483581">
      <w:pPr>
        <w:spacing w:after="0" w:line="240" w:lineRule="auto"/>
      </w:pPr>
      <w:r>
        <w:separator/>
      </w:r>
    </w:p>
  </w:footnote>
  <w:footnote w:type="continuationSeparator" w:id="0">
    <w:p w:rsidR="00BC3E4F" w:rsidRDefault="00BC3E4F" w:rsidP="00483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E4F" w:rsidRDefault="00BC3E4F">
    <w:pPr>
      <w:rPr>
        <w:sz w:val="2"/>
        <w:szCs w:val="2"/>
      </w:rPr>
    </w:pPr>
    <w:r>
      <w:rPr>
        <w:noProof/>
        <w:sz w:val="24"/>
        <w:szCs w:val="24"/>
        <w:lang w:eastAsia="es-SV"/>
      </w:rPr>
      <mc:AlternateContent>
        <mc:Choice Requires="wps">
          <w:drawing>
            <wp:anchor distT="0" distB="0" distL="63500" distR="63500" simplePos="0" relativeHeight="251659264" behindDoc="1" locked="0" layoutInCell="1" allowOverlap="1">
              <wp:simplePos x="0" y="0"/>
              <wp:positionH relativeFrom="page">
                <wp:posOffset>1450975</wp:posOffset>
              </wp:positionH>
              <wp:positionV relativeFrom="page">
                <wp:posOffset>549910</wp:posOffset>
              </wp:positionV>
              <wp:extent cx="4627880" cy="262890"/>
              <wp:effectExtent l="3175"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8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E4F" w:rsidRPr="00335D09" w:rsidRDefault="00BC3E4F" w:rsidP="00BC3E4F">
                          <w:pPr>
                            <w:spacing w:line="240" w:lineRule="auto"/>
                            <w:jc w:val="center"/>
                            <w:rPr>
                              <w:b/>
                              <w:color w:val="2E74B5" w:themeColor="accent5" w:themeShade="BF"/>
                              <w:sz w:val="36"/>
                            </w:rPr>
                          </w:pPr>
                          <w:r w:rsidRPr="00335D09">
                            <w:rPr>
                              <w:rStyle w:val="MSGENFONTSTYLENAMETEMPLATEROLEMSGENFONTSTYLENAMEBYROLERUNNINGTITLE0"/>
                              <w:b w:val="0"/>
                              <w:bCs w:val="0"/>
                              <w:color w:val="2E74B5" w:themeColor="accent5" w:themeShade="BF"/>
                              <w:sz w:val="36"/>
                            </w:rPr>
                            <w:t>Autoridad Marítima Portuaria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margin-left:114.25pt;margin-top:43.3pt;width:364.4pt;height:20.7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" filled="f" stroked="f">
              <v:textbox style="mso-fit-shape-to-text:t" inset="0,0,0,0">
                <w:txbxContent>
                  <w:p w:rsidR="00BC3E4F" w:rsidRPr="00335D09" w:rsidRDefault="00BC3E4F" w:rsidP="00BC3E4F">
                    <w:pPr>
                      <w:spacing w:line="240" w:lineRule="auto"/>
                      <w:jc w:val="center"/>
                      <w:rPr>
                        <w:b/>
                        <w:color w:val="2E74B5" w:themeColor="accent5" w:themeShade="BF"/>
                        <w:sz w:val="36"/>
                      </w:rPr>
                    </w:pPr>
                    <w:r w:rsidRPr="00335D09">
                      <w:rPr>
                        <w:rStyle w:val="MSGENFONTSTYLENAMETEMPLATEROLEMSGENFONTSTYLENAMEBYROLERUNNINGTITLE0"/>
                        <w:b w:val="0"/>
                        <w:bCs w:val="0"/>
                        <w:color w:val="2E74B5" w:themeColor="accent5" w:themeShade="BF"/>
                        <w:sz w:val="36"/>
                      </w:rPr>
                      <w:t>Autoridad Marítima Portuaria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D3B1B"/>
    <w:multiLevelType w:val="hybridMultilevel"/>
    <w:tmpl w:val="6F186640"/>
    <w:lvl w:ilvl="0" w:tplc="FD14739A">
      <w:start w:val="1"/>
      <w:numFmt w:val="decimal"/>
      <w:lvlText w:val="%1."/>
      <w:lvlJc w:val="left"/>
      <w:pPr>
        <w:ind w:left="720" w:hanging="360"/>
      </w:pPr>
      <w:rPr>
        <w:rFonts w:ascii="Century Gothic" w:eastAsia="Arial" w:hAnsi="Century Gothic" w:cs="Aria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37B1A62"/>
    <w:multiLevelType w:val="hybridMultilevel"/>
    <w:tmpl w:val="CF929D0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9CE1F4E"/>
    <w:multiLevelType w:val="hybridMultilevel"/>
    <w:tmpl w:val="F852EA0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AF02E8C"/>
    <w:multiLevelType w:val="multilevel"/>
    <w:tmpl w:val="DC16D37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4074B4"/>
    <w:multiLevelType w:val="multilevel"/>
    <w:tmpl w:val="FFD4EF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686410"/>
    <w:multiLevelType w:val="hybridMultilevel"/>
    <w:tmpl w:val="C48CEA14"/>
    <w:lvl w:ilvl="0" w:tplc="692C12F6">
      <w:start w:val="3"/>
      <w:numFmt w:val="upperRoman"/>
      <w:lvlText w:val="%1."/>
      <w:lvlJc w:val="left"/>
      <w:pPr>
        <w:ind w:left="1420" w:hanging="720"/>
      </w:pPr>
      <w:rPr>
        <w:rFonts w:hint="default"/>
      </w:rPr>
    </w:lvl>
    <w:lvl w:ilvl="1" w:tplc="440A0019" w:tentative="1">
      <w:start w:val="1"/>
      <w:numFmt w:val="lowerLetter"/>
      <w:lvlText w:val="%2."/>
      <w:lvlJc w:val="left"/>
      <w:pPr>
        <w:ind w:left="1780" w:hanging="360"/>
      </w:pPr>
    </w:lvl>
    <w:lvl w:ilvl="2" w:tplc="440A001B" w:tentative="1">
      <w:start w:val="1"/>
      <w:numFmt w:val="lowerRoman"/>
      <w:lvlText w:val="%3."/>
      <w:lvlJc w:val="right"/>
      <w:pPr>
        <w:ind w:left="2500" w:hanging="180"/>
      </w:pPr>
    </w:lvl>
    <w:lvl w:ilvl="3" w:tplc="440A000F" w:tentative="1">
      <w:start w:val="1"/>
      <w:numFmt w:val="decimal"/>
      <w:lvlText w:val="%4."/>
      <w:lvlJc w:val="left"/>
      <w:pPr>
        <w:ind w:left="3220" w:hanging="360"/>
      </w:pPr>
    </w:lvl>
    <w:lvl w:ilvl="4" w:tplc="440A0019" w:tentative="1">
      <w:start w:val="1"/>
      <w:numFmt w:val="lowerLetter"/>
      <w:lvlText w:val="%5."/>
      <w:lvlJc w:val="left"/>
      <w:pPr>
        <w:ind w:left="3940" w:hanging="360"/>
      </w:pPr>
    </w:lvl>
    <w:lvl w:ilvl="5" w:tplc="440A001B" w:tentative="1">
      <w:start w:val="1"/>
      <w:numFmt w:val="lowerRoman"/>
      <w:lvlText w:val="%6."/>
      <w:lvlJc w:val="right"/>
      <w:pPr>
        <w:ind w:left="4660" w:hanging="180"/>
      </w:pPr>
    </w:lvl>
    <w:lvl w:ilvl="6" w:tplc="440A000F" w:tentative="1">
      <w:start w:val="1"/>
      <w:numFmt w:val="decimal"/>
      <w:lvlText w:val="%7."/>
      <w:lvlJc w:val="left"/>
      <w:pPr>
        <w:ind w:left="5380" w:hanging="360"/>
      </w:pPr>
    </w:lvl>
    <w:lvl w:ilvl="7" w:tplc="440A0019" w:tentative="1">
      <w:start w:val="1"/>
      <w:numFmt w:val="lowerLetter"/>
      <w:lvlText w:val="%8."/>
      <w:lvlJc w:val="left"/>
      <w:pPr>
        <w:ind w:left="6100" w:hanging="360"/>
      </w:pPr>
    </w:lvl>
    <w:lvl w:ilvl="8" w:tplc="440A001B" w:tentative="1">
      <w:start w:val="1"/>
      <w:numFmt w:val="lowerRoman"/>
      <w:lvlText w:val="%9."/>
      <w:lvlJc w:val="right"/>
      <w:pPr>
        <w:ind w:left="6820" w:hanging="180"/>
      </w:pPr>
    </w:lvl>
  </w:abstractNum>
  <w:abstractNum w:abstractNumId="6" w15:restartNumberingAfterBreak="0">
    <w:nsid w:val="336562B7"/>
    <w:multiLevelType w:val="multilevel"/>
    <w:tmpl w:val="94F03AD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741B9A"/>
    <w:multiLevelType w:val="multilevel"/>
    <w:tmpl w:val="20523FFA"/>
    <w:lvl w:ilvl="0">
      <w:start w:val="1"/>
      <w:numFmt w:val="upperRoman"/>
      <w:lvlText w:val="%1."/>
      <w:lvlJc w:val="left"/>
      <w:rPr>
        <w:rFonts w:ascii="Arial" w:eastAsia="Arial" w:hAnsi="Arial" w:cs="Arial"/>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562874"/>
    <w:multiLevelType w:val="hybridMultilevel"/>
    <w:tmpl w:val="57303828"/>
    <w:lvl w:ilvl="0" w:tplc="26B2D5E8">
      <w:start w:val="1"/>
      <w:numFmt w:val="bullet"/>
      <w:lvlText w:val="-"/>
      <w:lvlJc w:val="left"/>
      <w:pPr>
        <w:ind w:left="720" w:hanging="360"/>
      </w:pPr>
      <w:rPr>
        <w:rFonts w:ascii="Arial" w:eastAsia="Arial"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56320402"/>
    <w:multiLevelType w:val="hybridMultilevel"/>
    <w:tmpl w:val="F230BABA"/>
    <w:lvl w:ilvl="0" w:tplc="16F63050">
      <w:start w:val="1"/>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57BE6BC7"/>
    <w:multiLevelType w:val="hybridMultilevel"/>
    <w:tmpl w:val="50D8FB48"/>
    <w:lvl w:ilvl="0" w:tplc="9DAEA362">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5B092275"/>
    <w:multiLevelType w:val="multilevel"/>
    <w:tmpl w:val="3670BFA2"/>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17C21AC"/>
    <w:multiLevelType w:val="multilevel"/>
    <w:tmpl w:val="157EE53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1DE4E90"/>
    <w:multiLevelType w:val="hybridMultilevel"/>
    <w:tmpl w:val="50D8FB48"/>
    <w:lvl w:ilvl="0" w:tplc="9DAEA362">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65385715"/>
    <w:multiLevelType w:val="multilevel"/>
    <w:tmpl w:val="3744900E"/>
    <w:lvl w:ilvl="0">
      <w:start w:val="1"/>
      <w:numFmt w:val="decimal"/>
      <w:lvlText w:val="%1."/>
      <w:lvlJc w:val="left"/>
      <w:rPr>
        <w:rFonts w:ascii="Arial" w:eastAsia="Arial" w:hAnsi="Arial" w:cs="Arial"/>
        <w:b/>
        <w:bCs/>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7672F41"/>
    <w:multiLevelType w:val="hybridMultilevel"/>
    <w:tmpl w:val="640C9F72"/>
    <w:lvl w:ilvl="0" w:tplc="84A8C1E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5AF7B01"/>
    <w:multiLevelType w:val="hybridMultilevel"/>
    <w:tmpl w:val="37A871EA"/>
    <w:lvl w:ilvl="0" w:tplc="26B2D5E8">
      <w:start w:val="1"/>
      <w:numFmt w:val="bullet"/>
      <w:lvlText w:val="-"/>
      <w:lvlJc w:val="left"/>
      <w:pPr>
        <w:ind w:left="760" w:hanging="360"/>
      </w:pPr>
      <w:rPr>
        <w:rFonts w:ascii="Arial" w:eastAsia="Arial" w:hAnsi="Arial" w:cs="Arial" w:hint="default"/>
      </w:rPr>
    </w:lvl>
    <w:lvl w:ilvl="1" w:tplc="440A0003" w:tentative="1">
      <w:start w:val="1"/>
      <w:numFmt w:val="bullet"/>
      <w:lvlText w:val="o"/>
      <w:lvlJc w:val="left"/>
      <w:pPr>
        <w:ind w:left="1480" w:hanging="360"/>
      </w:pPr>
      <w:rPr>
        <w:rFonts w:ascii="Courier New" w:hAnsi="Courier New" w:cs="Courier New" w:hint="default"/>
      </w:rPr>
    </w:lvl>
    <w:lvl w:ilvl="2" w:tplc="440A0005" w:tentative="1">
      <w:start w:val="1"/>
      <w:numFmt w:val="bullet"/>
      <w:lvlText w:val=""/>
      <w:lvlJc w:val="left"/>
      <w:pPr>
        <w:ind w:left="2200" w:hanging="360"/>
      </w:pPr>
      <w:rPr>
        <w:rFonts w:ascii="Wingdings" w:hAnsi="Wingdings" w:hint="default"/>
      </w:rPr>
    </w:lvl>
    <w:lvl w:ilvl="3" w:tplc="440A0001" w:tentative="1">
      <w:start w:val="1"/>
      <w:numFmt w:val="bullet"/>
      <w:lvlText w:val=""/>
      <w:lvlJc w:val="left"/>
      <w:pPr>
        <w:ind w:left="2920" w:hanging="360"/>
      </w:pPr>
      <w:rPr>
        <w:rFonts w:ascii="Symbol" w:hAnsi="Symbol" w:hint="default"/>
      </w:rPr>
    </w:lvl>
    <w:lvl w:ilvl="4" w:tplc="440A0003" w:tentative="1">
      <w:start w:val="1"/>
      <w:numFmt w:val="bullet"/>
      <w:lvlText w:val="o"/>
      <w:lvlJc w:val="left"/>
      <w:pPr>
        <w:ind w:left="3640" w:hanging="360"/>
      </w:pPr>
      <w:rPr>
        <w:rFonts w:ascii="Courier New" w:hAnsi="Courier New" w:cs="Courier New" w:hint="default"/>
      </w:rPr>
    </w:lvl>
    <w:lvl w:ilvl="5" w:tplc="440A0005" w:tentative="1">
      <w:start w:val="1"/>
      <w:numFmt w:val="bullet"/>
      <w:lvlText w:val=""/>
      <w:lvlJc w:val="left"/>
      <w:pPr>
        <w:ind w:left="4360" w:hanging="360"/>
      </w:pPr>
      <w:rPr>
        <w:rFonts w:ascii="Wingdings" w:hAnsi="Wingdings" w:hint="default"/>
      </w:rPr>
    </w:lvl>
    <w:lvl w:ilvl="6" w:tplc="440A0001" w:tentative="1">
      <w:start w:val="1"/>
      <w:numFmt w:val="bullet"/>
      <w:lvlText w:val=""/>
      <w:lvlJc w:val="left"/>
      <w:pPr>
        <w:ind w:left="5080" w:hanging="360"/>
      </w:pPr>
      <w:rPr>
        <w:rFonts w:ascii="Symbol" w:hAnsi="Symbol" w:hint="default"/>
      </w:rPr>
    </w:lvl>
    <w:lvl w:ilvl="7" w:tplc="440A0003" w:tentative="1">
      <w:start w:val="1"/>
      <w:numFmt w:val="bullet"/>
      <w:lvlText w:val="o"/>
      <w:lvlJc w:val="left"/>
      <w:pPr>
        <w:ind w:left="5800" w:hanging="360"/>
      </w:pPr>
      <w:rPr>
        <w:rFonts w:ascii="Courier New" w:hAnsi="Courier New" w:cs="Courier New" w:hint="default"/>
      </w:rPr>
    </w:lvl>
    <w:lvl w:ilvl="8" w:tplc="440A0005" w:tentative="1">
      <w:start w:val="1"/>
      <w:numFmt w:val="bullet"/>
      <w:lvlText w:val=""/>
      <w:lvlJc w:val="left"/>
      <w:pPr>
        <w:ind w:left="6520" w:hanging="360"/>
      </w:pPr>
      <w:rPr>
        <w:rFonts w:ascii="Wingdings" w:hAnsi="Wingdings" w:hint="default"/>
      </w:rPr>
    </w:lvl>
  </w:abstractNum>
  <w:num w:numId="1">
    <w:abstractNumId w:val="7"/>
  </w:num>
  <w:num w:numId="2">
    <w:abstractNumId w:val="14"/>
  </w:num>
  <w:num w:numId="3">
    <w:abstractNumId w:val="16"/>
  </w:num>
  <w:num w:numId="4">
    <w:abstractNumId w:val="11"/>
  </w:num>
  <w:num w:numId="5">
    <w:abstractNumId w:val="5"/>
  </w:num>
  <w:num w:numId="6">
    <w:abstractNumId w:val="10"/>
  </w:num>
  <w:num w:numId="7">
    <w:abstractNumId w:val="12"/>
  </w:num>
  <w:num w:numId="8">
    <w:abstractNumId w:val="3"/>
  </w:num>
  <w:num w:numId="9">
    <w:abstractNumId w:val="6"/>
  </w:num>
  <w:num w:numId="10">
    <w:abstractNumId w:val="4"/>
  </w:num>
  <w:num w:numId="11">
    <w:abstractNumId w:val="8"/>
  </w:num>
  <w:num w:numId="12">
    <w:abstractNumId w:val="13"/>
  </w:num>
  <w:num w:numId="13">
    <w:abstractNumId w:val="9"/>
  </w:num>
  <w:num w:numId="14">
    <w:abstractNumId w:val="2"/>
  </w:num>
  <w:num w:numId="15">
    <w:abstractNumId w:val="0"/>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581"/>
    <w:rsid w:val="00083C61"/>
    <w:rsid w:val="000A4F48"/>
    <w:rsid w:val="000E6428"/>
    <w:rsid w:val="000F0001"/>
    <w:rsid w:val="000F0EB0"/>
    <w:rsid w:val="001342D4"/>
    <w:rsid w:val="001408C0"/>
    <w:rsid w:val="00193D24"/>
    <w:rsid w:val="001942ED"/>
    <w:rsid w:val="001B2C41"/>
    <w:rsid w:val="001C2948"/>
    <w:rsid w:val="001D6580"/>
    <w:rsid w:val="001E7201"/>
    <w:rsid w:val="00202753"/>
    <w:rsid w:val="0022483F"/>
    <w:rsid w:val="00237A73"/>
    <w:rsid w:val="00274C2F"/>
    <w:rsid w:val="002C55D6"/>
    <w:rsid w:val="00313E6B"/>
    <w:rsid w:val="00327D7C"/>
    <w:rsid w:val="00385661"/>
    <w:rsid w:val="0040063C"/>
    <w:rsid w:val="00421646"/>
    <w:rsid w:val="00483581"/>
    <w:rsid w:val="00502CEB"/>
    <w:rsid w:val="00512BA1"/>
    <w:rsid w:val="00532AC8"/>
    <w:rsid w:val="00543711"/>
    <w:rsid w:val="0057564A"/>
    <w:rsid w:val="005825C1"/>
    <w:rsid w:val="005C6A09"/>
    <w:rsid w:val="005D525F"/>
    <w:rsid w:val="00681D40"/>
    <w:rsid w:val="00685F0E"/>
    <w:rsid w:val="0069489C"/>
    <w:rsid w:val="006F5E0B"/>
    <w:rsid w:val="0072291A"/>
    <w:rsid w:val="007547A0"/>
    <w:rsid w:val="00765F5A"/>
    <w:rsid w:val="00777067"/>
    <w:rsid w:val="007806B6"/>
    <w:rsid w:val="007F145E"/>
    <w:rsid w:val="00811900"/>
    <w:rsid w:val="008120C7"/>
    <w:rsid w:val="008209C9"/>
    <w:rsid w:val="0083522B"/>
    <w:rsid w:val="00861191"/>
    <w:rsid w:val="00876FF4"/>
    <w:rsid w:val="0089261C"/>
    <w:rsid w:val="008F2F50"/>
    <w:rsid w:val="00920C0C"/>
    <w:rsid w:val="0092708A"/>
    <w:rsid w:val="00931962"/>
    <w:rsid w:val="009C2C2A"/>
    <w:rsid w:val="009F5467"/>
    <w:rsid w:val="00A55251"/>
    <w:rsid w:val="00A5766E"/>
    <w:rsid w:val="00A74A4D"/>
    <w:rsid w:val="00A77D3B"/>
    <w:rsid w:val="00A94317"/>
    <w:rsid w:val="00AA011D"/>
    <w:rsid w:val="00AA1D1F"/>
    <w:rsid w:val="00AE5E7F"/>
    <w:rsid w:val="00AE788C"/>
    <w:rsid w:val="00B01B09"/>
    <w:rsid w:val="00B0483C"/>
    <w:rsid w:val="00B13477"/>
    <w:rsid w:val="00B2135F"/>
    <w:rsid w:val="00B31B52"/>
    <w:rsid w:val="00B94C4C"/>
    <w:rsid w:val="00BA1765"/>
    <w:rsid w:val="00BA3DAE"/>
    <w:rsid w:val="00BA5F66"/>
    <w:rsid w:val="00BC3E4F"/>
    <w:rsid w:val="00BE52CE"/>
    <w:rsid w:val="00BF6891"/>
    <w:rsid w:val="00C548E0"/>
    <w:rsid w:val="00CA6FB5"/>
    <w:rsid w:val="00CB297C"/>
    <w:rsid w:val="00CD4071"/>
    <w:rsid w:val="00D01B95"/>
    <w:rsid w:val="00D66E81"/>
    <w:rsid w:val="00D873B9"/>
    <w:rsid w:val="00DB009E"/>
    <w:rsid w:val="00E37616"/>
    <w:rsid w:val="00E82D88"/>
    <w:rsid w:val="00EA2A68"/>
    <w:rsid w:val="00ED1DD5"/>
    <w:rsid w:val="00F36B32"/>
    <w:rsid w:val="00F65625"/>
    <w:rsid w:val="00F83A1A"/>
    <w:rsid w:val="00F9628C"/>
    <w:rsid w:val="00FC5641"/>
    <w:rsid w:val="00FD531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DF5BF7"/>
  <w15:chartTrackingRefBased/>
  <w15:docId w15:val="{197ED161-CC97-44DD-A768-D9553B34E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9270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MSGENFONTSTYLENAMETEMPLATEROLELEVELMSGENFONTSTYLENAMEBYROLEHEADING3">
    <w:name w:val="MSG_EN_FONT_STYLE_NAME_TEMPLATE_ROLE_LEVEL MSG_EN_FONT_STYLE_NAME_BY_ROLE_HEADING 3_"/>
    <w:basedOn w:val="Fuentedeprrafopredeter"/>
    <w:link w:val="MSGENFONTSTYLENAMETEMPLATEROLELEVELMSGENFONTSTYLENAMEBYROLEHEADING30"/>
    <w:rsid w:val="00483581"/>
    <w:rPr>
      <w:rFonts w:ascii="Arial" w:eastAsia="Arial" w:hAnsi="Arial" w:cs="Arial"/>
      <w:b/>
      <w:bCs/>
      <w:sz w:val="32"/>
      <w:szCs w:val="32"/>
      <w:shd w:val="clear" w:color="auto" w:fill="FFFFFF"/>
    </w:rPr>
  </w:style>
  <w:style w:type="character" w:customStyle="1" w:styleId="MSGENFONTSTYLENAMETEMPLATEROLEMSGENFONTSTYLENAMEBYROLERUNNINGTITLE">
    <w:name w:val="MSG_EN_FONT_STYLE_NAME_TEMPLATE_ROLE MSG_EN_FONT_STYLE_NAME_BY_ROLE_RUNNING_TITLE_"/>
    <w:basedOn w:val="Fuentedeprrafopredeter"/>
    <w:rsid w:val="00483581"/>
    <w:rPr>
      <w:rFonts w:ascii="Arial" w:eastAsia="Arial" w:hAnsi="Arial" w:cs="Arial"/>
      <w:b/>
      <w:bCs/>
      <w:i w:val="0"/>
      <w:iCs w:val="0"/>
      <w:smallCaps w:val="0"/>
      <w:strike w:val="0"/>
      <w:sz w:val="22"/>
      <w:szCs w:val="22"/>
      <w:u w:val="none"/>
    </w:rPr>
  </w:style>
  <w:style w:type="character" w:customStyle="1" w:styleId="MSGENFONTSTYLENAMETEMPLATEROLEMSGENFONTSTYLENAMEBYROLERUNNINGTITLE0">
    <w:name w:val="MSG_EN_FONT_STYLE_NAME_TEMPLATE_ROLE MSG_EN_FONT_STYLE_NAME_BY_ROLE_RUNNING_TITLE"/>
    <w:basedOn w:val="MSGENFONTSTYLENAMETEMPLATEROLEMSGENFONTSTYLENAMEBYROLERUNNINGTITLE"/>
    <w:rsid w:val="00483581"/>
    <w:rPr>
      <w:rFonts w:ascii="Arial" w:eastAsia="Arial" w:hAnsi="Arial" w:cs="Arial"/>
      <w:b/>
      <w:bCs/>
      <w:i w:val="0"/>
      <w:iCs w:val="0"/>
      <w:smallCaps w:val="0"/>
      <w:strike w:val="0"/>
      <w:color w:val="016DC0"/>
      <w:spacing w:val="0"/>
      <w:w w:val="100"/>
      <w:position w:val="0"/>
      <w:sz w:val="22"/>
      <w:szCs w:val="22"/>
      <w:u w:val="none"/>
      <w:lang w:val="en-US" w:eastAsia="en-US" w:bidi="en-US"/>
    </w:rPr>
  </w:style>
  <w:style w:type="character" w:customStyle="1" w:styleId="TDC4Car">
    <w:name w:val="TDC 4 Car"/>
    <w:basedOn w:val="Fuentedeprrafopredeter"/>
    <w:link w:val="TDC4"/>
    <w:rsid w:val="00483581"/>
    <w:rPr>
      <w:rFonts w:ascii="Arial" w:eastAsia="Arial" w:hAnsi="Arial" w:cs="Arial"/>
      <w:b/>
      <w:bCs/>
      <w:sz w:val="16"/>
      <w:szCs w:val="16"/>
      <w:shd w:val="clear" w:color="auto" w:fill="FFFFFF"/>
    </w:rPr>
  </w:style>
  <w:style w:type="character" w:customStyle="1" w:styleId="MSGENFONTSTYLENAMETEMPLATEROLEMSGENFONTSTYLENAMEBYROLETABLEOFCONTENTS">
    <w:name w:val="MSG_EN_FONT_STYLE_NAME_TEMPLATE_ROLE MSG_EN_FONT_STYLE_NAME_BY_ROLE_TABLE_OF_CONTENTS_"/>
    <w:basedOn w:val="Fuentedeprrafopredeter"/>
    <w:link w:val="MSGENFONTSTYLENAMETEMPLATEROLEMSGENFONTSTYLENAMEBYROLETABLEOFCONTENTS0"/>
    <w:rsid w:val="00483581"/>
    <w:rPr>
      <w:rFonts w:ascii="Arial" w:eastAsia="Arial" w:hAnsi="Arial" w:cs="Arial"/>
      <w:b/>
      <w:bCs/>
      <w:sz w:val="15"/>
      <w:szCs w:val="15"/>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483581"/>
    <w:pPr>
      <w:widowControl w:val="0"/>
      <w:shd w:val="clear" w:color="auto" w:fill="FFFFFF"/>
      <w:spacing w:after="440" w:line="358" w:lineRule="exact"/>
      <w:jc w:val="center"/>
      <w:outlineLvl w:val="2"/>
    </w:pPr>
    <w:rPr>
      <w:rFonts w:ascii="Arial" w:eastAsia="Arial" w:hAnsi="Arial" w:cs="Arial"/>
      <w:b/>
      <w:bCs/>
      <w:sz w:val="32"/>
      <w:szCs w:val="32"/>
    </w:rPr>
  </w:style>
  <w:style w:type="paragraph" w:styleId="TDC4">
    <w:name w:val="toc 4"/>
    <w:basedOn w:val="Normal"/>
    <w:link w:val="TDC4Car"/>
    <w:autoRedefine/>
    <w:uiPriority w:val="39"/>
    <w:rsid w:val="00483581"/>
    <w:pPr>
      <w:widowControl w:val="0"/>
      <w:shd w:val="clear" w:color="auto" w:fill="FFFFFF"/>
      <w:spacing w:before="440" w:after="0" w:line="398" w:lineRule="exact"/>
    </w:pPr>
    <w:rPr>
      <w:rFonts w:ascii="Arial" w:eastAsia="Arial" w:hAnsi="Arial" w:cs="Arial"/>
      <w:b/>
      <w:bCs/>
      <w:sz w:val="16"/>
      <w:szCs w:val="16"/>
    </w:rPr>
  </w:style>
  <w:style w:type="paragraph" w:customStyle="1" w:styleId="MSGENFONTSTYLENAMETEMPLATEROLEMSGENFONTSTYLENAMEBYROLETABLEOFCONTENTS0">
    <w:name w:val="MSG_EN_FONT_STYLE_NAME_TEMPLATE_ROLE MSG_EN_FONT_STYLE_NAME_BY_ROLE_TABLE_OF_CONTENTS"/>
    <w:basedOn w:val="Normal"/>
    <w:link w:val="MSGENFONTSTYLENAMETEMPLATEROLEMSGENFONTSTYLENAMEBYROLETABLEOFCONTENTS"/>
    <w:rsid w:val="00483581"/>
    <w:pPr>
      <w:widowControl w:val="0"/>
      <w:shd w:val="clear" w:color="auto" w:fill="FFFFFF"/>
      <w:spacing w:after="0" w:line="398" w:lineRule="exact"/>
    </w:pPr>
    <w:rPr>
      <w:rFonts w:ascii="Arial" w:eastAsia="Arial" w:hAnsi="Arial" w:cs="Arial"/>
      <w:b/>
      <w:bCs/>
      <w:sz w:val="15"/>
      <w:szCs w:val="15"/>
    </w:rPr>
  </w:style>
  <w:style w:type="paragraph" w:styleId="Encabezado">
    <w:name w:val="header"/>
    <w:basedOn w:val="Normal"/>
    <w:link w:val="EncabezadoCar"/>
    <w:uiPriority w:val="99"/>
    <w:unhideWhenUsed/>
    <w:rsid w:val="004835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3581"/>
  </w:style>
  <w:style w:type="paragraph" w:styleId="Piedepgina">
    <w:name w:val="footer"/>
    <w:basedOn w:val="Normal"/>
    <w:link w:val="PiedepginaCar"/>
    <w:uiPriority w:val="99"/>
    <w:unhideWhenUsed/>
    <w:rsid w:val="004835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3581"/>
  </w:style>
  <w:style w:type="character" w:customStyle="1" w:styleId="MSGENFONTSTYLENAMETEMPLATEROLENUMBERMSGENFONTSTYLENAMEBYROLETEXT4">
    <w:name w:val="MSG_EN_FONT_STYLE_NAME_TEMPLATE_ROLE_NUMBER MSG_EN_FONT_STYLE_NAME_BY_ROLE_TEXT 4_"/>
    <w:basedOn w:val="Fuentedeprrafopredeter"/>
    <w:link w:val="MSGENFONTSTYLENAMETEMPLATEROLENUMBERMSGENFONTSTYLENAMEBYROLETEXT40"/>
    <w:rsid w:val="00483581"/>
    <w:rPr>
      <w:rFonts w:ascii="Arial" w:eastAsia="Arial" w:hAnsi="Arial" w:cs="Arial"/>
      <w:b/>
      <w:bCs/>
      <w:shd w:val="clear" w:color="auto" w:fill="FFFFFF"/>
    </w:rPr>
  </w:style>
  <w:style w:type="character" w:customStyle="1" w:styleId="MSGENFONTSTYLENAMETEMPLATEROLENUMBERMSGENFONTSTYLENAMEBYROLETEXT2">
    <w:name w:val="MSG_EN_FONT_STYLE_NAME_TEMPLATE_ROLE_NUMBER MSG_EN_FONT_STYLE_NAME_BY_ROLE_TEXT 2_"/>
    <w:basedOn w:val="Fuentedeprrafopredeter"/>
    <w:link w:val="MSGENFONTSTYLENAMETEMPLATEROLENUMBERMSGENFONTSTYLENAMEBYROLETEXT20"/>
    <w:rsid w:val="00483581"/>
    <w:rPr>
      <w:rFonts w:ascii="Arial" w:eastAsia="Arial" w:hAnsi="Arial" w:cs="Arial"/>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483581"/>
    <w:pPr>
      <w:widowControl w:val="0"/>
      <w:shd w:val="clear" w:color="auto" w:fill="FFFFFF"/>
      <w:spacing w:after="360" w:line="246" w:lineRule="exact"/>
      <w:jc w:val="center"/>
    </w:pPr>
    <w:rPr>
      <w:rFonts w:ascii="Arial" w:eastAsia="Arial" w:hAnsi="Arial" w:cs="Arial"/>
      <w:b/>
      <w:bC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483581"/>
    <w:pPr>
      <w:widowControl w:val="0"/>
      <w:shd w:val="clear" w:color="auto" w:fill="FFFFFF"/>
      <w:spacing w:before="360" w:after="200" w:line="379" w:lineRule="exact"/>
      <w:jc w:val="both"/>
    </w:pPr>
    <w:rPr>
      <w:rFonts w:ascii="Arial" w:eastAsia="Arial" w:hAnsi="Arial" w:cs="Arial"/>
    </w:rPr>
  </w:style>
  <w:style w:type="character" w:customStyle="1" w:styleId="MSGENFONTSTYLENAMETEMPLATEROLELEVELMSGENFONTSTYLENAMEBYROLEHEADING4">
    <w:name w:val="MSG_EN_FONT_STYLE_NAME_TEMPLATE_ROLE_LEVEL MSG_EN_FONT_STYLE_NAME_BY_ROLE_HEADING 4_"/>
    <w:basedOn w:val="Fuentedeprrafopredeter"/>
    <w:link w:val="MSGENFONTSTYLENAMETEMPLATEROLELEVELMSGENFONTSTYLENAMEBYROLEHEADING40"/>
    <w:rsid w:val="00483581"/>
    <w:rPr>
      <w:rFonts w:ascii="Arial" w:eastAsia="Arial" w:hAnsi="Arial" w:cs="Arial"/>
      <w:b/>
      <w:bCs/>
      <w:sz w:val="28"/>
      <w:szCs w:val="28"/>
      <w:shd w:val="clear" w:color="auto" w:fill="FFFFFF"/>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rsid w:val="00483581"/>
    <w:pPr>
      <w:widowControl w:val="0"/>
      <w:shd w:val="clear" w:color="auto" w:fill="FFFFFF"/>
      <w:spacing w:after="80" w:line="312" w:lineRule="exact"/>
      <w:jc w:val="center"/>
      <w:outlineLvl w:val="3"/>
    </w:pPr>
    <w:rPr>
      <w:rFonts w:ascii="Arial" w:eastAsia="Arial" w:hAnsi="Arial" w:cs="Arial"/>
      <w:b/>
      <w:bCs/>
      <w:sz w:val="28"/>
      <w:szCs w:val="28"/>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483581"/>
    <w:rPr>
      <w:rFonts w:ascii="Arial" w:eastAsia="Arial" w:hAnsi="Arial" w:cs="Arial"/>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MSGENFONTSTYLENAMETEMPLATEROLELEVELMSGENFONTSTYLENAMEBYROLEHEADING4MSGENFONTSTYLEMODIFERSIZE11">
    <w:name w:val="MSG_EN_FONT_STYLE_NAME_TEMPLATE_ROLE_LEVEL MSG_EN_FONT_STYLE_NAME_BY_ROLE_HEADING 4 + MSG_EN_FONT_STYLE_MODIFER_SIZE 11"/>
    <w:basedOn w:val="MSGENFONTSTYLENAMETEMPLATEROLELEVELMSGENFONTSTYLENAMEBYROLEHEADING4"/>
    <w:rsid w:val="00483581"/>
    <w:rPr>
      <w:rFonts w:ascii="Arial" w:eastAsia="Arial" w:hAnsi="Arial" w:cs="Arial"/>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MSGENFONTSTYLENAMETEMPLATEROLENUMBERMSGENFONTSTYLENAMEBYROLETEXT2MSGENFONTSTYLEMODIFERBOLDMSGENFONTSTYLEMODIFERSMALLCAPS">
    <w:name w:val="MSG_EN_FONT_STYLE_NAME_TEMPLATE_ROLE_NUMBER MSG_EN_FONT_STYLE_NAME_BY_ROLE_TEXT 2 + MSG_EN_FONT_STYLE_MODIFER_BOLD;MSG_EN_FONT_STYLE_MODIFER_SMALL_CAPS"/>
    <w:basedOn w:val="MSGENFONTSTYLENAMETEMPLATEROLENUMBERMSGENFONTSTYLENAMEBYROLETEXT2"/>
    <w:rsid w:val="00483581"/>
    <w:rPr>
      <w:rFonts w:ascii="Arial" w:eastAsia="Arial" w:hAnsi="Arial" w:cs="Arial"/>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MSGENFONTSTYLENAMETEMPLATEROLENUMBERMSGENFONTSTYLENAMEBYROLETEXT5Exact">
    <w:name w:val="MSG_EN_FONT_STYLE_NAME_TEMPLATE_ROLE_NUMBER MSG_EN_FONT_STYLE_NAME_BY_ROLE_TEXT 5 Exact"/>
    <w:basedOn w:val="Fuentedeprrafopredeter"/>
    <w:rsid w:val="00BF6891"/>
    <w:rPr>
      <w:rFonts w:ascii="Arial" w:eastAsia="Arial" w:hAnsi="Arial" w:cs="Arial"/>
      <w:b/>
      <w:bCs/>
      <w:i w:val="0"/>
      <w:iCs w:val="0"/>
      <w:smallCaps w:val="0"/>
      <w:strike w:val="0"/>
      <w:sz w:val="22"/>
      <w:szCs w:val="22"/>
      <w:u w:val="none"/>
    </w:rPr>
  </w:style>
  <w:style w:type="character" w:customStyle="1" w:styleId="MSGENFONTSTYLENAMETEMPLATEROLENUMBERMSGENFONTSTYLENAMEBYROLETEXT5">
    <w:name w:val="MSG_EN_FONT_STYLE_NAME_TEMPLATE_ROLE_NUMBER MSG_EN_FONT_STYLE_NAME_BY_ROLE_TEXT 5_"/>
    <w:basedOn w:val="Fuentedeprrafopredeter"/>
    <w:link w:val="MSGENFONTSTYLENAMETEMPLATEROLENUMBERMSGENFONTSTYLENAMEBYROLETEXT50"/>
    <w:rsid w:val="00BF6891"/>
    <w:rPr>
      <w:rFonts w:ascii="Arial" w:eastAsia="Arial" w:hAnsi="Arial" w:cs="Arial"/>
      <w:b/>
      <w:bCs/>
      <w:shd w:val="clear" w:color="auto" w:fill="FFFFFF"/>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BF6891"/>
    <w:pPr>
      <w:widowControl w:val="0"/>
      <w:shd w:val="clear" w:color="auto" w:fill="FFFFFF"/>
      <w:spacing w:before="580" w:after="0" w:line="288" w:lineRule="exact"/>
    </w:pPr>
    <w:rPr>
      <w:rFonts w:ascii="Arial" w:eastAsia="Arial" w:hAnsi="Arial" w:cs="Arial"/>
      <w:b/>
      <w:bCs/>
    </w:rPr>
  </w:style>
  <w:style w:type="character" w:styleId="Hipervnculo">
    <w:name w:val="Hyperlink"/>
    <w:basedOn w:val="Fuentedeprrafopredeter"/>
    <w:uiPriority w:val="99"/>
    <w:unhideWhenUsed/>
    <w:rsid w:val="00BF6891"/>
    <w:rPr>
      <w:color w:val="0563C1" w:themeColor="hyperlink"/>
      <w:u w:val="single"/>
    </w:rPr>
  </w:style>
  <w:style w:type="character" w:customStyle="1" w:styleId="MSGENFONTSTYLENAMETEMPLATEROLENUMBERMSGENFONTSTYLENAMEBYROLETEXT5MSGENFONTSTYLEMODIFERNOTBOLD">
    <w:name w:val="MSG_EN_FONT_STYLE_NAME_TEMPLATE_ROLE_NUMBER MSG_EN_FONT_STYLE_NAME_BY_ROLE_TEXT 5 + MSG_EN_FONT_STYLE_MODIFER_NOT_BOLD"/>
    <w:basedOn w:val="MSGENFONTSTYLENAMETEMPLATEROLENUMBERMSGENFONTSTYLENAMEBYROLETEXT5"/>
    <w:rsid w:val="0092708A"/>
    <w:rPr>
      <w:rFonts w:ascii="Arial" w:eastAsia="Arial" w:hAnsi="Arial" w:cs="Arial"/>
      <w:b/>
      <w:bCs/>
      <w:i w:val="0"/>
      <w:iCs w:val="0"/>
      <w:smallCaps w:val="0"/>
      <w:strike w:val="0"/>
      <w:color w:val="000000"/>
      <w:spacing w:val="0"/>
      <w:w w:val="100"/>
      <w:position w:val="0"/>
      <w:sz w:val="22"/>
      <w:szCs w:val="22"/>
      <w:u w:val="none"/>
      <w:shd w:val="clear" w:color="auto" w:fill="FFFFFF"/>
      <w:lang w:val="en-US" w:eastAsia="en-US" w:bidi="en-US"/>
    </w:rPr>
  </w:style>
  <w:style w:type="character" w:styleId="Refdecomentario">
    <w:name w:val="annotation reference"/>
    <w:basedOn w:val="Fuentedeprrafopredeter"/>
    <w:uiPriority w:val="99"/>
    <w:semiHidden/>
    <w:unhideWhenUsed/>
    <w:rsid w:val="0092708A"/>
    <w:rPr>
      <w:sz w:val="16"/>
      <w:szCs w:val="16"/>
    </w:rPr>
  </w:style>
  <w:style w:type="paragraph" w:styleId="Textocomentario">
    <w:name w:val="annotation text"/>
    <w:basedOn w:val="Normal"/>
    <w:link w:val="TextocomentarioCar"/>
    <w:uiPriority w:val="99"/>
    <w:semiHidden/>
    <w:unhideWhenUsed/>
    <w:rsid w:val="009270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2708A"/>
    <w:rPr>
      <w:sz w:val="20"/>
      <w:szCs w:val="20"/>
    </w:rPr>
  </w:style>
  <w:style w:type="paragraph" w:styleId="Asuntodelcomentario">
    <w:name w:val="annotation subject"/>
    <w:basedOn w:val="Textocomentario"/>
    <w:next w:val="Textocomentario"/>
    <w:link w:val="AsuntodelcomentarioCar"/>
    <w:uiPriority w:val="99"/>
    <w:semiHidden/>
    <w:unhideWhenUsed/>
    <w:rsid w:val="0092708A"/>
    <w:rPr>
      <w:b/>
      <w:bCs/>
    </w:rPr>
  </w:style>
  <w:style w:type="character" w:customStyle="1" w:styleId="AsuntodelcomentarioCar">
    <w:name w:val="Asunto del comentario Car"/>
    <w:basedOn w:val="TextocomentarioCar"/>
    <w:link w:val="Asuntodelcomentario"/>
    <w:uiPriority w:val="99"/>
    <w:semiHidden/>
    <w:rsid w:val="0092708A"/>
    <w:rPr>
      <w:b/>
      <w:bCs/>
      <w:sz w:val="20"/>
      <w:szCs w:val="20"/>
    </w:rPr>
  </w:style>
  <w:style w:type="paragraph" w:styleId="Textodeglobo">
    <w:name w:val="Balloon Text"/>
    <w:basedOn w:val="Normal"/>
    <w:link w:val="TextodegloboCar"/>
    <w:uiPriority w:val="99"/>
    <w:semiHidden/>
    <w:unhideWhenUsed/>
    <w:rsid w:val="009270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708A"/>
    <w:rPr>
      <w:rFonts w:ascii="Segoe UI" w:hAnsi="Segoe UI" w:cs="Segoe UI"/>
      <w:sz w:val="18"/>
      <w:szCs w:val="18"/>
    </w:rPr>
  </w:style>
  <w:style w:type="character" w:customStyle="1" w:styleId="Ttulo2Car">
    <w:name w:val="Título 2 Car"/>
    <w:basedOn w:val="Fuentedeprrafopredeter"/>
    <w:link w:val="Ttulo2"/>
    <w:uiPriority w:val="9"/>
    <w:rsid w:val="0092708A"/>
    <w:rPr>
      <w:rFonts w:asciiTheme="majorHAnsi" w:eastAsiaTheme="majorEastAsia" w:hAnsiTheme="majorHAnsi" w:cstheme="majorBidi"/>
      <w:color w:val="2F5496" w:themeColor="accent1" w:themeShade="BF"/>
      <w:sz w:val="26"/>
      <w:szCs w:val="26"/>
    </w:rPr>
  </w:style>
  <w:style w:type="paragraph" w:styleId="TDC3">
    <w:name w:val="toc 3"/>
    <w:basedOn w:val="Normal"/>
    <w:next w:val="Normal"/>
    <w:autoRedefine/>
    <w:uiPriority w:val="39"/>
    <w:unhideWhenUsed/>
    <w:rsid w:val="009F5467"/>
    <w:pPr>
      <w:spacing w:after="100"/>
      <w:ind w:left="440"/>
    </w:pPr>
  </w:style>
  <w:style w:type="paragraph" w:styleId="Prrafodelista">
    <w:name w:val="List Paragraph"/>
    <w:basedOn w:val="Normal"/>
    <w:uiPriority w:val="34"/>
    <w:qFormat/>
    <w:rsid w:val="001D6580"/>
    <w:pPr>
      <w:ind w:left="720"/>
      <w:contextualSpacing/>
    </w:pPr>
  </w:style>
  <w:style w:type="paragraph" w:styleId="NormalWeb">
    <w:name w:val="Normal (Web)"/>
    <w:basedOn w:val="Normal"/>
    <w:uiPriority w:val="99"/>
    <w:unhideWhenUsed/>
    <w:rsid w:val="00AE788C"/>
    <w:pPr>
      <w:spacing w:before="100" w:beforeAutospacing="1" w:after="100" w:afterAutospacing="1" w:line="240" w:lineRule="auto"/>
    </w:pPr>
    <w:rPr>
      <w:rFonts w:ascii="Times New Roman" w:eastAsia="Times New Roman" w:hAnsi="Times New Roman" w:cs="Times New Roman"/>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54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velar@amp.gob.sv" TargetMode="External"/><Relationship Id="rId18" Type="http://schemas.openxmlformats.org/officeDocument/2006/relationships/hyperlink" Target="mailto:acajutla@amp.gob.sv" TargetMode="External"/><Relationship Id="rId3" Type="http://schemas.openxmlformats.org/officeDocument/2006/relationships/styles" Target="styles.xml"/><Relationship Id="rId21" Type="http://schemas.openxmlformats.org/officeDocument/2006/relationships/hyperlink" Target="mailto:meanguera@amp.gob.sv"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lalibertad@amp.gob.s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altepeque@amp.gob.sv" TargetMode="External"/><Relationship Id="rId20" Type="http://schemas.openxmlformats.org/officeDocument/2006/relationships/hyperlink" Target="mailto:coquitos@amp.gob.s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lopez@amp.gob.sv" TargetMode="External"/><Relationship Id="rId23"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mailto:launion@amp.gob.s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onathanfigueroa@fondolisiados.gob.sv" TargetMode="External"/><Relationship Id="rId22" Type="http://schemas.openxmlformats.org/officeDocument/2006/relationships/hyperlink" Target="mailto:eltriunfo@amp.gob.s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4F82D-CA45-4196-81AD-1D7B81FD8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14</Pages>
  <Words>2733</Words>
  <Characters>15033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Avelar</dc:creator>
  <cp:keywords/>
  <dc:description/>
  <cp:lastModifiedBy>Saul Avelar</cp:lastModifiedBy>
  <cp:revision>131</cp:revision>
  <dcterms:created xsi:type="dcterms:W3CDTF">2018-06-28T21:30:00Z</dcterms:created>
  <dcterms:modified xsi:type="dcterms:W3CDTF">2018-09-20T19:56:00Z</dcterms:modified>
</cp:coreProperties>
</file>