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5CF2E2" w14:textId="7F1DED07" w:rsidR="003F56A0" w:rsidRPr="005C797D" w:rsidRDefault="00AC1DFF" w:rsidP="005C797D">
      <w:pPr>
        <w:tabs>
          <w:tab w:val="num" w:pos="720"/>
        </w:tabs>
        <w:jc w:val="both"/>
        <w:rPr>
          <w:rFonts w:ascii="Century Gothic" w:hAnsi="Century Gothic" w:cs="Tahoma"/>
          <w:sz w:val="20"/>
          <w:szCs w:val="20"/>
          <w:lang w:eastAsia="es-SV"/>
        </w:rPr>
      </w:pPr>
      <w:r w:rsidRPr="00AD1C4D">
        <w:rPr>
          <w:rFonts w:ascii="Arial" w:hAnsi="Arial" w:cs="Arial"/>
          <w:b/>
        </w:rPr>
        <w:t>A</w:t>
      </w:r>
      <w:r w:rsidR="00E54EDB" w:rsidRPr="00AD1C4D">
        <w:rPr>
          <w:rFonts w:ascii="Arial" w:hAnsi="Arial" w:cs="Arial"/>
          <w:b/>
        </w:rPr>
        <w:t xml:space="preserve">CTA NÚMERO </w:t>
      </w:r>
      <w:r w:rsidR="008A2162" w:rsidRPr="00AD1C4D">
        <w:rPr>
          <w:rFonts w:ascii="Arial" w:hAnsi="Arial" w:cs="Arial"/>
          <w:b/>
        </w:rPr>
        <w:t>TREINTA</w:t>
      </w:r>
      <w:r w:rsidR="007F3937" w:rsidRPr="00AD1C4D">
        <w:rPr>
          <w:rFonts w:ascii="Arial" w:hAnsi="Arial" w:cs="Arial"/>
          <w:b/>
        </w:rPr>
        <w:t xml:space="preserve"> Y </w:t>
      </w:r>
      <w:r w:rsidR="00510016">
        <w:rPr>
          <w:rFonts w:ascii="Arial" w:hAnsi="Arial" w:cs="Arial"/>
          <w:b/>
        </w:rPr>
        <w:t>NUEVE.</w:t>
      </w:r>
      <w:r w:rsidR="00891F2B" w:rsidRPr="00AD1C4D">
        <w:rPr>
          <w:rFonts w:ascii="Arial" w:hAnsi="Arial" w:cs="Arial"/>
          <w:b/>
        </w:rPr>
        <w:t xml:space="preserve"> </w:t>
      </w:r>
      <w:r w:rsidR="00470D47" w:rsidRPr="00AD1C4D">
        <w:rPr>
          <w:rFonts w:ascii="Arial" w:hAnsi="Arial" w:cs="Arial"/>
          <w:b/>
        </w:rPr>
        <w:t>S</w:t>
      </w:r>
      <w:r w:rsidR="00E54EDB" w:rsidRPr="00AD1C4D">
        <w:rPr>
          <w:rFonts w:ascii="Arial" w:hAnsi="Arial" w:cs="Arial"/>
          <w:b/>
        </w:rPr>
        <w:t xml:space="preserve">ESIÓN </w:t>
      </w:r>
      <w:r w:rsidR="00770AED" w:rsidRPr="00AD1C4D">
        <w:rPr>
          <w:rFonts w:ascii="Arial" w:hAnsi="Arial" w:cs="Arial"/>
          <w:b/>
        </w:rPr>
        <w:t>ORDIN</w:t>
      </w:r>
      <w:r w:rsidR="006063BE" w:rsidRPr="00AD1C4D">
        <w:rPr>
          <w:rFonts w:ascii="Arial" w:hAnsi="Arial" w:cs="Arial"/>
          <w:b/>
        </w:rPr>
        <w:t>A</w:t>
      </w:r>
      <w:r w:rsidR="00770AED" w:rsidRPr="00AD1C4D">
        <w:rPr>
          <w:rFonts w:ascii="Arial" w:hAnsi="Arial" w:cs="Arial"/>
          <w:b/>
        </w:rPr>
        <w:t>RIA</w:t>
      </w:r>
      <w:r w:rsidR="00E54EDB" w:rsidRPr="00AD1C4D">
        <w:rPr>
          <w:rFonts w:ascii="Arial" w:hAnsi="Arial" w:cs="Arial"/>
          <w:b/>
        </w:rPr>
        <w:t xml:space="preserve"> DEL CONSEJO DIRECTIVO DE LA</w:t>
      </w:r>
      <w:r w:rsidR="00720255">
        <w:rPr>
          <w:rFonts w:ascii="Arial" w:hAnsi="Arial" w:cs="Arial"/>
          <w:b/>
        </w:rPr>
        <w:t xml:space="preserve"> </w:t>
      </w:r>
      <w:r w:rsidR="00E54EDB" w:rsidRPr="00AD1C4D">
        <w:rPr>
          <w:rFonts w:ascii="Arial" w:hAnsi="Arial" w:cs="Arial"/>
          <w:b/>
        </w:rPr>
        <w:t>AUTORIDAD MARÍTIMA PORTUARIA.</w:t>
      </w:r>
      <w:r w:rsidR="0037701D" w:rsidRPr="00AD1C4D">
        <w:rPr>
          <w:rFonts w:ascii="Arial" w:hAnsi="Arial" w:cs="Arial"/>
        </w:rPr>
        <w:t xml:space="preserve"> En la ciudad de San Salvador, departamento de San Salvador, </w:t>
      </w:r>
      <w:r w:rsidR="008A03DC" w:rsidRPr="00AD1C4D">
        <w:rPr>
          <w:rFonts w:ascii="Arial" w:hAnsi="Arial" w:cs="Arial"/>
        </w:rPr>
        <w:t xml:space="preserve">a </w:t>
      </w:r>
      <w:r w:rsidR="0037701D" w:rsidRPr="00AD1C4D">
        <w:rPr>
          <w:rFonts w:ascii="Arial" w:hAnsi="Arial" w:cs="Arial"/>
        </w:rPr>
        <w:t>las</w:t>
      </w:r>
      <w:r w:rsidR="00770AED" w:rsidRPr="00AD1C4D">
        <w:rPr>
          <w:rFonts w:ascii="Arial" w:hAnsi="Arial" w:cs="Arial"/>
        </w:rPr>
        <w:t xml:space="preserve"> </w:t>
      </w:r>
      <w:r w:rsidR="00C37FAB" w:rsidRPr="00AD1C4D">
        <w:rPr>
          <w:rFonts w:ascii="Arial" w:hAnsi="Arial" w:cs="Arial"/>
        </w:rPr>
        <w:t>catorce</w:t>
      </w:r>
      <w:r w:rsidR="008A2162" w:rsidRPr="00AD1C4D">
        <w:rPr>
          <w:rFonts w:ascii="Arial" w:hAnsi="Arial" w:cs="Arial"/>
        </w:rPr>
        <w:t xml:space="preserve"> h</w:t>
      </w:r>
      <w:r w:rsidR="0037701D" w:rsidRPr="00AD1C4D">
        <w:rPr>
          <w:rFonts w:ascii="Arial" w:hAnsi="Arial" w:cs="Arial"/>
        </w:rPr>
        <w:t xml:space="preserve">oras </w:t>
      </w:r>
      <w:r w:rsidR="008D0279" w:rsidRPr="00AD1C4D">
        <w:rPr>
          <w:rFonts w:ascii="Arial" w:hAnsi="Arial" w:cs="Arial"/>
        </w:rPr>
        <w:t xml:space="preserve">del día </w:t>
      </w:r>
      <w:r w:rsidR="00510016">
        <w:rPr>
          <w:rFonts w:ascii="Arial" w:hAnsi="Arial" w:cs="Arial"/>
        </w:rPr>
        <w:t>cinco</w:t>
      </w:r>
      <w:r w:rsidR="008D0279" w:rsidRPr="00AD1C4D">
        <w:rPr>
          <w:rFonts w:ascii="Arial" w:hAnsi="Arial" w:cs="Arial"/>
        </w:rPr>
        <w:t xml:space="preserve"> de </w:t>
      </w:r>
      <w:r w:rsidR="00510016">
        <w:rPr>
          <w:rFonts w:ascii="Arial" w:hAnsi="Arial" w:cs="Arial"/>
        </w:rPr>
        <w:t>septiembre</w:t>
      </w:r>
      <w:r w:rsidR="00E34986" w:rsidRPr="00AD1C4D">
        <w:rPr>
          <w:rFonts w:ascii="Arial" w:hAnsi="Arial" w:cs="Arial"/>
        </w:rPr>
        <w:t xml:space="preserve"> de </w:t>
      </w:r>
      <w:r w:rsidR="0037701D" w:rsidRPr="00AD1C4D">
        <w:rPr>
          <w:rFonts w:ascii="Arial" w:hAnsi="Arial" w:cs="Arial"/>
        </w:rPr>
        <w:t xml:space="preserve">dos mil diecinueve; en las Oficinas de la Autoridad Marítima Portuaria, </w:t>
      </w:r>
      <w:r w:rsidR="0037701D" w:rsidRPr="00AD1C4D">
        <w:rPr>
          <w:rFonts w:ascii="Arial" w:hAnsi="Arial" w:cs="Arial"/>
          <w:lang w:val="es-MX"/>
        </w:rPr>
        <w:t>situadas en Calle Número Dos, Casa Número Ciento Veintisiete, entre la Calle Loma Linda y Calle La Mascota, Colonia San Benito</w:t>
      </w:r>
      <w:r w:rsidR="00E54EDB" w:rsidRPr="00AD1C4D">
        <w:rPr>
          <w:rFonts w:ascii="Arial" w:hAnsi="Arial" w:cs="Arial"/>
          <w:shd w:val="clear" w:color="auto" w:fill="FFFFFF"/>
        </w:rPr>
        <w:t xml:space="preserve">, </w:t>
      </w:r>
      <w:r w:rsidR="00E54EDB" w:rsidRPr="00AD1C4D">
        <w:rPr>
          <w:rFonts w:ascii="Arial" w:hAnsi="Arial" w:cs="Arial"/>
        </w:rPr>
        <w:t xml:space="preserve">con el objeto de celebrar sesión del Consejo Directivo, están presentes: </w:t>
      </w:r>
      <w:r w:rsidR="00AC2409" w:rsidRPr="00AD1C4D">
        <w:rPr>
          <w:rFonts w:ascii="Arial" w:hAnsi="Arial" w:cs="Arial"/>
        </w:rPr>
        <w:t>Profesora Karla Eugenia Valencia Herrado</w:t>
      </w:r>
      <w:r w:rsidR="00FE3E23" w:rsidRPr="00AD1C4D">
        <w:rPr>
          <w:rFonts w:ascii="Arial" w:hAnsi="Arial" w:cs="Arial"/>
        </w:rPr>
        <w:t>r</w:t>
      </w:r>
      <w:r w:rsidR="008D0279" w:rsidRPr="00AD1C4D">
        <w:rPr>
          <w:rFonts w:ascii="Arial" w:hAnsi="Arial" w:cs="Arial"/>
        </w:rPr>
        <w:t xml:space="preserve">, Directora </w:t>
      </w:r>
      <w:r w:rsidR="00FE3E23" w:rsidRPr="00AD1C4D">
        <w:rPr>
          <w:rFonts w:ascii="Arial" w:hAnsi="Arial" w:cs="Arial"/>
        </w:rPr>
        <w:t xml:space="preserve">Propietaria actuando como Presidenta en </w:t>
      </w:r>
      <w:r w:rsidR="008D0279" w:rsidRPr="00AD1C4D">
        <w:rPr>
          <w:rFonts w:ascii="Arial" w:hAnsi="Arial" w:cs="Arial"/>
        </w:rPr>
        <w:t>funciones</w:t>
      </w:r>
      <w:r w:rsidR="00E54EDB" w:rsidRPr="00AD1C4D">
        <w:rPr>
          <w:rFonts w:ascii="Arial" w:hAnsi="Arial" w:cs="Arial"/>
        </w:rPr>
        <w:t xml:space="preserve">, quien preside la sesión; </w:t>
      </w:r>
      <w:r w:rsidR="00C37FAB" w:rsidRPr="00AD1C4D">
        <w:rPr>
          <w:rFonts w:ascii="Arial" w:hAnsi="Arial" w:cs="Arial"/>
        </w:rPr>
        <w:t xml:space="preserve">Licenciado Marco Tulio Orellana Vides, Director Propietario; Ingeniero Roberto Aristides Castellón Murcia, Director Propietario; </w:t>
      </w:r>
      <w:r w:rsidR="00EA30C9" w:rsidRPr="00AD1C4D">
        <w:rPr>
          <w:rFonts w:ascii="Arial" w:hAnsi="Arial" w:cs="Arial"/>
        </w:rPr>
        <w:t>L</w:t>
      </w:r>
      <w:r w:rsidR="00EA30C9" w:rsidRPr="00AD1C4D">
        <w:rPr>
          <w:rFonts w:ascii="Arial" w:hAnsi="Arial" w:cs="Arial"/>
          <w:lang w:val="es-MX"/>
        </w:rPr>
        <w:t>icenciad</w:t>
      </w:r>
      <w:r w:rsidR="008D0279" w:rsidRPr="00AD1C4D">
        <w:rPr>
          <w:rFonts w:ascii="Arial" w:hAnsi="Arial" w:cs="Arial"/>
          <w:lang w:val="es-MX"/>
        </w:rPr>
        <w:t>o</w:t>
      </w:r>
      <w:r w:rsidR="00E54EDB" w:rsidRPr="00AD1C4D">
        <w:rPr>
          <w:rFonts w:ascii="Arial" w:hAnsi="Arial" w:cs="Arial"/>
          <w:lang w:val="es-MX"/>
        </w:rPr>
        <w:t xml:space="preserve"> </w:t>
      </w:r>
      <w:r w:rsidR="00AC2409" w:rsidRPr="00AD1C4D">
        <w:rPr>
          <w:rFonts w:ascii="Arial" w:hAnsi="Arial" w:cs="Arial"/>
          <w:lang w:val="es-MX"/>
        </w:rPr>
        <w:t>Christian Marcos Aguilar Durán</w:t>
      </w:r>
      <w:r w:rsidR="008D0279" w:rsidRPr="00AD1C4D">
        <w:rPr>
          <w:rFonts w:ascii="Arial" w:hAnsi="Arial" w:cs="Arial"/>
          <w:lang w:val="es-MX"/>
        </w:rPr>
        <w:t xml:space="preserve">, </w:t>
      </w:r>
      <w:r w:rsidR="00E54EDB" w:rsidRPr="00AD1C4D">
        <w:rPr>
          <w:rFonts w:ascii="Arial" w:hAnsi="Arial" w:cs="Arial"/>
          <w:lang w:val="es-MX"/>
        </w:rPr>
        <w:t xml:space="preserve">Director </w:t>
      </w:r>
      <w:r w:rsidR="008D0279" w:rsidRPr="00AD1C4D">
        <w:rPr>
          <w:rFonts w:ascii="Arial" w:hAnsi="Arial" w:cs="Arial"/>
          <w:lang w:val="es-MX"/>
        </w:rPr>
        <w:t>Suplente en funciones de propietario</w:t>
      </w:r>
      <w:r w:rsidR="00E54EDB" w:rsidRPr="00AD1C4D">
        <w:rPr>
          <w:rFonts w:ascii="Arial" w:hAnsi="Arial" w:cs="Arial"/>
          <w:lang w:val="es-MX"/>
        </w:rPr>
        <w:t>;</w:t>
      </w:r>
      <w:r w:rsidR="00823863" w:rsidRPr="00AD1C4D">
        <w:rPr>
          <w:rFonts w:ascii="Arial" w:hAnsi="Arial" w:cs="Arial"/>
          <w:lang w:val="es-MX"/>
        </w:rPr>
        <w:t xml:space="preserve"> </w:t>
      </w:r>
      <w:r w:rsidR="00AC2409" w:rsidRPr="00AD1C4D">
        <w:rPr>
          <w:rFonts w:ascii="Arial" w:hAnsi="Arial" w:cs="Arial"/>
          <w:lang w:val="es-MX"/>
        </w:rPr>
        <w:t>L</w:t>
      </w:r>
      <w:r w:rsidR="00DF7FD8" w:rsidRPr="00AD1C4D">
        <w:rPr>
          <w:rFonts w:ascii="Arial" w:hAnsi="Arial" w:cs="Arial"/>
          <w:lang w:val="es-MX"/>
        </w:rPr>
        <w:t>icenciada Tatiana Elizabeth Zaldívar de Baires, Directora Suplente en funciones de propietaria</w:t>
      </w:r>
      <w:r w:rsidR="00CD7B69">
        <w:rPr>
          <w:rFonts w:ascii="Arial" w:hAnsi="Arial" w:cs="Arial"/>
          <w:lang w:val="es-MX"/>
        </w:rPr>
        <w:t>.</w:t>
      </w:r>
      <w:r w:rsidR="00720255">
        <w:rPr>
          <w:rFonts w:ascii="Arial" w:hAnsi="Arial" w:cs="Arial"/>
          <w:lang w:val="es-MX"/>
        </w:rPr>
        <w:t xml:space="preserve"> </w:t>
      </w:r>
      <w:r w:rsidR="008A2162" w:rsidRPr="00AD1C4D">
        <w:rPr>
          <w:rFonts w:ascii="Arial" w:hAnsi="Arial" w:cs="Arial"/>
          <w:b/>
          <w:lang w:val="es-MX"/>
        </w:rPr>
        <w:t>I</w:t>
      </w:r>
      <w:r w:rsidR="008A2162" w:rsidRPr="00AD1C4D">
        <w:rPr>
          <w:rFonts w:ascii="Arial" w:hAnsi="Arial" w:cs="Arial"/>
          <w:b/>
        </w:rPr>
        <w:t>)</w:t>
      </w:r>
      <w:r w:rsidR="00AB5769" w:rsidRPr="00AD1C4D">
        <w:rPr>
          <w:rFonts w:ascii="Arial" w:hAnsi="Arial" w:cs="Arial"/>
          <w:b/>
        </w:rPr>
        <w:t xml:space="preserve"> </w:t>
      </w:r>
      <w:r w:rsidR="008A2162" w:rsidRPr="00AD1C4D">
        <w:rPr>
          <w:rFonts w:ascii="Arial" w:hAnsi="Arial" w:cs="Arial"/>
          <w:b/>
        </w:rPr>
        <w:t xml:space="preserve">ESTABLECIMIENTO DE QUÓRUM Y APROBACIÓN DE AGENDA. </w:t>
      </w:r>
      <w:r w:rsidR="008A2162" w:rsidRPr="00AD1C4D">
        <w:rPr>
          <w:rFonts w:ascii="Arial" w:hAnsi="Arial" w:cs="Arial"/>
        </w:rPr>
        <w:t xml:space="preserve">Se </w:t>
      </w:r>
      <w:r w:rsidR="008A2162" w:rsidRPr="005C797D">
        <w:rPr>
          <w:rFonts w:ascii="Arial" w:hAnsi="Arial" w:cs="Arial"/>
        </w:rPr>
        <w:t>verificó el quórum, a continuación, los señores directores</w:t>
      </w:r>
      <w:r w:rsidR="00D31C2A" w:rsidRPr="005C797D">
        <w:rPr>
          <w:rFonts w:ascii="Arial" w:hAnsi="Arial" w:cs="Arial"/>
        </w:rPr>
        <w:t xml:space="preserve"> decidieron </w:t>
      </w:r>
      <w:r w:rsidR="00C37FAB" w:rsidRPr="005C797D">
        <w:rPr>
          <w:rFonts w:ascii="Arial" w:hAnsi="Arial" w:cs="Arial"/>
        </w:rPr>
        <w:t>eliminar de la agenda propuesta</w:t>
      </w:r>
      <w:r w:rsidR="00510016">
        <w:rPr>
          <w:rFonts w:ascii="Arial" w:hAnsi="Arial" w:cs="Arial"/>
        </w:rPr>
        <w:t xml:space="preserve"> el punto uno de misiones oficiales y agregar tres puntos varios</w:t>
      </w:r>
      <w:r w:rsidR="003E2277" w:rsidRPr="00AD1C4D">
        <w:rPr>
          <w:rFonts w:ascii="Arial" w:hAnsi="Arial" w:cs="Arial"/>
        </w:rPr>
        <w:t>, aprobando</w:t>
      </w:r>
      <w:r w:rsidR="00D31C2A" w:rsidRPr="00AD1C4D">
        <w:rPr>
          <w:rFonts w:ascii="Arial" w:hAnsi="Arial" w:cs="Arial"/>
        </w:rPr>
        <w:t xml:space="preserve"> l</w:t>
      </w:r>
      <w:r w:rsidR="008A2162" w:rsidRPr="00AD1C4D">
        <w:rPr>
          <w:rFonts w:ascii="Arial" w:hAnsi="Arial" w:cs="Arial"/>
        </w:rPr>
        <w:t>a agenda que se desarrolla a continuación.</w:t>
      </w:r>
      <w:r w:rsidR="0068723E" w:rsidRPr="00AD1C4D">
        <w:rPr>
          <w:rFonts w:ascii="Arial" w:hAnsi="Arial" w:cs="Arial"/>
        </w:rPr>
        <w:t xml:space="preserve"> </w:t>
      </w:r>
      <w:r w:rsidR="008A2162" w:rsidRPr="00AD1C4D">
        <w:rPr>
          <w:rFonts w:ascii="Arial" w:hAnsi="Arial" w:cs="Arial"/>
          <w:b/>
        </w:rPr>
        <w:t>II) LECTURA Y APROBACIÓN DEL ACTA ANTERIOR.</w:t>
      </w:r>
      <w:r w:rsidR="008A2162" w:rsidRPr="00AD1C4D">
        <w:rPr>
          <w:rFonts w:ascii="Arial" w:hAnsi="Arial" w:cs="Arial"/>
        </w:rPr>
        <w:t xml:space="preserve"> Se dio lectura al acta correspondiente a la sesión </w:t>
      </w:r>
      <w:r w:rsidR="003E2277" w:rsidRPr="00AD1C4D">
        <w:rPr>
          <w:rFonts w:ascii="Arial" w:hAnsi="Arial" w:cs="Arial"/>
        </w:rPr>
        <w:t>ordinaria</w:t>
      </w:r>
      <w:r w:rsidR="008A2162" w:rsidRPr="00AD1C4D">
        <w:rPr>
          <w:rFonts w:ascii="Arial" w:hAnsi="Arial" w:cs="Arial"/>
        </w:rPr>
        <w:t xml:space="preserve"> número CD-AMP/</w:t>
      </w:r>
      <w:r w:rsidR="008C1FB6" w:rsidRPr="00AD1C4D">
        <w:rPr>
          <w:rFonts w:ascii="Arial" w:hAnsi="Arial" w:cs="Arial"/>
        </w:rPr>
        <w:t>3</w:t>
      </w:r>
      <w:r w:rsidR="00510016">
        <w:rPr>
          <w:rFonts w:ascii="Arial" w:hAnsi="Arial" w:cs="Arial"/>
        </w:rPr>
        <w:t>8</w:t>
      </w:r>
      <w:r w:rsidR="008A2162" w:rsidRPr="00AD1C4D">
        <w:rPr>
          <w:rFonts w:ascii="Arial" w:hAnsi="Arial" w:cs="Arial"/>
        </w:rPr>
        <w:t xml:space="preserve">/2019, de fecha </w:t>
      </w:r>
      <w:r w:rsidR="00387713" w:rsidRPr="00AD1C4D">
        <w:rPr>
          <w:rFonts w:ascii="Arial" w:hAnsi="Arial" w:cs="Arial"/>
        </w:rPr>
        <w:t>veinti</w:t>
      </w:r>
      <w:r w:rsidR="00510016">
        <w:rPr>
          <w:rFonts w:ascii="Arial" w:hAnsi="Arial" w:cs="Arial"/>
        </w:rPr>
        <w:t>nueve</w:t>
      </w:r>
      <w:r w:rsidR="00387713" w:rsidRPr="00AD1C4D">
        <w:rPr>
          <w:rFonts w:ascii="Arial" w:hAnsi="Arial" w:cs="Arial"/>
        </w:rPr>
        <w:t xml:space="preserve"> </w:t>
      </w:r>
      <w:r w:rsidR="008A2162" w:rsidRPr="00AD1C4D">
        <w:rPr>
          <w:rFonts w:ascii="Arial" w:hAnsi="Arial" w:cs="Arial"/>
        </w:rPr>
        <w:t xml:space="preserve">de </w:t>
      </w:r>
      <w:r w:rsidR="00C37FAB" w:rsidRPr="00AD1C4D">
        <w:rPr>
          <w:rFonts w:ascii="Arial" w:hAnsi="Arial" w:cs="Arial"/>
        </w:rPr>
        <w:t>agosto</w:t>
      </w:r>
      <w:r w:rsidR="008A2162" w:rsidRPr="00AD1C4D">
        <w:rPr>
          <w:rFonts w:ascii="Arial" w:hAnsi="Arial" w:cs="Arial"/>
        </w:rPr>
        <w:t xml:space="preserve"> de dos mil diecinueve</w:t>
      </w:r>
      <w:r w:rsidR="008C1FB6" w:rsidRPr="00AD1C4D">
        <w:rPr>
          <w:rFonts w:ascii="Arial" w:hAnsi="Arial" w:cs="Arial"/>
        </w:rPr>
        <w:t>,</w:t>
      </w:r>
      <w:r w:rsidR="00D7030B" w:rsidRPr="00AD1C4D">
        <w:rPr>
          <w:rFonts w:ascii="Arial" w:hAnsi="Arial" w:cs="Arial"/>
        </w:rPr>
        <w:t xml:space="preserve"> </w:t>
      </w:r>
      <w:r w:rsidR="00CB386F" w:rsidRPr="00AD1C4D">
        <w:rPr>
          <w:rFonts w:ascii="Arial" w:hAnsi="Arial" w:cs="Arial"/>
        </w:rPr>
        <w:t>ratifica</w:t>
      </w:r>
      <w:r w:rsidR="00D7030B" w:rsidRPr="00AD1C4D">
        <w:rPr>
          <w:rFonts w:ascii="Arial" w:hAnsi="Arial" w:cs="Arial"/>
        </w:rPr>
        <w:t>ndo aquellos puntos</w:t>
      </w:r>
      <w:bookmarkStart w:id="0" w:name="_Hlk11739865"/>
      <w:r w:rsidR="00D7030B" w:rsidRPr="00AD1C4D">
        <w:rPr>
          <w:rFonts w:ascii="Arial" w:hAnsi="Arial" w:cs="Arial"/>
        </w:rPr>
        <w:t xml:space="preserve"> que </w:t>
      </w:r>
      <w:r w:rsidR="00AC2409" w:rsidRPr="00AD1C4D">
        <w:rPr>
          <w:rFonts w:ascii="Arial" w:hAnsi="Arial" w:cs="Arial"/>
        </w:rPr>
        <w:t xml:space="preserve">no </w:t>
      </w:r>
      <w:r w:rsidR="00D7030B" w:rsidRPr="00AD1C4D">
        <w:rPr>
          <w:rFonts w:ascii="Arial" w:hAnsi="Arial" w:cs="Arial"/>
        </w:rPr>
        <w:t>se ratificaron en el acto en que fueron</w:t>
      </w:r>
      <w:r w:rsidR="003E3550" w:rsidRPr="00AD1C4D">
        <w:rPr>
          <w:rFonts w:ascii="Arial" w:hAnsi="Arial" w:cs="Arial"/>
        </w:rPr>
        <w:t xml:space="preserve"> aprobados.</w:t>
      </w:r>
      <w:r w:rsidR="00D7030B" w:rsidRPr="00AD1C4D">
        <w:rPr>
          <w:rFonts w:ascii="Arial" w:hAnsi="Arial" w:cs="Arial"/>
        </w:rPr>
        <w:t xml:space="preserve"> </w:t>
      </w:r>
      <w:r w:rsidR="00F40C14" w:rsidRPr="00AD1C4D">
        <w:rPr>
          <w:rFonts w:ascii="Arial" w:hAnsi="Arial" w:cs="Arial"/>
          <w:b/>
        </w:rPr>
        <w:t>III)</w:t>
      </w:r>
      <w:r w:rsidR="0084240E" w:rsidRPr="00AD1C4D">
        <w:rPr>
          <w:rFonts w:ascii="Arial" w:hAnsi="Arial" w:cs="Arial"/>
          <w:b/>
        </w:rPr>
        <w:t xml:space="preserve"> </w:t>
      </w:r>
      <w:r w:rsidR="00510016">
        <w:rPr>
          <w:rFonts w:ascii="Arial" w:hAnsi="Arial" w:cs="Arial"/>
          <w:b/>
        </w:rPr>
        <w:t>SOLICITUD DE NOMBRAMIENTO DE COMISIÓN PATRONAL REALIZADA POR SITRAMAP.</w:t>
      </w:r>
      <w:r w:rsidR="001B7462">
        <w:rPr>
          <w:rFonts w:ascii="Arial" w:hAnsi="Arial" w:cs="Arial"/>
          <w:b/>
        </w:rPr>
        <w:t xml:space="preserve"> </w:t>
      </w:r>
      <w:r w:rsidR="001B7462" w:rsidRPr="001B7462">
        <w:rPr>
          <w:rFonts w:ascii="Arial" w:hAnsi="Arial" w:cs="Arial"/>
          <w:bCs/>
        </w:rPr>
        <w:t>La Directora Presidenta en funciones profesora Karla Eugenia Valencia Herrador</w:t>
      </w:r>
      <w:r w:rsidR="001B7462">
        <w:rPr>
          <w:rFonts w:ascii="Arial" w:hAnsi="Arial" w:cs="Arial"/>
          <w:bCs/>
        </w:rPr>
        <w:t>, informó que se ha recibido nota suscrita por la licenciada Sonia González de Salazar, Secretaria General del Sindicato de Trabajadores</w:t>
      </w:r>
      <w:r w:rsidR="008C5EEA">
        <w:rPr>
          <w:rFonts w:ascii="Arial" w:hAnsi="Arial" w:cs="Arial"/>
          <w:bCs/>
        </w:rPr>
        <w:t xml:space="preserve"> y Trabajadoras</w:t>
      </w:r>
      <w:r w:rsidR="001B7462">
        <w:rPr>
          <w:rFonts w:ascii="Arial" w:hAnsi="Arial" w:cs="Arial"/>
          <w:bCs/>
        </w:rPr>
        <w:t xml:space="preserve"> de la AMP, mediante la cual comunica la integración de la Comisión Negociadora Sindical nombrada por la Dirección General de Trabajo </w:t>
      </w:r>
      <w:r w:rsidR="0025302A">
        <w:rPr>
          <w:rFonts w:ascii="Arial" w:hAnsi="Arial" w:cs="Arial"/>
          <w:bCs/>
        </w:rPr>
        <w:t xml:space="preserve">que será </w:t>
      </w:r>
      <w:r w:rsidR="001B7462">
        <w:rPr>
          <w:rFonts w:ascii="Arial" w:hAnsi="Arial" w:cs="Arial"/>
          <w:bCs/>
        </w:rPr>
        <w:t xml:space="preserve">responsable de participar en la etapa de trato directo </w:t>
      </w:r>
      <w:r w:rsidR="0025302A">
        <w:rPr>
          <w:rFonts w:ascii="Arial" w:hAnsi="Arial" w:cs="Arial"/>
          <w:bCs/>
        </w:rPr>
        <w:t xml:space="preserve">en la que se discutirá la aprobación del Contrato Colectivo de Trabajo. Asimismo, </w:t>
      </w:r>
      <w:r w:rsidR="001B7462">
        <w:rPr>
          <w:rFonts w:ascii="Arial" w:hAnsi="Arial" w:cs="Arial"/>
          <w:bCs/>
        </w:rPr>
        <w:t>solicita que de conformidad a lo dispuesto por el artículo 484 y siguientes del Código de Trabajo sea nombrada mediante acuerdo de Consejo Directivo la Comisión Negociadora Patronal</w:t>
      </w:r>
      <w:r w:rsidR="0025302A">
        <w:rPr>
          <w:rFonts w:ascii="Arial" w:hAnsi="Arial" w:cs="Arial"/>
          <w:bCs/>
        </w:rPr>
        <w:t xml:space="preserve"> que participará en las reuniones de negociación. </w:t>
      </w:r>
      <w:r w:rsidR="005B12FB" w:rsidRPr="00AD1C4D">
        <w:rPr>
          <w:rFonts w:ascii="Arial" w:hAnsi="Arial" w:cs="Arial"/>
          <w:b/>
          <w:bCs/>
        </w:rPr>
        <w:t>RESOLUCIÓN No 16</w:t>
      </w:r>
      <w:r w:rsidR="00510016">
        <w:rPr>
          <w:rFonts w:ascii="Arial" w:hAnsi="Arial" w:cs="Arial"/>
          <w:b/>
          <w:bCs/>
        </w:rPr>
        <w:t>3</w:t>
      </w:r>
      <w:r w:rsidR="005B12FB" w:rsidRPr="00AD1C4D">
        <w:rPr>
          <w:rFonts w:ascii="Arial" w:hAnsi="Arial" w:cs="Arial"/>
          <w:b/>
          <w:bCs/>
        </w:rPr>
        <w:t>/2019</w:t>
      </w:r>
      <w:r w:rsidR="005B12FB" w:rsidRPr="00AD1C4D">
        <w:rPr>
          <w:rFonts w:ascii="Arial" w:hAnsi="Arial" w:cs="Arial"/>
          <w:bCs/>
        </w:rPr>
        <w:t xml:space="preserve">. Los señores miembros del Consejo Directivo, </w:t>
      </w:r>
      <w:r w:rsidR="005B12FB" w:rsidRPr="00AD1C4D">
        <w:rPr>
          <w:rFonts w:ascii="Arial" w:hAnsi="Arial" w:cs="Arial"/>
          <w:b/>
          <w:bCs/>
        </w:rPr>
        <w:t>POR UNANIMIDAD ACUERDAN:</w:t>
      </w:r>
      <w:r w:rsidR="0025302A">
        <w:rPr>
          <w:rFonts w:ascii="Arial" w:hAnsi="Arial" w:cs="Arial"/>
          <w:b/>
          <w:bCs/>
        </w:rPr>
        <w:t xml:space="preserve"> </w:t>
      </w:r>
      <w:r w:rsidR="0025302A" w:rsidRPr="0025302A">
        <w:rPr>
          <w:rFonts w:ascii="Arial" w:hAnsi="Arial" w:cs="Arial"/>
        </w:rPr>
        <w:t>Instruir al Director Ejecutivo Capitán de Navío Guillermo Jiménez Vásquez</w:t>
      </w:r>
      <w:r w:rsidR="0025302A">
        <w:rPr>
          <w:rFonts w:ascii="Arial" w:hAnsi="Arial" w:cs="Arial"/>
        </w:rPr>
        <w:t xml:space="preserve"> para que en la próxima sesión de Consejo Directivo presente una propuesta de integración de la Comisión Negociadora Patronal que participará en la etapa de trato directo del conflicto colectivo económico de aprobación del Contrato Colectivo de Trabajo propuesto por el Sindicato de Trabajadores y Trabajadoras de la AMP (SITRAMAP). </w:t>
      </w:r>
      <w:r w:rsidR="00DD1FF0" w:rsidRPr="00AD1C4D">
        <w:rPr>
          <w:rFonts w:ascii="Arial" w:hAnsi="Arial" w:cs="Arial"/>
          <w:b/>
        </w:rPr>
        <w:t>I</w:t>
      </w:r>
      <w:r w:rsidR="00C37FAB" w:rsidRPr="00AD1C4D">
        <w:rPr>
          <w:rFonts w:ascii="Arial" w:hAnsi="Arial" w:cs="Arial"/>
          <w:b/>
        </w:rPr>
        <w:t>V</w:t>
      </w:r>
      <w:r w:rsidR="00DD1FF0" w:rsidRPr="00AD1C4D">
        <w:rPr>
          <w:rFonts w:ascii="Arial" w:hAnsi="Arial" w:cs="Arial"/>
          <w:b/>
        </w:rPr>
        <w:t>-</w:t>
      </w:r>
      <w:r w:rsidR="00720255">
        <w:rPr>
          <w:rFonts w:ascii="Arial" w:hAnsi="Arial" w:cs="Arial"/>
          <w:b/>
        </w:rPr>
        <w:t xml:space="preserve"> </w:t>
      </w:r>
      <w:r w:rsidR="00510016">
        <w:rPr>
          <w:rFonts w:ascii="Arial" w:hAnsi="Arial" w:cs="Arial"/>
          <w:b/>
        </w:rPr>
        <w:t>RENOVACIÓN DE DECLARACIÓN DE CUMPLIMIENTO DE INSTALACIÓN PORTUARIA D</w:t>
      </w:r>
      <w:r w:rsidR="00510016" w:rsidRPr="005C797D">
        <w:rPr>
          <w:rFonts w:ascii="Arial" w:hAnsi="Arial" w:cs="Arial"/>
          <w:b/>
        </w:rPr>
        <w:t xml:space="preserve">E RASA. </w:t>
      </w:r>
      <w:r w:rsidR="003F56A0" w:rsidRPr="005C797D">
        <w:rPr>
          <w:rFonts w:ascii="Arial" w:hAnsi="Arial" w:cs="Arial"/>
        </w:rPr>
        <w:t xml:space="preserve">El ingeniero Osvaldo Antonio Ortiz Sibrian, Gerente Portuario acompañado del Ingeniero José  Roberto Escalante Castro, Jefe de Seguridad Portuaria, indicó que en atención a lo regulado por el literal a) del artículo 8 del </w:t>
      </w:r>
      <w:r w:rsidR="003F56A0" w:rsidRPr="005C797D">
        <w:rPr>
          <w:rFonts w:ascii="Arial" w:eastAsia="Calibri" w:hAnsi="Arial" w:cs="Arial"/>
          <w:lang w:val="es-ES_tradnl"/>
        </w:rPr>
        <w:t xml:space="preserve"> </w:t>
      </w:r>
      <w:r w:rsidR="003F56A0" w:rsidRPr="00930447">
        <w:rPr>
          <w:rFonts w:ascii="Arial" w:eastAsia="Calibri" w:hAnsi="Arial" w:cs="Arial"/>
          <w:lang w:val="es-ES_tradnl"/>
        </w:rPr>
        <w:t xml:space="preserve">Reglamento de Seguridad Integral, es competencia de la AMP como ente regulador aprobar las evaluaciones y planes de protección de los puertos, buques, terminales marítimas y extender las declaraciones de cumplimiento de las </w:t>
      </w:r>
      <w:r w:rsidR="008C5EEA">
        <w:rPr>
          <w:rFonts w:ascii="Arial" w:eastAsia="Calibri" w:hAnsi="Arial" w:cs="Arial"/>
          <w:lang w:val="es-ES_tradnl"/>
        </w:rPr>
        <w:t>i</w:t>
      </w:r>
      <w:r w:rsidR="003F56A0" w:rsidRPr="00930447">
        <w:rPr>
          <w:rFonts w:ascii="Arial" w:eastAsia="Calibri" w:hAnsi="Arial" w:cs="Arial"/>
          <w:lang w:val="es-ES_tradnl"/>
        </w:rPr>
        <w:t xml:space="preserve">nstalaciones portuarias  para un período </w:t>
      </w:r>
      <w:r w:rsidR="003F56A0" w:rsidRPr="00930447">
        <w:rPr>
          <w:rFonts w:ascii="Arial" w:eastAsia="Calibri" w:hAnsi="Arial" w:cs="Arial"/>
          <w:strike/>
          <w:lang w:val="es-ES_tradnl"/>
        </w:rPr>
        <w:t xml:space="preserve"> </w:t>
      </w:r>
      <w:r w:rsidR="003F56A0" w:rsidRPr="00930447">
        <w:rPr>
          <w:rFonts w:ascii="Arial" w:eastAsia="Calibri" w:hAnsi="Arial" w:cs="Arial"/>
          <w:lang w:val="es-ES_tradnl"/>
        </w:rPr>
        <w:t xml:space="preserve">máximo de 5 años. Señaló que </w:t>
      </w:r>
      <w:r w:rsidR="007002C2" w:rsidRPr="00930447">
        <w:rPr>
          <w:rFonts w:ascii="Arial" w:eastAsia="Calibri" w:hAnsi="Arial" w:cs="Arial"/>
          <w:lang w:val="es-ES_tradnl"/>
        </w:rPr>
        <w:t xml:space="preserve"> </w:t>
      </w:r>
      <w:r w:rsidR="003F56A0" w:rsidRPr="00930447">
        <w:rPr>
          <w:rFonts w:ascii="Arial" w:eastAsia="Calibri" w:hAnsi="Arial" w:cs="Arial"/>
          <w:lang w:val="es-ES_tradnl"/>
        </w:rPr>
        <w:t xml:space="preserve">en fecha </w:t>
      </w:r>
      <w:r w:rsidR="002A4D45" w:rsidRPr="00930447">
        <w:rPr>
          <w:rFonts w:ascii="Arial" w:eastAsia="Calibri" w:hAnsi="Arial" w:cs="Arial"/>
          <w:lang w:val="es-ES_tradnl"/>
        </w:rPr>
        <w:t>4</w:t>
      </w:r>
      <w:r w:rsidR="003F56A0" w:rsidRPr="00930447">
        <w:rPr>
          <w:rFonts w:ascii="Arial" w:eastAsia="Calibri" w:hAnsi="Arial" w:cs="Arial"/>
          <w:lang w:val="es-ES_tradnl"/>
        </w:rPr>
        <w:t xml:space="preserve"> de julio de 2019, </w:t>
      </w:r>
      <w:r w:rsidR="003F56A0" w:rsidRPr="00930447">
        <w:rPr>
          <w:rFonts w:ascii="Arial" w:hAnsi="Arial" w:cs="Arial"/>
          <w:lang w:eastAsia="es-SV"/>
        </w:rPr>
        <w:t xml:space="preserve">la </w:t>
      </w:r>
      <w:r w:rsidR="002A4D45" w:rsidRPr="00930447">
        <w:rPr>
          <w:rFonts w:ascii="Arial" w:hAnsi="Arial" w:cs="Arial"/>
          <w:lang w:eastAsia="es-SV"/>
        </w:rPr>
        <w:t xml:space="preserve"> sociedad   </w:t>
      </w:r>
      <w:r w:rsidR="00930447" w:rsidRPr="00930447">
        <w:rPr>
          <w:rFonts w:ascii="Arial" w:hAnsi="Arial" w:cs="Arial"/>
          <w:lang w:eastAsia="es-SV"/>
        </w:rPr>
        <w:t>Refinería Petrolera Acajutla Limitada de Capital Variable</w:t>
      </w:r>
      <w:r w:rsidR="003F56A0" w:rsidRPr="00930447">
        <w:rPr>
          <w:rFonts w:ascii="Arial" w:hAnsi="Arial" w:cs="Arial"/>
          <w:lang w:eastAsia="es-SV"/>
        </w:rPr>
        <w:t>, a través de su</w:t>
      </w:r>
      <w:r w:rsidR="00930447" w:rsidRPr="00930447">
        <w:rPr>
          <w:rFonts w:ascii="Arial" w:hAnsi="Arial" w:cs="Arial"/>
          <w:lang w:eastAsia="es-SV"/>
        </w:rPr>
        <w:t xml:space="preserve"> representante legal </w:t>
      </w:r>
      <w:r w:rsidR="003F56A0" w:rsidRPr="00930447">
        <w:rPr>
          <w:rFonts w:ascii="Arial" w:hAnsi="Arial" w:cs="Arial"/>
          <w:lang w:eastAsia="es-SV"/>
        </w:rPr>
        <w:t xml:space="preserve"> </w:t>
      </w:r>
      <w:r w:rsidR="00930447" w:rsidRPr="00930447">
        <w:rPr>
          <w:rFonts w:ascii="Arial" w:hAnsi="Arial" w:cs="Arial"/>
          <w:lang w:eastAsia="es-SV"/>
        </w:rPr>
        <w:t>señor Jaime Battle Guzmán</w:t>
      </w:r>
      <w:r w:rsidR="003F56A0" w:rsidRPr="00930447">
        <w:rPr>
          <w:rFonts w:ascii="Arial" w:hAnsi="Arial" w:cs="Arial"/>
          <w:lang w:eastAsia="es-SV"/>
        </w:rPr>
        <w:t>, presentó el Plan de Protección de</w:t>
      </w:r>
      <w:r w:rsidR="00930447" w:rsidRPr="00930447">
        <w:rPr>
          <w:rFonts w:ascii="Arial" w:hAnsi="Arial" w:cs="Arial"/>
          <w:lang w:eastAsia="es-SV"/>
        </w:rPr>
        <w:t xml:space="preserve"> la Terminal Marítima de RASA,</w:t>
      </w:r>
      <w:r w:rsidR="003F56A0" w:rsidRPr="00930447">
        <w:rPr>
          <w:rFonts w:ascii="Arial" w:hAnsi="Arial" w:cs="Arial"/>
          <w:lang w:eastAsia="es-SV"/>
        </w:rPr>
        <w:t xml:space="preserve"> por lo que la AMP a través del área de seguridad portuaria, procedió a corroborar el contenido del Plan presentado, con la finalidad de verificar que ha sido </w:t>
      </w:r>
      <w:r w:rsidR="008C5EEA" w:rsidRPr="00930447">
        <w:rPr>
          <w:rFonts w:ascii="Arial" w:hAnsi="Arial" w:cs="Arial"/>
          <w:lang w:eastAsia="es-SV"/>
        </w:rPr>
        <w:t>elaborad</w:t>
      </w:r>
      <w:r w:rsidR="008C5EEA">
        <w:rPr>
          <w:rFonts w:ascii="Arial" w:hAnsi="Arial" w:cs="Arial"/>
          <w:lang w:eastAsia="es-SV"/>
        </w:rPr>
        <w:t>o</w:t>
      </w:r>
      <w:r w:rsidR="003F56A0" w:rsidRPr="00930447">
        <w:rPr>
          <w:rFonts w:ascii="Arial" w:hAnsi="Arial" w:cs="Arial"/>
          <w:lang w:eastAsia="es-SV"/>
        </w:rPr>
        <w:t xml:space="preserve"> conforme lo establecen el artículo 15 del Reglamento de Seguridad Integral de la AMP, la Parte B numeral 16.61 del Código PBIP, las prescripciones pertinentes del Capítulo </w:t>
      </w:r>
      <w:r w:rsidR="003F56A0" w:rsidRPr="005C797D">
        <w:rPr>
          <w:rFonts w:ascii="Arial" w:hAnsi="Arial" w:cs="Arial"/>
          <w:lang w:eastAsia="es-SV"/>
        </w:rPr>
        <w:t xml:space="preserve">XI-2 del Convenio SOLAS y la </w:t>
      </w:r>
      <w:r w:rsidR="003F56A0" w:rsidRPr="00930447">
        <w:rPr>
          <w:rFonts w:ascii="Arial" w:hAnsi="Arial" w:cs="Arial"/>
          <w:lang w:eastAsia="es-SV"/>
        </w:rPr>
        <w:lastRenderedPageBreak/>
        <w:t xml:space="preserve">parte A del Código PBIP, a efecto dictaminar técnicamente si es procedente la renovación de la Declaración de Cumplimiento de Instalación Portuaria de </w:t>
      </w:r>
      <w:r w:rsidR="00930447" w:rsidRPr="00930447">
        <w:rPr>
          <w:rFonts w:ascii="Arial" w:hAnsi="Arial" w:cs="Arial"/>
          <w:lang w:eastAsia="es-SV"/>
        </w:rPr>
        <w:t>la Terminal Marítima de RASA</w:t>
      </w:r>
      <w:r w:rsidR="003F56A0" w:rsidRPr="00930447">
        <w:rPr>
          <w:rFonts w:ascii="Arial" w:hAnsi="Arial" w:cs="Arial"/>
          <w:lang w:eastAsia="es-SV"/>
        </w:rPr>
        <w:t xml:space="preserve">. Entre </w:t>
      </w:r>
      <w:r w:rsidR="003F56A0" w:rsidRPr="005C797D">
        <w:rPr>
          <w:rFonts w:ascii="Arial" w:hAnsi="Arial" w:cs="Arial"/>
          <w:lang w:eastAsia="es-SV"/>
        </w:rPr>
        <w:t xml:space="preserve">las acciones realizadas,  se verificó el cumplimiento de los requisitos que debe contener el Plan de Protección conforme lo establecido en el artículo 15 del Reglamento de Seguridad Integral, además de la información que fue recabada durante la inspección </w:t>
      </w:r>
      <w:r w:rsidR="003F56A0" w:rsidRPr="005C797D">
        <w:rPr>
          <w:rFonts w:ascii="Arial" w:hAnsi="Arial" w:cs="Arial"/>
          <w:i/>
          <w:u w:val="single"/>
          <w:lang w:eastAsia="es-SV"/>
        </w:rPr>
        <w:t xml:space="preserve">in </w:t>
      </w:r>
      <w:r w:rsidR="003F56A0" w:rsidRPr="00930447">
        <w:rPr>
          <w:rFonts w:ascii="Arial" w:hAnsi="Arial" w:cs="Arial"/>
          <w:i/>
          <w:u w:val="single"/>
          <w:lang w:eastAsia="es-SV"/>
        </w:rPr>
        <w:t>situ</w:t>
      </w:r>
      <w:r w:rsidR="003F56A0" w:rsidRPr="00930447">
        <w:rPr>
          <w:rFonts w:ascii="Arial" w:hAnsi="Arial" w:cs="Arial"/>
          <w:lang w:eastAsia="es-SV"/>
        </w:rPr>
        <w:t xml:space="preserve"> realizada previa a la aprobación de la Evaluación de Protección</w:t>
      </w:r>
      <w:r w:rsidR="008C5EEA">
        <w:rPr>
          <w:rFonts w:ascii="Arial" w:hAnsi="Arial" w:cs="Arial"/>
          <w:lang w:eastAsia="es-SV"/>
        </w:rPr>
        <w:t xml:space="preserve"> de dicha I</w:t>
      </w:r>
      <w:r w:rsidR="003F56A0" w:rsidRPr="00930447">
        <w:rPr>
          <w:rFonts w:ascii="Arial" w:hAnsi="Arial" w:cs="Arial"/>
          <w:lang w:eastAsia="es-SV"/>
        </w:rPr>
        <w:t>nstalaci</w:t>
      </w:r>
      <w:r w:rsidR="008C5EEA">
        <w:rPr>
          <w:rFonts w:ascii="Arial" w:hAnsi="Arial" w:cs="Arial"/>
          <w:lang w:eastAsia="es-SV"/>
        </w:rPr>
        <w:t>ón</w:t>
      </w:r>
      <w:r w:rsidR="003F56A0" w:rsidRPr="00930447">
        <w:rPr>
          <w:rFonts w:ascii="Arial" w:hAnsi="Arial" w:cs="Arial"/>
          <w:lang w:eastAsia="es-SV"/>
        </w:rPr>
        <w:t xml:space="preserve"> Portuaria,</w:t>
      </w:r>
      <w:r w:rsidR="008C5EEA">
        <w:rPr>
          <w:rFonts w:ascii="Arial" w:hAnsi="Arial" w:cs="Arial"/>
          <w:lang w:eastAsia="es-SV"/>
        </w:rPr>
        <w:t xml:space="preserve"> </w:t>
      </w:r>
      <w:r w:rsidR="003F56A0" w:rsidRPr="00930447">
        <w:rPr>
          <w:rFonts w:ascii="Arial" w:hAnsi="Arial" w:cs="Arial"/>
          <w:lang w:eastAsia="es-SV"/>
        </w:rPr>
        <w:t xml:space="preserve">según resolución </w:t>
      </w:r>
      <w:r w:rsidR="00930447" w:rsidRPr="00930447">
        <w:rPr>
          <w:rFonts w:ascii="Arial" w:hAnsi="Arial" w:cs="Arial"/>
          <w:lang w:eastAsia="es-SV"/>
        </w:rPr>
        <w:t>DE-EPIP-058</w:t>
      </w:r>
      <w:r w:rsidR="003F56A0" w:rsidRPr="00930447">
        <w:rPr>
          <w:rFonts w:ascii="Arial" w:hAnsi="Arial" w:cs="Arial"/>
          <w:lang w:eastAsia="es-SV"/>
        </w:rPr>
        <w:t xml:space="preserve">/2019, de fecha </w:t>
      </w:r>
      <w:r w:rsidR="00930447" w:rsidRPr="00930447">
        <w:rPr>
          <w:rFonts w:ascii="Arial" w:hAnsi="Arial" w:cs="Arial"/>
          <w:lang w:eastAsia="es-SV"/>
        </w:rPr>
        <w:t xml:space="preserve">29 </w:t>
      </w:r>
      <w:r w:rsidR="003F56A0" w:rsidRPr="00930447">
        <w:rPr>
          <w:rFonts w:ascii="Arial" w:hAnsi="Arial" w:cs="Arial"/>
          <w:lang w:eastAsia="es-SV"/>
        </w:rPr>
        <w:t xml:space="preserve">de </w:t>
      </w:r>
      <w:r w:rsidR="00930447" w:rsidRPr="00930447">
        <w:rPr>
          <w:rFonts w:ascii="Arial" w:hAnsi="Arial" w:cs="Arial"/>
          <w:lang w:eastAsia="es-SV"/>
        </w:rPr>
        <w:t>agosto</w:t>
      </w:r>
      <w:r w:rsidR="003F56A0" w:rsidRPr="00930447">
        <w:rPr>
          <w:rFonts w:ascii="Arial" w:hAnsi="Arial" w:cs="Arial"/>
          <w:lang w:eastAsia="es-SV"/>
        </w:rPr>
        <w:t xml:space="preserve"> de 2019,  emitiéndose </w:t>
      </w:r>
      <w:r w:rsidR="003F56A0" w:rsidRPr="005C797D">
        <w:rPr>
          <w:rFonts w:ascii="Arial" w:hAnsi="Arial" w:cs="Arial"/>
          <w:lang w:eastAsia="es-SV"/>
        </w:rPr>
        <w:t xml:space="preserve">posteriormente el informe técnico </w:t>
      </w:r>
      <w:r w:rsidR="000A46D6">
        <w:rPr>
          <w:rFonts w:ascii="Arial" w:hAnsi="Arial" w:cs="Arial"/>
          <w:lang w:eastAsia="es-SV"/>
        </w:rPr>
        <w:t xml:space="preserve">por parte del área de Seguridad Portuaria bajo responsabilidad de ingeniero José Roberto Escalante Castro, avalado por el Gerente Portuario Ingeniero Osvaldo Antonio Ortiz Sibrian, en el cual se </w:t>
      </w:r>
      <w:r w:rsidR="003F56A0" w:rsidRPr="005C797D">
        <w:rPr>
          <w:rFonts w:ascii="Arial" w:hAnsi="Arial" w:cs="Arial"/>
          <w:lang w:eastAsia="es-SV"/>
        </w:rPr>
        <w:t xml:space="preserve">establece que </w:t>
      </w:r>
      <w:r w:rsidR="00930447">
        <w:rPr>
          <w:rFonts w:ascii="Arial" w:hAnsi="Arial" w:cs="Arial"/>
          <w:lang w:eastAsia="es-SV"/>
        </w:rPr>
        <w:t>la Terminal Marítima de RASA</w:t>
      </w:r>
      <w:r w:rsidR="003F56A0" w:rsidRPr="003F56A0">
        <w:rPr>
          <w:rFonts w:ascii="Arial" w:hAnsi="Arial" w:cs="Arial"/>
          <w:color w:val="FF0000"/>
          <w:lang w:eastAsia="es-SV"/>
        </w:rPr>
        <w:t xml:space="preserve"> </w:t>
      </w:r>
      <w:r w:rsidR="003F56A0" w:rsidRPr="005C797D">
        <w:rPr>
          <w:rFonts w:ascii="Arial" w:hAnsi="Arial" w:cs="Arial"/>
          <w:lang w:eastAsia="es-SV"/>
        </w:rPr>
        <w:t>cumple con los requerimientos necesarios para que est</w:t>
      </w:r>
      <w:r w:rsidR="008C5EEA">
        <w:rPr>
          <w:rFonts w:ascii="Arial" w:hAnsi="Arial" w:cs="Arial"/>
          <w:lang w:eastAsia="es-SV"/>
        </w:rPr>
        <w:t>á</w:t>
      </w:r>
      <w:r w:rsidR="003F56A0" w:rsidRPr="005C797D">
        <w:rPr>
          <w:rFonts w:ascii="Arial" w:hAnsi="Arial" w:cs="Arial"/>
          <w:lang w:eastAsia="es-SV"/>
        </w:rPr>
        <w:t xml:space="preserve"> Autoridad apruebe el Plan de Protección Portuaria, consecuentemente es procedente se emita la autorización correspondiente.</w:t>
      </w:r>
    </w:p>
    <w:p w14:paraId="44986A7B" w14:textId="77777777" w:rsidR="008C5EEA" w:rsidRDefault="008C5EEA" w:rsidP="00665E7B">
      <w:pPr>
        <w:jc w:val="center"/>
        <w:rPr>
          <w:rFonts w:ascii="Arial" w:hAnsi="Arial" w:cs="Arial"/>
          <w:b/>
          <w:bCs/>
        </w:rPr>
      </w:pPr>
    </w:p>
    <w:p w14:paraId="44DEA8C2" w14:textId="1A1F7A02" w:rsidR="003F56A0" w:rsidRPr="005C797D" w:rsidRDefault="003F56A0" w:rsidP="00665E7B">
      <w:pPr>
        <w:jc w:val="center"/>
        <w:rPr>
          <w:rFonts w:ascii="Arial" w:hAnsi="Arial" w:cs="Arial"/>
          <w:b/>
          <w:bCs/>
          <w:lang w:eastAsia="es-SV"/>
        </w:rPr>
      </w:pPr>
      <w:r w:rsidRPr="005C797D">
        <w:rPr>
          <w:rFonts w:ascii="Arial" w:hAnsi="Arial" w:cs="Arial"/>
          <w:b/>
          <w:bCs/>
        </w:rPr>
        <w:t>RESOLUCIÓN No 164/2019</w:t>
      </w:r>
    </w:p>
    <w:p w14:paraId="2CFD009B" w14:textId="6634402C" w:rsidR="003F56A0" w:rsidRPr="005C797D" w:rsidRDefault="003F56A0" w:rsidP="003F56A0">
      <w:pPr>
        <w:jc w:val="both"/>
        <w:rPr>
          <w:rFonts w:ascii="Arial" w:hAnsi="Arial" w:cs="Arial"/>
          <w:b/>
          <w:bCs/>
          <w:lang w:eastAsia="es-SV"/>
        </w:rPr>
      </w:pPr>
      <w:r w:rsidRPr="005C797D">
        <w:rPr>
          <w:rFonts w:ascii="Arial" w:hAnsi="Arial" w:cs="Arial"/>
          <w:b/>
          <w:bCs/>
        </w:rPr>
        <w:t>CONSEJO DIRECTIVO DE LA AUTORIDAD MARITIMA PORTURIA.</w:t>
      </w:r>
      <w:r w:rsidRPr="005C797D">
        <w:rPr>
          <w:rFonts w:ascii="Arial" w:hAnsi="Arial" w:cs="Arial"/>
        </w:rPr>
        <w:t xml:space="preserve"> San Salvador, a las </w:t>
      </w:r>
      <w:r w:rsidR="005C797D" w:rsidRPr="005C797D">
        <w:rPr>
          <w:rFonts w:ascii="Arial" w:hAnsi="Arial" w:cs="Arial"/>
        </w:rPr>
        <w:t>quince</w:t>
      </w:r>
      <w:r w:rsidRPr="005C797D">
        <w:rPr>
          <w:rFonts w:ascii="Arial" w:hAnsi="Arial" w:cs="Arial"/>
        </w:rPr>
        <w:t xml:space="preserve"> horas, del día </w:t>
      </w:r>
      <w:r w:rsidR="005C797D" w:rsidRPr="005C797D">
        <w:rPr>
          <w:rFonts w:ascii="Arial" w:hAnsi="Arial" w:cs="Arial"/>
        </w:rPr>
        <w:t>cinco</w:t>
      </w:r>
      <w:r w:rsidRPr="005C797D">
        <w:rPr>
          <w:rFonts w:ascii="Arial" w:hAnsi="Arial" w:cs="Arial"/>
        </w:rPr>
        <w:t xml:space="preserve"> de </w:t>
      </w:r>
      <w:r w:rsidR="005C797D" w:rsidRPr="005C797D">
        <w:rPr>
          <w:rFonts w:ascii="Arial" w:hAnsi="Arial" w:cs="Arial"/>
        </w:rPr>
        <w:t>septiembre</w:t>
      </w:r>
      <w:r w:rsidRPr="005C797D">
        <w:rPr>
          <w:rFonts w:ascii="Arial" w:hAnsi="Arial" w:cs="Arial"/>
        </w:rPr>
        <w:t xml:space="preserve"> de dos mil diecinueve.</w:t>
      </w:r>
      <w:r w:rsidRPr="005C797D">
        <w:rPr>
          <w:rFonts w:ascii="Arial" w:hAnsi="Arial" w:cs="Arial"/>
          <w:b/>
          <w:bCs/>
          <w:lang w:eastAsia="es-SV"/>
        </w:rPr>
        <w:t xml:space="preserve"> </w:t>
      </w:r>
    </w:p>
    <w:p w14:paraId="010D03E4" w14:textId="77777777" w:rsidR="003F56A0" w:rsidRPr="005C797D" w:rsidRDefault="003F56A0" w:rsidP="003F56A0">
      <w:pPr>
        <w:spacing w:line="276" w:lineRule="auto"/>
        <w:jc w:val="both"/>
        <w:rPr>
          <w:rFonts w:ascii="Arial" w:hAnsi="Arial" w:cs="Arial"/>
          <w:b/>
          <w:bCs/>
          <w:lang w:eastAsia="es-SV"/>
        </w:rPr>
      </w:pPr>
      <w:bookmarkStart w:id="1" w:name="_Hlk14788668"/>
      <w:r w:rsidRPr="005C797D">
        <w:rPr>
          <w:rFonts w:ascii="Arial" w:hAnsi="Arial" w:cs="Arial"/>
          <w:b/>
          <w:bCs/>
          <w:lang w:eastAsia="es-SV"/>
        </w:rPr>
        <w:t>CONSIDERANDO:</w:t>
      </w:r>
    </w:p>
    <w:p w14:paraId="6B5B038A" w14:textId="6BCFDA5D" w:rsidR="003F56A0" w:rsidRPr="005C797D" w:rsidRDefault="003F56A0" w:rsidP="003F56A0">
      <w:pPr>
        <w:numPr>
          <w:ilvl w:val="0"/>
          <w:numId w:val="4"/>
        </w:numPr>
        <w:spacing w:line="276" w:lineRule="auto"/>
        <w:contextualSpacing/>
        <w:jc w:val="both"/>
        <w:rPr>
          <w:rFonts w:ascii="Arial" w:hAnsi="Arial" w:cs="Arial"/>
          <w:b/>
          <w:bCs/>
          <w:lang w:eastAsia="es-SV"/>
        </w:rPr>
      </w:pPr>
      <w:r w:rsidRPr="005C797D">
        <w:rPr>
          <w:rFonts w:ascii="Arial" w:hAnsi="Arial" w:cs="Arial"/>
          <w:lang w:eastAsia="es-SV"/>
        </w:rPr>
        <w:t xml:space="preserve">Que la Ley General Marítimo Portuaria, establece en </w:t>
      </w:r>
      <w:r w:rsidR="008C5EEA">
        <w:rPr>
          <w:rFonts w:ascii="Arial" w:hAnsi="Arial" w:cs="Arial"/>
          <w:lang w:eastAsia="es-SV"/>
        </w:rPr>
        <w:t xml:space="preserve">los </w:t>
      </w:r>
      <w:r w:rsidR="009350F3">
        <w:rPr>
          <w:rFonts w:ascii="Arial" w:hAnsi="Arial" w:cs="Arial"/>
          <w:lang w:eastAsia="es-SV"/>
        </w:rPr>
        <w:t xml:space="preserve">artículos </w:t>
      </w:r>
      <w:r w:rsidR="009350F3" w:rsidRPr="005C797D">
        <w:rPr>
          <w:rFonts w:ascii="Arial" w:hAnsi="Arial" w:cs="Arial"/>
          <w:lang w:eastAsia="es-SV"/>
        </w:rPr>
        <w:t>7</w:t>
      </w:r>
      <w:r w:rsidRPr="005C797D">
        <w:rPr>
          <w:rFonts w:ascii="Arial" w:hAnsi="Arial" w:cs="Arial"/>
          <w:lang w:eastAsia="es-SV"/>
        </w:rPr>
        <w:t xml:space="preserve"> numeral 23; 10 numerales 4, 5 y </w:t>
      </w:r>
      <w:r w:rsidR="009350F3" w:rsidRPr="005C797D">
        <w:rPr>
          <w:rFonts w:ascii="Arial" w:hAnsi="Arial" w:cs="Arial"/>
          <w:lang w:eastAsia="es-SV"/>
        </w:rPr>
        <w:t>6; 13</w:t>
      </w:r>
      <w:r w:rsidRPr="005C797D">
        <w:rPr>
          <w:rFonts w:ascii="Arial" w:hAnsi="Arial" w:cs="Arial"/>
          <w:lang w:eastAsia="es-SV"/>
        </w:rPr>
        <w:t xml:space="preserve"> numeral 11 y 31, los lineamientos básicos que se deben aplicar a la seguridad integral marítima portuaria en el territorio nacional.</w:t>
      </w:r>
    </w:p>
    <w:p w14:paraId="1DA3AA71" w14:textId="77777777" w:rsidR="003F56A0" w:rsidRPr="005C797D" w:rsidRDefault="003F56A0" w:rsidP="003F56A0">
      <w:pPr>
        <w:spacing w:line="276" w:lineRule="auto"/>
        <w:rPr>
          <w:rFonts w:ascii="Arial" w:hAnsi="Arial" w:cs="Arial"/>
          <w:b/>
          <w:bCs/>
          <w:lang w:eastAsia="es-SV"/>
        </w:rPr>
      </w:pPr>
    </w:p>
    <w:p w14:paraId="2ACE5FE2" w14:textId="3F0EA8C7" w:rsidR="003F56A0" w:rsidRPr="00B32227" w:rsidRDefault="003F56A0" w:rsidP="003F56A0">
      <w:pPr>
        <w:numPr>
          <w:ilvl w:val="0"/>
          <w:numId w:val="4"/>
        </w:numPr>
        <w:spacing w:line="276" w:lineRule="auto"/>
        <w:contextualSpacing/>
        <w:jc w:val="both"/>
        <w:rPr>
          <w:rFonts w:ascii="Arial" w:hAnsi="Arial" w:cs="Arial"/>
          <w:b/>
          <w:bCs/>
          <w:lang w:eastAsia="es-SV"/>
        </w:rPr>
      </w:pPr>
      <w:r w:rsidRPr="005C797D">
        <w:rPr>
          <w:rFonts w:ascii="Arial" w:hAnsi="Arial" w:cs="Arial"/>
          <w:lang w:eastAsia="es-SV"/>
        </w:rPr>
        <w:t xml:space="preserve">Que el Consejo Directivo de la Autoridad Marítima Portuaria, de conformidad con las atribuciones que le confieren los artículos 10 numerales 4, 5 y 6; 13 numeral 11 y 31 de la Ley General Marítimo Portuaria; aprobó mediante resolución </w:t>
      </w:r>
      <w:r w:rsidR="008C5EEA">
        <w:rPr>
          <w:rFonts w:ascii="Arial" w:hAnsi="Arial" w:cs="Arial"/>
          <w:lang w:eastAsia="es-SV"/>
        </w:rPr>
        <w:t xml:space="preserve">número </w:t>
      </w:r>
      <w:r w:rsidRPr="005C797D">
        <w:rPr>
          <w:rFonts w:ascii="Arial" w:hAnsi="Arial" w:cs="Arial"/>
          <w:lang w:eastAsia="es-SV"/>
        </w:rPr>
        <w:t xml:space="preserve">159/2018 de fecha </w:t>
      </w:r>
      <w:r w:rsidRPr="00B32227">
        <w:rPr>
          <w:rFonts w:ascii="Arial" w:hAnsi="Arial" w:cs="Arial"/>
          <w:lang w:eastAsia="es-SV"/>
        </w:rPr>
        <w:t>once de octubre de 2018 y publicada en el Diario Oficial No. 2012 tomo 421 del día trece de noviembre de 2018, el Reglamento de Seguridad Integral cuyo objeto es establecer la normativa y acciones para garantizar la seguridad física, en las instalaciones portuarias y terminales marítimas de la República de El Salvador.</w:t>
      </w:r>
    </w:p>
    <w:p w14:paraId="4A4128BC" w14:textId="77777777" w:rsidR="003F56A0" w:rsidRPr="00B32227" w:rsidRDefault="003F56A0" w:rsidP="003F56A0">
      <w:pPr>
        <w:spacing w:line="276" w:lineRule="auto"/>
        <w:jc w:val="both"/>
        <w:rPr>
          <w:rFonts w:ascii="Arial" w:hAnsi="Arial" w:cs="Arial"/>
          <w:b/>
          <w:bCs/>
          <w:lang w:eastAsia="es-SV"/>
        </w:rPr>
      </w:pPr>
    </w:p>
    <w:p w14:paraId="40C480A6" w14:textId="77777777" w:rsidR="003F56A0" w:rsidRPr="00B32227" w:rsidRDefault="003F56A0" w:rsidP="003F56A0">
      <w:pPr>
        <w:numPr>
          <w:ilvl w:val="0"/>
          <w:numId w:val="4"/>
        </w:numPr>
        <w:spacing w:line="276" w:lineRule="auto"/>
        <w:contextualSpacing/>
        <w:jc w:val="both"/>
        <w:rPr>
          <w:rFonts w:ascii="Arial" w:hAnsi="Arial" w:cs="Arial"/>
          <w:b/>
          <w:bCs/>
          <w:lang w:eastAsia="es-SV"/>
        </w:rPr>
      </w:pPr>
      <w:r w:rsidRPr="00B32227">
        <w:rPr>
          <w:rFonts w:ascii="Arial" w:hAnsi="Arial" w:cs="Arial"/>
          <w:lang w:eastAsia="es-SV"/>
        </w:rPr>
        <w:t>Que el Plan de Protección Portuaria es el instrumento a través del cual los operadores de las instalaciones Portuarias organizan el conjunto de elementos físicos, humanos, normas y procedimientos estructurados y organizados dentro de una instalación, para garantizar la integridad de las personas, la protección de las instalaciones, el equipo y las operaciones portuarias en general, para afrontar en debida forma los riesgos y amenazas de los actos de la delincuencia común, el crimen organizado y del terrorismo en todas sus modalidades.</w:t>
      </w:r>
    </w:p>
    <w:p w14:paraId="4D883DAA" w14:textId="77777777" w:rsidR="003F56A0" w:rsidRPr="00B32227" w:rsidRDefault="003F56A0" w:rsidP="003F56A0">
      <w:pPr>
        <w:spacing w:line="276" w:lineRule="auto"/>
        <w:jc w:val="both"/>
        <w:rPr>
          <w:rFonts w:ascii="Arial" w:hAnsi="Arial" w:cs="Arial"/>
          <w:b/>
          <w:bCs/>
          <w:lang w:eastAsia="es-SV"/>
        </w:rPr>
      </w:pPr>
    </w:p>
    <w:p w14:paraId="7EB28908" w14:textId="77777777" w:rsidR="003F56A0" w:rsidRPr="00B32227" w:rsidRDefault="003F56A0" w:rsidP="003F56A0">
      <w:pPr>
        <w:numPr>
          <w:ilvl w:val="0"/>
          <w:numId w:val="4"/>
        </w:numPr>
        <w:spacing w:line="276" w:lineRule="auto"/>
        <w:contextualSpacing/>
        <w:jc w:val="both"/>
        <w:rPr>
          <w:rFonts w:ascii="Arial" w:hAnsi="Arial" w:cs="Arial"/>
          <w:b/>
          <w:bCs/>
          <w:lang w:eastAsia="es-SV"/>
        </w:rPr>
      </w:pPr>
      <w:r w:rsidRPr="00B32227">
        <w:rPr>
          <w:rFonts w:ascii="Arial" w:hAnsi="Arial" w:cs="Arial"/>
          <w:lang w:eastAsia="es-SV"/>
        </w:rPr>
        <w:t xml:space="preserve">Que la Declaración de cumplimiento de la instalación portuaria (DCIP), es el documento mediante el cual la Autoridad Marítima Portuaria, certifica que la instalación portuaria ha </w:t>
      </w:r>
      <w:r w:rsidRPr="00B32227">
        <w:rPr>
          <w:rFonts w:ascii="Arial" w:hAnsi="Arial" w:cs="Arial"/>
          <w:lang w:eastAsia="es-SV"/>
        </w:rPr>
        <w:lastRenderedPageBreak/>
        <w:t>dado cumplimiento a los requisitos y requerimientos del Código para la Protección de Buques y de las Instalaciones Portuarias, PBIP.</w:t>
      </w:r>
    </w:p>
    <w:p w14:paraId="4298343F" w14:textId="6D8F748F" w:rsidR="003F56A0" w:rsidRPr="00B32227" w:rsidRDefault="003F56A0" w:rsidP="00B85AFD">
      <w:pPr>
        <w:numPr>
          <w:ilvl w:val="0"/>
          <w:numId w:val="4"/>
        </w:numPr>
        <w:spacing w:line="276" w:lineRule="auto"/>
        <w:contextualSpacing/>
        <w:jc w:val="both"/>
        <w:rPr>
          <w:rFonts w:ascii="Arial" w:hAnsi="Arial" w:cs="Arial"/>
          <w:lang w:eastAsia="es-SV"/>
        </w:rPr>
      </w:pPr>
      <w:r w:rsidRPr="00B32227">
        <w:rPr>
          <w:rFonts w:ascii="Arial" w:hAnsi="Arial" w:cs="Arial"/>
          <w:lang w:eastAsia="es-SV"/>
        </w:rPr>
        <w:t>Que</w:t>
      </w:r>
      <w:r w:rsidR="004605FF" w:rsidRPr="00B32227">
        <w:rPr>
          <w:rFonts w:ascii="Arial" w:hAnsi="Arial" w:cs="Arial"/>
          <w:lang w:eastAsia="es-SV"/>
        </w:rPr>
        <w:t xml:space="preserve"> </w:t>
      </w:r>
      <w:r w:rsidRPr="00B32227">
        <w:rPr>
          <w:rFonts w:ascii="Arial" w:hAnsi="Arial" w:cs="Arial"/>
          <w:lang w:eastAsia="es-SV"/>
        </w:rPr>
        <w:t xml:space="preserve">en respuesta a solicitud </w:t>
      </w:r>
      <w:r w:rsidR="002A4D45" w:rsidRPr="00B32227">
        <w:rPr>
          <w:rFonts w:ascii="Arial" w:hAnsi="Arial" w:cs="Arial"/>
          <w:lang w:eastAsia="es-SV"/>
        </w:rPr>
        <w:t>presentada por el</w:t>
      </w:r>
      <w:r w:rsidRPr="00B32227">
        <w:rPr>
          <w:rFonts w:ascii="Arial" w:hAnsi="Arial" w:cs="Arial"/>
          <w:lang w:eastAsia="es-SV"/>
        </w:rPr>
        <w:t xml:space="preserve"> </w:t>
      </w:r>
      <w:r w:rsidR="004605FF" w:rsidRPr="00B32227">
        <w:rPr>
          <w:rFonts w:ascii="Arial" w:hAnsi="Arial" w:cs="Arial"/>
          <w:lang w:eastAsia="es-SV"/>
        </w:rPr>
        <w:t xml:space="preserve">señor Jaime Battle Guzmán, en calidad de representante legal de la </w:t>
      </w:r>
      <w:r w:rsidR="00930447" w:rsidRPr="00B32227">
        <w:rPr>
          <w:rFonts w:ascii="Arial" w:hAnsi="Arial" w:cs="Arial"/>
          <w:lang w:eastAsia="es-SV"/>
        </w:rPr>
        <w:t xml:space="preserve">sociedad </w:t>
      </w:r>
      <w:r w:rsidR="004605FF" w:rsidRPr="00B32227">
        <w:rPr>
          <w:rFonts w:ascii="Arial" w:hAnsi="Arial" w:cs="Arial"/>
          <w:lang w:eastAsia="es-SV"/>
        </w:rPr>
        <w:t xml:space="preserve">Refinería Petrolera Acajutla Limitada de Capital Variable que se abrevia RA Limitada de C.V., de fecha 4 de julio </w:t>
      </w:r>
      <w:r w:rsidRPr="00B32227">
        <w:rPr>
          <w:rFonts w:ascii="Arial" w:hAnsi="Arial" w:cs="Arial"/>
          <w:lang w:eastAsia="es-SV"/>
        </w:rPr>
        <w:t>de 2019, en la que remitió el Plan de Protección de</w:t>
      </w:r>
      <w:r w:rsidR="004605FF" w:rsidRPr="00B32227">
        <w:rPr>
          <w:rFonts w:ascii="Arial" w:hAnsi="Arial" w:cs="Arial"/>
          <w:lang w:eastAsia="es-SV"/>
        </w:rPr>
        <w:t xml:space="preserve"> la Terminal Marítima </w:t>
      </w:r>
      <w:r w:rsidR="002A4D45" w:rsidRPr="00B32227">
        <w:rPr>
          <w:rFonts w:ascii="Arial" w:hAnsi="Arial" w:cs="Arial"/>
          <w:lang w:eastAsia="es-SV"/>
        </w:rPr>
        <w:t>propiedad de dicha sociedad, e</w:t>
      </w:r>
      <w:r w:rsidR="004605FF" w:rsidRPr="00B32227">
        <w:rPr>
          <w:rFonts w:ascii="Arial" w:hAnsi="Arial" w:cs="Arial"/>
          <w:lang w:eastAsia="es-SV"/>
        </w:rPr>
        <w:t xml:space="preserve">l área de Seguridad </w:t>
      </w:r>
      <w:r w:rsidR="002A4D45" w:rsidRPr="00B32227">
        <w:rPr>
          <w:rFonts w:ascii="Arial" w:hAnsi="Arial" w:cs="Arial"/>
          <w:lang w:eastAsia="es-SV"/>
        </w:rPr>
        <w:t xml:space="preserve">de la </w:t>
      </w:r>
      <w:r w:rsidRPr="00B32227">
        <w:rPr>
          <w:rFonts w:ascii="Arial" w:hAnsi="Arial" w:cs="Arial"/>
          <w:lang w:eastAsia="es-SV"/>
        </w:rPr>
        <w:t xml:space="preserve">Gerencia Portuaria procedió a corroborar que el contenido del Plan de Protección de </w:t>
      </w:r>
      <w:r w:rsidR="002A4D45" w:rsidRPr="00B32227">
        <w:rPr>
          <w:rFonts w:ascii="Arial" w:hAnsi="Arial" w:cs="Arial"/>
          <w:lang w:eastAsia="es-SV"/>
        </w:rPr>
        <w:t>la citada i</w:t>
      </w:r>
      <w:r w:rsidRPr="00B32227">
        <w:rPr>
          <w:rFonts w:ascii="Arial" w:hAnsi="Arial" w:cs="Arial"/>
          <w:lang w:eastAsia="es-SV"/>
        </w:rPr>
        <w:t>nstalaci</w:t>
      </w:r>
      <w:r w:rsidR="002A4D45" w:rsidRPr="00B32227">
        <w:rPr>
          <w:rFonts w:ascii="Arial" w:hAnsi="Arial" w:cs="Arial"/>
          <w:lang w:eastAsia="es-SV"/>
        </w:rPr>
        <w:t>ón</w:t>
      </w:r>
      <w:r w:rsidRPr="00B32227">
        <w:rPr>
          <w:rFonts w:ascii="Arial" w:hAnsi="Arial" w:cs="Arial"/>
          <w:lang w:eastAsia="es-SV"/>
        </w:rPr>
        <w:t xml:space="preserve"> </w:t>
      </w:r>
      <w:r w:rsidR="002A4D45" w:rsidRPr="00B32227">
        <w:rPr>
          <w:rFonts w:ascii="Arial" w:hAnsi="Arial" w:cs="Arial"/>
          <w:lang w:eastAsia="es-SV"/>
        </w:rPr>
        <w:t>p</w:t>
      </w:r>
      <w:r w:rsidRPr="00B32227">
        <w:rPr>
          <w:rFonts w:ascii="Arial" w:hAnsi="Arial" w:cs="Arial"/>
          <w:lang w:eastAsia="es-SV"/>
        </w:rPr>
        <w:t xml:space="preserve">ortuaria ha sido elaborado  conforme lo establecen el artículo 15 del Reglamento de Seguridad Integral de la AMP y la Parte B numeral 16.61 del Código PBIP; así como de las prescripciones pertinentes del Capítulo XI-2 del Convenio SOLAS y de la parte A del Código PBIP, con el objetivo de autorizar la renovación de la Declaración de Cumplimiento de Instalación Portuaria de </w:t>
      </w:r>
      <w:r w:rsidR="002A4D45" w:rsidRPr="00B32227">
        <w:rPr>
          <w:rFonts w:ascii="Arial" w:hAnsi="Arial" w:cs="Arial"/>
          <w:lang w:eastAsia="es-SV"/>
        </w:rPr>
        <w:t>la Terminal Marítima de RASA.</w:t>
      </w:r>
    </w:p>
    <w:p w14:paraId="417AA2C3" w14:textId="77777777" w:rsidR="002A4D45" w:rsidRPr="00B32227" w:rsidRDefault="002A4D45" w:rsidP="002A4D45">
      <w:pPr>
        <w:pStyle w:val="Prrafodelista"/>
        <w:rPr>
          <w:rFonts w:ascii="Arial" w:hAnsi="Arial" w:cs="Arial"/>
          <w:lang w:eastAsia="es-SV"/>
        </w:rPr>
      </w:pPr>
    </w:p>
    <w:p w14:paraId="64193DDC" w14:textId="1CD6AFCA" w:rsidR="003F56A0" w:rsidRPr="00B32227" w:rsidRDefault="003F56A0" w:rsidP="003F56A0">
      <w:pPr>
        <w:numPr>
          <w:ilvl w:val="0"/>
          <w:numId w:val="4"/>
        </w:numPr>
        <w:spacing w:line="276" w:lineRule="auto"/>
        <w:contextualSpacing/>
        <w:jc w:val="both"/>
        <w:rPr>
          <w:rFonts w:ascii="Arial" w:hAnsi="Arial" w:cs="Arial"/>
          <w:b/>
          <w:bCs/>
          <w:lang w:eastAsia="es-SV"/>
        </w:rPr>
      </w:pPr>
      <w:r w:rsidRPr="00B32227">
        <w:rPr>
          <w:rFonts w:ascii="Arial" w:hAnsi="Arial" w:cs="Arial"/>
          <w:lang w:eastAsia="es-SV"/>
        </w:rPr>
        <w:t>Que el área competente responsable de la verificación del cumplimiento de los aspectos de Seguridad Portuaria examinó el cumplimiento de los requisitos que debe contener el Plan de Protección de</w:t>
      </w:r>
      <w:r w:rsidR="00B32227" w:rsidRPr="00B32227">
        <w:rPr>
          <w:rFonts w:ascii="Arial" w:hAnsi="Arial" w:cs="Arial"/>
          <w:lang w:eastAsia="es-SV"/>
        </w:rPr>
        <w:t xml:space="preserve"> la Terminal Marítima de RASA </w:t>
      </w:r>
      <w:r w:rsidRPr="00B32227">
        <w:rPr>
          <w:rFonts w:ascii="Arial" w:hAnsi="Arial" w:cs="Arial"/>
          <w:lang w:eastAsia="es-SV"/>
        </w:rPr>
        <w:t>de acuerdo al Artículo 15 del Reglamento de Seguridad Integral, el cual se deriva del Código PBIP, además de la información que fue recabada durante la inspección in situ realizada previ</w:t>
      </w:r>
      <w:r w:rsidR="008C5EEA">
        <w:rPr>
          <w:rFonts w:ascii="Arial" w:hAnsi="Arial" w:cs="Arial"/>
          <w:lang w:eastAsia="es-SV"/>
        </w:rPr>
        <w:t>o</w:t>
      </w:r>
      <w:r w:rsidRPr="00B32227">
        <w:rPr>
          <w:rFonts w:ascii="Arial" w:hAnsi="Arial" w:cs="Arial"/>
          <w:lang w:eastAsia="es-SV"/>
        </w:rPr>
        <w:t xml:space="preserve"> a la aprobación de la Evaluación de Protección de las Instalaciones Portuarias, aprobada a </w:t>
      </w:r>
      <w:r w:rsidR="00B32227" w:rsidRPr="00B32227">
        <w:rPr>
          <w:rFonts w:ascii="Arial" w:hAnsi="Arial" w:cs="Arial"/>
          <w:lang w:eastAsia="es-SV"/>
        </w:rPr>
        <w:t>la sociedad Refinería Petrolera Acajutla Limitada de Capital Variable</w:t>
      </w:r>
      <w:r w:rsidR="00BC65BB">
        <w:rPr>
          <w:rFonts w:ascii="Arial" w:hAnsi="Arial" w:cs="Arial"/>
          <w:lang w:eastAsia="es-SV"/>
        </w:rPr>
        <w:t>, por</w:t>
      </w:r>
      <w:r w:rsidRPr="00B32227">
        <w:rPr>
          <w:rFonts w:ascii="Arial" w:hAnsi="Arial" w:cs="Arial"/>
          <w:lang w:eastAsia="es-SV"/>
        </w:rPr>
        <w:t xml:space="preserve"> </w:t>
      </w:r>
      <w:r w:rsidR="00BC65BB">
        <w:rPr>
          <w:rFonts w:ascii="Arial" w:hAnsi="Arial" w:cs="Arial"/>
          <w:lang w:eastAsia="es-SV"/>
        </w:rPr>
        <w:t>r</w:t>
      </w:r>
      <w:r w:rsidRPr="00B32227">
        <w:rPr>
          <w:rFonts w:ascii="Arial" w:hAnsi="Arial" w:cs="Arial"/>
          <w:lang w:eastAsia="es-SV"/>
        </w:rPr>
        <w:t xml:space="preserve">esolución </w:t>
      </w:r>
      <w:r w:rsidR="00BC65BB">
        <w:rPr>
          <w:rFonts w:ascii="Arial" w:hAnsi="Arial" w:cs="Arial"/>
          <w:lang w:eastAsia="es-SV"/>
        </w:rPr>
        <w:t xml:space="preserve"> </w:t>
      </w:r>
      <w:r w:rsidR="00B32227" w:rsidRPr="00B32227">
        <w:rPr>
          <w:rFonts w:ascii="Arial" w:hAnsi="Arial" w:cs="Arial"/>
          <w:lang w:eastAsia="es-SV"/>
        </w:rPr>
        <w:t>DE-EPIP-058/2019,</w:t>
      </w:r>
      <w:r w:rsidR="00BC65BB">
        <w:rPr>
          <w:rFonts w:ascii="Arial" w:hAnsi="Arial" w:cs="Arial"/>
          <w:lang w:eastAsia="es-SV"/>
        </w:rPr>
        <w:t xml:space="preserve"> </w:t>
      </w:r>
      <w:r w:rsidR="00B32227" w:rsidRPr="00B32227">
        <w:rPr>
          <w:rFonts w:ascii="Arial" w:hAnsi="Arial" w:cs="Arial"/>
          <w:lang w:eastAsia="es-SV"/>
        </w:rPr>
        <w:t>de fecha 29 de agosto de 2019</w:t>
      </w:r>
      <w:r w:rsidRPr="00B32227">
        <w:rPr>
          <w:rFonts w:ascii="Arial" w:hAnsi="Arial" w:cs="Arial"/>
          <w:lang w:eastAsia="es-SV"/>
        </w:rPr>
        <w:t xml:space="preserve">, emitiéndose posteriormente informe técnico </w:t>
      </w:r>
      <w:r w:rsidRPr="00B32227">
        <w:rPr>
          <w:rFonts w:ascii="Arial" w:hAnsi="Arial" w:cs="Arial"/>
        </w:rPr>
        <w:t>relacionado al Plan de Protección de la instalación Portuaria.</w:t>
      </w:r>
    </w:p>
    <w:p w14:paraId="37670D1F" w14:textId="77777777" w:rsidR="003F56A0" w:rsidRPr="00B32227" w:rsidRDefault="003F56A0" w:rsidP="003F56A0">
      <w:pPr>
        <w:pStyle w:val="Prrafodelista"/>
        <w:rPr>
          <w:rFonts w:ascii="Arial" w:hAnsi="Arial" w:cs="Arial"/>
          <w:b/>
          <w:bCs/>
          <w:sz w:val="22"/>
          <w:szCs w:val="22"/>
          <w:lang w:eastAsia="es-SV"/>
        </w:rPr>
      </w:pPr>
    </w:p>
    <w:p w14:paraId="076F1CD5" w14:textId="7DC997E0" w:rsidR="003F56A0" w:rsidRPr="008F7F83" w:rsidRDefault="003F56A0" w:rsidP="003F56A0">
      <w:pPr>
        <w:numPr>
          <w:ilvl w:val="0"/>
          <w:numId w:val="4"/>
        </w:numPr>
        <w:spacing w:line="276" w:lineRule="auto"/>
        <w:contextualSpacing/>
        <w:jc w:val="both"/>
        <w:rPr>
          <w:rFonts w:ascii="Arial" w:hAnsi="Arial" w:cs="Arial"/>
          <w:b/>
          <w:bCs/>
          <w:lang w:eastAsia="es-SV"/>
        </w:rPr>
      </w:pPr>
      <w:r w:rsidRPr="00B32227">
        <w:rPr>
          <w:rFonts w:ascii="Arial" w:hAnsi="Arial" w:cs="Arial"/>
          <w:lang w:eastAsia="es-SV"/>
        </w:rPr>
        <w:t>Que s</w:t>
      </w:r>
      <w:r w:rsidRPr="008F7F83">
        <w:rPr>
          <w:rFonts w:ascii="Arial" w:hAnsi="Arial" w:cs="Arial"/>
          <w:lang w:eastAsia="es-SV"/>
        </w:rPr>
        <w:t xml:space="preserve">e constató durante la revisión del Plan de Protección y durante la inspección in situ: a) sistema de identificación de vehículos y control de visitantes, b)  Barreras físicas, c) </w:t>
      </w:r>
      <w:r w:rsidR="00B32227" w:rsidRPr="008F7F83">
        <w:rPr>
          <w:rFonts w:ascii="Arial" w:hAnsi="Arial" w:cs="Arial"/>
          <w:lang w:eastAsia="es-SV"/>
        </w:rPr>
        <w:t xml:space="preserve"> personal de v</w:t>
      </w:r>
      <w:r w:rsidRPr="008F7F83">
        <w:rPr>
          <w:rFonts w:ascii="Arial" w:hAnsi="Arial" w:cs="Arial"/>
          <w:lang w:eastAsia="es-SV"/>
        </w:rPr>
        <w:t xml:space="preserve">igilancia y equipos asignados, d) Presencia de los agentes de seguridad de turno, e) Funcionamiento adecuado del Circuito Cerrado de Televisión, f) Equipos de comunicación, g) Disponibilidad de vehículos asignados a la seguridad, h)  Comunicación, coordinación </w:t>
      </w:r>
      <w:r w:rsidR="00B32227" w:rsidRPr="008F7F83">
        <w:rPr>
          <w:rFonts w:ascii="Arial" w:hAnsi="Arial" w:cs="Arial"/>
          <w:lang w:eastAsia="es-SV"/>
        </w:rPr>
        <w:t xml:space="preserve">con autoridades locales, </w:t>
      </w:r>
      <w:r w:rsidRPr="008F7F83">
        <w:rPr>
          <w:rFonts w:ascii="Arial" w:hAnsi="Arial" w:cs="Arial"/>
          <w:lang w:eastAsia="es-SV"/>
        </w:rPr>
        <w:t xml:space="preserve"> i) Vigilancia de áreas restringidas, j) Verificación documental y Registro), k) </w:t>
      </w:r>
      <w:r w:rsidR="00B32227" w:rsidRPr="008F7F83">
        <w:rPr>
          <w:rFonts w:ascii="Arial" w:hAnsi="Arial" w:cs="Arial"/>
          <w:lang w:eastAsia="es-SV"/>
        </w:rPr>
        <w:t xml:space="preserve">Verificación de si </w:t>
      </w:r>
      <w:r w:rsidRPr="008F7F83">
        <w:rPr>
          <w:rFonts w:ascii="Arial" w:hAnsi="Arial" w:cs="Arial"/>
          <w:lang w:eastAsia="es-SV"/>
        </w:rPr>
        <w:t>Oficial de Protección de la Instalación Portuaria lleva el registro de toda la información relacionada a la protección de</w:t>
      </w:r>
      <w:r w:rsidR="00B32227" w:rsidRPr="008F7F83">
        <w:rPr>
          <w:rFonts w:ascii="Arial" w:hAnsi="Arial" w:cs="Arial"/>
          <w:lang w:eastAsia="es-SV"/>
        </w:rPr>
        <w:t xml:space="preserve"> </w:t>
      </w:r>
      <w:r w:rsidRPr="008F7F83">
        <w:rPr>
          <w:rFonts w:ascii="Arial" w:hAnsi="Arial" w:cs="Arial"/>
          <w:lang w:eastAsia="es-SV"/>
        </w:rPr>
        <w:t>l</w:t>
      </w:r>
      <w:r w:rsidR="00B32227" w:rsidRPr="008F7F83">
        <w:rPr>
          <w:rFonts w:ascii="Arial" w:hAnsi="Arial" w:cs="Arial"/>
          <w:lang w:eastAsia="es-SV"/>
        </w:rPr>
        <w:t>a Terminal Marítima</w:t>
      </w:r>
      <w:r w:rsidRPr="008F7F83">
        <w:rPr>
          <w:rFonts w:ascii="Arial" w:hAnsi="Arial" w:cs="Arial"/>
          <w:lang w:eastAsia="es-SV"/>
        </w:rPr>
        <w:t>, y l) Gestión de aspectos de seguridad industrial.</w:t>
      </w:r>
    </w:p>
    <w:p w14:paraId="4CB1BE31" w14:textId="77777777" w:rsidR="003F56A0" w:rsidRPr="008F7F83" w:rsidRDefault="003F56A0" w:rsidP="003F56A0">
      <w:pPr>
        <w:spacing w:line="276" w:lineRule="auto"/>
        <w:ind w:left="360"/>
        <w:contextualSpacing/>
        <w:jc w:val="both"/>
        <w:rPr>
          <w:rFonts w:ascii="Arial" w:hAnsi="Arial" w:cs="Arial"/>
          <w:b/>
          <w:bCs/>
          <w:lang w:eastAsia="es-SV"/>
        </w:rPr>
      </w:pPr>
    </w:p>
    <w:p w14:paraId="59DA3B16" w14:textId="5D79E963" w:rsidR="003F56A0" w:rsidRPr="008F7F83" w:rsidRDefault="003F56A0" w:rsidP="003F56A0">
      <w:pPr>
        <w:numPr>
          <w:ilvl w:val="0"/>
          <w:numId w:val="4"/>
        </w:numPr>
        <w:spacing w:line="276" w:lineRule="auto"/>
        <w:contextualSpacing/>
        <w:jc w:val="both"/>
        <w:rPr>
          <w:rFonts w:ascii="Arial" w:hAnsi="Arial" w:cs="Arial"/>
          <w:b/>
          <w:bCs/>
          <w:lang w:eastAsia="es-SV"/>
        </w:rPr>
      </w:pPr>
      <w:r w:rsidRPr="008F7F83">
        <w:rPr>
          <w:rFonts w:ascii="Arial" w:hAnsi="Arial" w:cs="Arial"/>
          <w:lang w:eastAsia="es-SV"/>
        </w:rPr>
        <w:t xml:space="preserve">Que desde la entrega de la primera Declaración de Cumplimiento de fecha </w:t>
      </w:r>
      <w:r w:rsidR="00B32227" w:rsidRPr="008F7F83">
        <w:rPr>
          <w:rFonts w:ascii="Arial" w:hAnsi="Arial" w:cs="Arial"/>
          <w:lang w:eastAsia="es-SV"/>
        </w:rPr>
        <w:t>0</w:t>
      </w:r>
      <w:r w:rsidRPr="008F7F83">
        <w:rPr>
          <w:rFonts w:ascii="Arial" w:hAnsi="Arial" w:cs="Arial"/>
          <w:lang w:eastAsia="es-SV"/>
        </w:rPr>
        <w:t xml:space="preserve">1 de </w:t>
      </w:r>
      <w:r w:rsidR="00B32227" w:rsidRPr="008F7F83">
        <w:rPr>
          <w:rFonts w:ascii="Arial" w:hAnsi="Arial" w:cs="Arial"/>
          <w:lang w:eastAsia="es-SV"/>
        </w:rPr>
        <w:t>septiembre</w:t>
      </w:r>
      <w:r w:rsidRPr="008F7F83">
        <w:rPr>
          <w:rFonts w:ascii="Arial" w:hAnsi="Arial" w:cs="Arial"/>
          <w:lang w:eastAsia="es-SV"/>
        </w:rPr>
        <w:t xml:space="preserve"> de 2004, las instalaciones portuarias de</w:t>
      </w:r>
      <w:r w:rsidR="00B32227" w:rsidRPr="008F7F83">
        <w:rPr>
          <w:rFonts w:ascii="Arial" w:hAnsi="Arial" w:cs="Arial"/>
          <w:lang w:eastAsia="es-SV"/>
        </w:rPr>
        <w:t xml:space="preserve"> la Terminal Marítima de RASA</w:t>
      </w:r>
      <w:r w:rsidRPr="008F7F83">
        <w:rPr>
          <w:rFonts w:ascii="Arial" w:hAnsi="Arial" w:cs="Arial"/>
          <w:lang w:eastAsia="es-SV"/>
        </w:rPr>
        <w:t xml:space="preserve">, se han ajustado al modelo que demanda el Código PBIP y al Reglamento de Seguridad Integral, ya que las gestiones de operación han puesto en marcha efectivamente el Plan de Protección Portuaria. Además, durante los últimos cinco años de </w:t>
      </w:r>
      <w:r w:rsidR="008F7F83" w:rsidRPr="008F7F83">
        <w:rPr>
          <w:rFonts w:ascii="Arial" w:hAnsi="Arial" w:cs="Arial"/>
          <w:lang w:eastAsia="es-SV"/>
        </w:rPr>
        <w:t>validez</w:t>
      </w:r>
      <w:r w:rsidRPr="008F7F83">
        <w:rPr>
          <w:rFonts w:ascii="Arial" w:hAnsi="Arial" w:cs="Arial"/>
          <w:lang w:eastAsia="es-SV"/>
        </w:rPr>
        <w:t xml:space="preserve"> de la Declaración, se le han hecho múltiples verificaciones e inspecciones, cumpliendo las prescripciones que demanda el Código PBIP y Reglamento de Seguridad Integral, así como han retomado y acatado todas las observaciones que se le han hecho al mismo</w:t>
      </w:r>
      <w:r w:rsidR="00B32227" w:rsidRPr="008F7F83">
        <w:rPr>
          <w:rFonts w:ascii="Arial" w:hAnsi="Arial" w:cs="Arial"/>
          <w:lang w:eastAsia="es-SV"/>
        </w:rPr>
        <w:t xml:space="preserve">. No obstante, lo anterior, deberá de reubicarse el monitoreo de cámara de CCTV tipo </w:t>
      </w:r>
      <w:r w:rsidR="00B32227" w:rsidRPr="008F7F83">
        <w:rPr>
          <w:rFonts w:ascii="Arial" w:hAnsi="Arial" w:cs="Arial"/>
          <w:lang w:eastAsia="es-SV"/>
        </w:rPr>
        <w:lastRenderedPageBreak/>
        <w:t>fija, que visualiza la Terminal Multiboyas, en otra ubicación donde pueda ser monitoreada permanentemente, tal como la caseta de vigilancia o en el cuarto de control del rack de carga de camiones cisternas y otras recomendaciones.</w:t>
      </w:r>
    </w:p>
    <w:p w14:paraId="24199A4E" w14:textId="77777777" w:rsidR="003F56A0" w:rsidRPr="003F56A0" w:rsidRDefault="003F56A0" w:rsidP="003F56A0">
      <w:pPr>
        <w:spacing w:line="276" w:lineRule="auto"/>
        <w:ind w:left="360"/>
        <w:contextualSpacing/>
        <w:jc w:val="both"/>
        <w:rPr>
          <w:rFonts w:ascii="Arial" w:hAnsi="Arial" w:cs="Arial"/>
          <w:b/>
          <w:bCs/>
          <w:color w:val="FF0000"/>
          <w:lang w:eastAsia="es-SV"/>
        </w:rPr>
      </w:pPr>
    </w:p>
    <w:p w14:paraId="0541579D" w14:textId="77777777" w:rsidR="003F56A0" w:rsidRPr="005C797D" w:rsidRDefault="003F56A0" w:rsidP="003F56A0">
      <w:pPr>
        <w:jc w:val="both"/>
        <w:rPr>
          <w:rFonts w:ascii="Arial" w:hAnsi="Arial" w:cs="Arial"/>
          <w:b/>
          <w:bCs/>
          <w:lang w:eastAsia="es-SV"/>
        </w:rPr>
      </w:pPr>
      <w:r w:rsidRPr="005C797D">
        <w:rPr>
          <w:rFonts w:ascii="Arial" w:hAnsi="Arial" w:cs="Arial"/>
          <w:b/>
          <w:bCs/>
          <w:lang w:eastAsia="es-SV"/>
        </w:rPr>
        <w:t xml:space="preserve">POR TANTO: </w:t>
      </w:r>
    </w:p>
    <w:p w14:paraId="36CADB22" w14:textId="77777777" w:rsidR="003F56A0" w:rsidRPr="005C797D" w:rsidRDefault="003F56A0" w:rsidP="003F56A0">
      <w:pPr>
        <w:jc w:val="both"/>
        <w:rPr>
          <w:rFonts w:ascii="Arial" w:hAnsi="Arial" w:cs="Arial"/>
          <w:b/>
          <w:bCs/>
          <w:lang w:eastAsia="es-SV"/>
        </w:rPr>
      </w:pPr>
      <w:r w:rsidRPr="005C797D">
        <w:rPr>
          <w:rFonts w:ascii="Arial" w:hAnsi="Arial" w:cs="Arial"/>
          <w:lang w:eastAsia="es-SV"/>
        </w:rPr>
        <w:t>De conformidad a lo preceptuado por los artículos 1 inciso primero, parte final; 7 numerales 2 y 5; 10 numeral 5 y 13 numeral 11 de la Ley General Marítimo Portuaria; 8 y 15 del Reglamento de Seguridad Integral; Parte B numeral 16.61 del Código PBIP; así como de los mandatos pertinentes del Capítulo XI-2 del Convenio SOLAS y de la parte A del Código PBIP.</w:t>
      </w:r>
    </w:p>
    <w:p w14:paraId="1F456A91" w14:textId="77777777" w:rsidR="003F56A0" w:rsidRPr="005C797D" w:rsidRDefault="003F56A0" w:rsidP="003F56A0">
      <w:pPr>
        <w:spacing w:line="276" w:lineRule="auto"/>
        <w:contextualSpacing/>
        <w:jc w:val="both"/>
        <w:rPr>
          <w:rFonts w:ascii="Arial" w:hAnsi="Arial" w:cs="Arial"/>
          <w:b/>
          <w:bCs/>
          <w:lang w:eastAsia="es-SV"/>
        </w:rPr>
      </w:pPr>
    </w:p>
    <w:p w14:paraId="4515ED87" w14:textId="77777777" w:rsidR="003F56A0" w:rsidRPr="005C797D" w:rsidRDefault="003F56A0" w:rsidP="003F56A0">
      <w:pPr>
        <w:spacing w:line="276" w:lineRule="auto"/>
        <w:contextualSpacing/>
        <w:jc w:val="both"/>
        <w:rPr>
          <w:rFonts w:ascii="Arial" w:hAnsi="Arial" w:cs="Arial"/>
          <w:b/>
          <w:bCs/>
          <w:lang w:eastAsia="es-SV"/>
        </w:rPr>
      </w:pPr>
      <w:r w:rsidRPr="005C797D">
        <w:rPr>
          <w:rFonts w:ascii="Arial" w:hAnsi="Arial" w:cs="Arial"/>
          <w:b/>
          <w:bCs/>
          <w:lang w:eastAsia="es-SV"/>
        </w:rPr>
        <w:t xml:space="preserve">RESUELVE:  </w:t>
      </w:r>
    </w:p>
    <w:p w14:paraId="75463E5D" w14:textId="77777777" w:rsidR="003F56A0" w:rsidRPr="00930447" w:rsidRDefault="003F56A0" w:rsidP="003F56A0">
      <w:pPr>
        <w:pStyle w:val="Prrafodelista"/>
        <w:spacing w:after="160" w:line="276" w:lineRule="auto"/>
        <w:ind w:left="360"/>
        <w:contextualSpacing/>
        <w:jc w:val="both"/>
        <w:rPr>
          <w:rFonts w:ascii="Arial" w:hAnsi="Arial" w:cs="Arial"/>
          <w:b/>
          <w:bCs/>
          <w:sz w:val="22"/>
          <w:szCs w:val="22"/>
          <w:lang w:eastAsia="es-SV"/>
        </w:rPr>
      </w:pPr>
    </w:p>
    <w:p w14:paraId="22D36C53" w14:textId="52AE8E8E" w:rsidR="003F56A0" w:rsidRPr="00930447" w:rsidRDefault="003F56A0" w:rsidP="00B85AFD">
      <w:pPr>
        <w:pStyle w:val="Prrafodelista"/>
        <w:numPr>
          <w:ilvl w:val="0"/>
          <w:numId w:val="5"/>
        </w:numPr>
        <w:spacing w:after="160" w:line="276" w:lineRule="auto"/>
        <w:ind w:left="360"/>
        <w:contextualSpacing/>
        <w:jc w:val="both"/>
        <w:rPr>
          <w:rFonts w:ascii="Arial" w:hAnsi="Arial" w:cs="Arial"/>
          <w:b/>
          <w:bCs/>
          <w:sz w:val="22"/>
          <w:szCs w:val="22"/>
          <w:lang w:eastAsia="es-SV"/>
        </w:rPr>
      </w:pPr>
      <w:r w:rsidRPr="00930447">
        <w:rPr>
          <w:rFonts w:ascii="Arial" w:hAnsi="Arial" w:cs="Arial"/>
          <w:b/>
          <w:bCs/>
          <w:sz w:val="22"/>
          <w:szCs w:val="22"/>
          <w:lang w:eastAsia="es-SV"/>
        </w:rPr>
        <w:t>OTORGAR</w:t>
      </w:r>
      <w:r w:rsidRPr="00930447">
        <w:rPr>
          <w:rFonts w:ascii="Arial" w:hAnsi="Arial" w:cs="Arial"/>
          <w:sz w:val="22"/>
          <w:szCs w:val="22"/>
          <w:lang w:eastAsia="es-SV"/>
        </w:rPr>
        <w:t xml:space="preserve"> la renovación de la Declaración de Cumplimiento de Instalación Portuaria para operar como Puerto Seguro internacional a la instalación Portuaria de </w:t>
      </w:r>
      <w:r w:rsidR="00930447" w:rsidRPr="00930447">
        <w:rPr>
          <w:rFonts w:ascii="Arial" w:hAnsi="Arial" w:cs="Arial"/>
          <w:sz w:val="22"/>
          <w:szCs w:val="22"/>
          <w:lang w:eastAsia="es-SV"/>
        </w:rPr>
        <w:t>la Terminal Marítima de RASA</w:t>
      </w:r>
      <w:r w:rsidRPr="00930447">
        <w:rPr>
          <w:rFonts w:ascii="Arial" w:hAnsi="Arial" w:cs="Arial"/>
          <w:sz w:val="22"/>
          <w:szCs w:val="22"/>
          <w:lang w:eastAsia="es-SV"/>
        </w:rPr>
        <w:t xml:space="preserve">, propiedad de la </w:t>
      </w:r>
      <w:r w:rsidR="00930447" w:rsidRPr="00930447">
        <w:rPr>
          <w:rFonts w:ascii="Arial" w:hAnsi="Arial" w:cs="Arial"/>
          <w:sz w:val="22"/>
          <w:szCs w:val="22"/>
          <w:lang w:eastAsia="es-SV"/>
        </w:rPr>
        <w:t xml:space="preserve">sociedad Refinería Petrolera Acajutla Limitada de Capital Variable que se abrevia RA Limitada de C.V., </w:t>
      </w:r>
      <w:r w:rsidRPr="00930447">
        <w:rPr>
          <w:rFonts w:ascii="Arial" w:hAnsi="Arial" w:cs="Arial"/>
          <w:sz w:val="22"/>
          <w:szCs w:val="22"/>
          <w:lang w:eastAsia="es-SV"/>
        </w:rPr>
        <w:t>por un plazo de cinco años, que vencerán el día uno de julio de 2024.</w:t>
      </w:r>
    </w:p>
    <w:p w14:paraId="23EF6D6B" w14:textId="77777777" w:rsidR="003F56A0" w:rsidRPr="003F56A0" w:rsidRDefault="003F56A0" w:rsidP="003F56A0">
      <w:pPr>
        <w:pStyle w:val="Prrafodelista"/>
        <w:spacing w:after="160" w:line="276" w:lineRule="auto"/>
        <w:ind w:left="360"/>
        <w:contextualSpacing/>
        <w:jc w:val="both"/>
        <w:rPr>
          <w:rFonts w:ascii="Arial" w:hAnsi="Arial" w:cs="Arial"/>
          <w:b/>
          <w:bCs/>
          <w:color w:val="FF0000"/>
          <w:sz w:val="22"/>
          <w:szCs w:val="22"/>
          <w:lang w:eastAsia="es-SV"/>
        </w:rPr>
      </w:pPr>
    </w:p>
    <w:p w14:paraId="33455D5E" w14:textId="77777777" w:rsidR="003F56A0" w:rsidRPr="005C797D" w:rsidRDefault="003F56A0" w:rsidP="003F56A0">
      <w:pPr>
        <w:pStyle w:val="Prrafodelista"/>
        <w:numPr>
          <w:ilvl w:val="0"/>
          <w:numId w:val="5"/>
        </w:numPr>
        <w:spacing w:after="160" w:line="276" w:lineRule="auto"/>
        <w:ind w:left="360"/>
        <w:contextualSpacing/>
        <w:jc w:val="both"/>
        <w:rPr>
          <w:rFonts w:ascii="Arial" w:hAnsi="Arial" w:cs="Arial"/>
          <w:sz w:val="22"/>
          <w:szCs w:val="22"/>
          <w:lang w:eastAsia="es-SV"/>
        </w:rPr>
      </w:pPr>
      <w:r w:rsidRPr="005C797D">
        <w:rPr>
          <w:rFonts w:ascii="Arial" w:hAnsi="Arial" w:cs="Arial"/>
          <w:b/>
          <w:bCs/>
          <w:sz w:val="22"/>
          <w:szCs w:val="22"/>
          <w:lang w:eastAsia="es-SV"/>
        </w:rPr>
        <w:t>ADVIERTASE</w:t>
      </w:r>
      <w:r w:rsidRPr="005C797D">
        <w:rPr>
          <w:rFonts w:ascii="Arial" w:hAnsi="Arial" w:cs="Arial"/>
          <w:sz w:val="22"/>
          <w:szCs w:val="22"/>
          <w:lang w:eastAsia="es-SV"/>
        </w:rPr>
        <w:t xml:space="preserve"> a la administrada que la presente autorización queda sujeta a las verificaciones anuales obligatorias en las que se comprobará los requerimientos contemplados en el Reglamento de Seguridad Integral de la AMP y demás normativa aplicable.</w:t>
      </w:r>
    </w:p>
    <w:p w14:paraId="071B9B2B" w14:textId="77777777" w:rsidR="003F56A0" w:rsidRPr="005C797D" w:rsidRDefault="003F56A0" w:rsidP="003F56A0">
      <w:pPr>
        <w:pStyle w:val="Prrafodelista"/>
        <w:spacing w:after="160" w:line="276" w:lineRule="auto"/>
        <w:ind w:left="360"/>
        <w:contextualSpacing/>
        <w:jc w:val="both"/>
        <w:rPr>
          <w:rFonts w:ascii="Arial" w:hAnsi="Arial" w:cs="Arial"/>
          <w:b/>
          <w:bCs/>
          <w:sz w:val="22"/>
          <w:szCs w:val="22"/>
          <w:lang w:eastAsia="es-SV"/>
        </w:rPr>
      </w:pPr>
    </w:p>
    <w:p w14:paraId="491C870E" w14:textId="77777777" w:rsidR="003F56A0" w:rsidRPr="005C797D" w:rsidRDefault="003F56A0" w:rsidP="003F56A0">
      <w:pPr>
        <w:pStyle w:val="Prrafodelista"/>
        <w:numPr>
          <w:ilvl w:val="0"/>
          <w:numId w:val="5"/>
        </w:numPr>
        <w:spacing w:after="160" w:line="276" w:lineRule="auto"/>
        <w:ind w:left="360"/>
        <w:contextualSpacing/>
        <w:jc w:val="both"/>
        <w:rPr>
          <w:rFonts w:ascii="Arial" w:hAnsi="Arial" w:cs="Arial"/>
          <w:b/>
          <w:bCs/>
          <w:sz w:val="22"/>
          <w:szCs w:val="22"/>
          <w:lang w:eastAsia="es-SV"/>
        </w:rPr>
      </w:pPr>
      <w:r w:rsidRPr="005C797D">
        <w:rPr>
          <w:rFonts w:ascii="Arial" w:hAnsi="Arial" w:cs="Arial"/>
          <w:b/>
          <w:bCs/>
          <w:sz w:val="22"/>
          <w:szCs w:val="22"/>
          <w:lang w:eastAsia="es-SV"/>
        </w:rPr>
        <w:t xml:space="preserve">INSCRIBASE </w:t>
      </w:r>
      <w:r w:rsidRPr="005C797D">
        <w:rPr>
          <w:rFonts w:ascii="Arial" w:hAnsi="Arial" w:cs="Arial"/>
          <w:sz w:val="22"/>
          <w:szCs w:val="22"/>
          <w:lang w:eastAsia="es-SV"/>
        </w:rPr>
        <w:t>la presente autorización en la sección correspondiente del Registro Marítimo Salvadoreño, REMS.</w:t>
      </w:r>
    </w:p>
    <w:p w14:paraId="6675F408" w14:textId="77777777" w:rsidR="003F56A0" w:rsidRPr="005C797D" w:rsidRDefault="003F56A0" w:rsidP="003F56A0">
      <w:pPr>
        <w:pStyle w:val="Prrafodelista"/>
        <w:rPr>
          <w:rFonts w:ascii="Arial" w:hAnsi="Arial" w:cs="Arial"/>
          <w:b/>
          <w:bCs/>
          <w:sz w:val="22"/>
          <w:szCs w:val="22"/>
          <w:lang w:eastAsia="es-SV"/>
        </w:rPr>
      </w:pPr>
    </w:p>
    <w:p w14:paraId="561FCFD7" w14:textId="77777777" w:rsidR="003F56A0" w:rsidRPr="005C797D" w:rsidRDefault="003F56A0" w:rsidP="003F56A0">
      <w:pPr>
        <w:pStyle w:val="Prrafodelista"/>
        <w:numPr>
          <w:ilvl w:val="0"/>
          <w:numId w:val="5"/>
        </w:numPr>
        <w:spacing w:line="276" w:lineRule="auto"/>
        <w:contextualSpacing/>
        <w:jc w:val="both"/>
        <w:rPr>
          <w:rFonts w:ascii="Arial" w:hAnsi="Arial" w:cs="Arial"/>
          <w:sz w:val="22"/>
          <w:szCs w:val="22"/>
          <w:lang w:eastAsia="es-SV"/>
        </w:rPr>
      </w:pPr>
      <w:r w:rsidRPr="005C797D">
        <w:rPr>
          <w:rFonts w:ascii="Arial" w:hAnsi="Arial" w:cs="Arial"/>
          <w:b/>
          <w:bCs/>
          <w:sz w:val="22"/>
          <w:szCs w:val="22"/>
          <w:lang w:eastAsia="es-SV"/>
        </w:rPr>
        <w:t xml:space="preserve">RATIFICAR </w:t>
      </w:r>
      <w:r w:rsidRPr="005C797D">
        <w:rPr>
          <w:rFonts w:ascii="Arial" w:hAnsi="Arial" w:cs="Arial"/>
          <w:sz w:val="22"/>
          <w:szCs w:val="22"/>
          <w:lang w:eastAsia="es-SV"/>
        </w:rPr>
        <w:t>la presente resolución en esta misma fecha.</w:t>
      </w:r>
    </w:p>
    <w:p w14:paraId="1D754B64" w14:textId="77777777" w:rsidR="003F56A0" w:rsidRPr="005C797D" w:rsidRDefault="003F56A0" w:rsidP="003F56A0">
      <w:pPr>
        <w:pStyle w:val="Prrafodelista"/>
        <w:spacing w:after="160" w:line="276" w:lineRule="auto"/>
        <w:ind w:left="360"/>
        <w:contextualSpacing/>
        <w:jc w:val="both"/>
        <w:rPr>
          <w:rFonts w:ascii="Arial" w:hAnsi="Arial" w:cs="Arial"/>
          <w:b/>
          <w:bCs/>
          <w:sz w:val="22"/>
          <w:szCs w:val="22"/>
          <w:lang w:eastAsia="es-SV"/>
        </w:rPr>
      </w:pPr>
    </w:p>
    <w:p w14:paraId="37D9FE77" w14:textId="77777777" w:rsidR="003F56A0" w:rsidRPr="005C797D" w:rsidRDefault="003F56A0" w:rsidP="003F56A0">
      <w:pPr>
        <w:spacing w:line="276" w:lineRule="auto"/>
        <w:contextualSpacing/>
        <w:jc w:val="both"/>
        <w:rPr>
          <w:rFonts w:ascii="Arial" w:hAnsi="Arial" w:cs="Arial"/>
          <w:b/>
          <w:bCs/>
          <w:lang w:eastAsia="es-SV"/>
        </w:rPr>
      </w:pPr>
      <w:r w:rsidRPr="005C797D">
        <w:rPr>
          <w:rFonts w:ascii="Arial" w:hAnsi="Arial" w:cs="Arial"/>
          <w:b/>
          <w:bCs/>
          <w:lang w:eastAsia="es-SV"/>
        </w:rPr>
        <w:t>NOTIFÍQUESE</w:t>
      </w:r>
    </w:p>
    <w:bookmarkEnd w:id="1"/>
    <w:p w14:paraId="0978287A" w14:textId="77777777" w:rsidR="00510016" w:rsidRDefault="00510016" w:rsidP="00510016">
      <w:pPr>
        <w:tabs>
          <w:tab w:val="num" w:pos="720"/>
        </w:tabs>
        <w:jc w:val="both"/>
        <w:rPr>
          <w:rFonts w:ascii="Arial" w:hAnsi="Arial" w:cs="Arial"/>
          <w:b/>
        </w:rPr>
      </w:pPr>
    </w:p>
    <w:p w14:paraId="20CA9547" w14:textId="1F4A9569" w:rsidR="00510016" w:rsidRDefault="00510016" w:rsidP="00510016">
      <w:pPr>
        <w:tabs>
          <w:tab w:val="num" w:pos="720"/>
        </w:tabs>
        <w:jc w:val="both"/>
        <w:rPr>
          <w:rFonts w:ascii="Arial" w:hAnsi="Arial" w:cs="Arial"/>
          <w:bCs/>
        </w:rPr>
      </w:pPr>
      <w:r w:rsidRPr="00AD1C4D">
        <w:rPr>
          <w:rFonts w:ascii="Arial" w:hAnsi="Arial" w:cs="Arial"/>
          <w:b/>
        </w:rPr>
        <w:t xml:space="preserve">V- </w:t>
      </w:r>
      <w:r>
        <w:rPr>
          <w:rFonts w:ascii="Arial" w:hAnsi="Arial" w:cs="Arial"/>
          <w:b/>
        </w:rPr>
        <w:t>AVANCE PROCESO DE SELECCIÓN DE OFICIAL DE INFORMACIÓN</w:t>
      </w:r>
      <w:r w:rsidRPr="0089324A">
        <w:rPr>
          <w:rFonts w:ascii="Arial" w:hAnsi="Arial" w:cs="Arial"/>
          <w:bCs/>
        </w:rPr>
        <w:t xml:space="preserve">. </w:t>
      </w:r>
      <w:r w:rsidR="0089324A" w:rsidRPr="0089324A">
        <w:rPr>
          <w:rFonts w:ascii="Arial" w:hAnsi="Arial" w:cs="Arial"/>
          <w:bCs/>
        </w:rPr>
        <w:t xml:space="preserve"> La Licenciada Flor de María Rivas Sánchez, jefa del Área de Recursos Humanos</w:t>
      </w:r>
      <w:r w:rsidR="0089324A">
        <w:rPr>
          <w:rFonts w:ascii="Arial" w:hAnsi="Arial" w:cs="Arial"/>
          <w:bCs/>
        </w:rPr>
        <w:t xml:space="preserve"> informó al Consejo Directivo que atendiendo instrucciones giradas por el Director Ejecutivo en cumplimiento de la resolución </w:t>
      </w:r>
      <w:r w:rsidR="004A2891">
        <w:rPr>
          <w:rFonts w:ascii="Arial" w:hAnsi="Arial" w:cs="Arial"/>
          <w:bCs/>
        </w:rPr>
        <w:t>número 159</w:t>
      </w:r>
      <w:r w:rsidR="0089324A">
        <w:rPr>
          <w:rFonts w:ascii="Arial" w:hAnsi="Arial" w:cs="Arial"/>
          <w:bCs/>
        </w:rPr>
        <w:t>/2019, acta 38</w:t>
      </w:r>
      <w:r w:rsidR="0035571A">
        <w:rPr>
          <w:rFonts w:ascii="Arial" w:hAnsi="Arial" w:cs="Arial"/>
          <w:bCs/>
        </w:rPr>
        <w:t>,</w:t>
      </w:r>
      <w:r w:rsidR="0089324A">
        <w:rPr>
          <w:rFonts w:ascii="Arial" w:hAnsi="Arial" w:cs="Arial"/>
          <w:bCs/>
        </w:rPr>
        <w:t xml:space="preserve"> de fecha 29 de agosto de 2019</w:t>
      </w:r>
      <w:r w:rsidR="0035571A">
        <w:rPr>
          <w:rFonts w:ascii="Arial" w:hAnsi="Arial" w:cs="Arial"/>
          <w:bCs/>
        </w:rPr>
        <w:t xml:space="preserve">, se promovió </w:t>
      </w:r>
      <w:r w:rsidR="0035571A" w:rsidRPr="00AD1C4D">
        <w:rPr>
          <w:rFonts w:ascii="Arial" w:hAnsi="Arial" w:cs="Arial"/>
          <w:bCs/>
        </w:rPr>
        <w:t>concurso transparente y publico a nivel interno y externo</w:t>
      </w:r>
      <w:r w:rsidR="0035571A">
        <w:rPr>
          <w:rFonts w:ascii="Arial" w:hAnsi="Arial" w:cs="Arial"/>
          <w:bCs/>
        </w:rPr>
        <w:t xml:space="preserve"> </w:t>
      </w:r>
      <w:r w:rsidR="004A2891">
        <w:rPr>
          <w:rFonts w:ascii="Arial" w:hAnsi="Arial" w:cs="Arial"/>
          <w:bCs/>
        </w:rPr>
        <w:t xml:space="preserve">para el cargo de </w:t>
      </w:r>
      <w:r w:rsidR="0035571A" w:rsidRPr="00AD1C4D">
        <w:rPr>
          <w:rFonts w:ascii="Arial" w:hAnsi="Arial" w:cs="Arial"/>
          <w:bCs/>
        </w:rPr>
        <w:t xml:space="preserve">oficial de información </w:t>
      </w:r>
      <w:r w:rsidR="004A2891">
        <w:rPr>
          <w:rFonts w:ascii="Arial" w:hAnsi="Arial" w:cs="Arial"/>
          <w:bCs/>
        </w:rPr>
        <w:t>de la AMP</w:t>
      </w:r>
      <w:r w:rsidR="004222B9">
        <w:rPr>
          <w:rFonts w:ascii="Arial" w:hAnsi="Arial" w:cs="Arial"/>
          <w:bCs/>
        </w:rPr>
        <w:t xml:space="preserve">, publicando </w:t>
      </w:r>
      <w:r w:rsidR="004A5E6B">
        <w:rPr>
          <w:rFonts w:ascii="Arial" w:hAnsi="Arial" w:cs="Arial"/>
          <w:bCs/>
        </w:rPr>
        <w:t>anuncio en redes sociales y en cartelera interna</w:t>
      </w:r>
      <w:r w:rsidR="004222B9">
        <w:rPr>
          <w:rFonts w:ascii="Arial" w:hAnsi="Arial" w:cs="Arial"/>
          <w:bCs/>
        </w:rPr>
        <w:t xml:space="preserve"> en el cual se estableció</w:t>
      </w:r>
      <w:r w:rsidR="004A5E6B">
        <w:rPr>
          <w:rFonts w:ascii="Arial" w:hAnsi="Arial" w:cs="Arial"/>
          <w:bCs/>
        </w:rPr>
        <w:t xml:space="preserve"> como plazo para manifestar interés en el cargo </w:t>
      </w:r>
      <w:r w:rsidR="004222B9">
        <w:rPr>
          <w:rFonts w:ascii="Arial" w:hAnsi="Arial" w:cs="Arial"/>
          <w:bCs/>
        </w:rPr>
        <w:t xml:space="preserve">y presentar hojas de vida </w:t>
      </w:r>
      <w:r w:rsidR="004A5E6B">
        <w:rPr>
          <w:rFonts w:ascii="Arial" w:hAnsi="Arial" w:cs="Arial"/>
          <w:bCs/>
        </w:rPr>
        <w:t>del 2 al 5 de septiembre de 2019</w:t>
      </w:r>
      <w:r w:rsidR="007044D2">
        <w:rPr>
          <w:rFonts w:ascii="Arial" w:hAnsi="Arial" w:cs="Arial"/>
          <w:bCs/>
        </w:rPr>
        <w:t xml:space="preserve"> hasta las doce horas</w:t>
      </w:r>
      <w:r w:rsidR="004222B9">
        <w:rPr>
          <w:rFonts w:ascii="Arial" w:hAnsi="Arial" w:cs="Arial"/>
          <w:bCs/>
        </w:rPr>
        <w:t xml:space="preserve">. Indico que al finalizar el plazo se </w:t>
      </w:r>
      <w:r w:rsidR="007044D2">
        <w:rPr>
          <w:rFonts w:ascii="Arial" w:hAnsi="Arial" w:cs="Arial"/>
          <w:bCs/>
        </w:rPr>
        <w:t>recibie</w:t>
      </w:r>
      <w:r w:rsidR="004222B9">
        <w:rPr>
          <w:rFonts w:ascii="Arial" w:hAnsi="Arial" w:cs="Arial"/>
          <w:bCs/>
        </w:rPr>
        <w:t>ron</w:t>
      </w:r>
      <w:r w:rsidR="007044D2">
        <w:rPr>
          <w:rFonts w:ascii="Arial" w:hAnsi="Arial" w:cs="Arial"/>
          <w:bCs/>
        </w:rPr>
        <w:t xml:space="preserve"> un total de setenta hojas de vida vía electrónica y veinte en físico</w:t>
      </w:r>
      <w:r w:rsidR="004222B9">
        <w:rPr>
          <w:rFonts w:ascii="Arial" w:hAnsi="Arial" w:cs="Arial"/>
          <w:bCs/>
        </w:rPr>
        <w:t xml:space="preserve">, las cuales serán depuradas en el área a su cargo, a efecto de verificar la idoneidad para el ejercicio del cargo y el cumplimiento de los requisitos del artículo 49 de la Ley de Acceso a la </w:t>
      </w:r>
      <w:r w:rsidR="004222B9">
        <w:rPr>
          <w:rFonts w:ascii="Arial" w:hAnsi="Arial" w:cs="Arial"/>
          <w:bCs/>
        </w:rPr>
        <w:lastRenderedPageBreak/>
        <w:t>Información Pública</w:t>
      </w:r>
      <w:r w:rsidR="009B01D3">
        <w:rPr>
          <w:rFonts w:ascii="Arial" w:hAnsi="Arial" w:cs="Arial"/>
          <w:bCs/>
        </w:rPr>
        <w:t xml:space="preserve">. Indica que preliminarmente se han identificados perfiles de candidatos </w:t>
      </w:r>
      <w:r w:rsidR="006C5CB5">
        <w:rPr>
          <w:rFonts w:ascii="Arial" w:hAnsi="Arial" w:cs="Arial"/>
          <w:bCs/>
        </w:rPr>
        <w:t>que s</w:t>
      </w:r>
      <w:r w:rsidR="009B01D3">
        <w:rPr>
          <w:rFonts w:ascii="Arial" w:hAnsi="Arial" w:cs="Arial"/>
          <w:bCs/>
        </w:rPr>
        <w:t xml:space="preserve">e encuentran ejerciendo actualmente funciones como </w:t>
      </w:r>
      <w:r w:rsidR="009B01D3" w:rsidRPr="006C5CB5">
        <w:rPr>
          <w:rFonts w:ascii="Arial" w:hAnsi="Arial" w:cs="Arial"/>
          <w:bCs/>
        </w:rPr>
        <w:t xml:space="preserve">oficiales de </w:t>
      </w:r>
      <w:r w:rsidR="006C5CB5" w:rsidRPr="006C5CB5">
        <w:rPr>
          <w:rFonts w:ascii="Arial" w:hAnsi="Arial" w:cs="Arial"/>
          <w:bCs/>
        </w:rPr>
        <w:t>información, no</w:t>
      </w:r>
      <w:r w:rsidR="009B01D3" w:rsidRPr="006C5CB5">
        <w:rPr>
          <w:rFonts w:ascii="Arial" w:hAnsi="Arial" w:cs="Arial"/>
          <w:bCs/>
        </w:rPr>
        <w:t xml:space="preserve"> </w:t>
      </w:r>
      <w:r w:rsidR="009B01D3" w:rsidRPr="00AE7B56">
        <w:rPr>
          <w:rFonts w:ascii="Arial" w:hAnsi="Arial" w:cs="Arial"/>
          <w:bCs/>
        </w:rPr>
        <w:t xml:space="preserve">obstante, </w:t>
      </w:r>
      <w:r w:rsidR="006C5CB5" w:rsidRPr="00AE7B56">
        <w:rPr>
          <w:rFonts w:ascii="Arial" w:hAnsi="Arial" w:cs="Arial"/>
          <w:bCs/>
        </w:rPr>
        <w:t xml:space="preserve">se realizará la </w:t>
      </w:r>
      <w:r w:rsidR="009B01D3" w:rsidRPr="00AE7B56">
        <w:rPr>
          <w:rFonts w:ascii="Arial" w:hAnsi="Arial" w:cs="Arial"/>
          <w:bCs/>
        </w:rPr>
        <w:t xml:space="preserve">revisión </w:t>
      </w:r>
      <w:r w:rsidR="006C5CB5" w:rsidRPr="00AE7B56">
        <w:rPr>
          <w:rFonts w:ascii="Arial" w:hAnsi="Arial" w:cs="Arial"/>
          <w:bCs/>
        </w:rPr>
        <w:t xml:space="preserve">de todas las propuestas y </w:t>
      </w:r>
      <w:r w:rsidR="009B01D3" w:rsidRPr="00AE7B56">
        <w:rPr>
          <w:rFonts w:ascii="Arial" w:hAnsi="Arial" w:cs="Arial"/>
          <w:bCs/>
        </w:rPr>
        <w:t xml:space="preserve">las mejores opciones </w:t>
      </w:r>
      <w:r w:rsidR="006C5CB5" w:rsidRPr="00AE7B56">
        <w:rPr>
          <w:rFonts w:ascii="Arial" w:hAnsi="Arial" w:cs="Arial"/>
          <w:bCs/>
        </w:rPr>
        <w:t xml:space="preserve">serán presentadas </w:t>
      </w:r>
      <w:r w:rsidR="009B01D3" w:rsidRPr="00AE7B56">
        <w:rPr>
          <w:rFonts w:ascii="Arial" w:hAnsi="Arial" w:cs="Arial"/>
          <w:bCs/>
        </w:rPr>
        <w:t xml:space="preserve">al Director Ejecutivo </w:t>
      </w:r>
      <w:r w:rsidR="00AA1ED2" w:rsidRPr="00AE7B56">
        <w:rPr>
          <w:rFonts w:ascii="Arial" w:hAnsi="Arial" w:cs="Arial"/>
          <w:bCs/>
        </w:rPr>
        <w:t xml:space="preserve">para que </w:t>
      </w:r>
      <w:r w:rsidR="006C5CB5" w:rsidRPr="00AE7B56">
        <w:rPr>
          <w:rFonts w:ascii="Arial" w:hAnsi="Arial" w:cs="Arial"/>
          <w:bCs/>
        </w:rPr>
        <w:t xml:space="preserve">realice </w:t>
      </w:r>
      <w:r w:rsidR="00AA1ED2" w:rsidRPr="00AE7B56">
        <w:rPr>
          <w:rFonts w:ascii="Arial" w:hAnsi="Arial" w:cs="Arial"/>
          <w:bCs/>
        </w:rPr>
        <w:t xml:space="preserve">la etapa de entrevistas y </w:t>
      </w:r>
      <w:r w:rsidR="006C5CB5" w:rsidRPr="00AE7B56">
        <w:rPr>
          <w:rFonts w:ascii="Arial" w:hAnsi="Arial" w:cs="Arial"/>
          <w:bCs/>
        </w:rPr>
        <w:t xml:space="preserve">se proceda a realizar las pruebas psicológicas correspondientes </w:t>
      </w:r>
      <w:r w:rsidR="00A8785B" w:rsidRPr="00AE7B56">
        <w:rPr>
          <w:rFonts w:ascii="Arial" w:hAnsi="Arial" w:cs="Arial"/>
          <w:bCs/>
        </w:rPr>
        <w:t xml:space="preserve">y una vez establecida una terna de candidatos </w:t>
      </w:r>
      <w:r w:rsidR="006C5CB5" w:rsidRPr="00AE7B56">
        <w:rPr>
          <w:rFonts w:ascii="Arial" w:hAnsi="Arial" w:cs="Arial"/>
          <w:bCs/>
        </w:rPr>
        <w:t xml:space="preserve">presente el respectivo informe ante el Consejo Directivo para que </w:t>
      </w:r>
      <w:r w:rsidR="00A8785B" w:rsidRPr="00AE7B56">
        <w:rPr>
          <w:rFonts w:ascii="Arial" w:hAnsi="Arial" w:cs="Arial"/>
          <w:bCs/>
        </w:rPr>
        <w:t>se realice el nombramiento respectivo.</w:t>
      </w:r>
      <w:r w:rsidR="000E131E" w:rsidRPr="00AE7B56">
        <w:rPr>
          <w:rFonts w:ascii="Arial" w:hAnsi="Arial" w:cs="Arial"/>
          <w:bCs/>
        </w:rPr>
        <w:t xml:space="preserve"> </w:t>
      </w:r>
      <w:r w:rsidR="00A8785B" w:rsidRPr="00AE7B56">
        <w:rPr>
          <w:rFonts w:ascii="Arial" w:hAnsi="Arial" w:cs="Arial"/>
        </w:rPr>
        <w:t>Los</w:t>
      </w:r>
      <w:r w:rsidR="000E131E" w:rsidRPr="00AE7B56">
        <w:rPr>
          <w:rFonts w:ascii="Arial" w:hAnsi="Arial" w:cs="Arial"/>
        </w:rPr>
        <w:t xml:space="preserve"> </w:t>
      </w:r>
      <w:r w:rsidR="00A8785B" w:rsidRPr="00AE7B56">
        <w:rPr>
          <w:rFonts w:ascii="Arial" w:hAnsi="Arial" w:cs="Arial"/>
        </w:rPr>
        <w:t xml:space="preserve">señores directores se dieron por enterados. </w:t>
      </w:r>
      <w:r w:rsidRPr="00AE7B56">
        <w:rPr>
          <w:rFonts w:ascii="Arial" w:hAnsi="Arial" w:cs="Arial"/>
          <w:b/>
        </w:rPr>
        <w:t>V</w:t>
      </w:r>
      <w:r w:rsidR="00C4242E">
        <w:rPr>
          <w:rFonts w:ascii="Arial" w:hAnsi="Arial" w:cs="Arial"/>
          <w:b/>
        </w:rPr>
        <w:t>I</w:t>
      </w:r>
      <w:r w:rsidRPr="00AE7B56">
        <w:rPr>
          <w:rFonts w:ascii="Arial" w:hAnsi="Arial" w:cs="Arial"/>
          <w:b/>
        </w:rPr>
        <w:t>- RESPONSABILIDAD ADMINISTRATIVA EN PROCESO LIBRE GESTIÓN 16-2019 “SERVICIO DE INTERNET PARA CAMARAS EN PUERTOS”.</w:t>
      </w:r>
      <w:r w:rsidR="00243A15" w:rsidRPr="00AE7B56">
        <w:rPr>
          <w:rFonts w:ascii="Arial" w:hAnsi="Arial" w:cs="Arial"/>
          <w:b/>
        </w:rPr>
        <w:t xml:space="preserve">  </w:t>
      </w:r>
      <w:r w:rsidR="00243A15" w:rsidRPr="00AE7B56">
        <w:rPr>
          <w:rFonts w:ascii="Arial" w:hAnsi="Arial" w:cs="Arial"/>
          <w:bCs/>
        </w:rPr>
        <w:t xml:space="preserve">La Licenciada Lilian Iveth Palacios de Melara, Gerente Administrativo conjuntamente con la Licenciada Sandra Josefina Orellana de Rivas, </w:t>
      </w:r>
      <w:r w:rsidR="000E131E" w:rsidRPr="00AE7B56">
        <w:rPr>
          <w:rFonts w:ascii="Arial" w:hAnsi="Arial" w:cs="Arial"/>
          <w:bCs/>
        </w:rPr>
        <w:t>jefa</w:t>
      </w:r>
      <w:r w:rsidR="00243A15" w:rsidRPr="00AE7B56">
        <w:rPr>
          <w:rFonts w:ascii="Arial" w:hAnsi="Arial" w:cs="Arial"/>
          <w:bCs/>
        </w:rPr>
        <w:t xml:space="preserve"> en funciones de la UACI, presentaron la situación que se ha generado en</w:t>
      </w:r>
      <w:r w:rsidR="000E131E" w:rsidRPr="00AE7B56">
        <w:rPr>
          <w:rFonts w:ascii="Arial" w:hAnsi="Arial" w:cs="Arial"/>
          <w:bCs/>
        </w:rPr>
        <w:t xml:space="preserve"> </w:t>
      </w:r>
      <w:r w:rsidR="00C4242E">
        <w:rPr>
          <w:rFonts w:ascii="Arial" w:hAnsi="Arial" w:cs="Arial"/>
          <w:bCs/>
        </w:rPr>
        <w:t>la</w:t>
      </w:r>
      <w:r w:rsidR="000E131E" w:rsidRPr="00AE7B56">
        <w:rPr>
          <w:rFonts w:ascii="Arial" w:hAnsi="Arial" w:cs="Arial"/>
          <w:lang w:val="es-MX"/>
        </w:rPr>
        <w:t xml:space="preserve"> libre gestión LG-16-</w:t>
      </w:r>
      <w:r w:rsidR="00E25DD3" w:rsidRPr="00AE7B56">
        <w:rPr>
          <w:rFonts w:ascii="Arial" w:hAnsi="Arial" w:cs="Arial"/>
          <w:lang w:val="es-MX"/>
        </w:rPr>
        <w:t>2019 “</w:t>
      </w:r>
      <w:r w:rsidR="000E131E" w:rsidRPr="00AE7B56">
        <w:rPr>
          <w:rStyle w:val="fBody"/>
          <w:rFonts w:ascii="Arial" w:hAnsi="Arial" w:cs="Arial"/>
          <w:lang w:val="es-SV"/>
        </w:rPr>
        <w:t>SERVICIO DE INTERNET PARA CAMARAS EN PUERTOS MONITOREADAS DESDE OFICINA CENTRAL</w:t>
      </w:r>
      <w:r w:rsidR="00AE7B56">
        <w:rPr>
          <w:rStyle w:val="fBody"/>
          <w:rFonts w:ascii="Arial" w:hAnsi="Arial" w:cs="Arial"/>
          <w:lang w:val="es-SV"/>
        </w:rPr>
        <w:t xml:space="preserve"> </w:t>
      </w:r>
      <w:r w:rsidR="000E131E" w:rsidRPr="00AE7B56">
        <w:rPr>
          <w:rStyle w:val="fBody"/>
          <w:rFonts w:ascii="Arial" w:hAnsi="Arial" w:cs="Arial"/>
          <w:lang w:val="es-SV"/>
        </w:rPr>
        <w:t xml:space="preserve">SAN BENITO Y DELEGACIONES LOCALES DE LA AMP”, en la cual se ha evidenciado negligencia de empleados de la AMP al realizar el requerimiento de servicios incluyendo </w:t>
      </w:r>
      <w:r w:rsidR="00AE7B56" w:rsidRPr="00AE7B56">
        <w:rPr>
          <w:rStyle w:val="fBody"/>
          <w:rFonts w:ascii="Arial" w:hAnsi="Arial" w:cs="Arial"/>
          <w:lang w:val="es-SV"/>
        </w:rPr>
        <w:t>la delegación de los Coquitos, departamento de La Unión</w:t>
      </w:r>
      <w:r w:rsidR="00AE7B56">
        <w:rPr>
          <w:rStyle w:val="fBody"/>
          <w:rFonts w:ascii="Arial" w:hAnsi="Arial" w:cs="Arial"/>
          <w:lang w:val="es-SV"/>
        </w:rPr>
        <w:t xml:space="preserve"> y adjudicar el mismo sin que existiera  la posibilidad de que dicho servicio fuera</w:t>
      </w:r>
      <w:r w:rsidR="008F7F83">
        <w:rPr>
          <w:rStyle w:val="fBody"/>
          <w:rFonts w:ascii="Arial" w:hAnsi="Arial" w:cs="Arial"/>
          <w:lang w:val="es-SV"/>
        </w:rPr>
        <w:t xml:space="preserve"> </w:t>
      </w:r>
      <w:r w:rsidR="00AE7B56">
        <w:rPr>
          <w:rStyle w:val="fBody"/>
          <w:rFonts w:ascii="Arial" w:hAnsi="Arial" w:cs="Arial"/>
          <w:lang w:val="es-SV"/>
        </w:rPr>
        <w:t xml:space="preserve">instalado, situación que ha generado un perjuicio económico a la AMP dado que la compañía proveedora del servicio aduce que realizó gastos de instalación </w:t>
      </w:r>
      <w:r w:rsidR="008F7F83">
        <w:rPr>
          <w:rStyle w:val="fBody"/>
          <w:rFonts w:ascii="Arial" w:hAnsi="Arial" w:cs="Arial"/>
          <w:lang w:val="es-SV"/>
        </w:rPr>
        <w:t xml:space="preserve">para poder cumplir con el requerimiento de servicio. Indican </w:t>
      </w:r>
      <w:r w:rsidR="00AE7B56">
        <w:rPr>
          <w:rStyle w:val="fBody"/>
          <w:rFonts w:ascii="Arial" w:hAnsi="Arial" w:cs="Arial"/>
          <w:lang w:val="es-SV"/>
        </w:rPr>
        <w:t xml:space="preserve">que después de una serie de negociaciones realizadas por la Gerencia Administrativa de la AMP se ha definido </w:t>
      </w:r>
      <w:r w:rsidR="008F7F83">
        <w:rPr>
          <w:rStyle w:val="fBody"/>
          <w:rFonts w:ascii="Arial" w:hAnsi="Arial" w:cs="Arial"/>
          <w:lang w:val="es-SV"/>
        </w:rPr>
        <w:t xml:space="preserve">que la AMP debe pagar por la instalación realizada la </w:t>
      </w:r>
      <w:r w:rsidR="00AE7B56">
        <w:rPr>
          <w:rStyle w:val="fBody"/>
          <w:rFonts w:ascii="Arial" w:hAnsi="Arial" w:cs="Arial"/>
          <w:lang w:val="es-SV"/>
        </w:rPr>
        <w:t xml:space="preserve">cantidad de QUINIENTOS SETENTA Y CUATRO DÓLARES DE LOS ESTADOS UNIDOS DE AMÉRICA </w:t>
      </w:r>
      <w:r w:rsidR="00AE7B56" w:rsidRPr="008B0525">
        <w:rPr>
          <w:rStyle w:val="fBody"/>
          <w:rFonts w:ascii="Arial" w:hAnsi="Arial" w:cs="Arial"/>
          <w:lang w:val="es-SV"/>
        </w:rPr>
        <w:t xml:space="preserve">(US$574.40). </w:t>
      </w:r>
      <w:r w:rsidR="008F7F83">
        <w:rPr>
          <w:rStyle w:val="fBody"/>
          <w:rFonts w:ascii="Arial" w:hAnsi="Arial" w:cs="Arial"/>
          <w:lang w:val="es-SV"/>
        </w:rPr>
        <w:t>Señala</w:t>
      </w:r>
      <w:r w:rsidR="00AE7B56" w:rsidRPr="008B0525">
        <w:rPr>
          <w:rStyle w:val="fBody"/>
          <w:rFonts w:ascii="Arial" w:hAnsi="Arial" w:cs="Arial"/>
          <w:lang w:val="es-SV"/>
        </w:rPr>
        <w:t xml:space="preserve"> la Licenciada Orellana de Rivas que después de haber realizado las consultas legales correspondientes se ha concluido en que existen responsabilidades incumplidas por parte de cuatro empleados de la AMP, quienes deben sufragar </w:t>
      </w:r>
      <w:r w:rsidR="009F704F" w:rsidRPr="008B0525">
        <w:rPr>
          <w:rStyle w:val="fBody"/>
          <w:rFonts w:ascii="Arial" w:hAnsi="Arial" w:cs="Arial"/>
          <w:lang w:val="es-SV"/>
        </w:rPr>
        <w:t xml:space="preserve">el monto que debe pagarse a la </w:t>
      </w:r>
      <w:r w:rsidR="008B0525" w:rsidRPr="008B0525">
        <w:rPr>
          <w:rStyle w:val="fBody"/>
          <w:rFonts w:ascii="Arial" w:hAnsi="Arial" w:cs="Arial"/>
          <w:lang w:val="es-SV"/>
        </w:rPr>
        <w:t>sociedad TELEMOVIL</w:t>
      </w:r>
      <w:r w:rsidR="009F704F" w:rsidRPr="008B0525">
        <w:rPr>
          <w:rStyle w:val="fBody"/>
          <w:rFonts w:ascii="Arial" w:hAnsi="Arial" w:cs="Arial"/>
          <w:lang w:val="es-SV"/>
        </w:rPr>
        <w:t xml:space="preserve"> DE EL SALVADOR, S. A DE C.V., siendo estos: El </w:t>
      </w:r>
      <w:r w:rsidR="00D43CAA" w:rsidRPr="00D43CAA">
        <w:rPr>
          <w:rFonts w:ascii="Arial" w:eastAsia="Museo Sans" w:hAnsi="Arial" w:cs="Arial"/>
          <w:color w:val="000000"/>
          <w:lang w:val="es-SV"/>
        </w:rPr>
        <w:t xml:space="preserve"> Ex Gerente Administrativo señor Carlos Luna, solicitante del servicio, por inobservancia de las responsabilidades establecidas en el </w:t>
      </w:r>
      <w:r w:rsidR="009F704F" w:rsidRPr="008B0525">
        <w:rPr>
          <w:rFonts w:ascii="Arial" w:eastAsia="Museo Sans" w:hAnsi="Arial" w:cs="Arial"/>
          <w:color w:val="000000"/>
          <w:lang w:val="es-SV"/>
        </w:rPr>
        <w:t xml:space="preserve">artículo </w:t>
      </w:r>
      <w:r w:rsidR="00D43CAA" w:rsidRPr="00D43CAA">
        <w:rPr>
          <w:rFonts w:ascii="Arial" w:eastAsia="Museo Sans" w:hAnsi="Arial" w:cs="Arial"/>
          <w:color w:val="000000"/>
          <w:lang w:val="es-SV"/>
        </w:rPr>
        <w:t>20 BIS literales b) de la LACAP</w:t>
      </w:r>
      <w:r w:rsidR="009F704F" w:rsidRPr="008B0525">
        <w:rPr>
          <w:rFonts w:ascii="Arial" w:eastAsia="Museo Sans" w:hAnsi="Arial" w:cs="Arial"/>
          <w:color w:val="000000"/>
          <w:lang w:val="es-SV"/>
        </w:rPr>
        <w:t>; el ingeniero Isaac</w:t>
      </w:r>
      <w:r w:rsidR="00F265E1">
        <w:rPr>
          <w:rFonts w:ascii="Arial" w:eastAsia="Museo Sans" w:hAnsi="Arial" w:cs="Arial"/>
          <w:color w:val="000000"/>
          <w:lang w:val="es-SV"/>
        </w:rPr>
        <w:t xml:space="preserve"> Alberto </w:t>
      </w:r>
      <w:r w:rsidR="009F704F" w:rsidRPr="008B0525">
        <w:rPr>
          <w:rFonts w:ascii="Arial" w:eastAsia="Museo Sans" w:hAnsi="Arial" w:cs="Arial"/>
          <w:color w:val="000000"/>
          <w:lang w:val="es-SV"/>
        </w:rPr>
        <w:t xml:space="preserve">Arévalo, jefe de Informática, quien por la naturaleza del servicio brindó apoyo técnico para la elaboración de los TDR </w:t>
      </w:r>
      <w:r w:rsidR="004B12C9" w:rsidRPr="008B0525">
        <w:rPr>
          <w:rFonts w:ascii="Arial" w:eastAsia="Museo Sans" w:hAnsi="Arial" w:cs="Arial"/>
          <w:color w:val="000000"/>
          <w:lang w:val="es-SV"/>
        </w:rPr>
        <w:t>como acto preparatorio</w:t>
      </w:r>
      <w:r w:rsidR="00545A11">
        <w:rPr>
          <w:rFonts w:ascii="Arial" w:eastAsia="Museo Sans" w:hAnsi="Arial" w:cs="Arial"/>
          <w:color w:val="000000"/>
          <w:lang w:val="es-SV"/>
        </w:rPr>
        <w:t xml:space="preserve">, según lo regulado por </w:t>
      </w:r>
      <w:r w:rsidR="004B12C9" w:rsidRPr="008B0525">
        <w:rPr>
          <w:rFonts w:ascii="Arial" w:eastAsia="Museo Sans" w:hAnsi="Arial" w:cs="Arial"/>
          <w:color w:val="000000"/>
          <w:lang w:val="es-SV"/>
        </w:rPr>
        <w:t xml:space="preserve">el artículo 41 literales  a) y b) de la LACAP; el Licenciado Duglas Alexander Flores, jefe de Delegaciones, como responsable de determinar la viabilidad de la instalación del servicio en una de las delegaciones a su cargo como acto preparatorio de la solicitud del servicio,  artículo 41 literal a) de la LACAP; y la licenciada </w:t>
      </w:r>
      <w:r w:rsidR="00D43CAA" w:rsidRPr="008B0525">
        <w:rPr>
          <w:rFonts w:ascii="Arial" w:eastAsia="Museo Sans" w:hAnsi="Arial" w:cs="Arial"/>
          <w:color w:val="000000"/>
          <w:lang w:val="es-SV"/>
        </w:rPr>
        <w:t xml:space="preserve">Marta Julia Hurtado Pinto, como delegada por el CDAMP para adjudicar  los bienes y servicios, </w:t>
      </w:r>
      <w:r w:rsidR="004B12C9" w:rsidRPr="008B0525">
        <w:rPr>
          <w:rFonts w:ascii="Arial" w:eastAsia="Museo Sans" w:hAnsi="Arial" w:cs="Arial"/>
          <w:color w:val="000000"/>
          <w:lang w:val="es-SV"/>
        </w:rPr>
        <w:t xml:space="preserve">quien conforme lo establecido en el artículo 18 de la LACAP, además de </w:t>
      </w:r>
      <w:r w:rsidR="00D43CAA" w:rsidRPr="008B0525">
        <w:rPr>
          <w:rFonts w:ascii="Arial" w:eastAsia="Museo Sans" w:hAnsi="Arial" w:cs="Arial"/>
          <w:color w:val="000000"/>
          <w:lang w:val="es-SV"/>
        </w:rPr>
        <w:t xml:space="preserve"> garantizar  que el servicio cumplía con todas las especificaciones técnicas definidas en los TDR,</w:t>
      </w:r>
      <w:r w:rsidR="004B12C9" w:rsidRPr="008B0525">
        <w:rPr>
          <w:rFonts w:ascii="Arial" w:eastAsia="Museo Sans" w:hAnsi="Arial" w:cs="Arial"/>
          <w:color w:val="000000"/>
          <w:lang w:val="es-SV"/>
        </w:rPr>
        <w:t xml:space="preserve"> debió previo </w:t>
      </w:r>
      <w:r w:rsidR="00545A11">
        <w:rPr>
          <w:rFonts w:ascii="Arial" w:eastAsia="Museo Sans" w:hAnsi="Arial" w:cs="Arial"/>
          <w:color w:val="000000"/>
          <w:lang w:val="es-SV"/>
        </w:rPr>
        <w:t xml:space="preserve">a realizar la adjudicación </w:t>
      </w:r>
      <w:r w:rsidR="004B12C9" w:rsidRPr="008B0525">
        <w:rPr>
          <w:rFonts w:ascii="Arial" w:eastAsia="Museo Sans" w:hAnsi="Arial" w:cs="Arial"/>
          <w:color w:val="000000"/>
          <w:lang w:val="es-SV"/>
        </w:rPr>
        <w:t xml:space="preserve">verificar que </w:t>
      </w:r>
      <w:r w:rsidR="008B0525" w:rsidRPr="008B0525">
        <w:rPr>
          <w:rFonts w:ascii="Arial" w:eastAsia="Museo Sans" w:hAnsi="Arial" w:cs="Arial"/>
          <w:color w:val="000000"/>
          <w:lang w:val="es-SV"/>
        </w:rPr>
        <w:t xml:space="preserve">el servicio era viable en los mejores </w:t>
      </w:r>
      <w:r w:rsidR="00D43CAA" w:rsidRPr="008B0525">
        <w:rPr>
          <w:rFonts w:ascii="Arial" w:eastAsia="Museo Sans" w:hAnsi="Arial" w:cs="Arial"/>
          <w:color w:val="000000"/>
          <w:lang w:val="es-SV"/>
        </w:rPr>
        <w:t>intereses institucionales</w:t>
      </w:r>
      <w:r w:rsidR="008B0525" w:rsidRPr="008B0525">
        <w:rPr>
          <w:rFonts w:ascii="Arial" w:eastAsia="Museo Sans" w:hAnsi="Arial" w:cs="Arial"/>
          <w:color w:val="000000"/>
          <w:lang w:val="es-SV"/>
        </w:rPr>
        <w:t>.</w:t>
      </w:r>
      <w:r w:rsidR="008B0525">
        <w:rPr>
          <w:rFonts w:ascii="Arial" w:eastAsia="Museo Sans" w:hAnsi="Arial" w:cs="Arial"/>
          <w:color w:val="000000"/>
          <w:lang w:val="es-SV"/>
        </w:rPr>
        <w:t xml:space="preserve"> </w:t>
      </w:r>
      <w:r w:rsidRPr="00AD1C4D">
        <w:rPr>
          <w:rFonts w:ascii="Arial" w:hAnsi="Arial" w:cs="Arial"/>
          <w:b/>
          <w:bCs/>
        </w:rPr>
        <w:t>RESOLUCIÓN No 16</w:t>
      </w:r>
      <w:r>
        <w:rPr>
          <w:rFonts w:ascii="Arial" w:hAnsi="Arial" w:cs="Arial"/>
          <w:b/>
          <w:bCs/>
        </w:rPr>
        <w:t>5</w:t>
      </w:r>
      <w:r w:rsidRPr="00AD1C4D">
        <w:rPr>
          <w:rFonts w:ascii="Arial" w:hAnsi="Arial" w:cs="Arial"/>
          <w:b/>
          <w:bCs/>
        </w:rPr>
        <w:t>/2019</w:t>
      </w:r>
      <w:r w:rsidRPr="00AD1C4D">
        <w:rPr>
          <w:rFonts w:ascii="Arial" w:hAnsi="Arial" w:cs="Arial"/>
          <w:bCs/>
        </w:rPr>
        <w:t xml:space="preserve">. Los señores miembros del Consejo Directivo, </w:t>
      </w:r>
      <w:r w:rsidRPr="00AD1C4D">
        <w:rPr>
          <w:rFonts w:ascii="Arial" w:hAnsi="Arial" w:cs="Arial"/>
          <w:b/>
          <w:bCs/>
        </w:rPr>
        <w:t>POR UNANIMIDAD ACUERDAN:</w:t>
      </w:r>
      <w:r w:rsidR="008B0525" w:rsidRPr="008B0525">
        <w:rPr>
          <w:rFonts w:ascii="Arial" w:hAnsi="Arial" w:cs="Arial"/>
        </w:rPr>
        <w:t xml:space="preserve"> </w:t>
      </w:r>
      <w:r w:rsidR="008B0525">
        <w:rPr>
          <w:rFonts w:ascii="Arial" w:hAnsi="Arial" w:cs="Arial"/>
        </w:rPr>
        <w:t xml:space="preserve">a) Existiendo suficientes elementos que determinan responsabilidad administrativa por parte de  los señores Carlos René Luna Salazar, Ex Gerente </w:t>
      </w:r>
      <w:r w:rsidR="00F265E1">
        <w:rPr>
          <w:rFonts w:ascii="Arial" w:hAnsi="Arial" w:cs="Arial"/>
        </w:rPr>
        <w:t>Administrativo</w:t>
      </w:r>
      <w:r w:rsidR="008B0525">
        <w:rPr>
          <w:rFonts w:ascii="Arial" w:hAnsi="Arial" w:cs="Arial"/>
        </w:rPr>
        <w:t>,</w:t>
      </w:r>
      <w:r w:rsidR="00F265E1">
        <w:rPr>
          <w:rFonts w:ascii="Arial" w:hAnsi="Arial" w:cs="Arial"/>
        </w:rPr>
        <w:t xml:space="preserve"> </w:t>
      </w:r>
      <w:r w:rsidR="00545A11">
        <w:rPr>
          <w:rFonts w:ascii="Arial" w:hAnsi="Arial" w:cs="Arial"/>
        </w:rPr>
        <w:t xml:space="preserve">Ingeniero </w:t>
      </w:r>
      <w:r w:rsidR="00F265E1">
        <w:rPr>
          <w:rFonts w:ascii="Arial" w:hAnsi="Arial" w:cs="Arial"/>
        </w:rPr>
        <w:t>Isaac Alberto Arévalo, Jefe de informática, Licenciado Duglas Alexander Flores, jefe de Delegaciones; y Licenciada Marta Julia Hurtado Pinto, Jefe de Servicios Generales,</w:t>
      </w:r>
      <w:r w:rsidR="008B0525">
        <w:rPr>
          <w:rFonts w:ascii="Arial" w:hAnsi="Arial" w:cs="Arial"/>
        </w:rPr>
        <w:t xml:space="preserve"> en el proceso de Libre Gestión número 16-2019 “SERVICIO</w:t>
      </w:r>
      <w:r w:rsidR="008B0525" w:rsidRPr="00AE7B56">
        <w:rPr>
          <w:rStyle w:val="fBody"/>
          <w:rFonts w:ascii="Arial" w:hAnsi="Arial" w:cs="Arial"/>
          <w:lang w:val="es-SV"/>
        </w:rPr>
        <w:t xml:space="preserve"> DE INTERNET PARA CAMARAS EN PUERTOS MONITOREADAS DESDE OFICINA CENTRAL</w:t>
      </w:r>
      <w:r w:rsidR="008B0525">
        <w:rPr>
          <w:rStyle w:val="fBody"/>
          <w:rFonts w:ascii="Arial" w:hAnsi="Arial" w:cs="Arial"/>
          <w:lang w:val="es-SV"/>
        </w:rPr>
        <w:t xml:space="preserve"> </w:t>
      </w:r>
      <w:r w:rsidR="008B0525" w:rsidRPr="00AE7B56">
        <w:rPr>
          <w:rStyle w:val="fBody"/>
          <w:rFonts w:ascii="Arial" w:hAnsi="Arial" w:cs="Arial"/>
          <w:lang w:val="es-SV"/>
        </w:rPr>
        <w:t>SAN BENITO Y DELEGACIONES LOCALES DE LA AMP</w:t>
      </w:r>
      <w:r w:rsidR="008B0525">
        <w:rPr>
          <w:rStyle w:val="fBody"/>
          <w:rFonts w:ascii="Arial" w:hAnsi="Arial" w:cs="Arial"/>
          <w:lang w:val="es-SV"/>
        </w:rPr>
        <w:t xml:space="preserve">”, que ha generado un perjuicio </w:t>
      </w:r>
      <w:r w:rsidR="00F265E1">
        <w:rPr>
          <w:rStyle w:val="fBody"/>
          <w:rFonts w:ascii="Arial" w:hAnsi="Arial" w:cs="Arial"/>
          <w:lang w:val="es-SV"/>
        </w:rPr>
        <w:t xml:space="preserve">económico </w:t>
      </w:r>
      <w:r w:rsidR="008B0525">
        <w:rPr>
          <w:rStyle w:val="fBody"/>
          <w:rFonts w:ascii="Arial" w:hAnsi="Arial" w:cs="Arial"/>
          <w:lang w:val="es-SV"/>
        </w:rPr>
        <w:t xml:space="preserve">a la AMP </w:t>
      </w:r>
      <w:r w:rsidR="00F265E1">
        <w:rPr>
          <w:rStyle w:val="fBody"/>
          <w:rFonts w:ascii="Arial" w:hAnsi="Arial" w:cs="Arial"/>
          <w:lang w:val="es-SV"/>
        </w:rPr>
        <w:t xml:space="preserve">de pagar </w:t>
      </w:r>
      <w:r w:rsidR="008B0525">
        <w:rPr>
          <w:rStyle w:val="fBody"/>
          <w:rFonts w:ascii="Arial" w:hAnsi="Arial" w:cs="Arial"/>
          <w:lang w:val="es-SV"/>
        </w:rPr>
        <w:t xml:space="preserve">a favor de la sociedad </w:t>
      </w:r>
      <w:r w:rsidR="008B0525" w:rsidRPr="008B0525">
        <w:rPr>
          <w:rStyle w:val="fBody"/>
          <w:rFonts w:ascii="Arial" w:hAnsi="Arial" w:cs="Arial"/>
          <w:lang w:val="es-SV"/>
        </w:rPr>
        <w:t xml:space="preserve">TELEMOVIL DE EL </w:t>
      </w:r>
      <w:r w:rsidR="008B0525" w:rsidRPr="008B0525">
        <w:rPr>
          <w:rStyle w:val="fBody"/>
          <w:rFonts w:ascii="Arial" w:hAnsi="Arial" w:cs="Arial"/>
          <w:lang w:val="es-SV"/>
        </w:rPr>
        <w:lastRenderedPageBreak/>
        <w:t>SALVADOR, S. A DE C.V.,</w:t>
      </w:r>
      <w:r w:rsidR="008B0525">
        <w:rPr>
          <w:rStyle w:val="fBody"/>
          <w:rFonts w:ascii="Arial" w:hAnsi="Arial" w:cs="Arial"/>
          <w:lang w:val="es-SV"/>
        </w:rPr>
        <w:t xml:space="preserve"> la cantidad de </w:t>
      </w:r>
      <w:r w:rsidR="008B0525">
        <w:rPr>
          <w:rFonts w:ascii="Arial" w:hAnsi="Arial" w:cs="Arial"/>
        </w:rPr>
        <w:t xml:space="preserve">QUINIENTOS SETENTA Y CUATRO PUNTO CUARENTA DÓLARES DE LOS ESTADOS UNIDOS DE AMÉRICA (US$574.40), es procedente realizar las gestiones administrativas necesarias para que la AMP pueda resarcirse del perjuicio económico generado por negligencia en </w:t>
      </w:r>
      <w:r w:rsidR="00F265E1">
        <w:rPr>
          <w:rFonts w:ascii="Arial" w:hAnsi="Arial" w:cs="Arial"/>
        </w:rPr>
        <w:t xml:space="preserve">la </w:t>
      </w:r>
      <w:r w:rsidR="008B0525">
        <w:rPr>
          <w:rFonts w:ascii="Arial" w:hAnsi="Arial" w:cs="Arial"/>
        </w:rPr>
        <w:t xml:space="preserve">gestión </w:t>
      </w:r>
      <w:r w:rsidR="00F265E1">
        <w:rPr>
          <w:rFonts w:ascii="Arial" w:hAnsi="Arial" w:cs="Arial"/>
        </w:rPr>
        <w:t>de los citados empleados y el Ex Gerente Administrativo;</w:t>
      </w:r>
      <w:r w:rsidR="008B0525">
        <w:rPr>
          <w:rFonts w:ascii="Arial" w:hAnsi="Arial" w:cs="Arial"/>
        </w:rPr>
        <w:t xml:space="preserve"> </w:t>
      </w:r>
      <w:r w:rsidR="00F265E1">
        <w:rPr>
          <w:rFonts w:ascii="Arial" w:hAnsi="Arial" w:cs="Arial"/>
        </w:rPr>
        <w:t xml:space="preserve"> b) </w:t>
      </w:r>
      <w:r w:rsidR="00F265E1" w:rsidRPr="005260FB">
        <w:rPr>
          <w:rFonts w:ascii="Arial" w:hAnsi="Arial" w:cs="Arial"/>
          <w:bCs/>
        </w:rPr>
        <w:t>Instruir al Director Ejecutivo para que realice las gestione</w:t>
      </w:r>
      <w:r w:rsidR="00F265E1">
        <w:rPr>
          <w:rFonts w:ascii="Arial" w:hAnsi="Arial" w:cs="Arial"/>
          <w:bCs/>
        </w:rPr>
        <w:t xml:space="preserve">s correspondientes para que el Ex Gerente Administrativo de la AMP señor </w:t>
      </w:r>
      <w:r w:rsidR="00F265E1" w:rsidRPr="005260FB">
        <w:rPr>
          <w:rFonts w:ascii="Arial" w:hAnsi="Arial" w:cs="Arial"/>
          <w:bCs/>
        </w:rPr>
        <w:t>Carlos</w:t>
      </w:r>
      <w:r w:rsidR="00F265E1">
        <w:rPr>
          <w:rFonts w:ascii="Arial" w:hAnsi="Arial" w:cs="Arial"/>
          <w:bCs/>
        </w:rPr>
        <w:t xml:space="preserve"> René Luna Salazar, el ingeniero </w:t>
      </w:r>
      <w:r w:rsidR="00F265E1">
        <w:rPr>
          <w:rFonts w:ascii="Arial" w:hAnsi="Arial" w:cs="Arial"/>
        </w:rPr>
        <w:t>Isaac Alberto Arévalo, Jefe de informática, el Licenciado Duglas Alexander Flores, jefe de Delegaciones; y la Licenciada Marta Julia Hurtado Pinto, Jefe de Servicios Generales,</w:t>
      </w:r>
      <w:r w:rsidR="00F265E1">
        <w:rPr>
          <w:rFonts w:ascii="Arial" w:hAnsi="Arial" w:cs="Arial"/>
          <w:bCs/>
        </w:rPr>
        <w:t xml:space="preserve"> hagan efectivo el pago de la cantidad a prorrata  correspondiente que asciende a la cantidad de CIENTO CUARENTA Y TRES PUNTO SESENTA DÓLARES DE LOS ESTADOS UNIDOS DE AMÉRICA (US$143.60);  c) Instruir al Director Ejecutivo para que en caso que los actuales empl</w:t>
      </w:r>
      <w:r w:rsidR="009602E8">
        <w:rPr>
          <w:rFonts w:ascii="Arial" w:hAnsi="Arial" w:cs="Arial"/>
          <w:bCs/>
        </w:rPr>
        <w:t>e</w:t>
      </w:r>
      <w:r w:rsidR="00F265E1">
        <w:rPr>
          <w:rFonts w:ascii="Arial" w:hAnsi="Arial" w:cs="Arial"/>
          <w:bCs/>
        </w:rPr>
        <w:t xml:space="preserve">ados de la AMP a quienes se establece responsabilidad administrativa en la presente resolución no accedan voluntariamente a pagar la parte a prorrata que les corresponde, proceda a impulsar el respectivo procedimiento sancionador </w:t>
      </w:r>
      <w:r w:rsidR="009602E8">
        <w:rPr>
          <w:rFonts w:ascii="Arial" w:hAnsi="Arial" w:cs="Arial"/>
          <w:bCs/>
        </w:rPr>
        <w:t xml:space="preserve">regulado por el artículo 156 de la LACAP; </w:t>
      </w:r>
      <w:r w:rsidR="00F265E1">
        <w:rPr>
          <w:rFonts w:ascii="Arial" w:hAnsi="Arial" w:cs="Arial"/>
          <w:bCs/>
        </w:rPr>
        <w:t xml:space="preserve"> </w:t>
      </w:r>
      <w:r w:rsidR="009602E8">
        <w:rPr>
          <w:rFonts w:ascii="Arial" w:hAnsi="Arial" w:cs="Arial"/>
          <w:bCs/>
        </w:rPr>
        <w:t>d)</w:t>
      </w:r>
      <w:r w:rsidR="00F265E1">
        <w:rPr>
          <w:rFonts w:ascii="Arial" w:hAnsi="Arial" w:cs="Arial"/>
          <w:bCs/>
        </w:rPr>
        <w:t xml:space="preserve"> </w:t>
      </w:r>
      <w:r w:rsidR="009602E8" w:rsidRPr="005260FB">
        <w:rPr>
          <w:rFonts w:ascii="Arial" w:hAnsi="Arial" w:cs="Arial"/>
          <w:bCs/>
        </w:rPr>
        <w:t>Instruir al Director Ejecutivo para que realice las gestione</w:t>
      </w:r>
      <w:r w:rsidR="009602E8">
        <w:rPr>
          <w:rFonts w:ascii="Arial" w:hAnsi="Arial" w:cs="Arial"/>
          <w:bCs/>
        </w:rPr>
        <w:t xml:space="preserve">s correspondientes para que el Ex Gerente Administrativo de la AMP señor </w:t>
      </w:r>
      <w:r w:rsidR="009602E8" w:rsidRPr="005260FB">
        <w:rPr>
          <w:rFonts w:ascii="Arial" w:hAnsi="Arial" w:cs="Arial"/>
          <w:bCs/>
        </w:rPr>
        <w:t>Carlos</w:t>
      </w:r>
      <w:r w:rsidR="009602E8">
        <w:rPr>
          <w:rFonts w:ascii="Arial" w:hAnsi="Arial" w:cs="Arial"/>
          <w:bCs/>
        </w:rPr>
        <w:t xml:space="preserve"> René Luna Salazar haga efectivo el pago de la cantidad total establecida como responsabilidad administrativa en la presente resolución en su gestión como funcionario de la AMP. </w:t>
      </w:r>
      <w:r w:rsidRPr="00B91C0E">
        <w:rPr>
          <w:rFonts w:ascii="Arial" w:hAnsi="Arial" w:cs="Arial"/>
          <w:b/>
        </w:rPr>
        <w:t>V</w:t>
      </w:r>
      <w:r w:rsidR="00C4242E" w:rsidRPr="00B91C0E">
        <w:rPr>
          <w:rFonts w:ascii="Arial" w:hAnsi="Arial" w:cs="Arial"/>
          <w:b/>
        </w:rPr>
        <w:t>II</w:t>
      </w:r>
      <w:r w:rsidRPr="00B91C0E">
        <w:rPr>
          <w:rFonts w:ascii="Arial" w:hAnsi="Arial" w:cs="Arial"/>
          <w:b/>
        </w:rPr>
        <w:t>- RESPONSABILIDAD ADMIN</w:t>
      </w:r>
      <w:r w:rsidR="00AB6CA2" w:rsidRPr="00B91C0E">
        <w:rPr>
          <w:rFonts w:ascii="Arial" w:hAnsi="Arial" w:cs="Arial"/>
          <w:b/>
        </w:rPr>
        <w:t>I</w:t>
      </w:r>
      <w:r w:rsidRPr="00B91C0E">
        <w:rPr>
          <w:rFonts w:ascii="Arial" w:hAnsi="Arial" w:cs="Arial"/>
          <w:b/>
        </w:rPr>
        <w:t>STRATIVA EX GERENTE ADMINISTRATIVO AMP.</w:t>
      </w:r>
      <w:r>
        <w:rPr>
          <w:rFonts w:ascii="Arial" w:hAnsi="Arial" w:cs="Arial"/>
          <w:b/>
        </w:rPr>
        <w:t xml:space="preserve"> </w:t>
      </w:r>
      <w:r w:rsidR="00AB6CA2">
        <w:rPr>
          <w:rFonts w:ascii="Arial" w:hAnsi="Arial" w:cs="Arial"/>
          <w:b/>
        </w:rPr>
        <w:t xml:space="preserve"> </w:t>
      </w:r>
      <w:r w:rsidR="00AB6CA2" w:rsidRPr="00AB6CA2">
        <w:rPr>
          <w:rFonts w:ascii="Arial" w:hAnsi="Arial" w:cs="Arial"/>
          <w:bCs/>
        </w:rPr>
        <w:t xml:space="preserve">La licenciada </w:t>
      </w:r>
      <w:r w:rsidR="00AB6CA2">
        <w:rPr>
          <w:rFonts w:ascii="Arial" w:hAnsi="Arial" w:cs="Arial"/>
          <w:bCs/>
        </w:rPr>
        <w:t xml:space="preserve">Roxana Beatriz Amaya, Jefa de Auditoría Interna </w:t>
      </w:r>
      <w:r w:rsidR="00714A53">
        <w:rPr>
          <w:rFonts w:ascii="Arial" w:hAnsi="Arial" w:cs="Arial"/>
          <w:bCs/>
        </w:rPr>
        <w:t>present</w:t>
      </w:r>
      <w:r w:rsidR="00545A11">
        <w:rPr>
          <w:rFonts w:ascii="Arial" w:hAnsi="Arial" w:cs="Arial"/>
          <w:bCs/>
        </w:rPr>
        <w:t>ó</w:t>
      </w:r>
      <w:r w:rsidR="00714A53">
        <w:rPr>
          <w:rFonts w:ascii="Arial" w:hAnsi="Arial" w:cs="Arial"/>
          <w:bCs/>
        </w:rPr>
        <w:t xml:space="preserve"> los resultados finales del informe de auditoria que contiene opinión </w:t>
      </w:r>
      <w:r w:rsidR="00545A11">
        <w:rPr>
          <w:rFonts w:ascii="Arial" w:hAnsi="Arial" w:cs="Arial"/>
          <w:bCs/>
        </w:rPr>
        <w:t>de la forma de aplicar r</w:t>
      </w:r>
      <w:r w:rsidR="00714A53">
        <w:rPr>
          <w:rFonts w:ascii="Arial" w:hAnsi="Arial" w:cs="Arial"/>
          <w:bCs/>
        </w:rPr>
        <w:t xml:space="preserve">esponsabilidad por los faltantes </w:t>
      </w:r>
      <w:r w:rsidR="00183A47">
        <w:rPr>
          <w:rFonts w:ascii="Arial" w:hAnsi="Arial" w:cs="Arial"/>
          <w:bCs/>
        </w:rPr>
        <w:t>de</w:t>
      </w:r>
      <w:r w:rsidR="00714A53">
        <w:rPr>
          <w:rFonts w:ascii="Arial" w:hAnsi="Arial" w:cs="Arial"/>
          <w:bCs/>
        </w:rPr>
        <w:t xml:space="preserve"> los bienes asignados al Ex Gerente Administrativo señor Carlos René Luna Salazar, </w:t>
      </w:r>
      <w:r w:rsidR="00183A47">
        <w:rPr>
          <w:rFonts w:ascii="Arial" w:hAnsi="Arial" w:cs="Arial"/>
          <w:bCs/>
        </w:rPr>
        <w:t>con base al Instructivo para el Control de Bienes Muebles de la AMP, romano IX, numeral 7, literal c). Indica que con en atención a los re</w:t>
      </w:r>
      <w:r w:rsidR="00714A53">
        <w:rPr>
          <w:rFonts w:ascii="Arial" w:hAnsi="Arial" w:cs="Arial"/>
          <w:bCs/>
        </w:rPr>
        <w:t xml:space="preserve">sultados de </w:t>
      </w:r>
      <w:r w:rsidR="00183A47">
        <w:rPr>
          <w:rFonts w:ascii="Arial" w:hAnsi="Arial" w:cs="Arial"/>
          <w:bCs/>
        </w:rPr>
        <w:t xml:space="preserve">la </w:t>
      </w:r>
      <w:r w:rsidR="00533A91">
        <w:rPr>
          <w:rFonts w:ascii="Arial" w:hAnsi="Arial" w:cs="Arial"/>
          <w:bCs/>
        </w:rPr>
        <w:t xml:space="preserve">verificación física </w:t>
      </w:r>
      <w:r w:rsidR="00714A53">
        <w:rPr>
          <w:rFonts w:ascii="Arial" w:hAnsi="Arial" w:cs="Arial"/>
          <w:bCs/>
        </w:rPr>
        <w:t xml:space="preserve">de bienes </w:t>
      </w:r>
      <w:r w:rsidR="00533A91">
        <w:rPr>
          <w:rFonts w:ascii="Arial" w:hAnsi="Arial" w:cs="Arial"/>
          <w:bCs/>
        </w:rPr>
        <w:t xml:space="preserve">de control administrativo y depreciables </w:t>
      </w:r>
      <w:r w:rsidR="00714A53">
        <w:rPr>
          <w:rFonts w:ascii="Arial" w:hAnsi="Arial" w:cs="Arial"/>
          <w:bCs/>
        </w:rPr>
        <w:t xml:space="preserve">asignados </w:t>
      </w:r>
      <w:r w:rsidR="00533A91">
        <w:rPr>
          <w:rFonts w:ascii="Arial" w:hAnsi="Arial" w:cs="Arial"/>
          <w:bCs/>
        </w:rPr>
        <w:t xml:space="preserve">de fecha 09 de julio 2019 y acta de entrega y recepción de bienes muebles, equipos y enseres de </w:t>
      </w:r>
      <w:r w:rsidR="00F64770">
        <w:rPr>
          <w:rFonts w:ascii="Arial" w:hAnsi="Arial" w:cs="Arial"/>
          <w:bCs/>
        </w:rPr>
        <w:t>oficina de</w:t>
      </w:r>
      <w:r w:rsidR="00533A91">
        <w:rPr>
          <w:rFonts w:ascii="Arial" w:hAnsi="Arial" w:cs="Arial"/>
          <w:bCs/>
        </w:rPr>
        <w:t xml:space="preserve"> fecha 10 de julio de 2019, se identificó un </w:t>
      </w:r>
      <w:r w:rsidR="00714A53">
        <w:rPr>
          <w:rFonts w:ascii="Arial" w:hAnsi="Arial" w:cs="Arial"/>
          <w:bCs/>
        </w:rPr>
        <w:t>faltante</w:t>
      </w:r>
      <w:r w:rsidR="00533A91">
        <w:rPr>
          <w:rFonts w:ascii="Arial" w:hAnsi="Arial" w:cs="Arial"/>
          <w:bCs/>
        </w:rPr>
        <w:t xml:space="preserve"> de 13 </w:t>
      </w:r>
      <w:r w:rsidR="00714A53">
        <w:rPr>
          <w:rFonts w:ascii="Arial" w:hAnsi="Arial" w:cs="Arial"/>
          <w:bCs/>
        </w:rPr>
        <w:t xml:space="preserve">bienes y </w:t>
      </w:r>
      <w:r w:rsidR="00533A91">
        <w:rPr>
          <w:rFonts w:ascii="Arial" w:hAnsi="Arial" w:cs="Arial"/>
          <w:bCs/>
        </w:rPr>
        <w:t xml:space="preserve">2 bienes </w:t>
      </w:r>
      <w:r w:rsidR="00714A53">
        <w:rPr>
          <w:rFonts w:ascii="Arial" w:hAnsi="Arial" w:cs="Arial"/>
          <w:bCs/>
        </w:rPr>
        <w:t>incompletos</w:t>
      </w:r>
      <w:r w:rsidR="00533A91">
        <w:rPr>
          <w:rFonts w:ascii="Arial" w:hAnsi="Arial" w:cs="Arial"/>
          <w:bCs/>
        </w:rPr>
        <w:t xml:space="preserve"> que </w:t>
      </w:r>
      <w:r w:rsidR="00545A11">
        <w:rPr>
          <w:rFonts w:ascii="Arial" w:hAnsi="Arial" w:cs="Arial"/>
          <w:bCs/>
        </w:rPr>
        <w:t xml:space="preserve">en conjunto </w:t>
      </w:r>
      <w:r w:rsidR="00533A91">
        <w:rPr>
          <w:rFonts w:ascii="Arial" w:hAnsi="Arial" w:cs="Arial"/>
          <w:bCs/>
        </w:rPr>
        <w:t xml:space="preserve">tienen un valor de adquisición de TRES MIL TREINTA Y OCHO PUNTO NOVENTA Y </w:t>
      </w:r>
      <w:r w:rsidR="00533A91" w:rsidRPr="000A46D6">
        <w:rPr>
          <w:rFonts w:ascii="Arial" w:hAnsi="Arial" w:cs="Arial"/>
          <w:bCs/>
        </w:rPr>
        <w:t>OCHO DÓLARES DE LOS ESTADOS UNIDOS DE AMÉRICA (US$3,038.</w:t>
      </w:r>
      <w:r w:rsidR="00183A47" w:rsidRPr="000A46D6">
        <w:rPr>
          <w:rFonts w:ascii="Arial" w:hAnsi="Arial" w:cs="Arial"/>
          <w:bCs/>
        </w:rPr>
        <w:t>98</w:t>
      </w:r>
      <w:r w:rsidR="00533A91" w:rsidRPr="000A46D6">
        <w:rPr>
          <w:rFonts w:ascii="Arial" w:hAnsi="Arial" w:cs="Arial"/>
          <w:bCs/>
        </w:rPr>
        <w:t>)</w:t>
      </w:r>
      <w:r w:rsidR="00F64770" w:rsidRPr="000A46D6">
        <w:rPr>
          <w:rFonts w:ascii="Arial" w:hAnsi="Arial" w:cs="Arial"/>
          <w:bCs/>
        </w:rPr>
        <w:t>; asimismo señal</w:t>
      </w:r>
      <w:r w:rsidR="00B91C0E" w:rsidRPr="000A46D6">
        <w:rPr>
          <w:rFonts w:ascii="Arial" w:hAnsi="Arial" w:cs="Arial"/>
          <w:bCs/>
        </w:rPr>
        <w:t>ó</w:t>
      </w:r>
      <w:r w:rsidR="00F64770" w:rsidRPr="000A46D6">
        <w:rPr>
          <w:rFonts w:ascii="Arial" w:hAnsi="Arial" w:cs="Arial"/>
          <w:bCs/>
        </w:rPr>
        <w:t xml:space="preserve"> que hay un faltante de dos vales de combustible de un valor de Cinco Dólares de los Estados Unidos </w:t>
      </w:r>
      <w:r w:rsidR="00545A11" w:rsidRPr="000A46D6">
        <w:rPr>
          <w:rFonts w:ascii="Arial" w:hAnsi="Arial" w:cs="Arial"/>
          <w:bCs/>
        </w:rPr>
        <w:t>cada uno</w:t>
      </w:r>
      <w:r w:rsidR="00F64770" w:rsidRPr="000A46D6">
        <w:rPr>
          <w:rFonts w:ascii="Arial" w:hAnsi="Arial" w:cs="Arial"/>
          <w:bCs/>
        </w:rPr>
        <w:t xml:space="preserve"> </w:t>
      </w:r>
      <w:r w:rsidR="00545A11" w:rsidRPr="000A46D6">
        <w:rPr>
          <w:rFonts w:ascii="Arial" w:hAnsi="Arial" w:cs="Arial"/>
          <w:bCs/>
        </w:rPr>
        <w:t xml:space="preserve"> lo que es </w:t>
      </w:r>
      <w:r w:rsidR="00F64770" w:rsidRPr="000A46D6">
        <w:rPr>
          <w:rFonts w:ascii="Arial" w:hAnsi="Arial" w:cs="Arial"/>
          <w:bCs/>
        </w:rPr>
        <w:t xml:space="preserve">responsabilidad directa del señor Luna Salazar. La Licenciada Amaya </w:t>
      </w:r>
      <w:r w:rsidR="00533A91" w:rsidRPr="000A46D6">
        <w:rPr>
          <w:rFonts w:ascii="Arial" w:hAnsi="Arial" w:cs="Arial"/>
          <w:bCs/>
        </w:rPr>
        <w:t>concluy</w:t>
      </w:r>
      <w:r w:rsidR="00F64770" w:rsidRPr="000A46D6">
        <w:rPr>
          <w:rFonts w:ascii="Arial" w:hAnsi="Arial" w:cs="Arial"/>
          <w:bCs/>
        </w:rPr>
        <w:t>ó señalando que e</w:t>
      </w:r>
      <w:r w:rsidR="00533A91" w:rsidRPr="000A46D6">
        <w:rPr>
          <w:rFonts w:ascii="Arial" w:hAnsi="Arial" w:cs="Arial"/>
          <w:bCs/>
        </w:rPr>
        <w:t>s procedente deducir las respectivas responsabilidades</w:t>
      </w:r>
      <w:r w:rsidR="00183A47" w:rsidRPr="000A46D6">
        <w:rPr>
          <w:rFonts w:ascii="Arial" w:hAnsi="Arial" w:cs="Arial"/>
          <w:bCs/>
        </w:rPr>
        <w:t xml:space="preserve"> </w:t>
      </w:r>
      <w:r w:rsidR="00545A11" w:rsidRPr="000A46D6">
        <w:rPr>
          <w:rFonts w:ascii="Arial" w:hAnsi="Arial" w:cs="Arial"/>
          <w:bCs/>
        </w:rPr>
        <w:t>al</w:t>
      </w:r>
      <w:r w:rsidR="00F64770" w:rsidRPr="000A46D6">
        <w:rPr>
          <w:rFonts w:ascii="Arial" w:hAnsi="Arial" w:cs="Arial"/>
          <w:bCs/>
        </w:rPr>
        <w:t xml:space="preserve"> Ex Gerente Administrativo, </w:t>
      </w:r>
      <w:r w:rsidR="00183A47" w:rsidRPr="000A46D6">
        <w:rPr>
          <w:rFonts w:ascii="Arial" w:hAnsi="Arial" w:cs="Arial"/>
          <w:bCs/>
        </w:rPr>
        <w:t xml:space="preserve">para lo cual propone </w:t>
      </w:r>
      <w:r w:rsidR="00533A91" w:rsidRPr="000A46D6">
        <w:rPr>
          <w:rFonts w:ascii="Arial" w:hAnsi="Arial" w:cs="Arial"/>
          <w:bCs/>
        </w:rPr>
        <w:t xml:space="preserve">dos opciones </w:t>
      </w:r>
      <w:r w:rsidR="00F64770" w:rsidRPr="000A46D6">
        <w:rPr>
          <w:rFonts w:ascii="Arial" w:hAnsi="Arial" w:cs="Arial"/>
          <w:bCs/>
        </w:rPr>
        <w:t xml:space="preserve">que permitirían a la </w:t>
      </w:r>
      <w:r w:rsidR="00533A91" w:rsidRPr="000A46D6">
        <w:rPr>
          <w:rFonts w:ascii="Arial" w:hAnsi="Arial" w:cs="Arial"/>
          <w:bCs/>
        </w:rPr>
        <w:t>AMP</w:t>
      </w:r>
      <w:r w:rsidR="00F64770" w:rsidRPr="000A46D6">
        <w:rPr>
          <w:rFonts w:ascii="Arial" w:hAnsi="Arial" w:cs="Arial"/>
          <w:bCs/>
        </w:rPr>
        <w:t xml:space="preserve"> resolver la situación</w:t>
      </w:r>
      <w:r w:rsidR="00183A47" w:rsidRPr="000A46D6">
        <w:rPr>
          <w:rFonts w:ascii="Arial" w:hAnsi="Arial" w:cs="Arial"/>
          <w:bCs/>
        </w:rPr>
        <w:t xml:space="preserve">, la primera, es la de establecer responsabilidad por el valor </w:t>
      </w:r>
      <w:r w:rsidR="00D27D15" w:rsidRPr="000A46D6">
        <w:rPr>
          <w:rFonts w:ascii="Arial" w:hAnsi="Arial" w:cs="Arial"/>
          <w:bCs/>
        </w:rPr>
        <w:t xml:space="preserve">total </w:t>
      </w:r>
      <w:r w:rsidR="00183A47" w:rsidRPr="000A46D6">
        <w:rPr>
          <w:rFonts w:ascii="Arial" w:hAnsi="Arial" w:cs="Arial"/>
          <w:bCs/>
        </w:rPr>
        <w:t xml:space="preserve">de adquisición de los bienes, no obstante, debe tenerse en cuenta que </w:t>
      </w:r>
      <w:r w:rsidR="00D27D15" w:rsidRPr="000A46D6">
        <w:rPr>
          <w:rFonts w:ascii="Arial" w:hAnsi="Arial" w:cs="Arial"/>
          <w:bCs/>
        </w:rPr>
        <w:t xml:space="preserve">los bienes </w:t>
      </w:r>
      <w:r w:rsidR="00183A47" w:rsidRPr="000A46D6">
        <w:rPr>
          <w:rFonts w:ascii="Arial" w:hAnsi="Arial" w:cs="Arial"/>
          <w:bCs/>
        </w:rPr>
        <w:t>fueron adquiridos en los años 2005 y 2006</w:t>
      </w:r>
      <w:r w:rsidR="00D27D15" w:rsidRPr="000A46D6">
        <w:rPr>
          <w:rFonts w:ascii="Arial" w:hAnsi="Arial" w:cs="Arial"/>
          <w:bCs/>
        </w:rPr>
        <w:t>, salvo uno que fue adquirido en el año 2016,</w:t>
      </w:r>
      <w:r w:rsidR="00183A47" w:rsidRPr="000A46D6">
        <w:rPr>
          <w:rFonts w:ascii="Arial" w:hAnsi="Arial" w:cs="Arial"/>
          <w:bCs/>
        </w:rPr>
        <w:t xml:space="preserve"> la segunda opción, sería aplicar al costo de adquisición de los bienes de control administrativo un criterio similar </w:t>
      </w:r>
      <w:r w:rsidR="00545A11" w:rsidRPr="000A46D6">
        <w:rPr>
          <w:rFonts w:ascii="Arial" w:hAnsi="Arial" w:cs="Arial"/>
          <w:bCs/>
        </w:rPr>
        <w:t>al que se aplica a</w:t>
      </w:r>
      <w:r w:rsidR="00183A47" w:rsidRPr="000A46D6">
        <w:rPr>
          <w:rFonts w:ascii="Arial" w:hAnsi="Arial" w:cs="Arial"/>
          <w:bCs/>
        </w:rPr>
        <w:t xml:space="preserve"> los bienes depreciables </w:t>
      </w:r>
      <w:r w:rsidR="00B91C0E" w:rsidRPr="000A46D6">
        <w:rPr>
          <w:rFonts w:ascii="Arial" w:hAnsi="Arial" w:cs="Arial"/>
          <w:bCs/>
        </w:rPr>
        <w:t xml:space="preserve">o sea a aquellos </w:t>
      </w:r>
      <w:r w:rsidR="00183A47" w:rsidRPr="000A46D6">
        <w:rPr>
          <w:rFonts w:ascii="Arial" w:hAnsi="Arial" w:cs="Arial"/>
          <w:bCs/>
        </w:rPr>
        <w:t xml:space="preserve">cuyo valor es superior a Seiscientos Dólares de los Estados Unidos de América (US$600.00), conforme lo establecido </w:t>
      </w:r>
      <w:r w:rsidR="00183A47">
        <w:rPr>
          <w:rFonts w:ascii="Arial" w:hAnsi="Arial" w:cs="Arial"/>
          <w:bCs/>
        </w:rPr>
        <w:t xml:space="preserve">en el Manual Técnico SAFI, considerando la fecha de adquisición </w:t>
      </w:r>
      <w:r w:rsidR="000C5B14">
        <w:rPr>
          <w:rFonts w:ascii="Arial" w:hAnsi="Arial" w:cs="Arial"/>
          <w:bCs/>
        </w:rPr>
        <w:t>y la del último inventario físico</w:t>
      </w:r>
      <w:r w:rsidR="00D27D15">
        <w:rPr>
          <w:rFonts w:ascii="Arial" w:hAnsi="Arial" w:cs="Arial"/>
          <w:bCs/>
        </w:rPr>
        <w:t>, lo cual considera que tiene suficiente soporte legal y técnico</w:t>
      </w:r>
      <w:r w:rsidR="0085361E">
        <w:rPr>
          <w:rFonts w:ascii="Arial" w:hAnsi="Arial" w:cs="Arial"/>
          <w:bCs/>
        </w:rPr>
        <w:t xml:space="preserve">.  </w:t>
      </w:r>
      <w:r w:rsidR="00F64770">
        <w:rPr>
          <w:rFonts w:ascii="Arial" w:hAnsi="Arial" w:cs="Arial"/>
          <w:bCs/>
        </w:rPr>
        <w:t xml:space="preserve">Finalizada la intervención de la Licenciada Amaya, con la finalidad de tener mejores elementos para la toma de decisiones se requirió la opinión del </w:t>
      </w:r>
      <w:r w:rsidR="0085361E">
        <w:rPr>
          <w:rFonts w:ascii="Arial" w:hAnsi="Arial" w:cs="Arial"/>
          <w:bCs/>
        </w:rPr>
        <w:t xml:space="preserve">jefe de la Unidad Financiera Institucional (UFI), licenciado Nelson Raúl Quijada Lara, quien señaló </w:t>
      </w:r>
      <w:r w:rsidR="00D27D15">
        <w:rPr>
          <w:rFonts w:ascii="Arial" w:hAnsi="Arial" w:cs="Arial"/>
          <w:bCs/>
        </w:rPr>
        <w:t>que en este caso lo procedente es aplicar la segunda opción planteada por la Auditora Interna, debido a que salvo uno de los bienes, el resto tiene un</w:t>
      </w:r>
      <w:r w:rsidR="001D2712">
        <w:rPr>
          <w:rFonts w:ascii="Arial" w:hAnsi="Arial" w:cs="Arial"/>
          <w:bCs/>
        </w:rPr>
        <w:t xml:space="preserve"> valor menor a Seiscientos Dólares de los Estados </w:t>
      </w:r>
      <w:r w:rsidR="00F64770">
        <w:rPr>
          <w:rFonts w:ascii="Arial" w:hAnsi="Arial" w:cs="Arial"/>
          <w:bCs/>
        </w:rPr>
        <w:t xml:space="preserve">Unidos de América, </w:t>
      </w:r>
      <w:r w:rsidR="00D27D15">
        <w:rPr>
          <w:rFonts w:ascii="Arial" w:hAnsi="Arial" w:cs="Arial"/>
          <w:bCs/>
        </w:rPr>
        <w:t xml:space="preserve">por lo tanto, </w:t>
      </w:r>
      <w:r w:rsidR="00F64770">
        <w:rPr>
          <w:rFonts w:ascii="Arial" w:hAnsi="Arial" w:cs="Arial"/>
          <w:bCs/>
        </w:rPr>
        <w:t xml:space="preserve">no se </w:t>
      </w:r>
      <w:r w:rsidR="00F64770">
        <w:rPr>
          <w:rFonts w:ascii="Arial" w:hAnsi="Arial" w:cs="Arial"/>
          <w:bCs/>
        </w:rPr>
        <w:lastRenderedPageBreak/>
        <w:t>presentan en los estados financieros teniendo únicamente un control administrativo</w:t>
      </w:r>
      <w:r w:rsidR="00D27D15">
        <w:rPr>
          <w:rFonts w:ascii="Arial" w:hAnsi="Arial" w:cs="Arial"/>
          <w:bCs/>
        </w:rPr>
        <w:t xml:space="preserve">, </w:t>
      </w:r>
      <w:r w:rsidR="00545A11">
        <w:rPr>
          <w:rFonts w:ascii="Arial" w:hAnsi="Arial" w:cs="Arial"/>
          <w:bCs/>
        </w:rPr>
        <w:t xml:space="preserve">por lo que, es </w:t>
      </w:r>
      <w:r w:rsidR="00D27D15">
        <w:rPr>
          <w:rFonts w:ascii="Arial" w:hAnsi="Arial" w:cs="Arial"/>
          <w:bCs/>
        </w:rPr>
        <w:t>viable establecer un valor actual razonable y aplicar a todos los bienes lo establecido en la</w:t>
      </w:r>
      <w:r w:rsidR="00A8236E">
        <w:rPr>
          <w:rFonts w:ascii="Arial" w:hAnsi="Arial" w:cs="Arial"/>
          <w:bCs/>
        </w:rPr>
        <w:t xml:space="preserve"> norma C.2.12  </w:t>
      </w:r>
      <w:r w:rsidR="00D27D15">
        <w:rPr>
          <w:rFonts w:ascii="Arial" w:hAnsi="Arial" w:cs="Arial"/>
          <w:bCs/>
        </w:rPr>
        <w:t>de Depreciación de Bienes de Larga Duración del Manual Técnico del Sistema de Administración Financiera Integrado</w:t>
      </w:r>
      <w:r w:rsidR="00A8236E">
        <w:rPr>
          <w:rFonts w:ascii="Arial" w:hAnsi="Arial" w:cs="Arial"/>
          <w:bCs/>
        </w:rPr>
        <w:t xml:space="preserve">, a lo cual hay que agregar que en su mayoría los bienes asignados al señor Luna Salazar que no han sido encontrados datan de 2005, siendo por su naturaleza obsoletos o estando en desuso. Indica </w:t>
      </w:r>
      <w:r w:rsidR="000279B9">
        <w:rPr>
          <w:rFonts w:ascii="Arial" w:hAnsi="Arial" w:cs="Arial"/>
          <w:bCs/>
        </w:rPr>
        <w:t xml:space="preserve">el licenciado Quijada que es necesario también considerar en la responsabilidad pendiente de cumplir por parte </w:t>
      </w:r>
      <w:r w:rsidR="008C7B8E">
        <w:rPr>
          <w:rFonts w:ascii="Arial" w:hAnsi="Arial" w:cs="Arial"/>
          <w:bCs/>
        </w:rPr>
        <w:t>del Ex</w:t>
      </w:r>
      <w:r w:rsidR="000279B9">
        <w:rPr>
          <w:rFonts w:ascii="Arial" w:hAnsi="Arial" w:cs="Arial"/>
          <w:bCs/>
        </w:rPr>
        <w:t xml:space="preserve"> Gerente Administrativo un monto de Veinte Dólares de los Estados Unidos de América, producto de una multa que pago la AMP por pago extemporáneo de renovación de tarjetas de circulación de vehículos institucionales, actividad no realizada en tiempo por negligencia del citado funcionario. Finalmente </w:t>
      </w:r>
      <w:r w:rsidR="003578EA">
        <w:rPr>
          <w:rFonts w:ascii="Arial" w:hAnsi="Arial" w:cs="Arial"/>
          <w:bCs/>
        </w:rPr>
        <w:t>señal</w:t>
      </w:r>
      <w:r w:rsidR="008F530F">
        <w:rPr>
          <w:rFonts w:ascii="Arial" w:hAnsi="Arial" w:cs="Arial"/>
          <w:bCs/>
        </w:rPr>
        <w:t>ó</w:t>
      </w:r>
      <w:r w:rsidR="003578EA">
        <w:rPr>
          <w:rFonts w:ascii="Arial" w:hAnsi="Arial" w:cs="Arial"/>
          <w:bCs/>
        </w:rPr>
        <w:t xml:space="preserve"> que </w:t>
      </w:r>
      <w:r w:rsidR="00A8236E">
        <w:rPr>
          <w:rFonts w:ascii="Arial" w:hAnsi="Arial" w:cs="Arial"/>
          <w:bCs/>
        </w:rPr>
        <w:t xml:space="preserve">para el cálculo individualizado de cada bien se ha considerado los valores y fechas de adquisición reportados por la Encargada de Activo Fijo y se le ha aplicado los factores de depreciación establecidos en la referida norma, determinándose un valor total de TRESCIENTOS TREINTA Y CUATRO PUNTO CINCUENTA Y CINCO DÓLARES DE LOS ESTADOS UNIDOS DE AMÉRICA según se demuestra en detalle siguiente: </w:t>
      </w:r>
    </w:p>
    <w:tbl>
      <w:tblPr>
        <w:tblW w:w="8784" w:type="dxa"/>
        <w:tblCellMar>
          <w:left w:w="0" w:type="dxa"/>
          <w:right w:w="0" w:type="dxa"/>
        </w:tblCellMar>
        <w:tblLook w:val="0600" w:firstRow="0" w:lastRow="0" w:firstColumn="0" w:lastColumn="0" w:noHBand="1" w:noVBand="1"/>
      </w:tblPr>
      <w:tblGrid>
        <w:gridCol w:w="347"/>
        <w:gridCol w:w="1217"/>
        <w:gridCol w:w="1356"/>
        <w:gridCol w:w="3130"/>
        <w:gridCol w:w="1458"/>
        <w:gridCol w:w="1276"/>
      </w:tblGrid>
      <w:tr w:rsidR="008C7B8E" w:rsidRPr="00BE6E22" w14:paraId="7C5CB1C4" w14:textId="77777777" w:rsidTr="00F0408F">
        <w:trPr>
          <w:trHeight w:val="433"/>
        </w:trPr>
        <w:tc>
          <w:tcPr>
            <w:tcW w:w="3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0" w:type="dxa"/>
              <w:left w:w="10" w:type="dxa"/>
              <w:bottom w:w="0" w:type="dxa"/>
              <w:right w:w="10" w:type="dxa"/>
            </w:tcMar>
            <w:vAlign w:val="center"/>
            <w:hideMark/>
          </w:tcPr>
          <w:p w14:paraId="5873A9E3" w14:textId="77777777" w:rsidR="008C7B8E" w:rsidRPr="00BE6E22" w:rsidRDefault="008C7B8E" w:rsidP="00B85AFD">
            <w:pPr>
              <w:jc w:val="center"/>
              <w:rPr>
                <w:sz w:val="18"/>
                <w:szCs w:val="18"/>
              </w:rPr>
            </w:pPr>
            <w:r w:rsidRPr="00BE6E22">
              <w:rPr>
                <w:b/>
                <w:bCs/>
                <w:sz w:val="18"/>
                <w:szCs w:val="18"/>
              </w:rPr>
              <w:t>N°</w:t>
            </w:r>
          </w:p>
        </w:tc>
        <w:tc>
          <w:tcPr>
            <w:tcW w:w="1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0" w:type="dxa"/>
              <w:left w:w="10" w:type="dxa"/>
              <w:bottom w:w="0" w:type="dxa"/>
              <w:right w:w="10" w:type="dxa"/>
            </w:tcMar>
            <w:vAlign w:val="center"/>
            <w:hideMark/>
          </w:tcPr>
          <w:p w14:paraId="684957E9" w14:textId="77777777" w:rsidR="008C7B8E" w:rsidRPr="00BE6E22" w:rsidRDefault="008C7B8E" w:rsidP="00B85AFD">
            <w:pPr>
              <w:jc w:val="center"/>
              <w:rPr>
                <w:sz w:val="18"/>
                <w:szCs w:val="18"/>
              </w:rPr>
            </w:pPr>
            <w:r w:rsidRPr="00BE6E22">
              <w:rPr>
                <w:b/>
                <w:bCs/>
                <w:sz w:val="18"/>
                <w:szCs w:val="18"/>
              </w:rPr>
              <w:t>FECHA DE ADQUISICION</w:t>
            </w:r>
          </w:p>
        </w:tc>
        <w:tc>
          <w:tcPr>
            <w:tcW w:w="1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0" w:type="dxa"/>
              <w:left w:w="10" w:type="dxa"/>
              <w:bottom w:w="0" w:type="dxa"/>
              <w:right w:w="10" w:type="dxa"/>
            </w:tcMar>
            <w:vAlign w:val="center"/>
            <w:hideMark/>
          </w:tcPr>
          <w:p w14:paraId="60BE6C72" w14:textId="77777777" w:rsidR="008C7B8E" w:rsidRPr="00BE6E22" w:rsidRDefault="008C7B8E" w:rsidP="00B85AFD">
            <w:pPr>
              <w:jc w:val="center"/>
              <w:rPr>
                <w:sz w:val="18"/>
                <w:szCs w:val="18"/>
              </w:rPr>
            </w:pPr>
            <w:r w:rsidRPr="00BE6E22">
              <w:rPr>
                <w:b/>
                <w:bCs/>
                <w:sz w:val="18"/>
                <w:szCs w:val="18"/>
              </w:rPr>
              <w:t>CODIGO</w:t>
            </w:r>
          </w:p>
        </w:tc>
        <w:tc>
          <w:tcPr>
            <w:tcW w:w="3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0" w:type="dxa"/>
              <w:left w:w="10" w:type="dxa"/>
              <w:bottom w:w="0" w:type="dxa"/>
              <w:right w:w="10" w:type="dxa"/>
            </w:tcMar>
            <w:vAlign w:val="center"/>
            <w:hideMark/>
          </w:tcPr>
          <w:p w14:paraId="04533359" w14:textId="77777777" w:rsidR="008C7B8E" w:rsidRPr="00BE6E22" w:rsidRDefault="008C7B8E" w:rsidP="00B85AFD">
            <w:pPr>
              <w:jc w:val="center"/>
              <w:rPr>
                <w:sz w:val="18"/>
                <w:szCs w:val="18"/>
              </w:rPr>
            </w:pPr>
            <w:r w:rsidRPr="00BE6E22">
              <w:rPr>
                <w:b/>
                <w:bCs/>
                <w:sz w:val="18"/>
                <w:szCs w:val="18"/>
              </w:rPr>
              <w:t>DESCRIPCION</w:t>
            </w:r>
          </w:p>
        </w:tc>
        <w:tc>
          <w:tcPr>
            <w:tcW w:w="14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0" w:type="dxa"/>
              <w:left w:w="10" w:type="dxa"/>
              <w:bottom w:w="0" w:type="dxa"/>
              <w:right w:w="10" w:type="dxa"/>
            </w:tcMar>
            <w:vAlign w:val="center"/>
            <w:hideMark/>
          </w:tcPr>
          <w:p w14:paraId="06E5A052" w14:textId="77777777" w:rsidR="008C7B8E" w:rsidRPr="00BE6E22" w:rsidRDefault="008C7B8E" w:rsidP="00B85AFD">
            <w:pPr>
              <w:jc w:val="center"/>
              <w:rPr>
                <w:sz w:val="18"/>
                <w:szCs w:val="18"/>
              </w:rPr>
            </w:pPr>
            <w:r w:rsidRPr="00BE6E22">
              <w:rPr>
                <w:b/>
                <w:bCs/>
                <w:sz w:val="18"/>
                <w:szCs w:val="18"/>
              </w:rPr>
              <w:t>COSTO DE ADQUISICION</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0" w:type="dxa"/>
              <w:left w:w="10" w:type="dxa"/>
              <w:bottom w:w="0" w:type="dxa"/>
              <w:right w:w="10" w:type="dxa"/>
            </w:tcMar>
            <w:vAlign w:val="center"/>
            <w:hideMark/>
          </w:tcPr>
          <w:p w14:paraId="32442C1A" w14:textId="77777777" w:rsidR="008C7B8E" w:rsidRPr="00BE6E22" w:rsidRDefault="008C7B8E" w:rsidP="00B85AFD">
            <w:pPr>
              <w:jc w:val="center"/>
              <w:rPr>
                <w:sz w:val="18"/>
                <w:szCs w:val="18"/>
              </w:rPr>
            </w:pPr>
            <w:r w:rsidRPr="00BE6E22">
              <w:rPr>
                <w:b/>
                <w:bCs/>
                <w:sz w:val="18"/>
                <w:szCs w:val="18"/>
              </w:rPr>
              <w:t>VALOR RESIDUAL</w:t>
            </w:r>
          </w:p>
        </w:tc>
      </w:tr>
      <w:tr w:rsidR="008C7B8E" w:rsidRPr="00BE6E22" w14:paraId="0C769691" w14:textId="77777777" w:rsidTr="00F0408F">
        <w:trPr>
          <w:trHeight w:val="338"/>
        </w:trPr>
        <w:tc>
          <w:tcPr>
            <w:tcW w:w="347"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bottom"/>
            <w:hideMark/>
          </w:tcPr>
          <w:p w14:paraId="0B1CA19F" w14:textId="77777777" w:rsidR="008C7B8E" w:rsidRPr="00BE6E22" w:rsidRDefault="008C7B8E" w:rsidP="00F0408F">
            <w:pPr>
              <w:jc w:val="center"/>
              <w:rPr>
                <w:sz w:val="18"/>
                <w:szCs w:val="18"/>
              </w:rPr>
            </w:pPr>
            <w:r w:rsidRPr="00BE6E22">
              <w:rPr>
                <w:sz w:val="18"/>
                <w:szCs w:val="18"/>
              </w:rPr>
              <w:t>1</w:t>
            </w:r>
          </w:p>
        </w:tc>
        <w:tc>
          <w:tcPr>
            <w:tcW w:w="1217"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14:paraId="6470F626" w14:textId="77777777" w:rsidR="008C7B8E" w:rsidRPr="00BE6E22" w:rsidRDefault="008C7B8E" w:rsidP="00B85AFD">
            <w:pPr>
              <w:rPr>
                <w:sz w:val="18"/>
                <w:szCs w:val="18"/>
              </w:rPr>
            </w:pPr>
            <w:r w:rsidRPr="00BE6E22">
              <w:rPr>
                <w:sz w:val="18"/>
                <w:szCs w:val="18"/>
              </w:rPr>
              <w:t>2005</w:t>
            </w:r>
          </w:p>
        </w:tc>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14:paraId="5CA00225" w14:textId="77777777" w:rsidR="008C7B8E" w:rsidRPr="00BE6E22" w:rsidRDefault="008C7B8E" w:rsidP="00B85AFD">
            <w:pPr>
              <w:rPr>
                <w:sz w:val="18"/>
                <w:szCs w:val="18"/>
              </w:rPr>
            </w:pPr>
            <w:r w:rsidRPr="00BE6E22">
              <w:rPr>
                <w:sz w:val="18"/>
                <w:szCs w:val="18"/>
              </w:rPr>
              <w:t>BCA-000674</w:t>
            </w:r>
          </w:p>
        </w:tc>
        <w:tc>
          <w:tcPr>
            <w:tcW w:w="3130"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14:paraId="017F2654" w14:textId="77777777" w:rsidR="008C7B8E" w:rsidRPr="00BE6E22" w:rsidRDefault="008C7B8E" w:rsidP="00B85AFD">
            <w:pPr>
              <w:rPr>
                <w:sz w:val="18"/>
                <w:szCs w:val="18"/>
              </w:rPr>
            </w:pPr>
            <w:r w:rsidRPr="00BE6E22">
              <w:rPr>
                <w:sz w:val="18"/>
                <w:szCs w:val="18"/>
              </w:rPr>
              <w:t>Botiquín /Caja metal y vidrío</w:t>
            </w:r>
          </w:p>
        </w:tc>
        <w:tc>
          <w:tcPr>
            <w:tcW w:w="1458"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14:paraId="05EE12AD" w14:textId="77777777" w:rsidR="008C7B8E" w:rsidRPr="00BE6E22" w:rsidRDefault="008C7B8E" w:rsidP="00B85AFD">
            <w:pPr>
              <w:jc w:val="center"/>
              <w:rPr>
                <w:sz w:val="18"/>
                <w:szCs w:val="18"/>
              </w:rPr>
            </w:pPr>
            <w:r>
              <w:rPr>
                <w:sz w:val="18"/>
                <w:szCs w:val="18"/>
              </w:rPr>
              <w:t xml:space="preserve">     </w:t>
            </w:r>
            <w:r w:rsidRPr="00BE6E22">
              <w:rPr>
                <w:sz w:val="18"/>
                <w:szCs w:val="18"/>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14:paraId="194F2622" w14:textId="77777777" w:rsidR="008C7B8E" w:rsidRPr="00BE6E22" w:rsidRDefault="008C7B8E" w:rsidP="00B85AFD">
            <w:pPr>
              <w:jc w:val="right"/>
              <w:rPr>
                <w:sz w:val="18"/>
                <w:szCs w:val="18"/>
              </w:rPr>
            </w:pPr>
            <w:r w:rsidRPr="00BE6E22">
              <w:rPr>
                <w:sz w:val="18"/>
                <w:szCs w:val="18"/>
              </w:rPr>
              <w:t xml:space="preserve"> $                     -   </w:t>
            </w:r>
          </w:p>
        </w:tc>
      </w:tr>
      <w:tr w:rsidR="008C7B8E" w:rsidRPr="00BE6E22" w14:paraId="02A1DCB1" w14:textId="77777777" w:rsidTr="00F0408F">
        <w:trPr>
          <w:trHeight w:val="338"/>
        </w:trPr>
        <w:tc>
          <w:tcPr>
            <w:tcW w:w="347"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bottom"/>
            <w:hideMark/>
          </w:tcPr>
          <w:p w14:paraId="3C7AF354" w14:textId="77777777" w:rsidR="008C7B8E" w:rsidRPr="00BE6E22" w:rsidRDefault="008C7B8E" w:rsidP="00F0408F">
            <w:pPr>
              <w:jc w:val="center"/>
              <w:rPr>
                <w:sz w:val="18"/>
                <w:szCs w:val="18"/>
              </w:rPr>
            </w:pPr>
            <w:r w:rsidRPr="00BE6E22">
              <w:rPr>
                <w:sz w:val="18"/>
                <w:szCs w:val="18"/>
              </w:rPr>
              <w:t>2</w:t>
            </w:r>
          </w:p>
        </w:tc>
        <w:tc>
          <w:tcPr>
            <w:tcW w:w="1217"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14:paraId="53D5A175" w14:textId="77777777" w:rsidR="008C7B8E" w:rsidRPr="00BE6E22" w:rsidRDefault="008C7B8E" w:rsidP="00B85AFD">
            <w:pPr>
              <w:rPr>
                <w:sz w:val="18"/>
                <w:szCs w:val="18"/>
              </w:rPr>
            </w:pPr>
            <w:r w:rsidRPr="00BE6E22">
              <w:rPr>
                <w:sz w:val="18"/>
                <w:szCs w:val="18"/>
              </w:rPr>
              <w:t>11/7/2005</w:t>
            </w:r>
          </w:p>
        </w:tc>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14:paraId="459FDD8B" w14:textId="77777777" w:rsidR="008C7B8E" w:rsidRPr="00BE6E22" w:rsidRDefault="008C7B8E" w:rsidP="00B85AFD">
            <w:pPr>
              <w:rPr>
                <w:sz w:val="18"/>
                <w:szCs w:val="18"/>
              </w:rPr>
            </w:pPr>
            <w:r w:rsidRPr="00BE6E22">
              <w:rPr>
                <w:sz w:val="18"/>
                <w:szCs w:val="18"/>
              </w:rPr>
              <w:t>BCA-000053</w:t>
            </w:r>
          </w:p>
        </w:tc>
        <w:tc>
          <w:tcPr>
            <w:tcW w:w="3130"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14:paraId="210307BF" w14:textId="77777777" w:rsidR="008C7B8E" w:rsidRPr="00BE6E22" w:rsidRDefault="008C7B8E" w:rsidP="00B85AFD">
            <w:pPr>
              <w:rPr>
                <w:sz w:val="18"/>
                <w:szCs w:val="18"/>
              </w:rPr>
            </w:pPr>
            <w:r w:rsidRPr="00BE6E22">
              <w:rPr>
                <w:sz w:val="18"/>
                <w:szCs w:val="18"/>
              </w:rPr>
              <w:t>Mesa Multiusos plegable</w:t>
            </w:r>
          </w:p>
        </w:tc>
        <w:tc>
          <w:tcPr>
            <w:tcW w:w="1458"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14:paraId="0C4CF398" w14:textId="77777777" w:rsidR="008C7B8E" w:rsidRPr="00BE6E22" w:rsidRDefault="008C7B8E" w:rsidP="00B85AFD">
            <w:pPr>
              <w:jc w:val="right"/>
              <w:rPr>
                <w:sz w:val="18"/>
                <w:szCs w:val="18"/>
              </w:rPr>
            </w:pPr>
            <w:r w:rsidRPr="00BE6E22">
              <w:rPr>
                <w:sz w:val="18"/>
                <w:szCs w:val="18"/>
              </w:rPr>
              <w:t xml:space="preserve"> $               69.99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14:paraId="7F29D373" w14:textId="77777777" w:rsidR="008C7B8E" w:rsidRPr="00BE6E22" w:rsidRDefault="008C7B8E" w:rsidP="00B85AFD">
            <w:pPr>
              <w:jc w:val="right"/>
              <w:rPr>
                <w:sz w:val="18"/>
                <w:szCs w:val="18"/>
              </w:rPr>
            </w:pPr>
            <w:r w:rsidRPr="00BE6E22">
              <w:rPr>
                <w:sz w:val="18"/>
                <w:szCs w:val="18"/>
              </w:rPr>
              <w:t xml:space="preserve"> $                7.00 </w:t>
            </w:r>
          </w:p>
        </w:tc>
      </w:tr>
      <w:tr w:rsidR="008C7B8E" w:rsidRPr="00BE6E22" w14:paraId="039589E5" w14:textId="77777777" w:rsidTr="00F0408F">
        <w:trPr>
          <w:trHeight w:val="338"/>
        </w:trPr>
        <w:tc>
          <w:tcPr>
            <w:tcW w:w="347"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bottom"/>
            <w:hideMark/>
          </w:tcPr>
          <w:p w14:paraId="169C13CC" w14:textId="77777777" w:rsidR="008C7B8E" w:rsidRPr="00BE6E22" w:rsidRDefault="008C7B8E" w:rsidP="00F0408F">
            <w:pPr>
              <w:jc w:val="center"/>
              <w:rPr>
                <w:sz w:val="18"/>
                <w:szCs w:val="18"/>
              </w:rPr>
            </w:pPr>
            <w:r w:rsidRPr="00BE6E22">
              <w:rPr>
                <w:sz w:val="18"/>
                <w:szCs w:val="18"/>
              </w:rPr>
              <w:t>4</w:t>
            </w:r>
          </w:p>
        </w:tc>
        <w:tc>
          <w:tcPr>
            <w:tcW w:w="1217"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14:paraId="7CB03401" w14:textId="77777777" w:rsidR="008C7B8E" w:rsidRPr="00BE6E22" w:rsidRDefault="008C7B8E" w:rsidP="00B85AFD">
            <w:pPr>
              <w:rPr>
                <w:sz w:val="18"/>
                <w:szCs w:val="18"/>
              </w:rPr>
            </w:pPr>
            <w:r w:rsidRPr="00BE6E22">
              <w:rPr>
                <w:sz w:val="18"/>
                <w:szCs w:val="18"/>
              </w:rPr>
              <w:t>28/11/2005</w:t>
            </w:r>
          </w:p>
        </w:tc>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14:paraId="0EC7F25E" w14:textId="77777777" w:rsidR="008C7B8E" w:rsidRPr="00BE6E22" w:rsidRDefault="008C7B8E" w:rsidP="00B85AFD">
            <w:pPr>
              <w:rPr>
                <w:sz w:val="18"/>
                <w:szCs w:val="18"/>
              </w:rPr>
            </w:pPr>
            <w:r w:rsidRPr="00BE6E22">
              <w:rPr>
                <w:sz w:val="18"/>
                <w:szCs w:val="18"/>
              </w:rPr>
              <w:t>BCA-000564</w:t>
            </w:r>
          </w:p>
        </w:tc>
        <w:tc>
          <w:tcPr>
            <w:tcW w:w="3130"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14:paraId="27A9B81F" w14:textId="77777777" w:rsidR="008C7B8E" w:rsidRPr="00BE6E22" w:rsidRDefault="008C7B8E" w:rsidP="00B85AFD">
            <w:pPr>
              <w:rPr>
                <w:sz w:val="18"/>
                <w:szCs w:val="18"/>
              </w:rPr>
            </w:pPr>
            <w:r w:rsidRPr="00BE6E22">
              <w:rPr>
                <w:sz w:val="18"/>
                <w:szCs w:val="18"/>
              </w:rPr>
              <w:t>Archivo metálico 3 gavetas tipo robot</w:t>
            </w:r>
          </w:p>
        </w:tc>
        <w:tc>
          <w:tcPr>
            <w:tcW w:w="1458"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14:paraId="35094B0A" w14:textId="77777777" w:rsidR="008C7B8E" w:rsidRPr="00BE6E22" w:rsidRDefault="008C7B8E" w:rsidP="00B85AFD">
            <w:pPr>
              <w:jc w:val="right"/>
              <w:rPr>
                <w:sz w:val="18"/>
                <w:szCs w:val="18"/>
              </w:rPr>
            </w:pPr>
            <w:r w:rsidRPr="00BE6E22">
              <w:rPr>
                <w:sz w:val="18"/>
                <w:szCs w:val="18"/>
              </w:rPr>
              <w:t xml:space="preserve"> $               60.00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14:paraId="409086F0" w14:textId="77777777" w:rsidR="008C7B8E" w:rsidRPr="00BE6E22" w:rsidRDefault="008C7B8E" w:rsidP="00B85AFD">
            <w:pPr>
              <w:jc w:val="right"/>
              <w:rPr>
                <w:sz w:val="18"/>
                <w:szCs w:val="18"/>
              </w:rPr>
            </w:pPr>
            <w:r w:rsidRPr="00BE6E22">
              <w:rPr>
                <w:sz w:val="18"/>
                <w:szCs w:val="18"/>
              </w:rPr>
              <w:t xml:space="preserve"> $                6.00 </w:t>
            </w:r>
          </w:p>
        </w:tc>
      </w:tr>
      <w:tr w:rsidR="008C7B8E" w:rsidRPr="00BE6E22" w14:paraId="6DC7BF54" w14:textId="77777777" w:rsidTr="00F0408F">
        <w:trPr>
          <w:trHeight w:val="340"/>
        </w:trPr>
        <w:tc>
          <w:tcPr>
            <w:tcW w:w="347"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bottom"/>
            <w:hideMark/>
          </w:tcPr>
          <w:p w14:paraId="1AD7CE77" w14:textId="77777777" w:rsidR="008C7B8E" w:rsidRPr="00BE6E22" w:rsidRDefault="008C7B8E" w:rsidP="00F0408F">
            <w:pPr>
              <w:jc w:val="center"/>
              <w:rPr>
                <w:sz w:val="18"/>
                <w:szCs w:val="18"/>
              </w:rPr>
            </w:pPr>
            <w:r w:rsidRPr="00BE6E22">
              <w:rPr>
                <w:sz w:val="18"/>
                <w:szCs w:val="18"/>
              </w:rPr>
              <w:t>5</w:t>
            </w:r>
          </w:p>
        </w:tc>
        <w:tc>
          <w:tcPr>
            <w:tcW w:w="1217"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14:paraId="64186E84" w14:textId="77777777" w:rsidR="008C7B8E" w:rsidRPr="00BE6E22" w:rsidRDefault="008C7B8E" w:rsidP="00B85AFD">
            <w:pPr>
              <w:rPr>
                <w:sz w:val="18"/>
                <w:szCs w:val="18"/>
              </w:rPr>
            </w:pPr>
            <w:r w:rsidRPr="00BE6E22">
              <w:rPr>
                <w:sz w:val="18"/>
                <w:szCs w:val="18"/>
              </w:rPr>
              <w:t>28/11/2005</w:t>
            </w:r>
          </w:p>
        </w:tc>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14:paraId="18549C24" w14:textId="77777777" w:rsidR="008C7B8E" w:rsidRPr="00BE6E22" w:rsidRDefault="008C7B8E" w:rsidP="00B85AFD">
            <w:pPr>
              <w:rPr>
                <w:sz w:val="18"/>
                <w:szCs w:val="18"/>
              </w:rPr>
            </w:pPr>
            <w:r w:rsidRPr="00BE6E22">
              <w:rPr>
                <w:sz w:val="18"/>
                <w:szCs w:val="18"/>
              </w:rPr>
              <w:t>BCA-000382</w:t>
            </w:r>
          </w:p>
        </w:tc>
        <w:tc>
          <w:tcPr>
            <w:tcW w:w="3130"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14:paraId="00F6D0EC" w14:textId="77777777" w:rsidR="008C7B8E" w:rsidRPr="00BE6E22" w:rsidRDefault="008C7B8E" w:rsidP="00B85AFD">
            <w:pPr>
              <w:rPr>
                <w:sz w:val="18"/>
                <w:szCs w:val="18"/>
              </w:rPr>
            </w:pPr>
            <w:r w:rsidRPr="00BE6E22">
              <w:rPr>
                <w:sz w:val="18"/>
                <w:szCs w:val="18"/>
              </w:rPr>
              <w:t>Librera Aérea</w:t>
            </w:r>
          </w:p>
        </w:tc>
        <w:tc>
          <w:tcPr>
            <w:tcW w:w="1458"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14:paraId="17B997EC" w14:textId="77777777" w:rsidR="008C7B8E" w:rsidRPr="00BE6E22" w:rsidRDefault="008C7B8E" w:rsidP="00B85AFD">
            <w:pPr>
              <w:jc w:val="right"/>
              <w:rPr>
                <w:sz w:val="18"/>
                <w:szCs w:val="18"/>
              </w:rPr>
            </w:pPr>
            <w:r w:rsidRPr="00BE6E22">
              <w:rPr>
                <w:sz w:val="18"/>
                <w:szCs w:val="18"/>
              </w:rPr>
              <w:t xml:space="preserve"> $             234.00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14:paraId="4605F654" w14:textId="77777777" w:rsidR="008C7B8E" w:rsidRPr="00BE6E22" w:rsidRDefault="008C7B8E" w:rsidP="00B85AFD">
            <w:pPr>
              <w:jc w:val="right"/>
              <w:rPr>
                <w:sz w:val="18"/>
                <w:szCs w:val="18"/>
              </w:rPr>
            </w:pPr>
            <w:r w:rsidRPr="00BE6E22">
              <w:rPr>
                <w:sz w:val="18"/>
                <w:szCs w:val="18"/>
              </w:rPr>
              <w:t xml:space="preserve"> $              23.40 </w:t>
            </w:r>
          </w:p>
        </w:tc>
      </w:tr>
      <w:tr w:rsidR="008C7B8E" w:rsidRPr="00BE6E22" w14:paraId="7845A0DD" w14:textId="77777777" w:rsidTr="00F0408F">
        <w:trPr>
          <w:trHeight w:val="340"/>
        </w:trPr>
        <w:tc>
          <w:tcPr>
            <w:tcW w:w="347"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bottom"/>
            <w:hideMark/>
          </w:tcPr>
          <w:p w14:paraId="2303F4B3" w14:textId="77777777" w:rsidR="008C7B8E" w:rsidRPr="00BE6E22" w:rsidRDefault="008C7B8E" w:rsidP="00F0408F">
            <w:pPr>
              <w:jc w:val="center"/>
              <w:rPr>
                <w:sz w:val="18"/>
                <w:szCs w:val="18"/>
              </w:rPr>
            </w:pPr>
            <w:r w:rsidRPr="00BE6E22">
              <w:rPr>
                <w:sz w:val="18"/>
                <w:szCs w:val="18"/>
              </w:rPr>
              <w:t>7</w:t>
            </w:r>
          </w:p>
        </w:tc>
        <w:tc>
          <w:tcPr>
            <w:tcW w:w="1217"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14:paraId="69CF422E" w14:textId="77777777" w:rsidR="008C7B8E" w:rsidRPr="00BE6E22" w:rsidRDefault="008C7B8E" w:rsidP="00B85AFD">
            <w:pPr>
              <w:rPr>
                <w:sz w:val="18"/>
                <w:szCs w:val="18"/>
              </w:rPr>
            </w:pPr>
            <w:r w:rsidRPr="00BE6E22">
              <w:rPr>
                <w:sz w:val="18"/>
                <w:szCs w:val="18"/>
              </w:rPr>
              <w:t>28/11/2005</w:t>
            </w:r>
          </w:p>
        </w:tc>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14:paraId="4F2ABFAB" w14:textId="77777777" w:rsidR="008C7B8E" w:rsidRPr="00BE6E22" w:rsidRDefault="008C7B8E" w:rsidP="00B85AFD">
            <w:pPr>
              <w:rPr>
                <w:sz w:val="18"/>
                <w:szCs w:val="18"/>
              </w:rPr>
            </w:pPr>
            <w:r w:rsidRPr="00BE6E22">
              <w:rPr>
                <w:sz w:val="18"/>
                <w:szCs w:val="18"/>
              </w:rPr>
              <w:t>BCA-000235</w:t>
            </w:r>
          </w:p>
        </w:tc>
        <w:tc>
          <w:tcPr>
            <w:tcW w:w="3130"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14:paraId="3607DE9C" w14:textId="77777777" w:rsidR="008C7B8E" w:rsidRPr="00BE6E22" w:rsidRDefault="008C7B8E" w:rsidP="00B85AFD">
            <w:pPr>
              <w:rPr>
                <w:sz w:val="18"/>
                <w:szCs w:val="18"/>
              </w:rPr>
            </w:pPr>
            <w:r w:rsidRPr="00BE6E22">
              <w:rPr>
                <w:sz w:val="18"/>
                <w:szCs w:val="18"/>
              </w:rPr>
              <w:t>Escritorio en L</w:t>
            </w:r>
          </w:p>
        </w:tc>
        <w:tc>
          <w:tcPr>
            <w:tcW w:w="1458"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14:paraId="66F3D831" w14:textId="77777777" w:rsidR="008C7B8E" w:rsidRPr="00BE6E22" w:rsidRDefault="008C7B8E" w:rsidP="00B85AFD">
            <w:pPr>
              <w:jc w:val="right"/>
              <w:rPr>
                <w:sz w:val="18"/>
                <w:szCs w:val="18"/>
              </w:rPr>
            </w:pPr>
            <w:r w:rsidRPr="00BE6E22">
              <w:rPr>
                <w:sz w:val="18"/>
                <w:szCs w:val="18"/>
              </w:rPr>
              <w:t xml:space="preserve"> $             225.00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14:paraId="33B9C19E" w14:textId="77777777" w:rsidR="008C7B8E" w:rsidRPr="00BE6E22" w:rsidRDefault="008C7B8E" w:rsidP="00B85AFD">
            <w:pPr>
              <w:jc w:val="right"/>
              <w:rPr>
                <w:sz w:val="18"/>
                <w:szCs w:val="18"/>
              </w:rPr>
            </w:pPr>
            <w:r w:rsidRPr="00BE6E22">
              <w:rPr>
                <w:sz w:val="18"/>
                <w:szCs w:val="18"/>
              </w:rPr>
              <w:t xml:space="preserve"> $              22.50 </w:t>
            </w:r>
          </w:p>
        </w:tc>
      </w:tr>
      <w:tr w:rsidR="008C7B8E" w:rsidRPr="00BE6E22" w14:paraId="2F801685" w14:textId="77777777" w:rsidTr="00F0408F">
        <w:trPr>
          <w:trHeight w:val="340"/>
        </w:trPr>
        <w:tc>
          <w:tcPr>
            <w:tcW w:w="347"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bottom"/>
            <w:hideMark/>
          </w:tcPr>
          <w:p w14:paraId="22392FA7" w14:textId="77777777" w:rsidR="008C7B8E" w:rsidRPr="00BE6E22" w:rsidRDefault="008C7B8E" w:rsidP="00F0408F">
            <w:pPr>
              <w:jc w:val="center"/>
              <w:rPr>
                <w:sz w:val="18"/>
                <w:szCs w:val="18"/>
              </w:rPr>
            </w:pPr>
            <w:r w:rsidRPr="00BE6E22">
              <w:rPr>
                <w:sz w:val="18"/>
                <w:szCs w:val="18"/>
              </w:rPr>
              <w:t>8</w:t>
            </w:r>
          </w:p>
        </w:tc>
        <w:tc>
          <w:tcPr>
            <w:tcW w:w="1217"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14:paraId="06E5ECC4" w14:textId="77777777" w:rsidR="008C7B8E" w:rsidRPr="00BE6E22" w:rsidRDefault="008C7B8E" w:rsidP="00B85AFD">
            <w:pPr>
              <w:rPr>
                <w:sz w:val="18"/>
                <w:szCs w:val="18"/>
              </w:rPr>
            </w:pPr>
            <w:r w:rsidRPr="00BE6E22">
              <w:rPr>
                <w:sz w:val="18"/>
                <w:szCs w:val="18"/>
              </w:rPr>
              <w:t>28/11/2005</w:t>
            </w:r>
          </w:p>
        </w:tc>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14:paraId="3DB8DF8A" w14:textId="77777777" w:rsidR="008C7B8E" w:rsidRPr="00BE6E22" w:rsidRDefault="008C7B8E" w:rsidP="00B85AFD">
            <w:pPr>
              <w:rPr>
                <w:sz w:val="18"/>
                <w:szCs w:val="18"/>
              </w:rPr>
            </w:pPr>
            <w:r w:rsidRPr="00BE6E22">
              <w:rPr>
                <w:sz w:val="18"/>
                <w:szCs w:val="18"/>
              </w:rPr>
              <w:t>BCA-000372</w:t>
            </w:r>
          </w:p>
        </w:tc>
        <w:tc>
          <w:tcPr>
            <w:tcW w:w="3130"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14:paraId="78647DC8" w14:textId="77777777" w:rsidR="008C7B8E" w:rsidRPr="00BE6E22" w:rsidRDefault="008C7B8E" w:rsidP="00B85AFD">
            <w:pPr>
              <w:rPr>
                <w:sz w:val="18"/>
                <w:szCs w:val="18"/>
              </w:rPr>
            </w:pPr>
            <w:r w:rsidRPr="00BE6E22">
              <w:rPr>
                <w:sz w:val="18"/>
                <w:szCs w:val="18"/>
              </w:rPr>
              <w:t>Escritorio en L</w:t>
            </w:r>
          </w:p>
        </w:tc>
        <w:tc>
          <w:tcPr>
            <w:tcW w:w="1458"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14:paraId="423A5AE4" w14:textId="77777777" w:rsidR="008C7B8E" w:rsidRPr="00BE6E22" w:rsidRDefault="008C7B8E" w:rsidP="00B85AFD">
            <w:pPr>
              <w:jc w:val="right"/>
              <w:rPr>
                <w:sz w:val="18"/>
                <w:szCs w:val="18"/>
              </w:rPr>
            </w:pPr>
            <w:r w:rsidRPr="00BE6E22">
              <w:rPr>
                <w:sz w:val="18"/>
                <w:szCs w:val="18"/>
              </w:rPr>
              <w:t xml:space="preserve"> $             295.00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14:paraId="53BDB2C5" w14:textId="77777777" w:rsidR="008C7B8E" w:rsidRPr="00BE6E22" w:rsidRDefault="008C7B8E" w:rsidP="00B85AFD">
            <w:pPr>
              <w:jc w:val="right"/>
              <w:rPr>
                <w:sz w:val="18"/>
                <w:szCs w:val="18"/>
              </w:rPr>
            </w:pPr>
            <w:r w:rsidRPr="00BE6E22">
              <w:rPr>
                <w:sz w:val="18"/>
                <w:szCs w:val="18"/>
              </w:rPr>
              <w:t xml:space="preserve"> $              29.50 </w:t>
            </w:r>
          </w:p>
        </w:tc>
      </w:tr>
      <w:tr w:rsidR="008C7B8E" w:rsidRPr="00BE6E22" w14:paraId="6E0F407A" w14:textId="77777777" w:rsidTr="00F0408F">
        <w:trPr>
          <w:trHeight w:val="340"/>
        </w:trPr>
        <w:tc>
          <w:tcPr>
            <w:tcW w:w="347"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bottom"/>
            <w:hideMark/>
          </w:tcPr>
          <w:p w14:paraId="5FECB5D2" w14:textId="77777777" w:rsidR="008C7B8E" w:rsidRPr="00BE6E22" w:rsidRDefault="008C7B8E" w:rsidP="00F0408F">
            <w:pPr>
              <w:jc w:val="center"/>
              <w:rPr>
                <w:sz w:val="18"/>
                <w:szCs w:val="18"/>
              </w:rPr>
            </w:pPr>
            <w:r w:rsidRPr="00BE6E22">
              <w:rPr>
                <w:sz w:val="18"/>
                <w:szCs w:val="18"/>
              </w:rPr>
              <w:t>9</w:t>
            </w:r>
          </w:p>
        </w:tc>
        <w:tc>
          <w:tcPr>
            <w:tcW w:w="1217"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14:paraId="17081A66" w14:textId="77777777" w:rsidR="008C7B8E" w:rsidRPr="00BE6E22" w:rsidRDefault="008C7B8E" w:rsidP="00B85AFD">
            <w:pPr>
              <w:rPr>
                <w:sz w:val="18"/>
                <w:szCs w:val="18"/>
              </w:rPr>
            </w:pPr>
            <w:r w:rsidRPr="00BE6E22">
              <w:rPr>
                <w:sz w:val="18"/>
                <w:szCs w:val="18"/>
              </w:rPr>
              <w:t>28/11/2005</w:t>
            </w:r>
          </w:p>
        </w:tc>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14:paraId="2CE97E1E" w14:textId="77777777" w:rsidR="008C7B8E" w:rsidRPr="00BE6E22" w:rsidRDefault="008C7B8E" w:rsidP="00B85AFD">
            <w:pPr>
              <w:rPr>
                <w:sz w:val="18"/>
                <w:szCs w:val="18"/>
              </w:rPr>
            </w:pPr>
            <w:r w:rsidRPr="00BE6E22">
              <w:rPr>
                <w:sz w:val="18"/>
                <w:szCs w:val="18"/>
              </w:rPr>
              <w:t>BCA-000456</w:t>
            </w:r>
          </w:p>
        </w:tc>
        <w:tc>
          <w:tcPr>
            <w:tcW w:w="3130"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14:paraId="14980E2E" w14:textId="77777777" w:rsidR="008C7B8E" w:rsidRPr="00BE6E22" w:rsidRDefault="008C7B8E" w:rsidP="00B85AFD">
            <w:pPr>
              <w:rPr>
                <w:sz w:val="18"/>
                <w:szCs w:val="18"/>
              </w:rPr>
            </w:pPr>
            <w:r w:rsidRPr="00BE6E22">
              <w:rPr>
                <w:sz w:val="18"/>
                <w:szCs w:val="18"/>
              </w:rPr>
              <w:t>Escritorio en L</w:t>
            </w:r>
          </w:p>
        </w:tc>
        <w:tc>
          <w:tcPr>
            <w:tcW w:w="1458"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14:paraId="2864C6EA" w14:textId="77777777" w:rsidR="008C7B8E" w:rsidRPr="00BE6E22" w:rsidRDefault="008C7B8E" w:rsidP="00B85AFD">
            <w:pPr>
              <w:jc w:val="right"/>
              <w:rPr>
                <w:sz w:val="18"/>
                <w:szCs w:val="18"/>
              </w:rPr>
            </w:pPr>
            <w:r w:rsidRPr="00BE6E22">
              <w:rPr>
                <w:sz w:val="18"/>
                <w:szCs w:val="18"/>
              </w:rPr>
              <w:t xml:space="preserve"> $             295.00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14:paraId="3D2FCE6F" w14:textId="77777777" w:rsidR="008C7B8E" w:rsidRPr="00BE6E22" w:rsidRDefault="008C7B8E" w:rsidP="00B85AFD">
            <w:pPr>
              <w:jc w:val="right"/>
              <w:rPr>
                <w:sz w:val="18"/>
                <w:szCs w:val="18"/>
              </w:rPr>
            </w:pPr>
            <w:r w:rsidRPr="00BE6E22">
              <w:rPr>
                <w:sz w:val="18"/>
                <w:szCs w:val="18"/>
              </w:rPr>
              <w:t xml:space="preserve"> $              29.50 </w:t>
            </w:r>
          </w:p>
        </w:tc>
      </w:tr>
      <w:tr w:rsidR="008C7B8E" w:rsidRPr="00BE6E22" w14:paraId="48E5FCD0" w14:textId="77777777" w:rsidTr="00F0408F">
        <w:trPr>
          <w:trHeight w:val="340"/>
        </w:trPr>
        <w:tc>
          <w:tcPr>
            <w:tcW w:w="347"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bottom"/>
            <w:hideMark/>
          </w:tcPr>
          <w:p w14:paraId="5A298573" w14:textId="77777777" w:rsidR="008C7B8E" w:rsidRPr="00BE6E22" w:rsidRDefault="008C7B8E" w:rsidP="00F0408F">
            <w:pPr>
              <w:jc w:val="center"/>
              <w:rPr>
                <w:sz w:val="18"/>
                <w:szCs w:val="18"/>
              </w:rPr>
            </w:pPr>
            <w:r w:rsidRPr="00BE6E22">
              <w:rPr>
                <w:sz w:val="18"/>
                <w:szCs w:val="18"/>
              </w:rPr>
              <w:t>10</w:t>
            </w:r>
          </w:p>
        </w:tc>
        <w:tc>
          <w:tcPr>
            <w:tcW w:w="1217"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14:paraId="05F173CF" w14:textId="77777777" w:rsidR="008C7B8E" w:rsidRPr="00BE6E22" w:rsidRDefault="008C7B8E" w:rsidP="00B85AFD">
            <w:pPr>
              <w:rPr>
                <w:sz w:val="18"/>
                <w:szCs w:val="18"/>
              </w:rPr>
            </w:pPr>
            <w:r w:rsidRPr="00BE6E22">
              <w:rPr>
                <w:sz w:val="18"/>
                <w:szCs w:val="18"/>
              </w:rPr>
              <w:t>28/11/2005</w:t>
            </w:r>
          </w:p>
        </w:tc>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14:paraId="1AF47650" w14:textId="77777777" w:rsidR="008C7B8E" w:rsidRPr="00BE6E22" w:rsidRDefault="008C7B8E" w:rsidP="00B85AFD">
            <w:pPr>
              <w:rPr>
                <w:sz w:val="18"/>
                <w:szCs w:val="18"/>
              </w:rPr>
            </w:pPr>
            <w:r w:rsidRPr="00BE6E22">
              <w:rPr>
                <w:sz w:val="18"/>
                <w:szCs w:val="18"/>
              </w:rPr>
              <w:t>BCA-000514</w:t>
            </w:r>
          </w:p>
        </w:tc>
        <w:tc>
          <w:tcPr>
            <w:tcW w:w="3130"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14:paraId="2F6B91B0" w14:textId="77777777" w:rsidR="008C7B8E" w:rsidRPr="00BE6E22" w:rsidRDefault="008C7B8E" w:rsidP="00B85AFD">
            <w:pPr>
              <w:rPr>
                <w:sz w:val="18"/>
                <w:szCs w:val="18"/>
              </w:rPr>
            </w:pPr>
            <w:r w:rsidRPr="00BE6E22">
              <w:rPr>
                <w:sz w:val="18"/>
                <w:szCs w:val="18"/>
              </w:rPr>
              <w:t>Escritorio en L</w:t>
            </w:r>
          </w:p>
        </w:tc>
        <w:tc>
          <w:tcPr>
            <w:tcW w:w="1458"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14:paraId="4CC0D05F" w14:textId="77777777" w:rsidR="008C7B8E" w:rsidRPr="00BE6E22" w:rsidRDefault="008C7B8E" w:rsidP="00B85AFD">
            <w:pPr>
              <w:jc w:val="right"/>
              <w:rPr>
                <w:sz w:val="18"/>
                <w:szCs w:val="18"/>
              </w:rPr>
            </w:pPr>
            <w:r w:rsidRPr="00BE6E22">
              <w:rPr>
                <w:sz w:val="18"/>
                <w:szCs w:val="18"/>
              </w:rPr>
              <w:t xml:space="preserve"> $             295.00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14:paraId="1C06B8A3" w14:textId="77777777" w:rsidR="008C7B8E" w:rsidRPr="00BE6E22" w:rsidRDefault="008C7B8E" w:rsidP="00B85AFD">
            <w:pPr>
              <w:jc w:val="right"/>
              <w:rPr>
                <w:sz w:val="18"/>
                <w:szCs w:val="18"/>
              </w:rPr>
            </w:pPr>
            <w:r w:rsidRPr="00BE6E22">
              <w:rPr>
                <w:sz w:val="18"/>
                <w:szCs w:val="18"/>
              </w:rPr>
              <w:t xml:space="preserve"> $              29.50 </w:t>
            </w:r>
          </w:p>
        </w:tc>
      </w:tr>
      <w:tr w:rsidR="008C7B8E" w:rsidRPr="00BE6E22" w14:paraId="1E6A59B3" w14:textId="77777777" w:rsidTr="00F0408F">
        <w:trPr>
          <w:trHeight w:val="340"/>
        </w:trPr>
        <w:tc>
          <w:tcPr>
            <w:tcW w:w="347"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bottom"/>
            <w:hideMark/>
          </w:tcPr>
          <w:p w14:paraId="3A2088DC" w14:textId="77777777" w:rsidR="008C7B8E" w:rsidRPr="00BE6E22" w:rsidRDefault="008C7B8E" w:rsidP="00F0408F">
            <w:pPr>
              <w:jc w:val="center"/>
              <w:rPr>
                <w:sz w:val="18"/>
                <w:szCs w:val="18"/>
              </w:rPr>
            </w:pPr>
            <w:r w:rsidRPr="00BE6E22">
              <w:rPr>
                <w:sz w:val="18"/>
                <w:szCs w:val="18"/>
              </w:rPr>
              <w:t>11</w:t>
            </w:r>
          </w:p>
        </w:tc>
        <w:tc>
          <w:tcPr>
            <w:tcW w:w="1217"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14:paraId="0D2F3CD6" w14:textId="77777777" w:rsidR="008C7B8E" w:rsidRPr="00BE6E22" w:rsidRDefault="008C7B8E" w:rsidP="00B85AFD">
            <w:pPr>
              <w:rPr>
                <w:sz w:val="18"/>
                <w:szCs w:val="18"/>
              </w:rPr>
            </w:pPr>
            <w:r w:rsidRPr="00BE6E22">
              <w:rPr>
                <w:sz w:val="18"/>
                <w:szCs w:val="18"/>
              </w:rPr>
              <w:t>28/11/2005</w:t>
            </w:r>
          </w:p>
        </w:tc>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14:paraId="683D9A35" w14:textId="77777777" w:rsidR="008C7B8E" w:rsidRPr="00BE6E22" w:rsidRDefault="008C7B8E" w:rsidP="00B85AFD">
            <w:pPr>
              <w:rPr>
                <w:sz w:val="18"/>
                <w:szCs w:val="18"/>
              </w:rPr>
            </w:pPr>
            <w:r w:rsidRPr="00BE6E22">
              <w:rPr>
                <w:sz w:val="18"/>
                <w:szCs w:val="18"/>
              </w:rPr>
              <w:t>BCA-000552</w:t>
            </w:r>
          </w:p>
        </w:tc>
        <w:tc>
          <w:tcPr>
            <w:tcW w:w="3130"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14:paraId="1E51D380" w14:textId="77777777" w:rsidR="008C7B8E" w:rsidRPr="00BE6E22" w:rsidRDefault="008C7B8E" w:rsidP="00B85AFD">
            <w:pPr>
              <w:rPr>
                <w:sz w:val="18"/>
                <w:szCs w:val="18"/>
              </w:rPr>
            </w:pPr>
            <w:r w:rsidRPr="00BE6E22">
              <w:rPr>
                <w:sz w:val="18"/>
                <w:szCs w:val="18"/>
              </w:rPr>
              <w:t>Escritorio en L</w:t>
            </w:r>
          </w:p>
        </w:tc>
        <w:tc>
          <w:tcPr>
            <w:tcW w:w="1458"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14:paraId="442B8CB9" w14:textId="77777777" w:rsidR="008C7B8E" w:rsidRPr="00BE6E22" w:rsidRDefault="008C7B8E" w:rsidP="00B85AFD">
            <w:pPr>
              <w:jc w:val="right"/>
              <w:rPr>
                <w:sz w:val="18"/>
                <w:szCs w:val="18"/>
              </w:rPr>
            </w:pPr>
            <w:r w:rsidRPr="00BE6E22">
              <w:rPr>
                <w:sz w:val="18"/>
                <w:szCs w:val="18"/>
              </w:rPr>
              <w:t xml:space="preserve"> $             295.00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14:paraId="55C26A06" w14:textId="77777777" w:rsidR="008C7B8E" w:rsidRPr="00BE6E22" w:rsidRDefault="008C7B8E" w:rsidP="00B85AFD">
            <w:pPr>
              <w:jc w:val="right"/>
              <w:rPr>
                <w:sz w:val="18"/>
                <w:szCs w:val="18"/>
              </w:rPr>
            </w:pPr>
            <w:r w:rsidRPr="00BE6E22">
              <w:rPr>
                <w:sz w:val="18"/>
                <w:szCs w:val="18"/>
              </w:rPr>
              <w:t xml:space="preserve"> $              29.50 </w:t>
            </w:r>
          </w:p>
        </w:tc>
      </w:tr>
      <w:tr w:rsidR="008C7B8E" w:rsidRPr="00BE6E22" w14:paraId="20816E0A" w14:textId="77777777" w:rsidTr="00F0408F">
        <w:trPr>
          <w:trHeight w:val="340"/>
        </w:trPr>
        <w:tc>
          <w:tcPr>
            <w:tcW w:w="347"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bottom"/>
            <w:hideMark/>
          </w:tcPr>
          <w:p w14:paraId="70FFE29E" w14:textId="77777777" w:rsidR="008C7B8E" w:rsidRPr="00BE6E22" w:rsidRDefault="008C7B8E" w:rsidP="00F0408F">
            <w:pPr>
              <w:jc w:val="center"/>
              <w:rPr>
                <w:sz w:val="18"/>
                <w:szCs w:val="18"/>
              </w:rPr>
            </w:pPr>
            <w:r w:rsidRPr="00BE6E22">
              <w:rPr>
                <w:sz w:val="18"/>
                <w:szCs w:val="18"/>
              </w:rPr>
              <w:t>12</w:t>
            </w:r>
          </w:p>
        </w:tc>
        <w:tc>
          <w:tcPr>
            <w:tcW w:w="1217"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14:paraId="23A5C940" w14:textId="77777777" w:rsidR="008C7B8E" w:rsidRPr="00BE6E22" w:rsidRDefault="008C7B8E" w:rsidP="00B85AFD">
            <w:pPr>
              <w:rPr>
                <w:sz w:val="18"/>
                <w:szCs w:val="18"/>
              </w:rPr>
            </w:pPr>
            <w:r w:rsidRPr="00BE6E22">
              <w:rPr>
                <w:sz w:val="18"/>
                <w:szCs w:val="18"/>
              </w:rPr>
              <w:t>28/11/2005</w:t>
            </w:r>
          </w:p>
        </w:tc>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14:paraId="2A266DD9" w14:textId="77777777" w:rsidR="008C7B8E" w:rsidRPr="00BE6E22" w:rsidRDefault="008C7B8E" w:rsidP="00B85AFD">
            <w:pPr>
              <w:rPr>
                <w:sz w:val="18"/>
                <w:szCs w:val="18"/>
              </w:rPr>
            </w:pPr>
            <w:r w:rsidRPr="00BE6E22">
              <w:rPr>
                <w:sz w:val="18"/>
                <w:szCs w:val="18"/>
              </w:rPr>
              <w:t>BCA-000561</w:t>
            </w:r>
          </w:p>
        </w:tc>
        <w:tc>
          <w:tcPr>
            <w:tcW w:w="3130"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14:paraId="1F50F041" w14:textId="77777777" w:rsidR="008C7B8E" w:rsidRPr="00BE6E22" w:rsidRDefault="008C7B8E" w:rsidP="00B85AFD">
            <w:pPr>
              <w:rPr>
                <w:sz w:val="18"/>
                <w:szCs w:val="18"/>
              </w:rPr>
            </w:pPr>
            <w:r w:rsidRPr="00BE6E22">
              <w:rPr>
                <w:sz w:val="18"/>
                <w:szCs w:val="18"/>
              </w:rPr>
              <w:t>Escritorio en L</w:t>
            </w:r>
          </w:p>
        </w:tc>
        <w:tc>
          <w:tcPr>
            <w:tcW w:w="1458"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14:paraId="7F1DBFF5" w14:textId="77777777" w:rsidR="008C7B8E" w:rsidRPr="00BE6E22" w:rsidRDefault="008C7B8E" w:rsidP="00B85AFD">
            <w:pPr>
              <w:jc w:val="right"/>
              <w:rPr>
                <w:sz w:val="18"/>
                <w:szCs w:val="18"/>
              </w:rPr>
            </w:pPr>
            <w:r w:rsidRPr="00BE6E22">
              <w:rPr>
                <w:sz w:val="18"/>
                <w:szCs w:val="18"/>
              </w:rPr>
              <w:t xml:space="preserve"> $             295.00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14:paraId="335A0BBF" w14:textId="77777777" w:rsidR="008C7B8E" w:rsidRPr="00BE6E22" w:rsidRDefault="008C7B8E" w:rsidP="00B85AFD">
            <w:pPr>
              <w:jc w:val="right"/>
              <w:rPr>
                <w:sz w:val="18"/>
                <w:szCs w:val="18"/>
              </w:rPr>
            </w:pPr>
            <w:r w:rsidRPr="00BE6E22">
              <w:rPr>
                <w:sz w:val="18"/>
                <w:szCs w:val="18"/>
              </w:rPr>
              <w:t xml:space="preserve"> $              29.50 </w:t>
            </w:r>
          </w:p>
        </w:tc>
      </w:tr>
      <w:tr w:rsidR="008C7B8E" w:rsidRPr="00BE6E22" w14:paraId="7F55129E" w14:textId="77777777" w:rsidTr="00F0408F">
        <w:trPr>
          <w:trHeight w:val="340"/>
        </w:trPr>
        <w:tc>
          <w:tcPr>
            <w:tcW w:w="347"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bottom"/>
            <w:hideMark/>
          </w:tcPr>
          <w:p w14:paraId="20672C55" w14:textId="77777777" w:rsidR="008C7B8E" w:rsidRPr="00BE6E22" w:rsidRDefault="008C7B8E" w:rsidP="00F0408F">
            <w:pPr>
              <w:jc w:val="center"/>
              <w:rPr>
                <w:sz w:val="18"/>
                <w:szCs w:val="18"/>
              </w:rPr>
            </w:pPr>
            <w:r w:rsidRPr="00BE6E22">
              <w:rPr>
                <w:sz w:val="18"/>
                <w:szCs w:val="18"/>
              </w:rPr>
              <w:t>13</w:t>
            </w:r>
          </w:p>
        </w:tc>
        <w:tc>
          <w:tcPr>
            <w:tcW w:w="1217"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14:paraId="311C8349" w14:textId="77777777" w:rsidR="008C7B8E" w:rsidRPr="00BE6E22" w:rsidRDefault="008C7B8E" w:rsidP="00B85AFD">
            <w:pPr>
              <w:rPr>
                <w:sz w:val="18"/>
                <w:szCs w:val="18"/>
              </w:rPr>
            </w:pPr>
            <w:r w:rsidRPr="00BE6E22">
              <w:rPr>
                <w:sz w:val="18"/>
                <w:szCs w:val="18"/>
              </w:rPr>
              <w:t>15/3/2006</w:t>
            </w:r>
          </w:p>
        </w:tc>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14:paraId="2DE54928" w14:textId="77777777" w:rsidR="008C7B8E" w:rsidRPr="00BE6E22" w:rsidRDefault="008C7B8E" w:rsidP="00B85AFD">
            <w:pPr>
              <w:rPr>
                <w:sz w:val="18"/>
                <w:szCs w:val="18"/>
              </w:rPr>
            </w:pPr>
            <w:r w:rsidRPr="00BE6E22">
              <w:rPr>
                <w:sz w:val="18"/>
                <w:szCs w:val="18"/>
              </w:rPr>
              <w:t>GL-02-12-05-06</w:t>
            </w:r>
          </w:p>
        </w:tc>
        <w:tc>
          <w:tcPr>
            <w:tcW w:w="3130"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14:paraId="503461DE" w14:textId="77777777" w:rsidR="008C7B8E" w:rsidRPr="00BE6E22" w:rsidRDefault="008C7B8E" w:rsidP="00B85AFD">
            <w:pPr>
              <w:rPr>
                <w:sz w:val="18"/>
                <w:szCs w:val="18"/>
              </w:rPr>
            </w:pPr>
            <w:r w:rsidRPr="00BE6E22">
              <w:rPr>
                <w:sz w:val="18"/>
                <w:szCs w:val="18"/>
              </w:rPr>
              <w:t>Módulo tipo L Jefatura</w:t>
            </w:r>
          </w:p>
        </w:tc>
        <w:tc>
          <w:tcPr>
            <w:tcW w:w="1458"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14:paraId="049B4F6E" w14:textId="77777777" w:rsidR="008C7B8E" w:rsidRPr="00BE6E22" w:rsidRDefault="008C7B8E" w:rsidP="00B85AFD">
            <w:pPr>
              <w:jc w:val="right"/>
              <w:rPr>
                <w:sz w:val="18"/>
                <w:szCs w:val="18"/>
              </w:rPr>
            </w:pPr>
            <w:r w:rsidRPr="00BE6E22">
              <w:rPr>
                <w:sz w:val="18"/>
                <w:szCs w:val="18"/>
              </w:rPr>
              <w:t xml:space="preserve"> $             668.00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14:paraId="5542D0E7" w14:textId="77777777" w:rsidR="008C7B8E" w:rsidRPr="00BE6E22" w:rsidRDefault="008C7B8E" w:rsidP="00B85AFD">
            <w:pPr>
              <w:jc w:val="right"/>
              <w:rPr>
                <w:sz w:val="18"/>
                <w:szCs w:val="18"/>
              </w:rPr>
            </w:pPr>
            <w:r w:rsidRPr="00BE6E22">
              <w:rPr>
                <w:sz w:val="18"/>
                <w:szCs w:val="18"/>
              </w:rPr>
              <w:t xml:space="preserve"> $              66.80 </w:t>
            </w:r>
          </w:p>
        </w:tc>
      </w:tr>
      <w:tr w:rsidR="008C7B8E" w:rsidRPr="00BE6E22" w14:paraId="4F36BA72" w14:textId="77777777" w:rsidTr="00F0408F">
        <w:trPr>
          <w:trHeight w:val="340"/>
        </w:trPr>
        <w:tc>
          <w:tcPr>
            <w:tcW w:w="347"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bottom"/>
            <w:hideMark/>
          </w:tcPr>
          <w:p w14:paraId="7DB83C65" w14:textId="77777777" w:rsidR="008C7B8E" w:rsidRPr="00BE6E22" w:rsidRDefault="008C7B8E" w:rsidP="00F0408F">
            <w:pPr>
              <w:jc w:val="center"/>
              <w:rPr>
                <w:sz w:val="18"/>
                <w:szCs w:val="18"/>
              </w:rPr>
            </w:pPr>
            <w:r w:rsidRPr="00BE6E22">
              <w:rPr>
                <w:sz w:val="18"/>
                <w:szCs w:val="18"/>
              </w:rPr>
              <w:t>14</w:t>
            </w:r>
          </w:p>
        </w:tc>
        <w:tc>
          <w:tcPr>
            <w:tcW w:w="1217"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14:paraId="1FF1D86B" w14:textId="77777777" w:rsidR="008C7B8E" w:rsidRPr="00BE6E22" w:rsidRDefault="008C7B8E" w:rsidP="00B85AFD">
            <w:pPr>
              <w:rPr>
                <w:sz w:val="18"/>
                <w:szCs w:val="18"/>
              </w:rPr>
            </w:pPr>
            <w:r w:rsidRPr="00BE6E22">
              <w:rPr>
                <w:sz w:val="18"/>
                <w:szCs w:val="18"/>
              </w:rPr>
              <w:t>24/4/2006</w:t>
            </w:r>
          </w:p>
        </w:tc>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14:paraId="1C083FBD" w14:textId="77777777" w:rsidR="008C7B8E" w:rsidRPr="00BE6E22" w:rsidRDefault="008C7B8E" w:rsidP="00B85AFD">
            <w:pPr>
              <w:rPr>
                <w:sz w:val="18"/>
                <w:szCs w:val="18"/>
              </w:rPr>
            </w:pPr>
            <w:r w:rsidRPr="00BE6E22">
              <w:rPr>
                <w:sz w:val="18"/>
                <w:szCs w:val="18"/>
              </w:rPr>
              <w:t>BCA-000455</w:t>
            </w:r>
          </w:p>
        </w:tc>
        <w:tc>
          <w:tcPr>
            <w:tcW w:w="3130"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14:paraId="0381F85A" w14:textId="77777777" w:rsidR="008C7B8E" w:rsidRPr="00BE6E22" w:rsidRDefault="008C7B8E" w:rsidP="00B85AFD">
            <w:pPr>
              <w:rPr>
                <w:sz w:val="18"/>
                <w:szCs w:val="18"/>
              </w:rPr>
            </w:pPr>
            <w:r w:rsidRPr="00BE6E22">
              <w:rPr>
                <w:sz w:val="18"/>
                <w:szCs w:val="18"/>
              </w:rPr>
              <w:t>Librera Aérea</w:t>
            </w:r>
          </w:p>
        </w:tc>
        <w:tc>
          <w:tcPr>
            <w:tcW w:w="1458"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14:paraId="2C213B23" w14:textId="77777777" w:rsidR="008C7B8E" w:rsidRPr="00BE6E22" w:rsidRDefault="008C7B8E" w:rsidP="00B85AFD">
            <w:pPr>
              <w:jc w:val="right"/>
              <w:rPr>
                <w:sz w:val="18"/>
                <w:szCs w:val="18"/>
              </w:rPr>
            </w:pPr>
            <w:r w:rsidRPr="00BE6E22">
              <w:rPr>
                <w:sz w:val="18"/>
                <w:szCs w:val="18"/>
              </w:rPr>
              <w:t xml:space="preserve"> $             234.00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14:paraId="11E66829" w14:textId="77777777" w:rsidR="008C7B8E" w:rsidRPr="00BE6E22" w:rsidRDefault="008C7B8E" w:rsidP="00B85AFD">
            <w:pPr>
              <w:jc w:val="right"/>
              <w:rPr>
                <w:sz w:val="18"/>
                <w:szCs w:val="18"/>
              </w:rPr>
            </w:pPr>
            <w:r w:rsidRPr="00BE6E22">
              <w:rPr>
                <w:sz w:val="18"/>
                <w:szCs w:val="18"/>
              </w:rPr>
              <w:t xml:space="preserve"> $              23.40 </w:t>
            </w:r>
          </w:p>
        </w:tc>
      </w:tr>
      <w:tr w:rsidR="008C7B8E" w:rsidRPr="00BE6E22" w14:paraId="1D568656" w14:textId="77777777" w:rsidTr="00F0408F">
        <w:trPr>
          <w:trHeight w:val="338"/>
        </w:trPr>
        <w:tc>
          <w:tcPr>
            <w:tcW w:w="347"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bottom"/>
            <w:hideMark/>
          </w:tcPr>
          <w:p w14:paraId="019B812F" w14:textId="77777777" w:rsidR="008C7B8E" w:rsidRPr="00BE6E22" w:rsidRDefault="008C7B8E" w:rsidP="00F0408F">
            <w:pPr>
              <w:jc w:val="center"/>
              <w:rPr>
                <w:sz w:val="18"/>
                <w:szCs w:val="18"/>
              </w:rPr>
            </w:pPr>
            <w:r w:rsidRPr="00BE6E22">
              <w:rPr>
                <w:sz w:val="18"/>
                <w:szCs w:val="18"/>
              </w:rPr>
              <w:t>15</w:t>
            </w:r>
          </w:p>
        </w:tc>
        <w:tc>
          <w:tcPr>
            <w:tcW w:w="1217"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14:paraId="45B78C6A" w14:textId="77777777" w:rsidR="008C7B8E" w:rsidRPr="00BE6E22" w:rsidRDefault="008C7B8E" w:rsidP="00B85AFD">
            <w:pPr>
              <w:rPr>
                <w:sz w:val="18"/>
                <w:szCs w:val="18"/>
              </w:rPr>
            </w:pPr>
            <w:r w:rsidRPr="00BE6E22">
              <w:rPr>
                <w:sz w:val="18"/>
                <w:szCs w:val="18"/>
              </w:rPr>
              <w:t>12/10/2015</w:t>
            </w:r>
          </w:p>
        </w:tc>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14:paraId="2D929C05" w14:textId="77777777" w:rsidR="008C7B8E" w:rsidRPr="00BE6E22" w:rsidRDefault="008C7B8E" w:rsidP="00B85AFD">
            <w:pPr>
              <w:rPr>
                <w:sz w:val="18"/>
                <w:szCs w:val="18"/>
              </w:rPr>
            </w:pPr>
            <w:r w:rsidRPr="00BE6E22">
              <w:rPr>
                <w:sz w:val="18"/>
                <w:szCs w:val="18"/>
              </w:rPr>
              <w:t>BCA-000086</w:t>
            </w:r>
          </w:p>
        </w:tc>
        <w:tc>
          <w:tcPr>
            <w:tcW w:w="3130"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14:paraId="6C784521" w14:textId="77777777" w:rsidR="008C7B8E" w:rsidRPr="00BE6E22" w:rsidRDefault="008C7B8E" w:rsidP="00B85AFD">
            <w:pPr>
              <w:rPr>
                <w:sz w:val="18"/>
                <w:szCs w:val="18"/>
              </w:rPr>
            </w:pPr>
            <w:r w:rsidRPr="00BE6E22">
              <w:rPr>
                <w:sz w:val="18"/>
                <w:szCs w:val="18"/>
              </w:rPr>
              <w:t>Armario de madera</w:t>
            </w:r>
          </w:p>
        </w:tc>
        <w:tc>
          <w:tcPr>
            <w:tcW w:w="1458"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14:paraId="5D00F09B" w14:textId="77777777" w:rsidR="008C7B8E" w:rsidRPr="00BE6E22" w:rsidRDefault="008C7B8E" w:rsidP="00B85AFD">
            <w:pPr>
              <w:jc w:val="right"/>
              <w:rPr>
                <w:sz w:val="18"/>
                <w:szCs w:val="18"/>
              </w:rPr>
            </w:pPr>
            <w:r w:rsidRPr="00BE6E22">
              <w:rPr>
                <w:sz w:val="18"/>
                <w:szCs w:val="18"/>
              </w:rPr>
              <w:t xml:space="preserve"> $                      -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14:paraId="081B60A0" w14:textId="77777777" w:rsidR="008C7B8E" w:rsidRPr="00BE6E22" w:rsidRDefault="008C7B8E" w:rsidP="00B85AFD">
            <w:pPr>
              <w:jc w:val="right"/>
              <w:rPr>
                <w:sz w:val="18"/>
                <w:szCs w:val="18"/>
              </w:rPr>
            </w:pPr>
            <w:r w:rsidRPr="00BE6E22">
              <w:rPr>
                <w:sz w:val="18"/>
                <w:szCs w:val="18"/>
              </w:rPr>
              <w:t xml:space="preserve"> $                     -   </w:t>
            </w:r>
          </w:p>
        </w:tc>
      </w:tr>
      <w:tr w:rsidR="008C7B8E" w:rsidRPr="00BE6E22" w14:paraId="7DCBCB7F" w14:textId="77777777" w:rsidTr="00F0408F">
        <w:trPr>
          <w:trHeight w:val="316"/>
        </w:trPr>
        <w:tc>
          <w:tcPr>
            <w:tcW w:w="347"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bottom"/>
            <w:hideMark/>
          </w:tcPr>
          <w:p w14:paraId="1B6C4B2A" w14:textId="77777777" w:rsidR="008C7B8E" w:rsidRPr="00BE6E22" w:rsidRDefault="008C7B8E" w:rsidP="00F0408F">
            <w:pPr>
              <w:jc w:val="center"/>
              <w:rPr>
                <w:sz w:val="18"/>
                <w:szCs w:val="18"/>
              </w:rPr>
            </w:pPr>
            <w:r w:rsidRPr="00BE6E22">
              <w:rPr>
                <w:sz w:val="18"/>
                <w:szCs w:val="18"/>
              </w:rPr>
              <w:t>16</w:t>
            </w:r>
          </w:p>
        </w:tc>
        <w:tc>
          <w:tcPr>
            <w:tcW w:w="1217"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14:paraId="248C4D65" w14:textId="77777777" w:rsidR="008C7B8E" w:rsidRPr="00BE6E22" w:rsidRDefault="008C7B8E" w:rsidP="00B85AFD">
            <w:pPr>
              <w:rPr>
                <w:sz w:val="18"/>
                <w:szCs w:val="18"/>
              </w:rPr>
            </w:pPr>
            <w:r w:rsidRPr="00BE6E22">
              <w:rPr>
                <w:sz w:val="18"/>
                <w:szCs w:val="18"/>
              </w:rPr>
              <w:t>12/10/2015</w:t>
            </w:r>
          </w:p>
        </w:tc>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14:paraId="3581EBF1" w14:textId="77777777" w:rsidR="008C7B8E" w:rsidRPr="00BE6E22" w:rsidRDefault="008C7B8E" w:rsidP="00B85AFD">
            <w:pPr>
              <w:rPr>
                <w:sz w:val="18"/>
                <w:szCs w:val="18"/>
              </w:rPr>
            </w:pPr>
            <w:r w:rsidRPr="00BE6E22">
              <w:rPr>
                <w:sz w:val="18"/>
                <w:szCs w:val="18"/>
              </w:rPr>
              <w:t>BCA-000087</w:t>
            </w:r>
          </w:p>
        </w:tc>
        <w:tc>
          <w:tcPr>
            <w:tcW w:w="3130"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14:paraId="544544A2" w14:textId="77777777" w:rsidR="008C7B8E" w:rsidRPr="00BE6E22" w:rsidRDefault="008C7B8E" w:rsidP="00B85AFD">
            <w:pPr>
              <w:rPr>
                <w:sz w:val="18"/>
                <w:szCs w:val="18"/>
              </w:rPr>
            </w:pPr>
            <w:r w:rsidRPr="00BE6E22">
              <w:rPr>
                <w:sz w:val="18"/>
                <w:szCs w:val="18"/>
              </w:rPr>
              <w:t>Gavetero para Herramientas</w:t>
            </w:r>
          </w:p>
        </w:tc>
        <w:tc>
          <w:tcPr>
            <w:tcW w:w="1458"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14:paraId="0066CAA8" w14:textId="77777777" w:rsidR="008C7B8E" w:rsidRPr="00BE6E22" w:rsidRDefault="008C7B8E" w:rsidP="00B85AFD">
            <w:pPr>
              <w:jc w:val="right"/>
              <w:rPr>
                <w:sz w:val="18"/>
                <w:szCs w:val="18"/>
              </w:rPr>
            </w:pPr>
            <w:r w:rsidRPr="00BE6E22">
              <w:rPr>
                <w:sz w:val="18"/>
                <w:szCs w:val="18"/>
              </w:rPr>
              <w:t xml:space="preserve"> $                      -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14:paraId="02792D4E" w14:textId="77777777" w:rsidR="008C7B8E" w:rsidRPr="00BE6E22" w:rsidRDefault="008C7B8E" w:rsidP="00B85AFD">
            <w:pPr>
              <w:jc w:val="right"/>
              <w:rPr>
                <w:sz w:val="18"/>
                <w:szCs w:val="18"/>
              </w:rPr>
            </w:pPr>
            <w:r w:rsidRPr="00BE6E22">
              <w:rPr>
                <w:sz w:val="18"/>
                <w:szCs w:val="18"/>
              </w:rPr>
              <w:t xml:space="preserve"> $                     -   </w:t>
            </w:r>
          </w:p>
        </w:tc>
      </w:tr>
      <w:tr w:rsidR="008C7B8E" w:rsidRPr="00BE6E22" w14:paraId="37DDA1CB" w14:textId="77777777" w:rsidTr="00F0408F">
        <w:trPr>
          <w:trHeight w:val="206"/>
        </w:trPr>
        <w:tc>
          <w:tcPr>
            <w:tcW w:w="347"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bottom"/>
            <w:hideMark/>
          </w:tcPr>
          <w:p w14:paraId="0E4ABE44" w14:textId="77777777" w:rsidR="008C7B8E" w:rsidRPr="00BE6E22" w:rsidRDefault="008C7B8E" w:rsidP="00F0408F">
            <w:pPr>
              <w:jc w:val="center"/>
              <w:rPr>
                <w:sz w:val="18"/>
                <w:szCs w:val="18"/>
              </w:rPr>
            </w:pPr>
            <w:r w:rsidRPr="00BE6E22">
              <w:rPr>
                <w:sz w:val="18"/>
                <w:szCs w:val="18"/>
              </w:rPr>
              <w:t>17</w:t>
            </w:r>
          </w:p>
        </w:tc>
        <w:tc>
          <w:tcPr>
            <w:tcW w:w="1217"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14:paraId="6471E2FC" w14:textId="77777777" w:rsidR="008C7B8E" w:rsidRPr="00BE6E22" w:rsidRDefault="008C7B8E" w:rsidP="00B85AFD">
            <w:pPr>
              <w:rPr>
                <w:sz w:val="18"/>
                <w:szCs w:val="18"/>
              </w:rPr>
            </w:pPr>
            <w:r w:rsidRPr="00BE6E22">
              <w:rPr>
                <w:sz w:val="18"/>
                <w:szCs w:val="18"/>
              </w:rPr>
              <w:t>21/12/2016</w:t>
            </w:r>
          </w:p>
        </w:tc>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14:paraId="001DC4CD" w14:textId="77777777" w:rsidR="008C7B8E" w:rsidRPr="00BE6E22" w:rsidRDefault="008C7B8E" w:rsidP="00B85AFD">
            <w:pPr>
              <w:rPr>
                <w:sz w:val="18"/>
                <w:szCs w:val="18"/>
              </w:rPr>
            </w:pPr>
            <w:r w:rsidRPr="00BE6E22">
              <w:rPr>
                <w:sz w:val="18"/>
                <w:szCs w:val="18"/>
              </w:rPr>
              <w:t>BCA-000058</w:t>
            </w:r>
          </w:p>
        </w:tc>
        <w:tc>
          <w:tcPr>
            <w:tcW w:w="3130"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14:paraId="1113AB7E" w14:textId="77777777" w:rsidR="008C7B8E" w:rsidRPr="00BE6E22" w:rsidRDefault="008C7B8E" w:rsidP="00B85AFD">
            <w:pPr>
              <w:rPr>
                <w:sz w:val="18"/>
                <w:szCs w:val="18"/>
              </w:rPr>
            </w:pPr>
            <w:r w:rsidRPr="00BE6E22">
              <w:rPr>
                <w:sz w:val="18"/>
                <w:szCs w:val="18"/>
              </w:rPr>
              <w:t>Mesa Multiusos plegable</w:t>
            </w:r>
          </w:p>
        </w:tc>
        <w:tc>
          <w:tcPr>
            <w:tcW w:w="1458"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14:paraId="3AA6AB09" w14:textId="77777777" w:rsidR="008C7B8E" w:rsidRPr="00BE6E22" w:rsidRDefault="008C7B8E" w:rsidP="00B85AFD">
            <w:pPr>
              <w:jc w:val="right"/>
              <w:rPr>
                <w:sz w:val="18"/>
                <w:szCs w:val="18"/>
              </w:rPr>
            </w:pPr>
            <w:r w:rsidRPr="00BE6E22">
              <w:rPr>
                <w:sz w:val="18"/>
                <w:szCs w:val="18"/>
              </w:rPr>
              <w:t xml:space="preserve"> $               72.99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14:paraId="26FC4B33" w14:textId="77777777" w:rsidR="008C7B8E" w:rsidRPr="00BE6E22" w:rsidRDefault="008C7B8E" w:rsidP="00B85AFD">
            <w:pPr>
              <w:jc w:val="right"/>
              <w:rPr>
                <w:sz w:val="18"/>
                <w:szCs w:val="18"/>
              </w:rPr>
            </w:pPr>
            <w:r w:rsidRPr="00BE6E22">
              <w:rPr>
                <w:sz w:val="18"/>
                <w:szCs w:val="18"/>
              </w:rPr>
              <w:t xml:space="preserve"> $              37.95 </w:t>
            </w:r>
          </w:p>
        </w:tc>
      </w:tr>
      <w:tr w:rsidR="008C7B8E" w:rsidRPr="00BE6E22" w14:paraId="171722A7" w14:textId="77777777" w:rsidTr="00F0408F">
        <w:trPr>
          <w:trHeight w:val="326"/>
        </w:trPr>
        <w:tc>
          <w:tcPr>
            <w:tcW w:w="6050"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14:paraId="4C94C069" w14:textId="77777777" w:rsidR="008C7B8E" w:rsidRPr="00BE6E22" w:rsidRDefault="008C7B8E" w:rsidP="00F0408F">
            <w:pPr>
              <w:rPr>
                <w:sz w:val="18"/>
                <w:szCs w:val="18"/>
              </w:rPr>
            </w:pPr>
            <w:r w:rsidRPr="00BE6E22">
              <w:rPr>
                <w:b/>
                <w:bCs/>
                <w:sz w:val="18"/>
                <w:szCs w:val="18"/>
              </w:rPr>
              <w:t>Total</w:t>
            </w:r>
          </w:p>
        </w:tc>
        <w:tc>
          <w:tcPr>
            <w:tcW w:w="1458"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14:paraId="01A669EB" w14:textId="77777777" w:rsidR="008C7B8E" w:rsidRPr="00BE6E22" w:rsidRDefault="008C7B8E" w:rsidP="00B85AFD">
            <w:pPr>
              <w:jc w:val="right"/>
              <w:rPr>
                <w:sz w:val="18"/>
                <w:szCs w:val="18"/>
              </w:rPr>
            </w:pPr>
            <w:r w:rsidRPr="00BE6E22">
              <w:rPr>
                <w:b/>
                <w:bCs/>
                <w:sz w:val="18"/>
                <w:szCs w:val="18"/>
              </w:rPr>
              <w:t xml:space="preserve"> $         3,038.98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14:paraId="683A13D1" w14:textId="77777777" w:rsidR="008C7B8E" w:rsidRPr="00BE6E22" w:rsidRDefault="008C7B8E" w:rsidP="00B85AFD">
            <w:pPr>
              <w:jc w:val="right"/>
              <w:rPr>
                <w:sz w:val="18"/>
                <w:szCs w:val="18"/>
              </w:rPr>
            </w:pPr>
            <w:r w:rsidRPr="00BE6E22">
              <w:rPr>
                <w:b/>
                <w:bCs/>
                <w:sz w:val="18"/>
                <w:szCs w:val="18"/>
              </w:rPr>
              <w:t xml:space="preserve"> $            334.55 </w:t>
            </w:r>
          </w:p>
        </w:tc>
      </w:tr>
    </w:tbl>
    <w:p w14:paraId="16CD7DF7" w14:textId="77777777" w:rsidR="00510016" w:rsidRPr="00AB6CA2" w:rsidRDefault="00510016" w:rsidP="00510016">
      <w:pPr>
        <w:tabs>
          <w:tab w:val="num" w:pos="720"/>
        </w:tabs>
        <w:jc w:val="both"/>
        <w:rPr>
          <w:rFonts w:ascii="Arial" w:hAnsi="Arial" w:cs="Arial"/>
        </w:rPr>
      </w:pPr>
    </w:p>
    <w:p w14:paraId="646636E8" w14:textId="759364A8" w:rsidR="00510016" w:rsidRDefault="00510016" w:rsidP="00510016">
      <w:pPr>
        <w:tabs>
          <w:tab w:val="num" w:pos="720"/>
        </w:tabs>
        <w:jc w:val="both"/>
        <w:rPr>
          <w:rFonts w:ascii="Arial" w:hAnsi="Arial" w:cs="Arial"/>
        </w:rPr>
      </w:pPr>
      <w:r w:rsidRPr="00AD1C4D">
        <w:rPr>
          <w:rFonts w:ascii="Arial" w:hAnsi="Arial" w:cs="Arial"/>
          <w:b/>
          <w:bCs/>
        </w:rPr>
        <w:t>RESOLUCIÓN No 16</w:t>
      </w:r>
      <w:r>
        <w:rPr>
          <w:rFonts w:ascii="Arial" w:hAnsi="Arial" w:cs="Arial"/>
          <w:b/>
          <w:bCs/>
        </w:rPr>
        <w:t>6</w:t>
      </w:r>
      <w:r w:rsidRPr="00AD1C4D">
        <w:rPr>
          <w:rFonts w:ascii="Arial" w:hAnsi="Arial" w:cs="Arial"/>
          <w:b/>
          <w:bCs/>
        </w:rPr>
        <w:t>/2019</w:t>
      </w:r>
      <w:r w:rsidRPr="00AD1C4D">
        <w:rPr>
          <w:rFonts w:ascii="Arial" w:hAnsi="Arial" w:cs="Arial"/>
          <w:bCs/>
        </w:rPr>
        <w:t>.</w:t>
      </w:r>
      <w:r w:rsidR="00F0408F">
        <w:rPr>
          <w:rFonts w:ascii="Arial" w:hAnsi="Arial" w:cs="Arial"/>
          <w:bCs/>
        </w:rPr>
        <w:t xml:space="preserve"> </w:t>
      </w:r>
      <w:r w:rsidRPr="00AD1C4D">
        <w:rPr>
          <w:rFonts w:ascii="Arial" w:hAnsi="Arial" w:cs="Arial"/>
          <w:bCs/>
        </w:rPr>
        <w:t xml:space="preserve">Los señores miembros del Consejo Directivo, </w:t>
      </w:r>
      <w:r w:rsidRPr="00AD1C4D">
        <w:rPr>
          <w:rFonts w:ascii="Arial" w:hAnsi="Arial" w:cs="Arial"/>
          <w:b/>
          <w:bCs/>
        </w:rPr>
        <w:t>POR UNANIMIDAD ACUERDAN:</w:t>
      </w:r>
      <w:r w:rsidR="008C7B8E">
        <w:rPr>
          <w:rFonts w:ascii="Arial" w:hAnsi="Arial" w:cs="Arial"/>
          <w:b/>
          <w:bCs/>
        </w:rPr>
        <w:t xml:space="preserve"> a) </w:t>
      </w:r>
      <w:r w:rsidR="00F0408F">
        <w:rPr>
          <w:rFonts w:ascii="Arial" w:hAnsi="Arial" w:cs="Arial"/>
        </w:rPr>
        <w:t xml:space="preserve">Existiendo suficientes elementos que determinan </w:t>
      </w:r>
      <w:r w:rsidR="00F0408F">
        <w:rPr>
          <w:rFonts w:ascii="Arial" w:hAnsi="Arial" w:cs="Arial"/>
        </w:rPr>
        <w:lastRenderedPageBreak/>
        <w:t>responsabilidad administrativa por parte del Ex Gerente Administrativo señor Carlos René Luna Salazar, que deviene del ejercicio de su cargo y en el cuidado y conservación de bienes muebles que le fueron asignados, es procedente realizar las gestiones administrativas necesarias para que la AMP pueda resarcirse del perjuicio económico generado</w:t>
      </w:r>
      <w:r w:rsidR="00444F85">
        <w:rPr>
          <w:rFonts w:ascii="Arial" w:hAnsi="Arial" w:cs="Arial"/>
        </w:rPr>
        <w:t xml:space="preserve"> por negligencia en </w:t>
      </w:r>
      <w:r w:rsidR="008F530F">
        <w:rPr>
          <w:rFonts w:ascii="Arial" w:hAnsi="Arial" w:cs="Arial"/>
        </w:rPr>
        <w:t>la</w:t>
      </w:r>
      <w:r w:rsidR="00444F85">
        <w:rPr>
          <w:rFonts w:ascii="Arial" w:hAnsi="Arial" w:cs="Arial"/>
        </w:rPr>
        <w:t xml:space="preserve"> gestión hasta por la cantidad de QUINIENTOS OCHO PUNTO QUINCE DÓLARES DE LOS ESTADOS UNIDOS DE AMÉRICA (US$508.15), que comprende los aspectos siguientes:</w:t>
      </w:r>
    </w:p>
    <w:tbl>
      <w:tblPr>
        <w:tblStyle w:val="Tablaconcuadrcula"/>
        <w:tblW w:w="0" w:type="auto"/>
        <w:tblInd w:w="704" w:type="dxa"/>
        <w:tblLook w:val="04A0" w:firstRow="1" w:lastRow="0" w:firstColumn="1" w:lastColumn="0" w:noHBand="0" w:noVBand="1"/>
      </w:tblPr>
      <w:tblGrid>
        <w:gridCol w:w="567"/>
        <w:gridCol w:w="5103"/>
        <w:gridCol w:w="1559"/>
      </w:tblGrid>
      <w:tr w:rsidR="00444F85" w14:paraId="6789186D" w14:textId="77777777" w:rsidTr="00444F85">
        <w:tc>
          <w:tcPr>
            <w:tcW w:w="567" w:type="dxa"/>
            <w:shd w:val="clear" w:color="auto" w:fill="D9D9D9" w:themeFill="background1" w:themeFillShade="D9"/>
          </w:tcPr>
          <w:p w14:paraId="3880509D" w14:textId="6AFD6826" w:rsidR="00444F85" w:rsidRPr="00444F85" w:rsidRDefault="00444F85" w:rsidP="00444F85">
            <w:pPr>
              <w:tabs>
                <w:tab w:val="num" w:pos="720"/>
              </w:tabs>
              <w:jc w:val="center"/>
              <w:rPr>
                <w:rFonts w:ascii="Arial" w:hAnsi="Arial" w:cs="Arial"/>
                <w:b/>
                <w:bCs/>
                <w:sz w:val="18"/>
                <w:szCs w:val="18"/>
              </w:rPr>
            </w:pPr>
            <w:r w:rsidRPr="00444F85">
              <w:rPr>
                <w:rFonts w:ascii="Arial" w:hAnsi="Arial" w:cs="Arial"/>
                <w:b/>
                <w:bCs/>
                <w:sz w:val="18"/>
                <w:szCs w:val="18"/>
              </w:rPr>
              <w:t>No</w:t>
            </w:r>
          </w:p>
        </w:tc>
        <w:tc>
          <w:tcPr>
            <w:tcW w:w="5103" w:type="dxa"/>
            <w:shd w:val="clear" w:color="auto" w:fill="D9D9D9" w:themeFill="background1" w:themeFillShade="D9"/>
          </w:tcPr>
          <w:p w14:paraId="2DA16363" w14:textId="1C8C5AF3" w:rsidR="00444F85" w:rsidRPr="00444F85" w:rsidRDefault="00444F85" w:rsidP="00444F85">
            <w:pPr>
              <w:tabs>
                <w:tab w:val="num" w:pos="720"/>
              </w:tabs>
              <w:jc w:val="center"/>
              <w:rPr>
                <w:rFonts w:ascii="Arial" w:hAnsi="Arial" w:cs="Arial"/>
                <w:b/>
                <w:bCs/>
                <w:sz w:val="18"/>
                <w:szCs w:val="18"/>
              </w:rPr>
            </w:pPr>
            <w:r>
              <w:rPr>
                <w:rFonts w:ascii="Arial" w:hAnsi="Arial" w:cs="Arial"/>
                <w:b/>
                <w:bCs/>
                <w:sz w:val="18"/>
                <w:szCs w:val="18"/>
              </w:rPr>
              <w:t>Concepto</w:t>
            </w:r>
          </w:p>
        </w:tc>
        <w:tc>
          <w:tcPr>
            <w:tcW w:w="1559" w:type="dxa"/>
            <w:shd w:val="clear" w:color="auto" w:fill="D9D9D9" w:themeFill="background1" w:themeFillShade="D9"/>
          </w:tcPr>
          <w:p w14:paraId="236EAA54" w14:textId="40CE4790" w:rsidR="00444F85" w:rsidRPr="00444F85" w:rsidRDefault="00444F85" w:rsidP="00444F85">
            <w:pPr>
              <w:tabs>
                <w:tab w:val="num" w:pos="720"/>
              </w:tabs>
              <w:jc w:val="center"/>
              <w:rPr>
                <w:rFonts w:ascii="Arial" w:hAnsi="Arial" w:cs="Arial"/>
                <w:b/>
                <w:bCs/>
                <w:sz w:val="18"/>
                <w:szCs w:val="18"/>
              </w:rPr>
            </w:pPr>
            <w:r w:rsidRPr="00444F85">
              <w:rPr>
                <w:rFonts w:ascii="Arial" w:hAnsi="Arial" w:cs="Arial"/>
                <w:b/>
                <w:bCs/>
                <w:sz w:val="18"/>
                <w:szCs w:val="18"/>
              </w:rPr>
              <w:t>Cantidad</w:t>
            </w:r>
          </w:p>
        </w:tc>
      </w:tr>
      <w:tr w:rsidR="00444F85" w14:paraId="6615F251" w14:textId="77777777" w:rsidTr="00444F85">
        <w:tc>
          <w:tcPr>
            <w:tcW w:w="567" w:type="dxa"/>
          </w:tcPr>
          <w:p w14:paraId="117B0B7B" w14:textId="4F89CFD4" w:rsidR="00444F85" w:rsidRPr="00C10663" w:rsidRDefault="00444F85" w:rsidP="00510016">
            <w:pPr>
              <w:tabs>
                <w:tab w:val="num" w:pos="720"/>
              </w:tabs>
              <w:jc w:val="both"/>
              <w:rPr>
                <w:rFonts w:ascii="Arial" w:hAnsi="Arial" w:cs="Arial"/>
                <w:sz w:val="16"/>
                <w:szCs w:val="16"/>
              </w:rPr>
            </w:pPr>
            <w:r w:rsidRPr="00C10663">
              <w:rPr>
                <w:rFonts w:ascii="Arial" w:hAnsi="Arial" w:cs="Arial"/>
                <w:sz w:val="16"/>
                <w:szCs w:val="16"/>
              </w:rPr>
              <w:t>1</w:t>
            </w:r>
          </w:p>
        </w:tc>
        <w:tc>
          <w:tcPr>
            <w:tcW w:w="5103" w:type="dxa"/>
          </w:tcPr>
          <w:p w14:paraId="38742728" w14:textId="2E87EFC6" w:rsidR="00444F85" w:rsidRPr="00C10663" w:rsidRDefault="00444F85" w:rsidP="00510016">
            <w:pPr>
              <w:tabs>
                <w:tab w:val="num" w:pos="720"/>
              </w:tabs>
              <w:jc w:val="both"/>
              <w:rPr>
                <w:rFonts w:ascii="Arial" w:hAnsi="Arial" w:cs="Arial"/>
                <w:sz w:val="16"/>
                <w:szCs w:val="16"/>
              </w:rPr>
            </w:pPr>
            <w:r w:rsidRPr="00C10663">
              <w:rPr>
                <w:rFonts w:ascii="Arial" w:hAnsi="Arial" w:cs="Arial"/>
                <w:sz w:val="16"/>
                <w:szCs w:val="16"/>
              </w:rPr>
              <w:t>Valor residual de Bienes Muebles asignados, no encontrados o incompletos.</w:t>
            </w:r>
          </w:p>
        </w:tc>
        <w:tc>
          <w:tcPr>
            <w:tcW w:w="1559" w:type="dxa"/>
          </w:tcPr>
          <w:p w14:paraId="5B0EE938" w14:textId="536351B9" w:rsidR="00444F85" w:rsidRPr="00C10663" w:rsidRDefault="00444F85" w:rsidP="00444F85">
            <w:pPr>
              <w:tabs>
                <w:tab w:val="num" w:pos="720"/>
              </w:tabs>
              <w:jc w:val="right"/>
              <w:rPr>
                <w:rFonts w:ascii="Arial" w:hAnsi="Arial" w:cs="Arial"/>
                <w:sz w:val="16"/>
                <w:szCs w:val="16"/>
              </w:rPr>
            </w:pPr>
            <w:r w:rsidRPr="00C10663">
              <w:rPr>
                <w:rFonts w:ascii="Arial" w:hAnsi="Arial" w:cs="Arial"/>
                <w:sz w:val="16"/>
                <w:szCs w:val="16"/>
              </w:rPr>
              <w:t>$334.55</w:t>
            </w:r>
          </w:p>
        </w:tc>
      </w:tr>
      <w:tr w:rsidR="00444F85" w14:paraId="66E7817A" w14:textId="77777777" w:rsidTr="00444F85">
        <w:tc>
          <w:tcPr>
            <w:tcW w:w="567" w:type="dxa"/>
          </w:tcPr>
          <w:p w14:paraId="72FDF99F" w14:textId="74F6D0A7" w:rsidR="00444F85" w:rsidRPr="00C10663" w:rsidRDefault="00444F85" w:rsidP="00510016">
            <w:pPr>
              <w:tabs>
                <w:tab w:val="num" w:pos="720"/>
              </w:tabs>
              <w:jc w:val="both"/>
              <w:rPr>
                <w:rFonts w:ascii="Arial" w:hAnsi="Arial" w:cs="Arial"/>
                <w:sz w:val="16"/>
                <w:szCs w:val="16"/>
              </w:rPr>
            </w:pPr>
            <w:r w:rsidRPr="00C10663">
              <w:rPr>
                <w:rFonts w:ascii="Arial" w:hAnsi="Arial" w:cs="Arial"/>
                <w:sz w:val="16"/>
                <w:szCs w:val="16"/>
              </w:rPr>
              <w:t>2</w:t>
            </w:r>
          </w:p>
        </w:tc>
        <w:tc>
          <w:tcPr>
            <w:tcW w:w="5103" w:type="dxa"/>
          </w:tcPr>
          <w:p w14:paraId="145E2DB1" w14:textId="1B2F4A9A" w:rsidR="00444F85" w:rsidRPr="00C10663" w:rsidRDefault="00444F85" w:rsidP="00510016">
            <w:pPr>
              <w:tabs>
                <w:tab w:val="num" w:pos="720"/>
              </w:tabs>
              <w:jc w:val="both"/>
              <w:rPr>
                <w:rFonts w:ascii="Arial" w:hAnsi="Arial" w:cs="Arial"/>
                <w:sz w:val="16"/>
                <w:szCs w:val="16"/>
              </w:rPr>
            </w:pPr>
            <w:r w:rsidRPr="00C10663">
              <w:rPr>
                <w:rFonts w:ascii="Arial" w:hAnsi="Arial" w:cs="Arial"/>
                <w:sz w:val="16"/>
                <w:szCs w:val="16"/>
              </w:rPr>
              <w:t>Vales de combustible faltantes.</w:t>
            </w:r>
          </w:p>
        </w:tc>
        <w:tc>
          <w:tcPr>
            <w:tcW w:w="1559" w:type="dxa"/>
          </w:tcPr>
          <w:p w14:paraId="7C0BAC8C" w14:textId="1916ACC6" w:rsidR="00444F85" w:rsidRPr="00C10663" w:rsidRDefault="00444F85" w:rsidP="00444F85">
            <w:pPr>
              <w:tabs>
                <w:tab w:val="num" w:pos="720"/>
              </w:tabs>
              <w:jc w:val="right"/>
              <w:rPr>
                <w:rFonts w:ascii="Arial" w:hAnsi="Arial" w:cs="Arial"/>
                <w:sz w:val="16"/>
                <w:szCs w:val="16"/>
              </w:rPr>
            </w:pPr>
            <w:r w:rsidRPr="00C10663">
              <w:rPr>
                <w:rFonts w:ascii="Arial" w:hAnsi="Arial" w:cs="Arial"/>
                <w:sz w:val="16"/>
                <w:szCs w:val="16"/>
              </w:rPr>
              <w:t>$10.00</w:t>
            </w:r>
          </w:p>
        </w:tc>
      </w:tr>
      <w:tr w:rsidR="00444F85" w14:paraId="4E218375" w14:textId="77777777" w:rsidTr="00444F85">
        <w:tc>
          <w:tcPr>
            <w:tcW w:w="567" w:type="dxa"/>
          </w:tcPr>
          <w:p w14:paraId="5A5F00A8" w14:textId="3BAF924D" w:rsidR="00444F85" w:rsidRPr="00C10663" w:rsidRDefault="00444F85" w:rsidP="00510016">
            <w:pPr>
              <w:tabs>
                <w:tab w:val="num" w:pos="720"/>
              </w:tabs>
              <w:jc w:val="both"/>
              <w:rPr>
                <w:rFonts w:ascii="Arial" w:hAnsi="Arial" w:cs="Arial"/>
                <w:sz w:val="16"/>
                <w:szCs w:val="16"/>
              </w:rPr>
            </w:pPr>
            <w:r w:rsidRPr="00C10663">
              <w:rPr>
                <w:rFonts w:ascii="Arial" w:hAnsi="Arial" w:cs="Arial"/>
                <w:sz w:val="16"/>
                <w:szCs w:val="16"/>
              </w:rPr>
              <w:t>3</w:t>
            </w:r>
          </w:p>
        </w:tc>
        <w:tc>
          <w:tcPr>
            <w:tcW w:w="5103" w:type="dxa"/>
          </w:tcPr>
          <w:p w14:paraId="09A916FC" w14:textId="7310B949" w:rsidR="00444F85" w:rsidRPr="00C10663" w:rsidRDefault="00444F85" w:rsidP="00510016">
            <w:pPr>
              <w:tabs>
                <w:tab w:val="num" w:pos="720"/>
              </w:tabs>
              <w:jc w:val="both"/>
              <w:rPr>
                <w:rFonts w:ascii="Arial" w:hAnsi="Arial" w:cs="Arial"/>
                <w:sz w:val="16"/>
                <w:szCs w:val="16"/>
              </w:rPr>
            </w:pPr>
            <w:r w:rsidRPr="00C10663">
              <w:rPr>
                <w:rFonts w:ascii="Arial" w:hAnsi="Arial" w:cs="Arial"/>
                <w:sz w:val="16"/>
                <w:szCs w:val="16"/>
              </w:rPr>
              <w:t>Multa por pago extemporáneo de renovación de matrícula de vehículos institucionales.</w:t>
            </w:r>
          </w:p>
        </w:tc>
        <w:tc>
          <w:tcPr>
            <w:tcW w:w="1559" w:type="dxa"/>
          </w:tcPr>
          <w:p w14:paraId="36E36EE1" w14:textId="5473111E" w:rsidR="00444F85" w:rsidRPr="00C10663" w:rsidRDefault="00444F85" w:rsidP="00444F85">
            <w:pPr>
              <w:tabs>
                <w:tab w:val="num" w:pos="720"/>
              </w:tabs>
              <w:jc w:val="right"/>
              <w:rPr>
                <w:rFonts w:ascii="Arial" w:hAnsi="Arial" w:cs="Arial"/>
                <w:sz w:val="16"/>
                <w:szCs w:val="16"/>
              </w:rPr>
            </w:pPr>
            <w:r w:rsidRPr="00C10663">
              <w:rPr>
                <w:rFonts w:ascii="Arial" w:hAnsi="Arial" w:cs="Arial"/>
                <w:sz w:val="16"/>
                <w:szCs w:val="16"/>
              </w:rPr>
              <w:t>$20.00</w:t>
            </w:r>
          </w:p>
        </w:tc>
      </w:tr>
      <w:tr w:rsidR="00444F85" w14:paraId="4C0A7CCE" w14:textId="77777777" w:rsidTr="00444F85">
        <w:tc>
          <w:tcPr>
            <w:tcW w:w="567" w:type="dxa"/>
          </w:tcPr>
          <w:p w14:paraId="6B8A1A4D" w14:textId="6BC7F782" w:rsidR="00444F85" w:rsidRPr="00C10663" w:rsidRDefault="00444F85" w:rsidP="00510016">
            <w:pPr>
              <w:tabs>
                <w:tab w:val="num" w:pos="720"/>
              </w:tabs>
              <w:jc w:val="both"/>
              <w:rPr>
                <w:rFonts w:ascii="Arial" w:hAnsi="Arial" w:cs="Arial"/>
                <w:sz w:val="16"/>
                <w:szCs w:val="16"/>
              </w:rPr>
            </w:pPr>
            <w:r w:rsidRPr="00C10663">
              <w:rPr>
                <w:rFonts w:ascii="Arial" w:hAnsi="Arial" w:cs="Arial"/>
                <w:sz w:val="16"/>
                <w:szCs w:val="16"/>
              </w:rPr>
              <w:t>4</w:t>
            </w:r>
          </w:p>
        </w:tc>
        <w:tc>
          <w:tcPr>
            <w:tcW w:w="5103" w:type="dxa"/>
          </w:tcPr>
          <w:p w14:paraId="2C1FFAE7" w14:textId="0FC55727" w:rsidR="00444F85" w:rsidRPr="00C10663" w:rsidRDefault="00444F85" w:rsidP="00510016">
            <w:pPr>
              <w:tabs>
                <w:tab w:val="num" w:pos="720"/>
              </w:tabs>
              <w:jc w:val="both"/>
              <w:rPr>
                <w:rFonts w:ascii="Arial" w:hAnsi="Arial" w:cs="Arial"/>
                <w:sz w:val="16"/>
                <w:szCs w:val="16"/>
              </w:rPr>
            </w:pPr>
            <w:r w:rsidRPr="00C10663">
              <w:rPr>
                <w:rFonts w:ascii="Arial" w:hAnsi="Arial" w:cs="Arial"/>
                <w:sz w:val="16"/>
                <w:szCs w:val="16"/>
              </w:rPr>
              <w:t>Incumplimiento de Obligaciones en proceso de LG-16-2019 “Servicio de Internet para Cámaras en Puertos”</w:t>
            </w:r>
          </w:p>
        </w:tc>
        <w:tc>
          <w:tcPr>
            <w:tcW w:w="1559" w:type="dxa"/>
          </w:tcPr>
          <w:p w14:paraId="61E93E5E" w14:textId="353ED7C1" w:rsidR="00444F85" w:rsidRPr="00C10663" w:rsidRDefault="00444F85" w:rsidP="00444F85">
            <w:pPr>
              <w:tabs>
                <w:tab w:val="num" w:pos="720"/>
              </w:tabs>
              <w:jc w:val="right"/>
              <w:rPr>
                <w:rFonts w:ascii="Arial" w:hAnsi="Arial" w:cs="Arial"/>
                <w:sz w:val="16"/>
                <w:szCs w:val="16"/>
              </w:rPr>
            </w:pPr>
            <w:r w:rsidRPr="00C10663">
              <w:rPr>
                <w:rFonts w:ascii="Arial" w:hAnsi="Arial" w:cs="Arial"/>
                <w:sz w:val="16"/>
                <w:szCs w:val="16"/>
              </w:rPr>
              <w:t>$</w:t>
            </w:r>
            <w:r w:rsidR="005260FB" w:rsidRPr="00C10663">
              <w:rPr>
                <w:rFonts w:ascii="Arial" w:hAnsi="Arial" w:cs="Arial"/>
                <w:sz w:val="16"/>
                <w:szCs w:val="16"/>
              </w:rPr>
              <w:t>143.60</w:t>
            </w:r>
          </w:p>
        </w:tc>
      </w:tr>
      <w:tr w:rsidR="00444F85" w14:paraId="0693B65E" w14:textId="77777777" w:rsidTr="00444F85">
        <w:tc>
          <w:tcPr>
            <w:tcW w:w="5670" w:type="dxa"/>
            <w:gridSpan w:val="2"/>
          </w:tcPr>
          <w:p w14:paraId="1D03A496" w14:textId="0F5DBC76" w:rsidR="00444F85" w:rsidRPr="00C10663" w:rsidRDefault="00444F85" w:rsidP="00510016">
            <w:pPr>
              <w:tabs>
                <w:tab w:val="num" w:pos="720"/>
              </w:tabs>
              <w:jc w:val="both"/>
              <w:rPr>
                <w:rFonts w:ascii="Arial" w:hAnsi="Arial" w:cs="Arial"/>
                <w:b/>
                <w:bCs/>
                <w:sz w:val="16"/>
                <w:szCs w:val="16"/>
              </w:rPr>
            </w:pPr>
            <w:r w:rsidRPr="00C10663">
              <w:rPr>
                <w:rFonts w:ascii="Arial" w:hAnsi="Arial" w:cs="Arial"/>
                <w:b/>
                <w:bCs/>
                <w:sz w:val="16"/>
                <w:szCs w:val="16"/>
              </w:rPr>
              <w:t>TOTAL</w:t>
            </w:r>
          </w:p>
        </w:tc>
        <w:tc>
          <w:tcPr>
            <w:tcW w:w="1559" w:type="dxa"/>
          </w:tcPr>
          <w:p w14:paraId="2FCDD5E6" w14:textId="4BE499A5" w:rsidR="00444F85" w:rsidRPr="00C10663" w:rsidRDefault="00444F85" w:rsidP="00444F85">
            <w:pPr>
              <w:tabs>
                <w:tab w:val="num" w:pos="720"/>
              </w:tabs>
              <w:jc w:val="right"/>
              <w:rPr>
                <w:rFonts w:ascii="Arial" w:hAnsi="Arial" w:cs="Arial"/>
                <w:b/>
                <w:bCs/>
                <w:sz w:val="16"/>
                <w:szCs w:val="16"/>
              </w:rPr>
            </w:pPr>
            <w:r w:rsidRPr="00C10663">
              <w:rPr>
                <w:rFonts w:ascii="Arial" w:hAnsi="Arial" w:cs="Arial"/>
                <w:b/>
                <w:bCs/>
                <w:sz w:val="16"/>
                <w:szCs w:val="16"/>
              </w:rPr>
              <w:t>$ 508.15</w:t>
            </w:r>
          </w:p>
        </w:tc>
      </w:tr>
    </w:tbl>
    <w:p w14:paraId="60F323BF" w14:textId="77777777" w:rsidR="008F530F" w:rsidRDefault="008F530F" w:rsidP="00D71149">
      <w:pPr>
        <w:tabs>
          <w:tab w:val="num" w:pos="720"/>
        </w:tabs>
        <w:jc w:val="both"/>
        <w:rPr>
          <w:rFonts w:ascii="Arial" w:hAnsi="Arial" w:cs="Arial"/>
          <w:b/>
        </w:rPr>
      </w:pPr>
    </w:p>
    <w:p w14:paraId="3E0A55FD" w14:textId="32898654" w:rsidR="005260FB" w:rsidRPr="005260FB" w:rsidRDefault="005260FB" w:rsidP="00D71149">
      <w:pPr>
        <w:tabs>
          <w:tab w:val="num" w:pos="720"/>
        </w:tabs>
        <w:jc w:val="both"/>
        <w:rPr>
          <w:rFonts w:ascii="Arial" w:hAnsi="Arial" w:cs="Arial"/>
          <w:bCs/>
        </w:rPr>
      </w:pPr>
      <w:r>
        <w:rPr>
          <w:rFonts w:ascii="Arial" w:hAnsi="Arial" w:cs="Arial"/>
          <w:b/>
        </w:rPr>
        <w:t xml:space="preserve">b) </w:t>
      </w:r>
      <w:r w:rsidRPr="005260FB">
        <w:rPr>
          <w:rFonts w:ascii="Arial" w:hAnsi="Arial" w:cs="Arial"/>
          <w:bCs/>
        </w:rPr>
        <w:t>Instruir al Director Ejecutivo para que realice las gestione</w:t>
      </w:r>
      <w:r>
        <w:rPr>
          <w:rFonts w:ascii="Arial" w:hAnsi="Arial" w:cs="Arial"/>
          <w:bCs/>
        </w:rPr>
        <w:t xml:space="preserve">s correspondientes para que el Ex Gerente Administrativo </w:t>
      </w:r>
      <w:r w:rsidR="00C10663">
        <w:rPr>
          <w:rFonts w:ascii="Arial" w:hAnsi="Arial" w:cs="Arial"/>
          <w:bCs/>
        </w:rPr>
        <w:t xml:space="preserve">de la AMP señor </w:t>
      </w:r>
      <w:r w:rsidR="00C10663" w:rsidRPr="005260FB">
        <w:rPr>
          <w:rFonts w:ascii="Arial" w:hAnsi="Arial" w:cs="Arial"/>
          <w:bCs/>
        </w:rPr>
        <w:t>Carlos</w:t>
      </w:r>
      <w:r w:rsidR="00C10663">
        <w:rPr>
          <w:rFonts w:ascii="Arial" w:hAnsi="Arial" w:cs="Arial"/>
          <w:bCs/>
        </w:rPr>
        <w:t xml:space="preserve"> René Luna Salazar haga efectivo el pago de la cantidad total establecida como responsabilidad administrativa por negligencia en su gestión como funcionario de la AMP.</w:t>
      </w:r>
    </w:p>
    <w:p w14:paraId="3BB541CF" w14:textId="54645199" w:rsidR="00AA1A43" w:rsidRPr="00AD1C4D" w:rsidRDefault="00510016" w:rsidP="00FD154A">
      <w:pPr>
        <w:tabs>
          <w:tab w:val="num" w:pos="720"/>
        </w:tabs>
        <w:jc w:val="both"/>
        <w:rPr>
          <w:rFonts w:ascii="Arial" w:eastAsia="Calibri" w:hAnsi="Arial" w:cs="Arial"/>
          <w:bCs/>
          <w:lang w:val="es-SV" w:eastAsia="ar-SA"/>
        </w:rPr>
      </w:pPr>
      <w:r>
        <w:rPr>
          <w:rFonts w:ascii="Arial" w:hAnsi="Arial" w:cs="Arial"/>
          <w:b/>
        </w:rPr>
        <w:t xml:space="preserve">VARIOS. - </w:t>
      </w:r>
      <w:r w:rsidR="00AC669A">
        <w:rPr>
          <w:rFonts w:ascii="Arial" w:hAnsi="Arial" w:cs="Arial"/>
          <w:b/>
        </w:rPr>
        <w:t xml:space="preserve"> </w:t>
      </w:r>
      <w:r>
        <w:rPr>
          <w:rFonts w:ascii="Arial" w:hAnsi="Arial" w:cs="Arial"/>
          <w:b/>
        </w:rPr>
        <w:t>1.</w:t>
      </w:r>
      <w:r w:rsidR="00AC669A">
        <w:rPr>
          <w:rFonts w:ascii="Arial" w:hAnsi="Arial" w:cs="Arial"/>
          <w:b/>
        </w:rPr>
        <w:t xml:space="preserve"> “INAUGURACIÓN DE</w:t>
      </w:r>
      <w:r w:rsidR="003D1737">
        <w:rPr>
          <w:rFonts w:ascii="Arial" w:hAnsi="Arial" w:cs="Arial"/>
          <w:b/>
        </w:rPr>
        <w:t>L</w:t>
      </w:r>
      <w:r w:rsidR="00AC669A">
        <w:rPr>
          <w:rFonts w:ascii="Arial" w:hAnsi="Arial" w:cs="Arial"/>
          <w:b/>
        </w:rPr>
        <w:t xml:space="preserve"> PATIO DE CONTENEDORES Y GRÚAS DE MUELLE MULTIPROPOSITO</w:t>
      </w:r>
      <w:r w:rsidR="003D1737">
        <w:rPr>
          <w:rFonts w:ascii="Arial" w:hAnsi="Arial" w:cs="Arial"/>
          <w:b/>
        </w:rPr>
        <w:t xml:space="preserve"> PUERTO DE ACAJUTLA</w:t>
      </w:r>
      <w:r w:rsidR="00AC669A">
        <w:rPr>
          <w:rFonts w:ascii="Arial" w:hAnsi="Arial" w:cs="Arial"/>
          <w:b/>
        </w:rPr>
        <w:t>”</w:t>
      </w:r>
      <w:r>
        <w:rPr>
          <w:rFonts w:ascii="Arial" w:hAnsi="Arial" w:cs="Arial"/>
          <w:b/>
        </w:rPr>
        <w:t>.</w:t>
      </w:r>
      <w:r w:rsidR="00AC669A">
        <w:rPr>
          <w:rFonts w:ascii="Arial" w:hAnsi="Arial" w:cs="Arial"/>
          <w:b/>
        </w:rPr>
        <w:t xml:space="preserve"> </w:t>
      </w:r>
      <w:r w:rsidR="00AC669A" w:rsidRPr="00AC669A">
        <w:rPr>
          <w:rFonts w:ascii="Arial" w:hAnsi="Arial" w:cs="Arial"/>
          <w:bCs/>
        </w:rPr>
        <w:t xml:space="preserve">La </w:t>
      </w:r>
      <w:r w:rsidR="00AC669A" w:rsidRPr="001B7462">
        <w:rPr>
          <w:rFonts w:ascii="Arial" w:hAnsi="Arial" w:cs="Arial"/>
          <w:bCs/>
        </w:rPr>
        <w:t xml:space="preserve">Directora Presidenta en </w:t>
      </w:r>
      <w:r w:rsidR="00046BEB">
        <w:rPr>
          <w:rFonts w:ascii="Arial" w:hAnsi="Arial" w:cs="Arial"/>
          <w:bCs/>
        </w:rPr>
        <w:t xml:space="preserve">funciones </w:t>
      </w:r>
      <w:r w:rsidR="00AC669A" w:rsidRPr="001B7462">
        <w:rPr>
          <w:rFonts w:ascii="Arial" w:hAnsi="Arial" w:cs="Arial"/>
          <w:bCs/>
        </w:rPr>
        <w:t>profesora Karla Eugenia Valencia Herrador</w:t>
      </w:r>
      <w:r w:rsidR="00AC669A">
        <w:rPr>
          <w:rFonts w:ascii="Arial" w:hAnsi="Arial" w:cs="Arial"/>
          <w:bCs/>
        </w:rPr>
        <w:t xml:space="preserve">, informó que </w:t>
      </w:r>
      <w:r w:rsidR="003D1737">
        <w:rPr>
          <w:rFonts w:ascii="Arial" w:hAnsi="Arial" w:cs="Arial"/>
          <w:bCs/>
        </w:rPr>
        <w:t xml:space="preserve">en fecha 03 de  septiembre 2019 se recibió </w:t>
      </w:r>
      <w:r w:rsidR="00AC669A">
        <w:rPr>
          <w:rFonts w:ascii="Arial" w:hAnsi="Arial" w:cs="Arial"/>
          <w:bCs/>
        </w:rPr>
        <w:t xml:space="preserve">invitación de parte del Licenciado Federico Anliker, presidente de la Comisión Ejecutiva Portuaria Autónoma (CEPA), para participar en la inauguración del patio de Contenedores y Grúas de muelle multipropósito en las instalaciones del Puerto de Acajutla, a realizarse el día 06 de </w:t>
      </w:r>
      <w:r w:rsidR="003D1737">
        <w:rPr>
          <w:rFonts w:ascii="Arial" w:hAnsi="Arial" w:cs="Arial"/>
          <w:bCs/>
        </w:rPr>
        <w:t xml:space="preserve">septiembre de 2019, a partir de las nueve horas con treinta minutos, por lo </w:t>
      </w:r>
      <w:r w:rsidR="009F75AB">
        <w:rPr>
          <w:rFonts w:ascii="Arial" w:hAnsi="Arial" w:cs="Arial"/>
          <w:bCs/>
        </w:rPr>
        <w:t xml:space="preserve">que, </w:t>
      </w:r>
      <w:r w:rsidR="003D1737" w:rsidRPr="008870A3">
        <w:rPr>
          <w:rFonts w:ascii="Arial" w:hAnsi="Arial" w:cs="Arial"/>
          <w:bCs/>
        </w:rPr>
        <w:t xml:space="preserve"> solicita se otorgue calidad de misión oficial al interior del país a dicha actividad</w:t>
      </w:r>
      <w:r w:rsidR="00506A4B">
        <w:rPr>
          <w:rFonts w:ascii="Arial" w:hAnsi="Arial" w:cs="Arial"/>
          <w:bCs/>
        </w:rPr>
        <w:t>.</w:t>
      </w:r>
      <w:r w:rsidR="00C56F7E">
        <w:rPr>
          <w:rFonts w:ascii="Arial" w:hAnsi="Arial" w:cs="Arial"/>
          <w:bCs/>
        </w:rPr>
        <w:t xml:space="preserve"> </w:t>
      </w:r>
      <w:r w:rsidR="00AB6CA2" w:rsidRPr="00AD1C4D">
        <w:rPr>
          <w:rFonts w:ascii="Arial" w:hAnsi="Arial" w:cs="Arial"/>
          <w:b/>
          <w:bCs/>
        </w:rPr>
        <w:t xml:space="preserve">RESOLUCIÓN </w:t>
      </w:r>
      <w:r w:rsidR="00AB6CA2">
        <w:rPr>
          <w:rFonts w:ascii="Arial" w:hAnsi="Arial" w:cs="Arial"/>
          <w:b/>
          <w:bCs/>
        </w:rPr>
        <w:t>No</w:t>
      </w:r>
      <w:r w:rsidRPr="00AD1C4D">
        <w:rPr>
          <w:rFonts w:ascii="Arial" w:hAnsi="Arial" w:cs="Arial"/>
          <w:b/>
          <w:bCs/>
        </w:rPr>
        <w:t xml:space="preserve"> 16</w:t>
      </w:r>
      <w:r>
        <w:rPr>
          <w:rFonts w:ascii="Arial" w:hAnsi="Arial" w:cs="Arial"/>
          <w:b/>
          <w:bCs/>
        </w:rPr>
        <w:t>7</w:t>
      </w:r>
      <w:r w:rsidRPr="00AD1C4D">
        <w:rPr>
          <w:rFonts w:ascii="Arial" w:hAnsi="Arial" w:cs="Arial"/>
          <w:b/>
          <w:bCs/>
        </w:rPr>
        <w:t>/2019</w:t>
      </w:r>
      <w:r w:rsidRPr="00AD1C4D">
        <w:rPr>
          <w:rFonts w:ascii="Arial" w:hAnsi="Arial" w:cs="Arial"/>
          <w:bCs/>
        </w:rPr>
        <w:t xml:space="preserve">. Los señores miembros del Consejo Directivo, </w:t>
      </w:r>
      <w:r w:rsidRPr="00AD1C4D">
        <w:rPr>
          <w:rFonts w:ascii="Arial" w:hAnsi="Arial" w:cs="Arial"/>
          <w:b/>
          <w:bCs/>
        </w:rPr>
        <w:t>POR UNANIMIDAD ACUERDAN</w:t>
      </w:r>
      <w:r w:rsidRPr="00C56F7E">
        <w:rPr>
          <w:rFonts w:ascii="Arial" w:hAnsi="Arial" w:cs="Arial"/>
          <w:b/>
          <w:bCs/>
        </w:rPr>
        <w:t>:</w:t>
      </w:r>
      <w:r w:rsidR="005C797D" w:rsidRPr="00C56F7E">
        <w:rPr>
          <w:rFonts w:ascii="Arial" w:hAnsi="Arial" w:cs="Arial"/>
          <w:b/>
        </w:rPr>
        <w:t xml:space="preserve"> a) </w:t>
      </w:r>
      <w:r w:rsidR="005C797D" w:rsidRPr="00C56F7E">
        <w:rPr>
          <w:rFonts w:ascii="Arial" w:hAnsi="Arial" w:cs="Arial"/>
        </w:rPr>
        <w:t xml:space="preserve">Autorizar misión oficial al interior del país para participar en la </w:t>
      </w:r>
      <w:r w:rsidR="00506A4B" w:rsidRPr="00C56F7E">
        <w:rPr>
          <w:rFonts w:ascii="Arial" w:hAnsi="Arial" w:cs="Arial"/>
          <w:bCs/>
        </w:rPr>
        <w:t>inauguración del patio de Contenedores y Grúas de muelle multipropósito en las instalaciones del Puerto de Acajutla, a realizarse el día 06 de septiembre de 2019;</w:t>
      </w:r>
      <w:r w:rsidR="005C797D" w:rsidRPr="00C56F7E">
        <w:rPr>
          <w:rFonts w:ascii="Arial" w:eastAsia="Times New Roman" w:hAnsi="Arial" w:cs="Arial"/>
          <w:lang w:val="es-SV" w:eastAsia="es-SV"/>
        </w:rPr>
        <w:t xml:space="preserve"> </w:t>
      </w:r>
      <w:r w:rsidR="005C797D" w:rsidRPr="00C56F7E">
        <w:rPr>
          <w:rFonts w:ascii="Arial" w:eastAsia="Times New Roman" w:hAnsi="Arial" w:cs="Arial"/>
          <w:b/>
          <w:lang w:val="es-SV" w:eastAsia="es-SV"/>
        </w:rPr>
        <w:t>b)</w:t>
      </w:r>
      <w:r w:rsidR="005C797D" w:rsidRPr="00C56F7E">
        <w:rPr>
          <w:rFonts w:ascii="Arial" w:eastAsia="Times New Roman" w:hAnsi="Arial" w:cs="Arial"/>
          <w:lang w:val="es-SV" w:eastAsia="es-SV"/>
        </w:rPr>
        <w:t xml:space="preserve"> Designar a l</w:t>
      </w:r>
      <w:r w:rsidR="00506A4B" w:rsidRPr="00C56F7E">
        <w:rPr>
          <w:rFonts w:ascii="Arial" w:eastAsia="Times New Roman" w:hAnsi="Arial" w:cs="Arial"/>
          <w:lang w:val="es-SV" w:eastAsia="es-SV"/>
        </w:rPr>
        <w:t xml:space="preserve">a Directora Presidenta en funciones profesora Karla Eugenia Valencia Herrador y al Director Ejecutivo </w:t>
      </w:r>
      <w:r w:rsidR="005C797D" w:rsidRPr="00C56F7E">
        <w:rPr>
          <w:rFonts w:ascii="Arial" w:eastAsia="Times New Roman" w:hAnsi="Arial" w:cs="Arial"/>
          <w:lang w:val="es-SV" w:eastAsia="es-SV"/>
        </w:rPr>
        <w:t xml:space="preserve">Capitán de Navío Guillermo Jiménez Vásquez para que participen en </w:t>
      </w:r>
      <w:r w:rsidR="005C797D" w:rsidRPr="00C56F7E">
        <w:rPr>
          <w:rFonts w:ascii="Arial" w:hAnsi="Arial" w:cs="Arial"/>
        </w:rPr>
        <w:t>dicha misión oficial</w:t>
      </w:r>
      <w:r w:rsidR="005C797D" w:rsidRPr="00C56F7E">
        <w:rPr>
          <w:rFonts w:ascii="Arial" w:hAnsi="Arial" w:cs="Arial"/>
          <w:lang w:val="es-MX"/>
        </w:rPr>
        <w:t xml:space="preserve">; </w:t>
      </w:r>
      <w:r w:rsidR="005C797D" w:rsidRPr="00C56F7E">
        <w:rPr>
          <w:rFonts w:ascii="Arial" w:hAnsi="Arial" w:cs="Arial"/>
          <w:b/>
          <w:lang w:val="es-MX"/>
        </w:rPr>
        <w:t>c)</w:t>
      </w:r>
      <w:r w:rsidR="005C797D" w:rsidRPr="00C56F7E">
        <w:rPr>
          <w:rFonts w:ascii="Arial" w:hAnsi="Arial" w:cs="Arial"/>
          <w:lang w:val="es-MX"/>
        </w:rPr>
        <w:t xml:space="preserve"> Autorizar el pago que en concepto de viáticos corresponda </w:t>
      </w:r>
      <w:r w:rsidR="00506A4B" w:rsidRPr="00C56F7E">
        <w:rPr>
          <w:rFonts w:ascii="Arial" w:eastAsia="Times New Roman" w:hAnsi="Arial" w:cs="Arial"/>
          <w:lang w:val="es-SV" w:eastAsia="es-SV"/>
        </w:rPr>
        <w:t xml:space="preserve">a la Directora Presidenta en funciones </w:t>
      </w:r>
      <w:r w:rsidR="00C56F7E" w:rsidRPr="00C56F7E">
        <w:rPr>
          <w:rFonts w:ascii="Arial" w:eastAsia="Times New Roman" w:hAnsi="Arial" w:cs="Arial"/>
          <w:lang w:val="es-SV" w:eastAsia="es-SV"/>
        </w:rPr>
        <w:t xml:space="preserve">y al </w:t>
      </w:r>
      <w:r w:rsidR="00506A4B" w:rsidRPr="00C56F7E">
        <w:rPr>
          <w:rFonts w:ascii="Arial" w:eastAsia="Times New Roman" w:hAnsi="Arial" w:cs="Arial"/>
          <w:lang w:val="es-SV" w:eastAsia="es-SV"/>
        </w:rPr>
        <w:t>Director Ejecutivo</w:t>
      </w:r>
      <w:r w:rsidR="00C56F7E" w:rsidRPr="00C56F7E">
        <w:rPr>
          <w:rFonts w:ascii="Arial" w:eastAsia="Times New Roman" w:hAnsi="Arial" w:cs="Arial"/>
          <w:lang w:val="es-SV" w:eastAsia="es-SV"/>
        </w:rPr>
        <w:t xml:space="preserve"> </w:t>
      </w:r>
      <w:r w:rsidR="005C797D" w:rsidRPr="00C56F7E">
        <w:rPr>
          <w:rFonts w:ascii="Arial" w:hAnsi="Arial" w:cs="Arial"/>
          <w:lang w:val="es-MX"/>
        </w:rPr>
        <w:t xml:space="preserve">por  participar en la citada misión oficial, conforme lo establecido en el </w:t>
      </w:r>
      <w:r w:rsidR="005C797D" w:rsidRPr="00C56F7E">
        <w:rPr>
          <w:rFonts w:ascii="Arial" w:hAnsi="Arial" w:cs="Arial"/>
        </w:rPr>
        <w:t>Reglamento Interno de Viáticos y Gastos de Representación por Misiones Oficiales al Interior y Exterior del País</w:t>
      </w:r>
      <w:r w:rsidR="005C797D" w:rsidRPr="005C797D">
        <w:rPr>
          <w:rFonts w:ascii="Arial" w:hAnsi="Arial" w:cs="Arial"/>
          <w:color w:val="FF0000"/>
        </w:rPr>
        <w:t xml:space="preserve">.  </w:t>
      </w:r>
      <w:r w:rsidR="00C56F7E">
        <w:rPr>
          <w:rFonts w:ascii="Arial" w:hAnsi="Arial" w:cs="Arial"/>
          <w:color w:val="FF0000"/>
        </w:rPr>
        <w:t xml:space="preserve"> </w:t>
      </w:r>
      <w:r>
        <w:rPr>
          <w:rFonts w:ascii="Arial" w:hAnsi="Arial" w:cs="Arial"/>
          <w:b/>
          <w:bCs/>
        </w:rPr>
        <w:t xml:space="preserve">2. </w:t>
      </w:r>
      <w:r w:rsidR="00C56F7E">
        <w:rPr>
          <w:rFonts w:ascii="Arial" w:hAnsi="Arial" w:cs="Arial"/>
          <w:b/>
          <w:bCs/>
        </w:rPr>
        <w:t xml:space="preserve"> </w:t>
      </w:r>
      <w:r>
        <w:rPr>
          <w:rFonts w:ascii="Arial" w:hAnsi="Arial" w:cs="Arial"/>
          <w:b/>
          <w:bCs/>
        </w:rPr>
        <w:t>V</w:t>
      </w:r>
      <w:r w:rsidR="00A26B4F">
        <w:rPr>
          <w:rFonts w:ascii="Arial" w:hAnsi="Arial" w:cs="Arial"/>
          <w:b/>
          <w:bCs/>
        </w:rPr>
        <w:t xml:space="preserve">ERIFICACIÓN DE CUMPLIMIENTO DEL CODIGO PBIP </w:t>
      </w:r>
      <w:r w:rsidR="009A157F">
        <w:rPr>
          <w:rFonts w:ascii="Arial" w:hAnsi="Arial" w:cs="Arial"/>
          <w:b/>
          <w:bCs/>
        </w:rPr>
        <w:t xml:space="preserve">EN EL </w:t>
      </w:r>
      <w:r w:rsidR="00A26B4F">
        <w:rPr>
          <w:rFonts w:ascii="Arial" w:hAnsi="Arial" w:cs="Arial"/>
          <w:b/>
          <w:bCs/>
        </w:rPr>
        <w:t>PUERTO DE ACAJUTLA.</w:t>
      </w:r>
      <w:r w:rsidR="009A157F">
        <w:rPr>
          <w:rFonts w:ascii="Arial" w:hAnsi="Arial" w:cs="Arial"/>
          <w:b/>
          <w:bCs/>
        </w:rPr>
        <w:t xml:space="preserve"> </w:t>
      </w:r>
      <w:r w:rsidR="009A157F" w:rsidRPr="00AC669A">
        <w:rPr>
          <w:rFonts w:ascii="Arial" w:hAnsi="Arial" w:cs="Arial"/>
          <w:bCs/>
        </w:rPr>
        <w:t xml:space="preserve">La </w:t>
      </w:r>
      <w:r w:rsidR="009A157F" w:rsidRPr="001B7462">
        <w:rPr>
          <w:rFonts w:ascii="Arial" w:hAnsi="Arial" w:cs="Arial"/>
          <w:bCs/>
        </w:rPr>
        <w:t xml:space="preserve">Directora Presidenta en funciones profesora Karla Eugenia Valencia </w:t>
      </w:r>
      <w:r w:rsidR="009A157F" w:rsidRPr="0005661E">
        <w:rPr>
          <w:rFonts w:ascii="Arial" w:hAnsi="Arial" w:cs="Arial"/>
          <w:bCs/>
        </w:rPr>
        <w:t>Herrador, informó</w:t>
      </w:r>
      <w:r w:rsidR="00B120BC" w:rsidRPr="0005661E">
        <w:rPr>
          <w:rFonts w:ascii="Arial" w:hAnsi="Arial" w:cs="Arial"/>
          <w:bCs/>
        </w:rPr>
        <w:t xml:space="preserve"> que, dentro </w:t>
      </w:r>
      <w:r w:rsidR="00A26B4F" w:rsidRPr="0005661E">
        <w:rPr>
          <w:rFonts w:ascii="Arial" w:hAnsi="Arial" w:cs="Arial"/>
        </w:rPr>
        <w:t>del marco del programa internacional de protección portuaria a cargo de la Guardia Costera de Los Estados Unidos</w:t>
      </w:r>
      <w:r w:rsidR="00B120BC" w:rsidRPr="0005661E">
        <w:rPr>
          <w:rFonts w:ascii="Arial" w:hAnsi="Arial" w:cs="Arial"/>
        </w:rPr>
        <w:t xml:space="preserve"> de América, el día martes 10 de septiembre de 2019 se realizará la verificación de cumplimiento del código PBIP en el puerto </w:t>
      </w:r>
      <w:r w:rsidR="00B120BC" w:rsidRPr="0005661E">
        <w:rPr>
          <w:rFonts w:ascii="Arial" w:hAnsi="Arial" w:cs="Arial"/>
        </w:rPr>
        <w:lastRenderedPageBreak/>
        <w:t xml:space="preserve">de Acajutla, por lo que, considera oportuno que miembros del Consejo Directivo acompañen al Director Ejecutivo en dicha actividad con la finalidad de conocer </w:t>
      </w:r>
      <w:r w:rsidR="0005661E" w:rsidRPr="0005661E">
        <w:rPr>
          <w:rFonts w:ascii="Arial" w:hAnsi="Arial" w:cs="Arial"/>
        </w:rPr>
        <w:t>el nivel de cumplimiento de las medidas de protección para prevenir y detectar todo tipo de amenazas a la protección en dicha instalación portuaria</w:t>
      </w:r>
      <w:r w:rsidR="0005661E">
        <w:rPr>
          <w:rFonts w:ascii="Arial" w:hAnsi="Arial" w:cs="Arial"/>
        </w:rPr>
        <w:t xml:space="preserve">, </w:t>
      </w:r>
      <w:r w:rsidR="0005661E" w:rsidRPr="0005661E">
        <w:rPr>
          <w:rFonts w:ascii="Arial" w:hAnsi="Arial" w:cs="Arial"/>
        </w:rPr>
        <w:t>así como la implementación de dicha normativa internacional</w:t>
      </w:r>
      <w:r w:rsidR="0005661E">
        <w:rPr>
          <w:rFonts w:ascii="Arial" w:hAnsi="Arial" w:cs="Arial"/>
        </w:rPr>
        <w:t xml:space="preserve">, </w:t>
      </w:r>
      <w:r w:rsidR="0005661E">
        <w:rPr>
          <w:rFonts w:ascii="Arial" w:hAnsi="Arial" w:cs="Arial"/>
          <w:bCs/>
        </w:rPr>
        <w:t xml:space="preserve">por lo que, </w:t>
      </w:r>
      <w:r w:rsidR="0005661E" w:rsidRPr="008870A3">
        <w:rPr>
          <w:rFonts w:ascii="Arial" w:hAnsi="Arial" w:cs="Arial"/>
          <w:bCs/>
        </w:rPr>
        <w:t xml:space="preserve"> solicita se otorgue calidad de misión oficial al interior del país a dicha actividad</w:t>
      </w:r>
      <w:r w:rsidR="0005661E">
        <w:rPr>
          <w:rFonts w:ascii="Arial" w:hAnsi="Arial" w:cs="Arial"/>
          <w:bCs/>
        </w:rPr>
        <w:t>.</w:t>
      </w:r>
      <w:r w:rsidR="0005661E">
        <w:rPr>
          <w:rFonts w:ascii="Arial" w:hAnsi="Arial" w:cs="Arial"/>
        </w:rPr>
        <w:t xml:space="preserve"> </w:t>
      </w:r>
      <w:r w:rsidRPr="00AD1C4D">
        <w:rPr>
          <w:rFonts w:ascii="Arial" w:hAnsi="Arial" w:cs="Arial"/>
          <w:b/>
          <w:bCs/>
        </w:rPr>
        <w:t>RESOLUCIÓN No 16</w:t>
      </w:r>
      <w:r>
        <w:rPr>
          <w:rFonts w:ascii="Arial" w:hAnsi="Arial" w:cs="Arial"/>
          <w:b/>
          <w:bCs/>
        </w:rPr>
        <w:t>8</w:t>
      </w:r>
      <w:r w:rsidRPr="00AD1C4D">
        <w:rPr>
          <w:rFonts w:ascii="Arial" w:hAnsi="Arial" w:cs="Arial"/>
          <w:b/>
          <w:bCs/>
        </w:rPr>
        <w:t>/2019</w:t>
      </w:r>
      <w:r w:rsidRPr="00AD1C4D">
        <w:rPr>
          <w:rFonts w:ascii="Arial" w:hAnsi="Arial" w:cs="Arial"/>
          <w:bCs/>
        </w:rPr>
        <w:t xml:space="preserve">. Los señores miembros del Consejo Directivo, </w:t>
      </w:r>
      <w:r w:rsidRPr="00AD1C4D">
        <w:rPr>
          <w:rFonts w:ascii="Arial" w:hAnsi="Arial" w:cs="Arial"/>
          <w:b/>
          <w:bCs/>
        </w:rPr>
        <w:t>POR UNANIMIDAD ACUERDAN:</w:t>
      </w:r>
      <w:r w:rsidR="0036559B" w:rsidRPr="0036559B">
        <w:rPr>
          <w:rFonts w:ascii="Arial" w:hAnsi="Arial" w:cs="Arial"/>
          <w:b/>
        </w:rPr>
        <w:t xml:space="preserve"> </w:t>
      </w:r>
      <w:r w:rsidR="0036559B" w:rsidRPr="00C56F7E">
        <w:rPr>
          <w:rFonts w:ascii="Arial" w:hAnsi="Arial" w:cs="Arial"/>
          <w:b/>
        </w:rPr>
        <w:t xml:space="preserve">a) </w:t>
      </w:r>
      <w:r w:rsidR="0036559B" w:rsidRPr="00C56F7E">
        <w:rPr>
          <w:rFonts w:ascii="Arial" w:hAnsi="Arial" w:cs="Arial"/>
        </w:rPr>
        <w:t>Autorizar misión oficial al interior del país par</w:t>
      </w:r>
      <w:r w:rsidR="0036559B" w:rsidRPr="009A157F">
        <w:rPr>
          <w:rFonts w:ascii="Arial" w:hAnsi="Arial" w:cs="Arial"/>
        </w:rPr>
        <w:t xml:space="preserve">a participar en la </w:t>
      </w:r>
      <w:r w:rsidR="00A26B4F" w:rsidRPr="009A157F">
        <w:rPr>
          <w:rFonts w:ascii="Arial" w:hAnsi="Arial" w:cs="Arial"/>
        </w:rPr>
        <w:t xml:space="preserve">verificación de cumplimiento del código PBIP </w:t>
      </w:r>
      <w:r w:rsidR="009A157F" w:rsidRPr="009A157F">
        <w:rPr>
          <w:rFonts w:ascii="Arial" w:hAnsi="Arial" w:cs="Arial"/>
          <w:bCs/>
        </w:rPr>
        <w:t>en el Puerto de Acajutla</w:t>
      </w:r>
      <w:r w:rsidR="0036559B" w:rsidRPr="009A157F">
        <w:rPr>
          <w:rFonts w:ascii="Arial" w:hAnsi="Arial" w:cs="Arial"/>
          <w:bCs/>
        </w:rPr>
        <w:t>, a realizarse el día 10 de septiembre de 2019;</w:t>
      </w:r>
      <w:r w:rsidR="0036559B" w:rsidRPr="009A157F">
        <w:rPr>
          <w:rFonts w:ascii="Arial" w:eastAsia="Times New Roman" w:hAnsi="Arial" w:cs="Arial"/>
          <w:lang w:val="es-SV" w:eastAsia="es-SV"/>
        </w:rPr>
        <w:t xml:space="preserve"> </w:t>
      </w:r>
      <w:r w:rsidR="0036559B" w:rsidRPr="009A157F">
        <w:rPr>
          <w:rFonts w:ascii="Arial" w:eastAsia="Times New Roman" w:hAnsi="Arial" w:cs="Arial"/>
          <w:b/>
          <w:lang w:val="es-SV" w:eastAsia="es-SV"/>
        </w:rPr>
        <w:t>b)</w:t>
      </w:r>
      <w:r w:rsidR="0036559B" w:rsidRPr="009A157F">
        <w:rPr>
          <w:rFonts w:ascii="Arial" w:eastAsia="Times New Roman" w:hAnsi="Arial" w:cs="Arial"/>
          <w:lang w:val="es-SV" w:eastAsia="es-SV"/>
        </w:rPr>
        <w:t xml:space="preserve"> Designar a los miembros del Consejo Directivo profesora Karla Eugenia Valencia Herrador, Licenciada Tatiana Elizabeth Zaldív</w:t>
      </w:r>
      <w:r w:rsidR="0036559B">
        <w:rPr>
          <w:rFonts w:ascii="Arial" w:eastAsia="Times New Roman" w:hAnsi="Arial" w:cs="Arial"/>
          <w:lang w:val="es-SV" w:eastAsia="es-SV"/>
        </w:rPr>
        <w:t xml:space="preserve">ar de Baires, Licenciado Marco Tulio Orellana Vides </w:t>
      </w:r>
      <w:r w:rsidR="0036559B" w:rsidRPr="00C56F7E">
        <w:rPr>
          <w:rFonts w:ascii="Arial" w:eastAsia="Times New Roman" w:hAnsi="Arial" w:cs="Arial"/>
          <w:lang w:val="es-SV" w:eastAsia="es-SV"/>
        </w:rPr>
        <w:t xml:space="preserve"> y al Director Ejecutivo Capitán de Navío Guillermo Jiménez Vásquez para que participen en </w:t>
      </w:r>
      <w:r w:rsidR="0036559B" w:rsidRPr="00C56F7E">
        <w:rPr>
          <w:rFonts w:ascii="Arial" w:hAnsi="Arial" w:cs="Arial"/>
        </w:rPr>
        <w:t>dicha misión oficial</w:t>
      </w:r>
      <w:r w:rsidR="0036559B" w:rsidRPr="00C56F7E">
        <w:rPr>
          <w:rFonts w:ascii="Arial" w:hAnsi="Arial" w:cs="Arial"/>
          <w:lang w:val="es-MX"/>
        </w:rPr>
        <w:t xml:space="preserve">; </w:t>
      </w:r>
      <w:r w:rsidR="0036559B" w:rsidRPr="00C56F7E">
        <w:rPr>
          <w:rFonts w:ascii="Arial" w:hAnsi="Arial" w:cs="Arial"/>
          <w:b/>
          <w:lang w:val="es-MX"/>
        </w:rPr>
        <w:t>c)</w:t>
      </w:r>
      <w:r w:rsidR="0036559B" w:rsidRPr="00C56F7E">
        <w:rPr>
          <w:rFonts w:ascii="Arial" w:hAnsi="Arial" w:cs="Arial"/>
          <w:lang w:val="es-MX"/>
        </w:rPr>
        <w:t xml:space="preserve"> Autorizar el pago que en concepto de viáticos corresponda </w:t>
      </w:r>
      <w:r w:rsidR="0036559B" w:rsidRPr="00C56F7E">
        <w:rPr>
          <w:rFonts w:ascii="Arial" w:eastAsia="Times New Roman" w:hAnsi="Arial" w:cs="Arial"/>
          <w:lang w:val="es-SV" w:eastAsia="es-SV"/>
        </w:rPr>
        <w:t>a l</w:t>
      </w:r>
      <w:r w:rsidR="008F530F">
        <w:rPr>
          <w:rFonts w:ascii="Arial" w:eastAsia="Times New Roman" w:hAnsi="Arial" w:cs="Arial"/>
          <w:lang w:val="es-SV" w:eastAsia="es-SV"/>
        </w:rPr>
        <w:t xml:space="preserve">os tres Directores del CDAMP y </w:t>
      </w:r>
      <w:r w:rsidR="0036559B" w:rsidRPr="00C56F7E">
        <w:rPr>
          <w:rFonts w:ascii="Arial" w:eastAsia="Times New Roman" w:hAnsi="Arial" w:cs="Arial"/>
          <w:lang w:val="es-SV" w:eastAsia="es-SV"/>
        </w:rPr>
        <w:t xml:space="preserve">al Director Ejecutivo </w:t>
      </w:r>
      <w:r w:rsidR="0036559B" w:rsidRPr="00C56F7E">
        <w:rPr>
          <w:rFonts w:ascii="Arial" w:hAnsi="Arial" w:cs="Arial"/>
          <w:lang w:val="es-MX"/>
        </w:rPr>
        <w:t xml:space="preserve">por  participar en la citada misión oficial, conforme lo establecido en el </w:t>
      </w:r>
      <w:r w:rsidR="0036559B" w:rsidRPr="00C56F7E">
        <w:rPr>
          <w:rFonts w:ascii="Arial" w:hAnsi="Arial" w:cs="Arial"/>
        </w:rPr>
        <w:t xml:space="preserve">Reglamento Interno </w:t>
      </w:r>
      <w:r w:rsidR="0036559B" w:rsidRPr="00C4242E">
        <w:rPr>
          <w:rFonts w:ascii="Arial" w:hAnsi="Arial" w:cs="Arial"/>
        </w:rPr>
        <w:t>de Viáticos y Gastos de Representación por Misiones Oficiales al Interior y Exterior del País.</w:t>
      </w:r>
      <w:r w:rsidR="009A157F" w:rsidRPr="00C4242E">
        <w:rPr>
          <w:rFonts w:ascii="Arial" w:hAnsi="Arial" w:cs="Arial"/>
        </w:rPr>
        <w:t xml:space="preserve">  </w:t>
      </w:r>
      <w:r w:rsidR="00C4242E" w:rsidRPr="00C4242E">
        <w:rPr>
          <w:rFonts w:ascii="Arial" w:hAnsi="Arial" w:cs="Arial"/>
          <w:b/>
          <w:bCs/>
        </w:rPr>
        <w:t>3</w:t>
      </w:r>
      <w:r w:rsidRPr="00C4242E">
        <w:rPr>
          <w:rFonts w:ascii="Arial" w:hAnsi="Arial" w:cs="Arial"/>
          <w:b/>
          <w:bCs/>
        </w:rPr>
        <w:t xml:space="preserve">. </w:t>
      </w:r>
      <w:r w:rsidR="00A26B4F">
        <w:rPr>
          <w:rFonts w:ascii="Arial" w:hAnsi="Arial" w:cs="Arial"/>
          <w:b/>
          <w:bCs/>
        </w:rPr>
        <w:t>VERIFICACIÓN DE C</w:t>
      </w:r>
      <w:r w:rsidR="00A26B4F" w:rsidRPr="00104DCD">
        <w:rPr>
          <w:rFonts w:ascii="Arial" w:hAnsi="Arial" w:cs="Arial"/>
          <w:b/>
          <w:bCs/>
        </w:rPr>
        <w:t xml:space="preserve">UMPLIMIENTO DEL CODIGO PBIP EN LOS PUERTOS DE LA UNIÓN CENTROAMERICANA Y </w:t>
      </w:r>
      <w:r w:rsidR="00497570" w:rsidRPr="00104DCD">
        <w:rPr>
          <w:rFonts w:ascii="Arial" w:hAnsi="Arial" w:cs="Arial"/>
          <w:b/>
          <w:bCs/>
        </w:rPr>
        <w:t>CORSAIN</w:t>
      </w:r>
      <w:r w:rsidRPr="00104DCD">
        <w:rPr>
          <w:rFonts w:ascii="Arial" w:hAnsi="Arial" w:cs="Arial"/>
          <w:b/>
          <w:bCs/>
        </w:rPr>
        <w:t>.</w:t>
      </w:r>
      <w:r w:rsidR="0005661E" w:rsidRPr="00104DCD">
        <w:rPr>
          <w:rFonts w:ascii="Arial" w:hAnsi="Arial" w:cs="Arial"/>
          <w:b/>
          <w:bCs/>
        </w:rPr>
        <w:t xml:space="preserve"> </w:t>
      </w:r>
      <w:r w:rsidR="0005661E" w:rsidRPr="00104DCD">
        <w:rPr>
          <w:rFonts w:ascii="Arial" w:hAnsi="Arial" w:cs="Arial"/>
          <w:bCs/>
        </w:rPr>
        <w:t xml:space="preserve">La Directora Presidenta en funciones profesora Karla Eugenia Valencia Herrador, informó que dentro </w:t>
      </w:r>
      <w:r w:rsidR="0005661E" w:rsidRPr="00104DCD">
        <w:rPr>
          <w:rFonts w:ascii="Arial" w:hAnsi="Arial" w:cs="Arial"/>
        </w:rPr>
        <w:t>del marco del programa internacional de protección portuaria a cargo de la Guardia Costera de Los Estados Unidos de América, los días 11 y 12 de septiembre de 2019 se realizará la verificación de cumplimiento del código PBIP en los Puertos de La Unión Centroamericana y CORSAIN respectivamente, por lo que, considera oportuno que miembros del Consejo Directivo acompañen al Director Ejecutivo en dichas actividades con la finalidad de conocer el nivel de cumplimiento de las medidas de protección para prevenir y detectar todo tipo de amenazas a la protección en ambas instalaciones portuaria</w:t>
      </w:r>
      <w:r w:rsidR="00104DCD" w:rsidRPr="00104DCD">
        <w:rPr>
          <w:rFonts w:ascii="Arial" w:hAnsi="Arial" w:cs="Arial"/>
        </w:rPr>
        <w:t>s</w:t>
      </w:r>
      <w:r w:rsidR="0005661E" w:rsidRPr="00104DCD">
        <w:rPr>
          <w:rFonts w:ascii="Arial" w:hAnsi="Arial" w:cs="Arial"/>
        </w:rPr>
        <w:t xml:space="preserve">, así como la implementación de dicha normativa internacional, por lo que, </w:t>
      </w:r>
      <w:r w:rsidR="0005661E" w:rsidRPr="00104DCD">
        <w:rPr>
          <w:rFonts w:ascii="Arial" w:hAnsi="Arial" w:cs="Arial"/>
          <w:bCs/>
        </w:rPr>
        <w:t>solicita se otorgue calidad de misión oficial al interior del país a dicha activida</w:t>
      </w:r>
      <w:r w:rsidR="00104DCD">
        <w:rPr>
          <w:rFonts w:ascii="Arial" w:hAnsi="Arial" w:cs="Arial"/>
          <w:bCs/>
        </w:rPr>
        <w:t>d, la cual requerirá pernoctar en la ciudad de La Unión el día miércoles 11 de septiembre de 2019.</w:t>
      </w:r>
      <w:r w:rsidR="00104DCD" w:rsidRPr="00104DCD">
        <w:rPr>
          <w:rFonts w:ascii="Arial" w:hAnsi="Arial" w:cs="Arial"/>
          <w:b/>
          <w:bCs/>
        </w:rPr>
        <w:t xml:space="preserve"> </w:t>
      </w:r>
      <w:r w:rsidR="00497570" w:rsidRPr="00AD1C4D">
        <w:rPr>
          <w:rFonts w:ascii="Arial" w:hAnsi="Arial" w:cs="Arial"/>
          <w:b/>
          <w:bCs/>
        </w:rPr>
        <w:t>RESOLUCIÓN No 16</w:t>
      </w:r>
      <w:r w:rsidR="00497570">
        <w:rPr>
          <w:rFonts w:ascii="Arial" w:hAnsi="Arial" w:cs="Arial"/>
          <w:b/>
          <w:bCs/>
        </w:rPr>
        <w:t>9</w:t>
      </w:r>
      <w:r w:rsidR="00497570" w:rsidRPr="00AD1C4D">
        <w:rPr>
          <w:rFonts w:ascii="Arial" w:hAnsi="Arial" w:cs="Arial"/>
          <w:b/>
          <w:bCs/>
        </w:rPr>
        <w:t>/2019</w:t>
      </w:r>
      <w:r w:rsidR="00497570" w:rsidRPr="00AD1C4D">
        <w:rPr>
          <w:rFonts w:ascii="Arial" w:hAnsi="Arial" w:cs="Arial"/>
          <w:bCs/>
        </w:rPr>
        <w:t xml:space="preserve">. Los señores miembros del Consejo Directivo, </w:t>
      </w:r>
      <w:r w:rsidR="00497570" w:rsidRPr="00AD1C4D">
        <w:rPr>
          <w:rFonts w:ascii="Arial" w:hAnsi="Arial" w:cs="Arial"/>
          <w:b/>
          <w:bCs/>
        </w:rPr>
        <w:t>POR UNANIMIDAD ACUERDAN:</w:t>
      </w:r>
      <w:r w:rsidR="0036559B">
        <w:rPr>
          <w:rFonts w:ascii="Arial" w:hAnsi="Arial" w:cs="Arial"/>
          <w:b/>
          <w:bCs/>
        </w:rPr>
        <w:t xml:space="preserve"> </w:t>
      </w:r>
      <w:r w:rsidR="0036559B" w:rsidRPr="00C56F7E">
        <w:rPr>
          <w:rFonts w:ascii="Arial" w:hAnsi="Arial" w:cs="Arial"/>
          <w:b/>
        </w:rPr>
        <w:t xml:space="preserve">a) </w:t>
      </w:r>
      <w:r w:rsidR="0036559B" w:rsidRPr="00C56F7E">
        <w:rPr>
          <w:rFonts w:ascii="Arial" w:hAnsi="Arial" w:cs="Arial"/>
        </w:rPr>
        <w:t xml:space="preserve">Autorizar misión oficial al interior del país </w:t>
      </w:r>
      <w:r w:rsidR="0036559B" w:rsidRPr="00A26B4F">
        <w:rPr>
          <w:rFonts w:ascii="Arial" w:hAnsi="Arial" w:cs="Arial"/>
        </w:rPr>
        <w:t xml:space="preserve">para participar en la </w:t>
      </w:r>
      <w:r w:rsidR="00A26B4F" w:rsidRPr="00A26B4F">
        <w:rPr>
          <w:rFonts w:ascii="Arial" w:hAnsi="Arial" w:cs="Arial"/>
        </w:rPr>
        <w:t>verificación de cumplimiento del código PBIP en los puertos de La Unión Centroamericana y CORSAIN</w:t>
      </w:r>
      <w:r w:rsidR="0036559B" w:rsidRPr="00A26B4F">
        <w:rPr>
          <w:rFonts w:ascii="Arial" w:hAnsi="Arial" w:cs="Arial"/>
          <w:bCs/>
        </w:rPr>
        <w:t>, a realizarse los días 11 y 12 de septie</w:t>
      </w:r>
      <w:r w:rsidR="0036559B" w:rsidRPr="00C56F7E">
        <w:rPr>
          <w:rFonts w:ascii="Arial" w:hAnsi="Arial" w:cs="Arial"/>
          <w:bCs/>
        </w:rPr>
        <w:t>mbre de 2019</w:t>
      </w:r>
      <w:r w:rsidR="00104DCD">
        <w:rPr>
          <w:rFonts w:ascii="Arial" w:hAnsi="Arial" w:cs="Arial"/>
          <w:bCs/>
        </w:rPr>
        <w:t xml:space="preserve">; </w:t>
      </w:r>
      <w:r w:rsidR="0036559B" w:rsidRPr="00C56F7E">
        <w:rPr>
          <w:rFonts w:ascii="Arial" w:eastAsia="Times New Roman" w:hAnsi="Arial" w:cs="Arial"/>
          <w:b/>
          <w:lang w:val="es-SV" w:eastAsia="es-SV"/>
        </w:rPr>
        <w:t>b)</w:t>
      </w:r>
      <w:r w:rsidR="0036559B" w:rsidRPr="00C56F7E">
        <w:rPr>
          <w:rFonts w:ascii="Arial" w:eastAsia="Times New Roman" w:hAnsi="Arial" w:cs="Arial"/>
          <w:lang w:val="es-SV" w:eastAsia="es-SV"/>
        </w:rPr>
        <w:t xml:space="preserve"> Designar a l</w:t>
      </w:r>
      <w:r w:rsidR="0036559B">
        <w:rPr>
          <w:rFonts w:ascii="Arial" w:eastAsia="Times New Roman" w:hAnsi="Arial" w:cs="Arial"/>
          <w:lang w:val="es-SV" w:eastAsia="es-SV"/>
        </w:rPr>
        <w:t xml:space="preserve">os miembros del Consejo Directivo </w:t>
      </w:r>
      <w:r w:rsidR="0036559B" w:rsidRPr="00C56F7E">
        <w:rPr>
          <w:rFonts w:ascii="Arial" w:eastAsia="Times New Roman" w:hAnsi="Arial" w:cs="Arial"/>
          <w:lang w:val="es-SV" w:eastAsia="es-SV"/>
        </w:rPr>
        <w:t>profesora Karla Eugenia Valencia Herrador</w:t>
      </w:r>
      <w:r w:rsidR="0036559B">
        <w:rPr>
          <w:rFonts w:ascii="Arial" w:eastAsia="Times New Roman" w:hAnsi="Arial" w:cs="Arial"/>
          <w:lang w:val="es-SV" w:eastAsia="es-SV"/>
        </w:rPr>
        <w:t xml:space="preserve">, Licenciada Tatiana Elizabeth Zaldívar de Baires, Licenciado Marco Tulio Orellana Vides </w:t>
      </w:r>
      <w:r w:rsidR="0036559B" w:rsidRPr="00C56F7E">
        <w:rPr>
          <w:rFonts w:ascii="Arial" w:eastAsia="Times New Roman" w:hAnsi="Arial" w:cs="Arial"/>
          <w:lang w:val="es-SV" w:eastAsia="es-SV"/>
        </w:rPr>
        <w:t xml:space="preserve"> y al Director Ejecutivo Capitán de Navío Guillermo Jiménez Vásquez para que participen en </w:t>
      </w:r>
      <w:r w:rsidR="0036559B" w:rsidRPr="00C56F7E">
        <w:rPr>
          <w:rFonts w:ascii="Arial" w:hAnsi="Arial" w:cs="Arial"/>
        </w:rPr>
        <w:t>dicha misión oficial</w:t>
      </w:r>
      <w:r w:rsidR="00104DCD">
        <w:rPr>
          <w:rFonts w:ascii="Arial" w:hAnsi="Arial" w:cs="Arial"/>
        </w:rPr>
        <w:t xml:space="preserve">, </w:t>
      </w:r>
      <w:r w:rsidR="00104DCD">
        <w:rPr>
          <w:rFonts w:ascii="Arial" w:hAnsi="Arial" w:cs="Arial"/>
          <w:bCs/>
        </w:rPr>
        <w:t>teniendo que pernoctar en la ciudad de La Unión el día miércoles 11 de septiembre de 2019</w:t>
      </w:r>
      <w:r w:rsidR="0036559B" w:rsidRPr="00C56F7E">
        <w:rPr>
          <w:rFonts w:ascii="Arial" w:hAnsi="Arial" w:cs="Arial"/>
          <w:lang w:val="es-MX"/>
        </w:rPr>
        <w:t xml:space="preserve">; </w:t>
      </w:r>
      <w:r w:rsidR="0036559B" w:rsidRPr="00C56F7E">
        <w:rPr>
          <w:rFonts w:ascii="Arial" w:hAnsi="Arial" w:cs="Arial"/>
          <w:b/>
          <w:lang w:val="es-MX"/>
        </w:rPr>
        <w:t>c)</w:t>
      </w:r>
      <w:r w:rsidR="0036559B" w:rsidRPr="00C56F7E">
        <w:rPr>
          <w:rFonts w:ascii="Arial" w:hAnsi="Arial" w:cs="Arial"/>
          <w:lang w:val="es-MX"/>
        </w:rPr>
        <w:t xml:space="preserve"> Autorizar el pago que en concepto de viáticos corresponda </w:t>
      </w:r>
      <w:r w:rsidR="0036559B" w:rsidRPr="00C56F7E">
        <w:rPr>
          <w:rFonts w:ascii="Arial" w:eastAsia="Times New Roman" w:hAnsi="Arial" w:cs="Arial"/>
          <w:lang w:val="es-SV" w:eastAsia="es-SV"/>
        </w:rPr>
        <w:t xml:space="preserve">a </w:t>
      </w:r>
      <w:r w:rsidR="008F530F">
        <w:rPr>
          <w:rFonts w:ascii="Arial" w:eastAsia="Times New Roman" w:hAnsi="Arial" w:cs="Arial"/>
          <w:lang w:val="es-SV" w:eastAsia="es-SV"/>
        </w:rPr>
        <w:t xml:space="preserve">los tres </w:t>
      </w:r>
      <w:r w:rsidR="0036559B" w:rsidRPr="00C56F7E">
        <w:rPr>
          <w:rFonts w:ascii="Arial" w:eastAsia="Times New Roman" w:hAnsi="Arial" w:cs="Arial"/>
          <w:lang w:val="es-SV" w:eastAsia="es-SV"/>
        </w:rPr>
        <w:t>Director</w:t>
      </w:r>
      <w:r w:rsidR="008F530F">
        <w:rPr>
          <w:rFonts w:ascii="Arial" w:eastAsia="Times New Roman" w:hAnsi="Arial" w:cs="Arial"/>
          <w:lang w:val="es-SV" w:eastAsia="es-SV"/>
        </w:rPr>
        <w:t xml:space="preserve">es del CDAMP </w:t>
      </w:r>
      <w:r w:rsidR="0036559B" w:rsidRPr="00C56F7E">
        <w:rPr>
          <w:rFonts w:ascii="Arial" w:eastAsia="Times New Roman" w:hAnsi="Arial" w:cs="Arial"/>
          <w:lang w:val="es-SV" w:eastAsia="es-SV"/>
        </w:rPr>
        <w:t xml:space="preserve">y al Director Ejecutivo </w:t>
      </w:r>
      <w:r w:rsidR="0036559B" w:rsidRPr="00C56F7E">
        <w:rPr>
          <w:rFonts w:ascii="Arial" w:hAnsi="Arial" w:cs="Arial"/>
          <w:lang w:val="es-MX"/>
        </w:rPr>
        <w:t xml:space="preserve">por  participar en la citada misión oficial, conforme lo establecido en el </w:t>
      </w:r>
      <w:r w:rsidR="0036559B" w:rsidRPr="00C56F7E">
        <w:rPr>
          <w:rFonts w:ascii="Arial" w:hAnsi="Arial" w:cs="Arial"/>
        </w:rPr>
        <w:t>Reglamento Interno de Viáticos y Gastos de Representación por Misiones Oficiales al Interior y Exterior del País</w:t>
      </w:r>
      <w:r w:rsidR="0036559B" w:rsidRPr="005C797D">
        <w:rPr>
          <w:rFonts w:ascii="Arial" w:hAnsi="Arial" w:cs="Arial"/>
          <w:color w:val="FF0000"/>
        </w:rPr>
        <w:t xml:space="preserve">.  </w:t>
      </w:r>
      <w:bookmarkEnd w:id="0"/>
      <w:r w:rsidR="00AA1A43" w:rsidRPr="00AD1C4D">
        <w:rPr>
          <w:rFonts w:ascii="Arial" w:eastAsia="Calibri" w:hAnsi="Arial" w:cs="Arial"/>
        </w:rPr>
        <w:t>Habiendo desarrollado la agenda aprobada, se da por terminada la reunión a las</w:t>
      </w:r>
      <w:r w:rsidR="00912D15" w:rsidRPr="00AD1C4D">
        <w:rPr>
          <w:rFonts w:ascii="Arial" w:eastAsia="Calibri" w:hAnsi="Arial" w:cs="Arial"/>
        </w:rPr>
        <w:t xml:space="preserve"> </w:t>
      </w:r>
      <w:r w:rsidR="00C37FAB" w:rsidRPr="00AD1C4D">
        <w:rPr>
          <w:rFonts w:ascii="Arial" w:eastAsia="Calibri" w:hAnsi="Arial" w:cs="Arial"/>
        </w:rPr>
        <w:t>dieciocho</w:t>
      </w:r>
      <w:r w:rsidR="00B12C42" w:rsidRPr="00AD1C4D">
        <w:rPr>
          <w:rFonts w:ascii="Arial" w:eastAsia="Calibri" w:hAnsi="Arial" w:cs="Arial"/>
        </w:rPr>
        <w:t xml:space="preserve"> </w:t>
      </w:r>
      <w:r w:rsidR="000725EC" w:rsidRPr="00AD1C4D">
        <w:rPr>
          <w:rFonts w:ascii="Arial" w:eastAsia="Calibri" w:hAnsi="Arial" w:cs="Arial"/>
        </w:rPr>
        <w:t>horas</w:t>
      </w:r>
      <w:r w:rsidR="00497570">
        <w:rPr>
          <w:rFonts w:ascii="Arial" w:eastAsia="Calibri" w:hAnsi="Arial" w:cs="Arial"/>
        </w:rPr>
        <w:t xml:space="preserve"> con treinta minutos </w:t>
      </w:r>
      <w:r w:rsidR="00AA1A43" w:rsidRPr="00AD1C4D">
        <w:rPr>
          <w:rFonts w:ascii="Arial" w:eastAsia="Calibri" w:hAnsi="Arial" w:cs="Arial"/>
        </w:rPr>
        <w:t>del día de su fecha.</w:t>
      </w:r>
    </w:p>
    <w:p w14:paraId="72B1A370" w14:textId="276C163D" w:rsidR="00912D15" w:rsidRDefault="00A80F7D" w:rsidP="00912D15">
      <w:pPr>
        <w:tabs>
          <w:tab w:val="left" w:pos="3840"/>
        </w:tabs>
        <w:spacing w:line="288" w:lineRule="auto"/>
        <w:jc w:val="both"/>
        <w:rPr>
          <w:rFonts w:ascii="Arial" w:hAnsi="Arial" w:cs="Arial"/>
          <w:lang w:val="es-SV"/>
        </w:rPr>
      </w:pPr>
      <w:r w:rsidRPr="00AD1C4D">
        <w:rPr>
          <w:rFonts w:ascii="Arial" w:hAnsi="Arial" w:cs="Arial"/>
          <w:lang w:val="es-SV"/>
        </w:rPr>
        <w:tab/>
      </w:r>
    </w:p>
    <w:p w14:paraId="789DEF1C" w14:textId="77777777" w:rsidR="000A46D6" w:rsidRPr="00AD1C4D" w:rsidRDefault="000A46D6" w:rsidP="00912D15">
      <w:pPr>
        <w:tabs>
          <w:tab w:val="left" w:pos="3840"/>
        </w:tabs>
        <w:spacing w:line="288" w:lineRule="auto"/>
        <w:jc w:val="both"/>
        <w:rPr>
          <w:rFonts w:ascii="Arial" w:hAnsi="Arial" w:cs="Arial"/>
          <w:lang w:val="es-SV"/>
        </w:rPr>
      </w:pPr>
    </w:p>
    <w:p w14:paraId="44A8E653" w14:textId="4AD7D2DB" w:rsidR="00C37FAB" w:rsidRPr="009602E8" w:rsidRDefault="00FE7206" w:rsidP="002450B5">
      <w:pPr>
        <w:tabs>
          <w:tab w:val="left" w:pos="3840"/>
        </w:tabs>
        <w:spacing w:line="288" w:lineRule="auto"/>
        <w:jc w:val="center"/>
        <w:rPr>
          <w:rFonts w:ascii="Arial" w:hAnsi="Arial" w:cs="Arial"/>
          <w:b/>
          <w:sz w:val="20"/>
          <w:szCs w:val="20"/>
        </w:rPr>
      </w:pPr>
      <w:r w:rsidRPr="009602E8">
        <w:rPr>
          <w:rFonts w:ascii="Arial" w:hAnsi="Arial" w:cs="Arial"/>
          <w:b/>
          <w:sz w:val="20"/>
          <w:szCs w:val="20"/>
        </w:rPr>
        <w:t>Karla Eugenia Valencia Herrador</w:t>
      </w:r>
      <w:r w:rsidR="00912D15" w:rsidRPr="009602E8">
        <w:rPr>
          <w:rFonts w:ascii="Arial" w:hAnsi="Arial" w:cs="Arial"/>
          <w:b/>
          <w:sz w:val="20"/>
          <w:szCs w:val="20"/>
        </w:rPr>
        <w:tab/>
      </w:r>
      <w:r w:rsidR="00912D15" w:rsidRPr="009602E8">
        <w:rPr>
          <w:rFonts w:ascii="Arial" w:hAnsi="Arial" w:cs="Arial"/>
          <w:b/>
          <w:sz w:val="20"/>
          <w:szCs w:val="20"/>
        </w:rPr>
        <w:tab/>
      </w:r>
      <w:r w:rsidR="00C37FAB" w:rsidRPr="009602E8">
        <w:rPr>
          <w:rFonts w:ascii="Arial" w:hAnsi="Arial" w:cs="Arial"/>
          <w:b/>
          <w:sz w:val="20"/>
          <w:szCs w:val="20"/>
        </w:rPr>
        <w:t>Marco Tulio Orellana Vides</w:t>
      </w:r>
    </w:p>
    <w:p w14:paraId="199C43D5" w14:textId="77777777" w:rsidR="000A46D6" w:rsidRDefault="000A46D6" w:rsidP="00C37FAB">
      <w:pPr>
        <w:tabs>
          <w:tab w:val="left" w:pos="3840"/>
        </w:tabs>
        <w:spacing w:line="288" w:lineRule="auto"/>
        <w:jc w:val="center"/>
        <w:rPr>
          <w:rFonts w:ascii="Arial" w:hAnsi="Arial" w:cs="Arial"/>
          <w:b/>
          <w:sz w:val="20"/>
          <w:szCs w:val="20"/>
        </w:rPr>
      </w:pPr>
      <w:bookmarkStart w:id="2" w:name="_GoBack"/>
      <w:bookmarkEnd w:id="2"/>
    </w:p>
    <w:p w14:paraId="122F2B04" w14:textId="77777777" w:rsidR="000A46D6" w:rsidRDefault="000A46D6" w:rsidP="00C37FAB">
      <w:pPr>
        <w:tabs>
          <w:tab w:val="left" w:pos="3840"/>
        </w:tabs>
        <w:spacing w:line="288" w:lineRule="auto"/>
        <w:jc w:val="center"/>
        <w:rPr>
          <w:rFonts w:ascii="Arial" w:hAnsi="Arial" w:cs="Arial"/>
          <w:b/>
          <w:sz w:val="20"/>
          <w:szCs w:val="20"/>
        </w:rPr>
      </w:pPr>
    </w:p>
    <w:p w14:paraId="7024B34B" w14:textId="1AE30478" w:rsidR="002D7260" w:rsidRPr="009602E8" w:rsidRDefault="00C37FAB" w:rsidP="00C37FAB">
      <w:pPr>
        <w:tabs>
          <w:tab w:val="left" w:pos="3840"/>
        </w:tabs>
        <w:spacing w:line="288" w:lineRule="auto"/>
        <w:jc w:val="center"/>
        <w:rPr>
          <w:rFonts w:ascii="Arial" w:hAnsi="Arial" w:cs="Arial"/>
          <w:sz w:val="20"/>
          <w:szCs w:val="20"/>
          <w:lang w:val="es-SV"/>
        </w:rPr>
      </w:pPr>
      <w:r w:rsidRPr="009602E8">
        <w:rPr>
          <w:rFonts w:ascii="Arial" w:hAnsi="Arial" w:cs="Arial"/>
          <w:b/>
          <w:sz w:val="20"/>
          <w:szCs w:val="20"/>
        </w:rPr>
        <w:t xml:space="preserve">Roberto Aristides Castellón Murcia                </w:t>
      </w:r>
      <w:r w:rsidR="00FE7206" w:rsidRPr="009602E8">
        <w:rPr>
          <w:rFonts w:ascii="Arial" w:hAnsi="Arial" w:cs="Arial"/>
          <w:b/>
          <w:sz w:val="20"/>
          <w:szCs w:val="20"/>
        </w:rPr>
        <w:t>Christian Marcos Aguilar Durán</w:t>
      </w:r>
    </w:p>
    <w:p w14:paraId="1751386B" w14:textId="77777777" w:rsidR="000A46D6" w:rsidRDefault="002450B5" w:rsidP="002450B5">
      <w:pPr>
        <w:spacing w:line="288" w:lineRule="auto"/>
        <w:rPr>
          <w:rFonts w:ascii="Arial" w:hAnsi="Arial" w:cs="Arial"/>
          <w:b/>
          <w:sz w:val="20"/>
          <w:szCs w:val="20"/>
          <w:lang w:val="es-MX"/>
        </w:rPr>
      </w:pPr>
      <w:r>
        <w:rPr>
          <w:rFonts w:ascii="Arial" w:hAnsi="Arial" w:cs="Arial"/>
          <w:b/>
          <w:sz w:val="20"/>
          <w:szCs w:val="20"/>
          <w:lang w:val="es-MX"/>
        </w:rPr>
        <w:t xml:space="preserve">               </w:t>
      </w:r>
    </w:p>
    <w:p w14:paraId="49C55B82" w14:textId="77777777" w:rsidR="000A46D6" w:rsidRDefault="000A46D6" w:rsidP="002450B5">
      <w:pPr>
        <w:spacing w:line="288" w:lineRule="auto"/>
        <w:rPr>
          <w:rFonts w:ascii="Arial" w:hAnsi="Arial" w:cs="Arial"/>
          <w:b/>
          <w:sz w:val="20"/>
          <w:szCs w:val="20"/>
          <w:lang w:val="es-MX"/>
        </w:rPr>
      </w:pPr>
    </w:p>
    <w:p w14:paraId="45DDA560" w14:textId="77777777" w:rsidR="000A46D6" w:rsidRDefault="000A46D6" w:rsidP="002450B5">
      <w:pPr>
        <w:spacing w:line="288" w:lineRule="auto"/>
        <w:rPr>
          <w:rFonts w:ascii="Arial" w:hAnsi="Arial" w:cs="Arial"/>
          <w:b/>
          <w:sz w:val="20"/>
          <w:szCs w:val="20"/>
          <w:lang w:val="es-MX"/>
        </w:rPr>
      </w:pPr>
    </w:p>
    <w:p w14:paraId="18092467" w14:textId="631E35BB" w:rsidR="004E2789" w:rsidRPr="00AD1C4D" w:rsidRDefault="00382A9E" w:rsidP="000A46D6">
      <w:pPr>
        <w:spacing w:line="288" w:lineRule="auto"/>
        <w:jc w:val="center"/>
        <w:rPr>
          <w:rFonts w:ascii="Arial" w:hAnsi="Arial" w:cs="Arial"/>
          <w:lang w:val="es-MX"/>
        </w:rPr>
      </w:pPr>
      <w:r w:rsidRPr="009602E8">
        <w:rPr>
          <w:rFonts w:ascii="Arial" w:hAnsi="Arial" w:cs="Arial"/>
          <w:b/>
          <w:sz w:val="20"/>
          <w:szCs w:val="20"/>
          <w:lang w:val="es-MX"/>
        </w:rPr>
        <w:t>Tatiana Elizabeth Zaldívar de Baires</w:t>
      </w:r>
    </w:p>
    <w:p w14:paraId="0D04813E" w14:textId="77777777" w:rsidR="009602E8" w:rsidRPr="00AD1C4D" w:rsidRDefault="009602E8">
      <w:pPr>
        <w:spacing w:line="288" w:lineRule="auto"/>
        <w:ind w:firstLine="708"/>
        <w:jc w:val="center"/>
        <w:rPr>
          <w:rFonts w:ascii="Arial" w:hAnsi="Arial" w:cs="Arial"/>
          <w:lang w:val="es-MX"/>
        </w:rPr>
      </w:pPr>
    </w:p>
    <w:sectPr w:rsidR="009602E8" w:rsidRPr="00AD1C4D" w:rsidSect="004E2789">
      <w:footerReference w:type="default" r:id="rId8"/>
      <w:pgSz w:w="12242" w:h="15842"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B5821" w14:textId="77777777" w:rsidR="000F6565" w:rsidRDefault="000F6565" w:rsidP="00BF4B09">
      <w:pPr>
        <w:spacing w:after="0" w:line="240" w:lineRule="auto"/>
      </w:pPr>
      <w:r>
        <w:separator/>
      </w:r>
    </w:p>
  </w:endnote>
  <w:endnote w:type="continuationSeparator" w:id="0">
    <w:p w14:paraId="2619B84B" w14:textId="77777777" w:rsidR="000F6565" w:rsidRDefault="000F6565" w:rsidP="00BF4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useo Sans">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3123093"/>
      <w:docPartObj>
        <w:docPartGallery w:val="Page Numbers (Bottom of Page)"/>
        <w:docPartUnique/>
      </w:docPartObj>
    </w:sdtPr>
    <w:sdtEndPr/>
    <w:sdtContent>
      <w:p w14:paraId="554C233A" w14:textId="77777777" w:rsidR="00B85AFD" w:rsidRDefault="00B85AFD">
        <w:pPr>
          <w:pStyle w:val="Piedepgina"/>
          <w:jc w:val="right"/>
        </w:pPr>
      </w:p>
      <w:p w14:paraId="3FDDBD05" w14:textId="57E101A1" w:rsidR="00B85AFD" w:rsidRDefault="00B85AFD">
        <w:pPr>
          <w:pStyle w:val="Piedepgina"/>
          <w:jc w:val="right"/>
        </w:pPr>
        <w:r>
          <w:fldChar w:fldCharType="begin"/>
        </w:r>
        <w:r>
          <w:instrText>PAGE   \* MERGEFORMAT</w:instrText>
        </w:r>
        <w:r>
          <w:fldChar w:fldCharType="separate"/>
        </w:r>
        <w:r w:rsidR="002450B5">
          <w:rPr>
            <w:noProof/>
          </w:rPr>
          <w:t>9</w:t>
        </w:r>
        <w:r>
          <w:fldChar w:fldCharType="end"/>
        </w:r>
      </w:p>
    </w:sdtContent>
  </w:sdt>
  <w:p w14:paraId="767BEA59" w14:textId="77777777" w:rsidR="00B85AFD" w:rsidRDefault="00B85AF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62C6E4" w14:textId="77777777" w:rsidR="000F6565" w:rsidRDefault="000F6565" w:rsidP="00BF4B09">
      <w:pPr>
        <w:spacing w:after="0" w:line="240" w:lineRule="auto"/>
      </w:pPr>
      <w:r>
        <w:separator/>
      </w:r>
    </w:p>
  </w:footnote>
  <w:footnote w:type="continuationSeparator" w:id="0">
    <w:p w14:paraId="3AA35470" w14:textId="77777777" w:rsidR="000F6565" w:rsidRDefault="000F6565" w:rsidP="00BF4B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F4961"/>
    <w:multiLevelType w:val="hybridMultilevel"/>
    <w:tmpl w:val="C05E8E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8BD794F"/>
    <w:multiLevelType w:val="hybridMultilevel"/>
    <w:tmpl w:val="E368BD36"/>
    <w:lvl w:ilvl="0" w:tplc="5E28B2F8">
      <w:start w:val="1"/>
      <w:numFmt w:val="decimal"/>
      <w:lvlText w:val="%1."/>
      <w:lvlJc w:val="left"/>
      <w:pPr>
        <w:ind w:left="720" w:hanging="36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B6D52DF"/>
    <w:multiLevelType w:val="hybridMultilevel"/>
    <w:tmpl w:val="92565060"/>
    <w:lvl w:ilvl="0" w:tplc="D39EF540">
      <w:start w:val="1"/>
      <w:numFmt w:val="decimal"/>
      <w:lvlText w:val="%1."/>
      <w:lvlJc w:val="left"/>
      <w:pPr>
        <w:ind w:left="372" w:hanging="360"/>
      </w:pPr>
      <w:rPr>
        <w:b/>
        <w:bCs/>
      </w:rPr>
    </w:lvl>
    <w:lvl w:ilvl="1" w:tplc="440A0019" w:tentative="1">
      <w:start w:val="1"/>
      <w:numFmt w:val="lowerLetter"/>
      <w:lvlText w:val="%2."/>
      <w:lvlJc w:val="left"/>
      <w:pPr>
        <w:ind w:left="1092" w:hanging="360"/>
      </w:pPr>
    </w:lvl>
    <w:lvl w:ilvl="2" w:tplc="440A001B" w:tentative="1">
      <w:start w:val="1"/>
      <w:numFmt w:val="lowerRoman"/>
      <w:lvlText w:val="%3."/>
      <w:lvlJc w:val="right"/>
      <w:pPr>
        <w:ind w:left="1812" w:hanging="180"/>
      </w:pPr>
    </w:lvl>
    <w:lvl w:ilvl="3" w:tplc="440A000F" w:tentative="1">
      <w:start w:val="1"/>
      <w:numFmt w:val="decimal"/>
      <w:lvlText w:val="%4."/>
      <w:lvlJc w:val="left"/>
      <w:pPr>
        <w:ind w:left="2532" w:hanging="360"/>
      </w:pPr>
    </w:lvl>
    <w:lvl w:ilvl="4" w:tplc="440A0019" w:tentative="1">
      <w:start w:val="1"/>
      <w:numFmt w:val="lowerLetter"/>
      <w:lvlText w:val="%5."/>
      <w:lvlJc w:val="left"/>
      <w:pPr>
        <w:ind w:left="3252" w:hanging="360"/>
      </w:pPr>
    </w:lvl>
    <w:lvl w:ilvl="5" w:tplc="440A001B" w:tentative="1">
      <w:start w:val="1"/>
      <w:numFmt w:val="lowerRoman"/>
      <w:lvlText w:val="%6."/>
      <w:lvlJc w:val="right"/>
      <w:pPr>
        <w:ind w:left="3972" w:hanging="180"/>
      </w:pPr>
    </w:lvl>
    <w:lvl w:ilvl="6" w:tplc="440A000F" w:tentative="1">
      <w:start w:val="1"/>
      <w:numFmt w:val="decimal"/>
      <w:lvlText w:val="%7."/>
      <w:lvlJc w:val="left"/>
      <w:pPr>
        <w:ind w:left="4692" w:hanging="360"/>
      </w:pPr>
    </w:lvl>
    <w:lvl w:ilvl="7" w:tplc="440A0019" w:tentative="1">
      <w:start w:val="1"/>
      <w:numFmt w:val="lowerLetter"/>
      <w:lvlText w:val="%8."/>
      <w:lvlJc w:val="left"/>
      <w:pPr>
        <w:ind w:left="5412" w:hanging="360"/>
      </w:pPr>
    </w:lvl>
    <w:lvl w:ilvl="8" w:tplc="440A001B" w:tentative="1">
      <w:start w:val="1"/>
      <w:numFmt w:val="lowerRoman"/>
      <w:lvlText w:val="%9."/>
      <w:lvlJc w:val="right"/>
      <w:pPr>
        <w:ind w:left="6132" w:hanging="180"/>
      </w:pPr>
    </w:lvl>
  </w:abstractNum>
  <w:abstractNum w:abstractNumId="3" w15:restartNumberingAfterBreak="0">
    <w:nsid w:val="35B115F6"/>
    <w:multiLevelType w:val="hybridMultilevel"/>
    <w:tmpl w:val="AD22697C"/>
    <w:lvl w:ilvl="0" w:tplc="5AD8A490">
      <w:start w:val="1"/>
      <w:numFmt w:val="upperRoman"/>
      <w:lvlText w:val="%1."/>
      <w:lvlJc w:val="right"/>
      <w:pPr>
        <w:ind w:left="360" w:hanging="360"/>
      </w:pPr>
      <w:rPr>
        <w:color w:val="auto"/>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45353EC5"/>
    <w:multiLevelType w:val="hybridMultilevel"/>
    <w:tmpl w:val="9CBC4C24"/>
    <w:lvl w:ilvl="0" w:tplc="7F20810A">
      <w:start w:val="1"/>
      <w:numFmt w:val="upperRoman"/>
      <w:lvlText w:val="%1."/>
      <w:lvlJc w:val="right"/>
      <w:pPr>
        <w:ind w:left="720" w:hanging="360"/>
      </w:pPr>
      <w:rPr>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567B6BB0"/>
    <w:multiLevelType w:val="hybridMultilevel"/>
    <w:tmpl w:val="30C44DE8"/>
    <w:lvl w:ilvl="0" w:tplc="1A384AF2">
      <w:start w:val="1"/>
      <w:numFmt w:val="lowerLetter"/>
      <w:lvlText w:val="%1."/>
      <w:lvlJc w:val="left"/>
      <w:pPr>
        <w:ind w:left="1080" w:hanging="360"/>
      </w:pPr>
      <w:rPr>
        <w:rFonts w:hint="default"/>
        <w:b/>
        <w:bCs/>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4"/>
  </w:num>
  <w:num w:numId="2">
    <w:abstractNumId w:val="1"/>
  </w:num>
  <w:num w:numId="3">
    <w:abstractNumId w:val="5"/>
  </w:num>
  <w:num w:numId="4">
    <w:abstractNumId w:val="3"/>
  </w:num>
  <w:num w:numId="5">
    <w:abstractNumId w:val="2"/>
  </w:num>
  <w:num w:numId="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SV"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SV" w:vendorID="64" w:dllVersion="4096" w:nlCheck="1" w:checkStyle="0"/>
  <w:activeWritingStyle w:appName="MSWord" w:lang="fr-FR"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CO" w:vendorID="64" w:dllVersion="4096" w:nlCheck="1" w:checkStyle="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143"/>
    <w:rsid w:val="0000052E"/>
    <w:rsid w:val="000005DC"/>
    <w:rsid w:val="00001FFB"/>
    <w:rsid w:val="000025C4"/>
    <w:rsid w:val="0000520A"/>
    <w:rsid w:val="000056C5"/>
    <w:rsid w:val="00007EC5"/>
    <w:rsid w:val="0001064B"/>
    <w:rsid w:val="00011400"/>
    <w:rsid w:val="0001176A"/>
    <w:rsid w:val="00012A74"/>
    <w:rsid w:val="00012FBE"/>
    <w:rsid w:val="000135D4"/>
    <w:rsid w:val="00013C3E"/>
    <w:rsid w:val="00013E9D"/>
    <w:rsid w:val="00014069"/>
    <w:rsid w:val="00015899"/>
    <w:rsid w:val="00020BE3"/>
    <w:rsid w:val="00023E13"/>
    <w:rsid w:val="00025D07"/>
    <w:rsid w:val="00027331"/>
    <w:rsid w:val="000279B9"/>
    <w:rsid w:val="00027AC1"/>
    <w:rsid w:val="00030518"/>
    <w:rsid w:val="00031411"/>
    <w:rsid w:val="00032BA9"/>
    <w:rsid w:val="0003631C"/>
    <w:rsid w:val="000365CA"/>
    <w:rsid w:val="000366A1"/>
    <w:rsid w:val="00036838"/>
    <w:rsid w:val="00036A4E"/>
    <w:rsid w:val="0003731C"/>
    <w:rsid w:val="0004014F"/>
    <w:rsid w:val="00040212"/>
    <w:rsid w:val="00040311"/>
    <w:rsid w:val="00041547"/>
    <w:rsid w:val="00044143"/>
    <w:rsid w:val="00046240"/>
    <w:rsid w:val="00046BEB"/>
    <w:rsid w:val="00046D49"/>
    <w:rsid w:val="00046D84"/>
    <w:rsid w:val="00051730"/>
    <w:rsid w:val="00053AC3"/>
    <w:rsid w:val="00053F65"/>
    <w:rsid w:val="0005661E"/>
    <w:rsid w:val="000616BF"/>
    <w:rsid w:val="000618A9"/>
    <w:rsid w:val="00063BED"/>
    <w:rsid w:val="00066AB1"/>
    <w:rsid w:val="00066EED"/>
    <w:rsid w:val="00067642"/>
    <w:rsid w:val="000701BE"/>
    <w:rsid w:val="000725EC"/>
    <w:rsid w:val="0007294C"/>
    <w:rsid w:val="00072D3E"/>
    <w:rsid w:val="00076038"/>
    <w:rsid w:val="00077467"/>
    <w:rsid w:val="000800C1"/>
    <w:rsid w:val="00080181"/>
    <w:rsid w:val="00083815"/>
    <w:rsid w:val="00085C12"/>
    <w:rsid w:val="000860F0"/>
    <w:rsid w:val="00086B71"/>
    <w:rsid w:val="00087E72"/>
    <w:rsid w:val="00090028"/>
    <w:rsid w:val="0009051C"/>
    <w:rsid w:val="00091592"/>
    <w:rsid w:val="00094218"/>
    <w:rsid w:val="000A134A"/>
    <w:rsid w:val="000A2D83"/>
    <w:rsid w:val="000A46D6"/>
    <w:rsid w:val="000A5D98"/>
    <w:rsid w:val="000A6103"/>
    <w:rsid w:val="000B084B"/>
    <w:rsid w:val="000B146C"/>
    <w:rsid w:val="000B17D7"/>
    <w:rsid w:val="000B1E00"/>
    <w:rsid w:val="000B799B"/>
    <w:rsid w:val="000B7FEF"/>
    <w:rsid w:val="000C1BA5"/>
    <w:rsid w:val="000C1DF0"/>
    <w:rsid w:val="000C2A69"/>
    <w:rsid w:val="000C33B7"/>
    <w:rsid w:val="000C3D7B"/>
    <w:rsid w:val="000C4EDD"/>
    <w:rsid w:val="000C52D8"/>
    <w:rsid w:val="000C5B14"/>
    <w:rsid w:val="000C6581"/>
    <w:rsid w:val="000D14C8"/>
    <w:rsid w:val="000D26D7"/>
    <w:rsid w:val="000D2C78"/>
    <w:rsid w:val="000D4C6D"/>
    <w:rsid w:val="000D5E34"/>
    <w:rsid w:val="000D79F6"/>
    <w:rsid w:val="000E131E"/>
    <w:rsid w:val="000E2A8F"/>
    <w:rsid w:val="000E2C29"/>
    <w:rsid w:val="000E4C3B"/>
    <w:rsid w:val="000E59EB"/>
    <w:rsid w:val="000E62F5"/>
    <w:rsid w:val="000E6443"/>
    <w:rsid w:val="000E645B"/>
    <w:rsid w:val="000E6B7E"/>
    <w:rsid w:val="000E7CAA"/>
    <w:rsid w:val="000E7DD9"/>
    <w:rsid w:val="000F2560"/>
    <w:rsid w:val="000F561B"/>
    <w:rsid w:val="000F5C13"/>
    <w:rsid w:val="000F5DFB"/>
    <w:rsid w:val="000F6565"/>
    <w:rsid w:val="000F76D0"/>
    <w:rsid w:val="00100DC4"/>
    <w:rsid w:val="00100F1C"/>
    <w:rsid w:val="00100F80"/>
    <w:rsid w:val="00102522"/>
    <w:rsid w:val="001047EA"/>
    <w:rsid w:val="00104DCD"/>
    <w:rsid w:val="00104E6A"/>
    <w:rsid w:val="0010509C"/>
    <w:rsid w:val="00105D9B"/>
    <w:rsid w:val="00107640"/>
    <w:rsid w:val="00107B77"/>
    <w:rsid w:val="00110D43"/>
    <w:rsid w:val="001124CB"/>
    <w:rsid w:val="0011262A"/>
    <w:rsid w:val="001137D3"/>
    <w:rsid w:val="00114D04"/>
    <w:rsid w:val="0011540F"/>
    <w:rsid w:val="0011564C"/>
    <w:rsid w:val="00116319"/>
    <w:rsid w:val="00120088"/>
    <w:rsid w:val="001213AD"/>
    <w:rsid w:val="001225C7"/>
    <w:rsid w:val="00123930"/>
    <w:rsid w:val="0012412B"/>
    <w:rsid w:val="00125399"/>
    <w:rsid w:val="00125753"/>
    <w:rsid w:val="00125859"/>
    <w:rsid w:val="00125EC6"/>
    <w:rsid w:val="00126190"/>
    <w:rsid w:val="001261DE"/>
    <w:rsid w:val="00126436"/>
    <w:rsid w:val="00127881"/>
    <w:rsid w:val="0013229B"/>
    <w:rsid w:val="00132DD3"/>
    <w:rsid w:val="00133478"/>
    <w:rsid w:val="001339A5"/>
    <w:rsid w:val="00133D97"/>
    <w:rsid w:val="00134A43"/>
    <w:rsid w:val="00140FC1"/>
    <w:rsid w:val="00143349"/>
    <w:rsid w:val="00143E82"/>
    <w:rsid w:val="0014707F"/>
    <w:rsid w:val="0014776D"/>
    <w:rsid w:val="00147E23"/>
    <w:rsid w:val="001501E9"/>
    <w:rsid w:val="00155C62"/>
    <w:rsid w:val="0016005E"/>
    <w:rsid w:val="001623B9"/>
    <w:rsid w:val="00165F43"/>
    <w:rsid w:val="001665CE"/>
    <w:rsid w:val="00167D4C"/>
    <w:rsid w:val="001711D3"/>
    <w:rsid w:val="00172B41"/>
    <w:rsid w:val="001753E2"/>
    <w:rsid w:val="00175C3E"/>
    <w:rsid w:val="00176C6B"/>
    <w:rsid w:val="00177446"/>
    <w:rsid w:val="00177DD5"/>
    <w:rsid w:val="00180588"/>
    <w:rsid w:val="00183A47"/>
    <w:rsid w:val="00184381"/>
    <w:rsid w:val="0018477C"/>
    <w:rsid w:val="0018489D"/>
    <w:rsid w:val="0019268C"/>
    <w:rsid w:val="001947BF"/>
    <w:rsid w:val="0019605B"/>
    <w:rsid w:val="00196751"/>
    <w:rsid w:val="00197341"/>
    <w:rsid w:val="001A02AC"/>
    <w:rsid w:val="001A0D84"/>
    <w:rsid w:val="001A40EB"/>
    <w:rsid w:val="001A4374"/>
    <w:rsid w:val="001A6097"/>
    <w:rsid w:val="001B0103"/>
    <w:rsid w:val="001B0C3B"/>
    <w:rsid w:val="001B48B0"/>
    <w:rsid w:val="001B550F"/>
    <w:rsid w:val="001B5788"/>
    <w:rsid w:val="001B7462"/>
    <w:rsid w:val="001B7AE4"/>
    <w:rsid w:val="001B7DFC"/>
    <w:rsid w:val="001C05A2"/>
    <w:rsid w:val="001C0891"/>
    <w:rsid w:val="001C0A45"/>
    <w:rsid w:val="001C2C0E"/>
    <w:rsid w:val="001C36A6"/>
    <w:rsid w:val="001C3B68"/>
    <w:rsid w:val="001C5D4F"/>
    <w:rsid w:val="001D16EB"/>
    <w:rsid w:val="001D16EF"/>
    <w:rsid w:val="001D2712"/>
    <w:rsid w:val="001D2824"/>
    <w:rsid w:val="001D4631"/>
    <w:rsid w:val="001D4659"/>
    <w:rsid w:val="001D48D6"/>
    <w:rsid w:val="001E04F7"/>
    <w:rsid w:val="001E0B6A"/>
    <w:rsid w:val="001E208A"/>
    <w:rsid w:val="001E4147"/>
    <w:rsid w:val="001E482C"/>
    <w:rsid w:val="001E5194"/>
    <w:rsid w:val="001E55AC"/>
    <w:rsid w:val="001E5F48"/>
    <w:rsid w:val="001E79A7"/>
    <w:rsid w:val="001F0A09"/>
    <w:rsid w:val="001F1E07"/>
    <w:rsid w:val="001F2143"/>
    <w:rsid w:val="001F2BD2"/>
    <w:rsid w:val="001F6409"/>
    <w:rsid w:val="001F6788"/>
    <w:rsid w:val="001F7D34"/>
    <w:rsid w:val="0020068B"/>
    <w:rsid w:val="002012CE"/>
    <w:rsid w:val="002016B4"/>
    <w:rsid w:val="002044EC"/>
    <w:rsid w:val="00211D7A"/>
    <w:rsid w:val="00212155"/>
    <w:rsid w:val="002138F5"/>
    <w:rsid w:val="00213E79"/>
    <w:rsid w:val="0021442E"/>
    <w:rsid w:val="0021597A"/>
    <w:rsid w:val="00215C12"/>
    <w:rsid w:val="0021610B"/>
    <w:rsid w:val="00217405"/>
    <w:rsid w:val="002174A9"/>
    <w:rsid w:val="00217ACF"/>
    <w:rsid w:val="00220EDE"/>
    <w:rsid w:val="002213AC"/>
    <w:rsid w:val="00222253"/>
    <w:rsid w:val="0022289B"/>
    <w:rsid w:val="00223214"/>
    <w:rsid w:val="002234F3"/>
    <w:rsid w:val="00224379"/>
    <w:rsid w:val="00224412"/>
    <w:rsid w:val="00227517"/>
    <w:rsid w:val="002325EC"/>
    <w:rsid w:val="002332EA"/>
    <w:rsid w:val="00237B4A"/>
    <w:rsid w:val="00240A28"/>
    <w:rsid w:val="00242837"/>
    <w:rsid w:val="00243A15"/>
    <w:rsid w:val="0024403F"/>
    <w:rsid w:val="00245040"/>
    <w:rsid w:val="002450B5"/>
    <w:rsid w:val="0024717E"/>
    <w:rsid w:val="0025157B"/>
    <w:rsid w:val="0025177A"/>
    <w:rsid w:val="0025302A"/>
    <w:rsid w:val="0025358F"/>
    <w:rsid w:val="002539D7"/>
    <w:rsid w:val="00253A80"/>
    <w:rsid w:val="00264029"/>
    <w:rsid w:val="00265809"/>
    <w:rsid w:val="00265DC3"/>
    <w:rsid w:val="00266198"/>
    <w:rsid w:val="00266E38"/>
    <w:rsid w:val="0027418C"/>
    <w:rsid w:val="00275FA4"/>
    <w:rsid w:val="0027734D"/>
    <w:rsid w:val="0028053B"/>
    <w:rsid w:val="002842E1"/>
    <w:rsid w:val="0028499D"/>
    <w:rsid w:val="002857BA"/>
    <w:rsid w:val="00286A49"/>
    <w:rsid w:val="00286DE2"/>
    <w:rsid w:val="002877B0"/>
    <w:rsid w:val="00290472"/>
    <w:rsid w:val="002906AA"/>
    <w:rsid w:val="002911F2"/>
    <w:rsid w:val="002928C3"/>
    <w:rsid w:val="002938F8"/>
    <w:rsid w:val="002949D0"/>
    <w:rsid w:val="00297037"/>
    <w:rsid w:val="00297C28"/>
    <w:rsid w:val="002A0F09"/>
    <w:rsid w:val="002A1702"/>
    <w:rsid w:val="002A3453"/>
    <w:rsid w:val="002A3838"/>
    <w:rsid w:val="002A4671"/>
    <w:rsid w:val="002A4D45"/>
    <w:rsid w:val="002B347C"/>
    <w:rsid w:val="002B57AC"/>
    <w:rsid w:val="002C0A4D"/>
    <w:rsid w:val="002C0ADD"/>
    <w:rsid w:val="002C0CB4"/>
    <w:rsid w:val="002C1016"/>
    <w:rsid w:val="002C212F"/>
    <w:rsid w:val="002C39F2"/>
    <w:rsid w:val="002C4A63"/>
    <w:rsid w:val="002C5213"/>
    <w:rsid w:val="002C6F54"/>
    <w:rsid w:val="002C7D83"/>
    <w:rsid w:val="002D1114"/>
    <w:rsid w:val="002D33E1"/>
    <w:rsid w:val="002D394B"/>
    <w:rsid w:val="002D3AE6"/>
    <w:rsid w:val="002D49CF"/>
    <w:rsid w:val="002D60EE"/>
    <w:rsid w:val="002D7260"/>
    <w:rsid w:val="002E0E0D"/>
    <w:rsid w:val="002E16B9"/>
    <w:rsid w:val="002E170D"/>
    <w:rsid w:val="002E39A0"/>
    <w:rsid w:val="002E49ED"/>
    <w:rsid w:val="002E6AB6"/>
    <w:rsid w:val="002E7BB7"/>
    <w:rsid w:val="002E7CBF"/>
    <w:rsid w:val="002F1498"/>
    <w:rsid w:val="002F2A96"/>
    <w:rsid w:val="002F42C2"/>
    <w:rsid w:val="002F4A04"/>
    <w:rsid w:val="002F4ED7"/>
    <w:rsid w:val="002F5E69"/>
    <w:rsid w:val="002F69DD"/>
    <w:rsid w:val="002F6FB4"/>
    <w:rsid w:val="002F79C5"/>
    <w:rsid w:val="003002B8"/>
    <w:rsid w:val="00302100"/>
    <w:rsid w:val="00304204"/>
    <w:rsid w:val="00304930"/>
    <w:rsid w:val="003055B1"/>
    <w:rsid w:val="00305915"/>
    <w:rsid w:val="00305F20"/>
    <w:rsid w:val="00306D67"/>
    <w:rsid w:val="003073D5"/>
    <w:rsid w:val="003075F6"/>
    <w:rsid w:val="00310890"/>
    <w:rsid w:val="00310BDA"/>
    <w:rsid w:val="003111BB"/>
    <w:rsid w:val="0031182D"/>
    <w:rsid w:val="00313F01"/>
    <w:rsid w:val="00320795"/>
    <w:rsid w:val="0032295B"/>
    <w:rsid w:val="00322A51"/>
    <w:rsid w:val="00322A7B"/>
    <w:rsid w:val="00322C32"/>
    <w:rsid w:val="00323390"/>
    <w:rsid w:val="003239FC"/>
    <w:rsid w:val="003245BD"/>
    <w:rsid w:val="00326B89"/>
    <w:rsid w:val="003274A8"/>
    <w:rsid w:val="003308A5"/>
    <w:rsid w:val="003308E5"/>
    <w:rsid w:val="00330C82"/>
    <w:rsid w:val="00331044"/>
    <w:rsid w:val="00332CC8"/>
    <w:rsid w:val="00333270"/>
    <w:rsid w:val="00333B0E"/>
    <w:rsid w:val="003364F4"/>
    <w:rsid w:val="00337685"/>
    <w:rsid w:val="003377FC"/>
    <w:rsid w:val="00340DF9"/>
    <w:rsid w:val="00341F81"/>
    <w:rsid w:val="0034204D"/>
    <w:rsid w:val="00342269"/>
    <w:rsid w:val="00343040"/>
    <w:rsid w:val="003436D5"/>
    <w:rsid w:val="00345987"/>
    <w:rsid w:val="003476F4"/>
    <w:rsid w:val="003508E7"/>
    <w:rsid w:val="00352081"/>
    <w:rsid w:val="0035460A"/>
    <w:rsid w:val="00355157"/>
    <w:rsid w:val="0035571A"/>
    <w:rsid w:val="00356B91"/>
    <w:rsid w:val="003578EA"/>
    <w:rsid w:val="0036043E"/>
    <w:rsid w:val="00360C5C"/>
    <w:rsid w:val="0036272E"/>
    <w:rsid w:val="0036276D"/>
    <w:rsid w:val="00362B50"/>
    <w:rsid w:val="0036384D"/>
    <w:rsid w:val="00363DAD"/>
    <w:rsid w:val="003641C7"/>
    <w:rsid w:val="003646E0"/>
    <w:rsid w:val="003647EF"/>
    <w:rsid w:val="0036559B"/>
    <w:rsid w:val="00365676"/>
    <w:rsid w:val="0036665A"/>
    <w:rsid w:val="00372867"/>
    <w:rsid w:val="00372F47"/>
    <w:rsid w:val="00376475"/>
    <w:rsid w:val="0037701D"/>
    <w:rsid w:val="00377394"/>
    <w:rsid w:val="00380BE9"/>
    <w:rsid w:val="00382A9E"/>
    <w:rsid w:val="00382B43"/>
    <w:rsid w:val="0038359D"/>
    <w:rsid w:val="00384467"/>
    <w:rsid w:val="00385394"/>
    <w:rsid w:val="00386F0E"/>
    <w:rsid w:val="00387713"/>
    <w:rsid w:val="0039038C"/>
    <w:rsid w:val="003911EB"/>
    <w:rsid w:val="00392D5F"/>
    <w:rsid w:val="00392F18"/>
    <w:rsid w:val="0039303A"/>
    <w:rsid w:val="003932FD"/>
    <w:rsid w:val="00393330"/>
    <w:rsid w:val="00393E1D"/>
    <w:rsid w:val="003946AE"/>
    <w:rsid w:val="00395FD3"/>
    <w:rsid w:val="003A0490"/>
    <w:rsid w:val="003A45D5"/>
    <w:rsid w:val="003A4AD8"/>
    <w:rsid w:val="003A542E"/>
    <w:rsid w:val="003A67FE"/>
    <w:rsid w:val="003A7105"/>
    <w:rsid w:val="003B0D07"/>
    <w:rsid w:val="003B0EDD"/>
    <w:rsid w:val="003B1771"/>
    <w:rsid w:val="003B4580"/>
    <w:rsid w:val="003B7962"/>
    <w:rsid w:val="003C4915"/>
    <w:rsid w:val="003C7CE3"/>
    <w:rsid w:val="003D1737"/>
    <w:rsid w:val="003D18FE"/>
    <w:rsid w:val="003D3ED8"/>
    <w:rsid w:val="003D4049"/>
    <w:rsid w:val="003D5128"/>
    <w:rsid w:val="003D56C1"/>
    <w:rsid w:val="003D5724"/>
    <w:rsid w:val="003D6F98"/>
    <w:rsid w:val="003E0CD4"/>
    <w:rsid w:val="003E10E5"/>
    <w:rsid w:val="003E2277"/>
    <w:rsid w:val="003E29EA"/>
    <w:rsid w:val="003E3550"/>
    <w:rsid w:val="003E4152"/>
    <w:rsid w:val="003E4D49"/>
    <w:rsid w:val="003E4F17"/>
    <w:rsid w:val="003E6F0E"/>
    <w:rsid w:val="003E7BFB"/>
    <w:rsid w:val="003F25D8"/>
    <w:rsid w:val="003F3199"/>
    <w:rsid w:val="003F451A"/>
    <w:rsid w:val="003F4CD1"/>
    <w:rsid w:val="003F56A0"/>
    <w:rsid w:val="003F5ECE"/>
    <w:rsid w:val="003F618F"/>
    <w:rsid w:val="003F669E"/>
    <w:rsid w:val="003F79C3"/>
    <w:rsid w:val="00400421"/>
    <w:rsid w:val="00402B9F"/>
    <w:rsid w:val="00403074"/>
    <w:rsid w:val="0040315B"/>
    <w:rsid w:val="00403C97"/>
    <w:rsid w:val="00405ED9"/>
    <w:rsid w:val="0040752B"/>
    <w:rsid w:val="0041253D"/>
    <w:rsid w:val="004136EB"/>
    <w:rsid w:val="00413D4F"/>
    <w:rsid w:val="00414F9F"/>
    <w:rsid w:val="00416C32"/>
    <w:rsid w:val="00417CEA"/>
    <w:rsid w:val="00421248"/>
    <w:rsid w:val="00422224"/>
    <w:rsid w:val="004222B9"/>
    <w:rsid w:val="00423352"/>
    <w:rsid w:val="00424E1B"/>
    <w:rsid w:val="00425228"/>
    <w:rsid w:val="00426209"/>
    <w:rsid w:val="00427AE4"/>
    <w:rsid w:val="00433646"/>
    <w:rsid w:val="00433707"/>
    <w:rsid w:val="004338ED"/>
    <w:rsid w:val="00435EC9"/>
    <w:rsid w:val="004367BD"/>
    <w:rsid w:val="00436C46"/>
    <w:rsid w:val="00440694"/>
    <w:rsid w:val="00442509"/>
    <w:rsid w:val="00444F85"/>
    <w:rsid w:val="00445054"/>
    <w:rsid w:val="00446151"/>
    <w:rsid w:val="00447CA6"/>
    <w:rsid w:val="004502CC"/>
    <w:rsid w:val="0045083A"/>
    <w:rsid w:val="004514F4"/>
    <w:rsid w:val="004531F1"/>
    <w:rsid w:val="0045431E"/>
    <w:rsid w:val="00454432"/>
    <w:rsid w:val="0045487C"/>
    <w:rsid w:val="00455E44"/>
    <w:rsid w:val="0045611F"/>
    <w:rsid w:val="004605FF"/>
    <w:rsid w:val="00464E9F"/>
    <w:rsid w:val="00465FE3"/>
    <w:rsid w:val="00467115"/>
    <w:rsid w:val="00467304"/>
    <w:rsid w:val="004701C7"/>
    <w:rsid w:val="00470D47"/>
    <w:rsid w:val="00471121"/>
    <w:rsid w:val="00471C24"/>
    <w:rsid w:val="00474035"/>
    <w:rsid w:val="0047418E"/>
    <w:rsid w:val="00475155"/>
    <w:rsid w:val="00475CD7"/>
    <w:rsid w:val="0048042B"/>
    <w:rsid w:val="00481081"/>
    <w:rsid w:val="00484A70"/>
    <w:rsid w:val="004856F9"/>
    <w:rsid w:val="00487B53"/>
    <w:rsid w:val="004914E7"/>
    <w:rsid w:val="0049388D"/>
    <w:rsid w:val="00495930"/>
    <w:rsid w:val="00495B84"/>
    <w:rsid w:val="00496C40"/>
    <w:rsid w:val="00497570"/>
    <w:rsid w:val="004A0C28"/>
    <w:rsid w:val="004A2891"/>
    <w:rsid w:val="004A41E0"/>
    <w:rsid w:val="004A5D5B"/>
    <w:rsid w:val="004A5E6B"/>
    <w:rsid w:val="004A5F3B"/>
    <w:rsid w:val="004A77AC"/>
    <w:rsid w:val="004B12C9"/>
    <w:rsid w:val="004B3871"/>
    <w:rsid w:val="004B46A4"/>
    <w:rsid w:val="004B5177"/>
    <w:rsid w:val="004C068A"/>
    <w:rsid w:val="004C0D11"/>
    <w:rsid w:val="004C180A"/>
    <w:rsid w:val="004C196A"/>
    <w:rsid w:val="004C31D2"/>
    <w:rsid w:val="004C3215"/>
    <w:rsid w:val="004C3E52"/>
    <w:rsid w:val="004C47DD"/>
    <w:rsid w:val="004C52A0"/>
    <w:rsid w:val="004C745D"/>
    <w:rsid w:val="004C7469"/>
    <w:rsid w:val="004D0B5A"/>
    <w:rsid w:val="004D12D8"/>
    <w:rsid w:val="004D2429"/>
    <w:rsid w:val="004D294B"/>
    <w:rsid w:val="004D4266"/>
    <w:rsid w:val="004D523D"/>
    <w:rsid w:val="004D5658"/>
    <w:rsid w:val="004D7026"/>
    <w:rsid w:val="004D71B3"/>
    <w:rsid w:val="004D7E43"/>
    <w:rsid w:val="004E0114"/>
    <w:rsid w:val="004E0624"/>
    <w:rsid w:val="004E11E7"/>
    <w:rsid w:val="004E1592"/>
    <w:rsid w:val="004E22EA"/>
    <w:rsid w:val="004E2789"/>
    <w:rsid w:val="004E297C"/>
    <w:rsid w:val="004E3265"/>
    <w:rsid w:val="004E69C6"/>
    <w:rsid w:val="004E6C37"/>
    <w:rsid w:val="004F171C"/>
    <w:rsid w:val="004F1C8E"/>
    <w:rsid w:val="004F250B"/>
    <w:rsid w:val="004F2FA0"/>
    <w:rsid w:val="004F73CD"/>
    <w:rsid w:val="004F7C4D"/>
    <w:rsid w:val="00501046"/>
    <w:rsid w:val="00501470"/>
    <w:rsid w:val="00502861"/>
    <w:rsid w:val="00505CF8"/>
    <w:rsid w:val="00505E3A"/>
    <w:rsid w:val="00506A4B"/>
    <w:rsid w:val="00507216"/>
    <w:rsid w:val="00507D58"/>
    <w:rsid w:val="00510016"/>
    <w:rsid w:val="00511310"/>
    <w:rsid w:val="00511D47"/>
    <w:rsid w:val="00512B44"/>
    <w:rsid w:val="005137D3"/>
    <w:rsid w:val="00513C63"/>
    <w:rsid w:val="00515028"/>
    <w:rsid w:val="005151FF"/>
    <w:rsid w:val="00517386"/>
    <w:rsid w:val="00521B95"/>
    <w:rsid w:val="00523030"/>
    <w:rsid w:val="005260FB"/>
    <w:rsid w:val="0052767C"/>
    <w:rsid w:val="00527CFF"/>
    <w:rsid w:val="00530162"/>
    <w:rsid w:val="00533A91"/>
    <w:rsid w:val="00537120"/>
    <w:rsid w:val="005407EA"/>
    <w:rsid w:val="00540914"/>
    <w:rsid w:val="005414DF"/>
    <w:rsid w:val="00541AA6"/>
    <w:rsid w:val="00541D57"/>
    <w:rsid w:val="00544EC1"/>
    <w:rsid w:val="00545A11"/>
    <w:rsid w:val="00546F6C"/>
    <w:rsid w:val="00547231"/>
    <w:rsid w:val="00547292"/>
    <w:rsid w:val="00547B1E"/>
    <w:rsid w:val="00550AAB"/>
    <w:rsid w:val="0055386B"/>
    <w:rsid w:val="005541AE"/>
    <w:rsid w:val="00554700"/>
    <w:rsid w:val="005551CC"/>
    <w:rsid w:val="00560119"/>
    <w:rsid w:val="00560B9F"/>
    <w:rsid w:val="00561358"/>
    <w:rsid w:val="00563499"/>
    <w:rsid w:val="00564589"/>
    <w:rsid w:val="005667E2"/>
    <w:rsid w:val="00567DB9"/>
    <w:rsid w:val="00570063"/>
    <w:rsid w:val="00570137"/>
    <w:rsid w:val="00570612"/>
    <w:rsid w:val="00572053"/>
    <w:rsid w:val="0057281A"/>
    <w:rsid w:val="005743C5"/>
    <w:rsid w:val="00575E61"/>
    <w:rsid w:val="005774A0"/>
    <w:rsid w:val="00580522"/>
    <w:rsid w:val="00581934"/>
    <w:rsid w:val="00582EA9"/>
    <w:rsid w:val="00583D28"/>
    <w:rsid w:val="005903C8"/>
    <w:rsid w:val="005928C3"/>
    <w:rsid w:val="0059305B"/>
    <w:rsid w:val="00593C51"/>
    <w:rsid w:val="00593E0F"/>
    <w:rsid w:val="00595BA6"/>
    <w:rsid w:val="00596426"/>
    <w:rsid w:val="0059752A"/>
    <w:rsid w:val="005A0797"/>
    <w:rsid w:val="005A2E82"/>
    <w:rsid w:val="005A33BF"/>
    <w:rsid w:val="005A5D04"/>
    <w:rsid w:val="005A607D"/>
    <w:rsid w:val="005A6A1B"/>
    <w:rsid w:val="005A73CF"/>
    <w:rsid w:val="005B0438"/>
    <w:rsid w:val="005B12FB"/>
    <w:rsid w:val="005B291F"/>
    <w:rsid w:val="005B2DB8"/>
    <w:rsid w:val="005B35B6"/>
    <w:rsid w:val="005B4C6C"/>
    <w:rsid w:val="005B524D"/>
    <w:rsid w:val="005B52C3"/>
    <w:rsid w:val="005B5975"/>
    <w:rsid w:val="005C043C"/>
    <w:rsid w:val="005C166F"/>
    <w:rsid w:val="005C1EE5"/>
    <w:rsid w:val="005C3C97"/>
    <w:rsid w:val="005C3D31"/>
    <w:rsid w:val="005C539F"/>
    <w:rsid w:val="005C5C8A"/>
    <w:rsid w:val="005C5DEC"/>
    <w:rsid w:val="005C67E3"/>
    <w:rsid w:val="005C6FAF"/>
    <w:rsid w:val="005C735F"/>
    <w:rsid w:val="005C797D"/>
    <w:rsid w:val="005D1ACB"/>
    <w:rsid w:val="005D270B"/>
    <w:rsid w:val="005D3037"/>
    <w:rsid w:val="005D4E6A"/>
    <w:rsid w:val="005D6181"/>
    <w:rsid w:val="005D697D"/>
    <w:rsid w:val="005D712D"/>
    <w:rsid w:val="005E1D7C"/>
    <w:rsid w:val="005E1FF0"/>
    <w:rsid w:val="005E28CD"/>
    <w:rsid w:val="005E3639"/>
    <w:rsid w:val="005E3C05"/>
    <w:rsid w:val="005E4B6F"/>
    <w:rsid w:val="005E67BE"/>
    <w:rsid w:val="005F1D86"/>
    <w:rsid w:val="005F21E0"/>
    <w:rsid w:val="005F21F2"/>
    <w:rsid w:val="005F493C"/>
    <w:rsid w:val="005F4C1F"/>
    <w:rsid w:val="005F537B"/>
    <w:rsid w:val="005F573D"/>
    <w:rsid w:val="005F5B23"/>
    <w:rsid w:val="005F7A76"/>
    <w:rsid w:val="00600F9D"/>
    <w:rsid w:val="00600FF3"/>
    <w:rsid w:val="006020AB"/>
    <w:rsid w:val="0060267E"/>
    <w:rsid w:val="00605467"/>
    <w:rsid w:val="006063BE"/>
    <w:rsid w:val="00607DCB"/>
    <w:rsid w:val="0061091A"/>
    <w:rsid w:val="0061133F"/>
    <w:rsid w:val="00611443"/>
    <w:rsid w:val="006115AC"/>
    <w:rsid w:val="006131C3"/>
    <w:rsid w:val="00613C7E"/>
    <w:rsid w:val="00614A6C"/>
    <w:rsid w:val="00614ACA"/>
    <w:rsid w:val="00615695"/>
    <w:rsid w:val="0061706C"/>
    <w:rsid w:val="0061785B"/>
    <w:rsid w:val="00617870"/>
    <w:rsid w:val="00617B6E"/>
    <w:rsid w:val="00621849"/>
    <w:rsid w:val="00621A51"/>
    <w:rsid w:val="00623038"/>
    <w:rsid w:val="00625423"/>
    <w:rsid w:val="006270CD"/>
    <w:rsid w:val="00631052"/>
    <w:rsid w:val="00631EA5"/>
    <w:rsid w:val="006354B5"/>
    <w:rsid w:val="006362BA"/>
    <w:rsid w:val="00640154"/>
    <w:rsid w:val="0064021B"/>
    <w:rsid w:val="00641045"/>
    <w:rsid w:val="00644520"/>
    <w:rsid w:val="0064613C"/>
    <w:rsid w:val="00646A4A"/>
    <w:rsid w:val="00646B95"/>
    <w:rsid w:val="00651C6F"/>
    <w:rsid w:val="00655360"/>
    <w:rsid w:val="006559A4"/>
    <w:rsid w:val="006564DA"/>
    <w:rsid w:val="00660D58"/>
    <w:rsid w:val="0066157B"/>
    <w:rsid w:val="00665C9E"/>
    <w:rsid w:val="00665E7B"/>
    <w:rsid w:val="00666334"/>
    <w:rsid w:val="006664F9"/>
    <w:rsid w:val="00667DC3"/>
    <w:rsid w:val="00673B41"/>
    <w:rsid w:val="00673E33"/>
    <w:rsid w:val="00681B87"/>
    <w:rsid w:val="00681F26"/>
    <w:rsid w:val="0068289D"/>
    <w:rsid w:val="0068358B"/>
    <w:rsid w:val="006846C5"/>
    <w:rsid w:val="0068723E"/>
    <w:rsid w:val="00687E01"/>
    <w:rsid w:val="00690532"/>
    <w:rsid w:val="0069123E"/>
    <w:rsid w:val="00692CFA"/>
    <w:rsid w:val="00693D5B"/>
    <w:rsid w:val="0069421E"/>
    <w:rsid w:val="00695BE4"/>
    <w:rsid w:val="00697D99"/>
    <w:rsid w:val="006A1D02"/>
    <w:rsid w:val="006A2676"/>
    <w:rsid w:val="006B152B"/>
    <w:rsid w:val="006B1759"/>
    <w:rsid w:val="006B1768"/>
    <w:rsid w:val="006B182F"/>
    <w:rsid w:val="006B1D8D"/>
    <w:rsid w:val="006B244E"/>
    <w:rsid w:val="006B548B"/>
    <w:rsid w:val="006B6985"/>
    <w:rsid w:val="006B7AFA"/>
    <w:rsid w:val="006C1C44"/>
    <w:rsid w:val="006C22C5"/>
    <w:rsid w:val="006C2B2A"/>
    <w:rsid w:val="006C2C08"/>
    <w:rsid w:val="006C36EC"/>
    <w:rsid w:val="006C45F2"/>
    <w:rsid w:val="006C4A95"/>
    <w:rsid w:val="006C5CB5"/>
    <w:rsid w:val="006C6969"/>
    <w:rsid w:val="006C7E6E"/>
    <w:rsid w:val="006D041D"/>
    <w:rsid w:val="006D0978"/>
    <w:rsid w:val="006D1F7B"/>
    <w:rsid w:val="006D53F9"/>
    <w:rsid w:val="006D542C"/>
    <w:rsid w:val="006D5ACC"/>
    <w:rsid w:val="006D5EA5"/>
    <w:rsid w:val="006D7DDC"/>
    <w:rsid w:val="006D7EA8"/>
    <w:rsid w:val="006E0662"/>
    <w:rsid w:val="006E1075"/>
    <w:rsid w:val="006E1C33"/>
    <w:rsid w:val="006E2C8D"/>
    <w:rsid w:val="006E4900"/>
    <w:rsid w:val="006F1316"/>
    <w:rsid w:val="006F1D38"/>
    <w:rsid w:val="006F4618"/>
    <w:rsid w:val="006F561C"/>
    <w:rsid w:val="006F5C8F"/>
    <w:rsid w:val="007002C2"/>
    <w:rsid w:val="0070304B"/>
    <w:rsid w:val="00703D9D"/>
    <w:rsid w:val="007044D2"/>
    <w:rsid w:val="007056EC"/>
    <w:rsid w:val="007058E1"/>
    <w:rsid w:val="00705EEA"/>
    <w:rsid w:val="0070626D"/>
    <w:rsid w:val="00706C60"/>
    <w:rsid w:val="007077A7"/>
    <w:rsid w:val="00710098"/>
    <w:rsid w:val="00710794"/>
    <w:rsid w:val="0071095C"/>
    <w:rsid w:val="00710FE8"/>
    <w:rsid w:val="00711D95"/>
    <w:rsid w:val="00714171"/>
    <w:rsid w:val="00714A53"/>
    <w:rsid w:val="007158AC"/>
    <w:rsid w:val="00720255"/>
    <w:rsid w:val="00720AE4"/>
    <w:rsid w:val="00721782"/>
    <w:rsid w:val="00722F90"/>
    <w:rsid w:val="00723426"/>
    <w:rsid w:val="0072576E"/>
    <w:rsid w:val="00725AB8"/>
    <w:rsid w:val="00725BC5"/>
    <w:rsid w:val="007279AE"/>
    <w:rsid w:val="00727C72"/>
    <w:rsid w:val="007307F7"/>
    <w:rsid w:val="0073354A"/>
    <w:rsid w:val="00733F6C"/>
    <w:rsid w:val="0073518A"/>
    <w:rsid w:val="00735A9D"/>
    <w:rsid w:val="00735B20"/>
    <w:rsid w:val="007422F4"/>
    <w:rsid w:val="0074409A"/>
    <w:rsid w:val="00744FEB"/>
    <w:rsid w:val="00745A11"/>
    <w:rsid w:val="007473CB"/>
    <w:rsid w:val="00747F4B"/>
    <w:rsid w:val="00750840"/>
    <w:rsid w:val="007512C7"/>
    <w:rsid w:val="007530E4"/>
    <w:rsid w:val="00753F14"/>
    <w:rsid w:val="00754390"/>
    <w:rsid w:val="007546B9"/>
    <w:rsid w:val="00754897"/>
    <w:rsid w:val="00754D5E"/>
    <w:rsid w:val="00756C04"/>
    <w:rsid w:val="00756D10"/>
    <w:rsid w:val="00757600"/>
    <w:rsid w:val="007607A1"/>
    <w:rsid w:val="0076083D"/>
    <w:rsid w:val="0076109A"/>
    <w:rsid w:val="00762471"/>
    <w:rsid w:val="00762E8D"/>
    <w:rsid w:val="007662F9"/>
    <w:rsid w:val="00770846"/>
    <w:rsid w:val="00770925"/>
    <w:rsid w:val="00770AED"/>
    <w:rsid w:val="00770B3E"/>
    <w:rsid w:val="00770E15"/>
    <w:rsid w:val="007767A0"/>
    <w:rsid w:val="00777CA2"/>
    <w:rsid w:val="0078021D"/>
    <w:rsid w:val="007806A8"/>
    <w:rsid w:val="007824E3"/>
    <w:rsid w:val="007833D0"/>
    <w:rsid w:val="00786E8C"/>
    <w:rsid w:val="00787E4C"/>
    <w:rsid w:val="00793714"/>
    <w:rsid w:val="0079554F"/>
    <w:rsid w:val="00795AC8"/>
    <w:rsid w:val="00797DEA"/>
    <w:rsid w:val="007A19F7"/>
    <w:rsid w:val="007B0FD0"/>
    <w:rsid w:val="007B15A4"/>
    <w:rsid w:val="007B3BF3"/>
    <w:rsid w:val="007B41E1"/>
    <w:rsid w:val="007B4EB9"/>
    <w:rsid w:val="007B6628"/>
    <w:rsid w:val="007C08B7"/>
    <w:rsid w:val="007C0F7F"/>
    <w:rsid w:val="007C2267"/>
    <w:rsid w:val="007C2D32"/>
    <w:rsid w:val="007C33FD"/>
    <w:rsid w:val="007C3ABE"/>
    <w:rsid w:val="007C4284"/>
    <w:rsid w:val="007C4CD2"/>
    <w:rsid w:val="007C78DE"/>
    <w:rsid w:val="007D3BD3"/>
    <w:rsid w:val="007D3BD5"/>
    <w:rsid w:val="007D3F37"/>
    <w:rsid w:val="007D4283"/>
    <w:rsid w:val="007D429E"/>
    <w:rsid w:val="007D59D0"/>
    <w:rsid w:val="007D6F5F"/>
    <w:rsid w:val="007E3ADC"/>
    <w:rsid w:val="007E3EB8"/>
    <w:rsid w:val="007E40EB"/>
    <w:rsid w:val="007E41AE"/>
    <w:rsid w:val="007E6920"/>
    <w:rsid w:val="007F04E0"/>
    <w:rsid w:val="007F0721"/>
    <w:rsid w:val="007F1365"/>
    <w:rsid w:val="007F2B4B"/>
    <w:rsid w:val="007F3937"/>
    <w:rsid w:val="007F3BFB"/>
    <w:rsid w:val="007F7575"/>
    <w:rsid w:val="00803A67"/>
    <w:rsid w:val="00803ABD"/>
    <w:rsid w:val="00805688"/>
    <w:rsid w:val="008060C5"/>
    <w:rsid w:val="00807E85"/>
    <w:rsid w:val="00807F4A"/>
    <w:rsid w:val="00810838"/>
    <w:rsid w:val="00810C2A"/>
    <w:rsid w:val="00811966"/>
    <w:rsid w:val="00813027"/>
    <w:rsid w:val="008151FF"/>
    <w:rsid w:val="008200FA"/>
    <w:rsid w:val="008202E9"/>
    <w:rsid w:val="00820EA3"/>
    <w:rsid w:val="0082141F"/>
    <w:rsid w:val="00823863"/>
    <w:rsid w:val="00825F3B"/>
    <w:rsid w:val="008309FB"/>
    <w:rsid w:val="0083204C"/>
    <w:rsid w:val="008335D4"/>
    <w:rsid w:val="00833AA1"/>
    <w:rsid w:val="00834C4B"/>
    <w:rsid w:val="00834DAE"/>
    <w:rsid w:val="0083523F"/>
    <w:rsid w:val="0084240E"/>
    <w:rsid w:val="00843223"/>
    <w:rsid w:val="00845B1E"/>
    <w:rsid w:val="00846F0E"/>
    <w:rsid w:val="008471FA"/>
    <w:rsid w:val="0084728E"/>
    <w:rsid w:val="0085001C"/>
    <w:rsid w:val="00851BF9"/>
    <w:rsid w:val="00852E7C"/>
    <w:rsid w:val="0085361E"/>
    <w:rsid w:val="00853AAB"/>
    <w:rsid w:val="00854AA9"/>
    <w:rsid w:val="0085559F"/>
    <w:rsid w:val="0085652B"/>
    <w:rsid w:val="008566A7"/>
    <w:rsid w:val="008570C9"/>
    <w:rsid w:val="00862E05"/>
    <w:rsid w:val="00863284"/>
    <w:rsid w:val="008646CB"/>
    <w:rsid w:val="00865D5C"/>
    <w:rsid w:val="00867D14"/>
    <w:rsid w:val="00870BCE"/>
    <w:rsid w:val="008711FC"/>
    <w:rsid w:val="00871F62"/>
    <w:rsid w:val="00880B21"/>
    <w:rsid w:val="0088369D"/>
    <w:rsid w:val="008870A3"/>
    <w:rsid w:val="0088776F"/>
    <w:rsid w:val="00890D33"/>
    <w:rsid w:val="0089186B"/>
    <w:rsid w:val="00891F2B"/>
    <w:rsid w:val="00892084"/>
    <w:rsid w:val="008926E6"/>
    <w:rsid w:val="0089324A"/>
    <w:rsid w:val="008941EB"/>
    <w:rsid w:val="008945EA"/>
    <w:rsid w:val="00896F8B"/>
    <w:rsid w:val="0089764C"/>
    <w:rsid w:val="00897F5C"/>
    <w:rsid w:val="008A03DC"/>
    <w:rsid w:val="008A1DCA"/>
    <w:rsid w:val="008A2162"/>
    <w:rsid w:val="008A49BE"/>
    <w:rsid w:val="008A605E"/>
    <w:rsid w:val="008A7042"/>
    <w:rsid w:val="008B021B"/>
    <w:rsid w:val="008B0525"/>
    <w:rsid w:val="008B2B15"/>
    <w:rsid w:val="008B4256"/>
    <w:rsid w:val="008B50C7"/>
    <w:rsid w:val="008B50FF"/>
    <w:rsid w:val="008B5744"/>
    <w:rsid w:val="008B5910"/>
    <w:rsid w:val="008B5AAB"/>
    <w:rsid w:val="008B5EDA"/>
    <w:rsid w:val="008B67FA"/>
    <w:rsid w:val="008B6C4A"/>
    <w:rsid w:val="008C1FB6"/>
    <w:rsid w:val="008C385E"/>
    <w:rsid w:val="008C3F05"/>
    <w:rsid w:val="008C5EEA"/>
    <w:rsid w:val="008C7B8E"/>
    <w:rsid w:val="008D0279"/>
    <w:rsid w:val="008D0DE4"/>
    <w:rsid w:val="008D11DC"/>
    <w:rsid w:val="008D1272"/>
    <w:rsid w:val="008D1A84"/>
    <w:rsid w:val="008D2E47"/>
    <w:rsid w:val="008D3450"/>
    <w:rsid w:val="008D38C7"/>
    <w:rsid w:val="008D59EF"/>
    <w:rsid w:val="008D5E05"/>
    <w:rsid w:val="008D5F79"/>
    <w:rsid w:val="008E2BC6"/>
    <w:rsid w:val="008E45E3"/>
    <w:rsid w:val="008E4EFE"/>
    <w:rsid w:val="008E540A"/>
    <w:rsid w:val="008E6C97"/>
    <w:rsid w:val="008E74B5"/>
    <w:rsid w:val="008E7F13"/>
    <w:rsid w:val="008F26B9"/>
    <w:rsid w:val="008F34E5"/>
    <w:rsid w:val="008F4332"/>
    <w:rsid w:val="008F49B2"/>
    <w:rsid w:val="008F530F"/>
    <w:rsid w:val="008F752E"/>
    <w:rsid w:val="008F7F83"/>
    <w:rsid w:val="0090025B"/>
    <w:rsid w:val="00900578"/>
    <w:rsid w:val="0090127B"/>
    <w:rsid w:val="009037A0"/>
    <w:rsid w:val="009037BF"/>
    <w:rsid w:val="00904DD3"/>
    <w:rsid w:val="009055B8"/>
    <w:rsid w:val="00905806"/>
    <w:rsid w:val="009066CD"/>
    <w:rsid w:val="00906730"/>
    <w:rsid w:val="009078E2"/>
    <w:rsid w:val="00912D15"/>
    <w:rsid w:val="00913BB3"/>
    <w:rsid w:val="00915184"/>
    <w:rsid w:val="00916D25"/>
    <w:rsid w:val="00916D2E"/>
    <w:rsid w:val="00920745"/>
    <w:rsid w:val="00920B60"/>
    <w:rsid w:val="0092210E"/>
    <w:rsid w:val="00922A2F"/>
    <w:rsid w:val="00922AEC"/>
    <w:rsid w:val="009234D4"/>
    <w:rsid w:val="0092496E"/>
    <w:rsid w:val="00924B09"/>
    <w:rsid w:val="00927FC5"/>
    <w:rsid w:val="00930447"/>
    <w:rsid w:val="009321E8"/>
    <w:rsid w:val="00932990"/>
    <w:rsid w:val="00933D3C"/>
    <w:rsid w:val="00934A35"/>
    <w:rsid w:val="009350F3"/>
    <w:rsid w:val="00935E57"/>
    <w:rsid w:val="00936310"/>
    <w:rsid w:val="00936E35"/>
    <w:rsid w:val="0093737B"/>
    <w:rsid w:val="009376F7"/>
    <w:rsid w:val="00937B38"/>
    <w:rsid w:val="00940496"/>
    <w:rsid w:val="009416EA"/>
    <w:rsid w:val="00947B28"/>
    <w:rsid w:val="00950086"/>
    <w:rsid w:val="00950418"/>
    <w:rsid w:val="009510FE"/>
    <w:rsid w:val="00956DAB"/>
    <w:rsid w:val="00957560"/>
    <w:rsid w:val="00957E8F"/>
    <w:rsid w:val="009602E8"/>
    <w:rsid w:val="009611F1"/>
    <w:rsid w:val="00962CA0"/>
    <w:rsid w:val="00964A94"/>
    <w:rsid w:val="0096525C"/>
    <w:rsid w:val="00965DF0"/>
    <w:rsid w:val="009663B8"/>
    <w:rsid w:val="0096686F"/>
    <w:rsid w:val="00967AB0"/>
    <w:rsid w:val="009714C1"/>
    <w:rsid w:val="00971664"/>
    <w:rsid w:val="00971F39"/>
    <w:rsid w:val="00972DE5"/>
    <w:rsid w:val="0097318E"/>
    <w:rsid w:val="009751B5"/>
    <w:rsid w:val="00976462"/>
    <w:rsid w:val="00976BA9"/>
    <w:rsid w:val="00980179"/>
    <w:rsid w:val="00980E78"/>
    <w:rsid w:val="00983E8A"/>
    <w:rsid w:val="00984229"/>
    <w:rsid w:val="00987538"/>
    <w:rsid w:val="00990C07"/>
    <w:rsid w:val="0099400F"/>
    <w:rsid w:val="00994180"/>
    <w:rsid w:val="00994D64"/>
    <w:rsid w:val="00997EAC"/>
    <w:rsid w:val="009A0AD1"/>
    <w:rsid w:val="009A157F"/>
    <w:rsid w:val="009A226D"/>
    <w:rsid w:val="009A22A8"/>
    <w:rsid w:val="009A261B"/>
    <w:rsid w:val="009B01D3"/>
    <w:rsid w:val="009B07B3"/>
    <w:rsid w:val="009B0B7D"/>
    <w:rsid w:val="009B1937"/>
    <w:rsid w:val="009B543F"/>
    <w:rsid w:val="009C1D5B"/>
    <w:rsid w:val="009C26B0"/>
    <w:rsid w:val="009C2A37"/>
    <w:rsid w:val="009C3149"/>
    <w:rsid w:val="009C4B91"/>
    <w:rsid w:val="009C5D01"/>
    <w:rsid w:val="009C7E30"/>
    <w:rsid w:val="009D1A6D"/>
    <w:rsid w:val="009D2AB4"/>
    <w:rsid w:val="009D400F"/>
    <w:rsid w:val="009D4188"/>
    <w:rsid w:val="009D43FC"/>
    <w:rsid w:val="009D4685"/>
    <w:rsid w:val="009D4922"/>
    <w:rsid w:val="009D5038"/>
    <w:rsid w:val="009D757F"/>
    <w:rsid w:val="009D7EEA"/>
    <w:rsid w:val="009E0205"/>
    <w:rsid w:val="009E0EAA"/>
    <w:rsid w:val="009E1605"/>
    <w:rsid w:val="009E16B4"/>
    <w:rsid w:val="009E214F"/>
    <w:rsid w:val="009E250D"/>
    <w:rsid w:val="009E36F7"/>
    <w:rsid w:val="009E3CC0"/>
    <w:rsid w:val="009E3DCA"/>
    <w:rsid w:val="009E3DDE"/>
    <w:rsid w:val="009E3E71"/>
    <w:rsid w:val="009E4BC3"/>
    <w:rsid w:val="009F051A"/>
    <w:rsid w:val="009F0E64"/>
    <w:rsid w:val="009F1C3C"/>
    <w:rsid w:val="009F1F4B"/>
    <w:rsid w:val="009F32DE"/>
    <w:rsid w:val="009F40C6"/>
    <w:rsid w:val="009F494F"/>
    <w:rsid w:val="009F5760"/>
    <w:rsid w:val="009F69F5"/>
    <w:rsid w:val="009F704F"/>
    <w:rsid w:val="009F75AB"/>
    <w:rsid w:val="00A01829"/>
    <w:rsid w:val="00A021EC"/>
    <w:rsid w:val="00A02C30"/>
    <w:rsid w:val="00A04637"/>
    <w:rsid w:val="00A04830"/>
    <w:rsid w:val="00A04AB6"/>
    <w:rsid w:val="00A04E9B"/>
    <w:rsid w:val="00A06BAF"/>
    <w:rsid w:val="00A102B2"/>
    <w:rsid w:val="00A13374"/>
    <w:rsid w:val="00A143C4"/>
    <w:rsid w:val="00A15344"/>
    <w:rsid w:val="00A153B6"/>
    <w:rsid w:val="00A167E1"/>
    <w:rsid w:val="00A16B6A"/>
    <w:rsid w:val="00A207BA"/>
    <w:rsid w:val="00A2200C"/>
    <w:rsid w:val="00A26B4F"/>
    <w:rsid w:val="00A303EE"/>
    <w:rsid w:val="00A30E0D"/>
    <w:rsid w:val="00A31096"/>
    <w:rsid w:val="00A31A5A"/>
    <w:rsid w:val="00A34F59"/>
    <w:rsid w:val="00A3577F"/>
    <w:rsid w:val="00A40B2B"/>
    <w:rsid w:val="00A4147B"/>
    <w:rsid w:val="00A419A6"/>
    <w:rsid w:val="00A421A4"/>
    <w:rsid w:val="00A429F8"/>
    <w:rsid w:val="00A43880"/>
    <w:rsid w:val="00A447D9"/>
    <w:rsid w:val="00A44D54"/>
    <w:rsid w:val="00A4532E"/>
    <w:rsid w:val="00A45CD6"/>
    <w:rsid w:val="00A461FC"/>
    <w:rsid w:val="00A463FB"/>
    <w:rsid w:val="00A46C53"/>
    <w:rsid w:val="00A47C13"/>
    <w:rsid w:val="00A532EC"/>
    <w:rsid w:val="00A54F1A"/>
    <w:rsid w:val="00A54FE4"/>
    <w:rsid w:val="00A555BF"/>
    <w:rsid w:val="00A560F6"/>
    <w:rsid w:val="00A56507"/>
    <w:rsid w:val="00A572DB"/>
    <w:rsid w:val="00A60CFA"/>
    <w:rsid w:val="00A61056"/>
    <w:rsid w:val="00A645FB"/>
    <w:rsid w:val="00A64E77"/>
    <w:rsid w:val="00A713AC"/>
    <w:rsid w:val="00A739D2"/>
    <w:rsid w:val="00A80A81"/>
    <w:rsid w:val="00A80F7D"/>
    <w:rsid w:val="00A81E07"/>
    <w:rsid w:val="00A8236E"/>
    <w:rsid w:val="00A83709"/>
    <w:rsid w:val="00A863D4"/>
    <w:rsid w:val="00A8773B"/>
    <w:rsid w:val="00A8785B"/>
    <w:rsid w:val="00A92582"/>
    <w:rsid w:val="00A94DC0"/>
    <w:rsid w:val="00A94E0D"/>
    <w:rsid w:val="00A95492"/>
    <w:rsid w:val="00A958C9"/>
    <w:rsid w:val="00A963F2"/>
    <w:rsid w:val="00A97354"/>
    <w:rsid w:val="00AA034A"/>
    <w:rsid w:val="00AA1A43"/>
    <w:rsid w:val="00AA1ED2"/>
    <w:rsid w:val="00AA3FE1"/>
    <w:rsid w:val="00AA4660"/>
    <w:rsid w:val="00AA5571"/>
    <w:rsid w:val="00AA590C"/>
    <w:rsid w:val="00AA59F9"/>
    <w:rsid w:val="00AA721A"/>
    <w:rsid w:val="00AA7377"/>
    <w:rsid w:val="00AB3B4A"/>
    <w:rsid w:val="00AB4CE9"/>
    <w:rsid w:val="00AB5769"/>
    <w:rsid w:val="00AB5820"/>
    <w:rsid w:val="00AB5F89"/>
    <w:rsid w:val="00AB6CA2"/>
    <w:rsid w:val="00AB6CE7"/>
    <w:rsid w:val="00AB7A23"/>
    <w:rsid w:val="00AB7E95"/>
    <w:rsid w:val="00AC0DE0"/>
    <w:rsid w:val="00AC10F7"/>
    <w:rsid w:val="00AC1DFF"/>
    <w:rsid w:val="00AC1F29"/>
    <w:rsid w:val="00AC2236"/>
    <w:rsid w:val="00AC2409"/>
    <w:rsid w:val="00AC3D8F"/>
    <w:rsid w:val="00AC52B1"/>
    <w:rsid w:val="00AC5A08"/>
    <w:rsid w:val="00AC669A"/>
    <w:rsid w:val="00AC66D6"/>
    <w:rsid w:val="00AC7A2B"/>
    <w:rsid w:val="00AD1C4D"/>
    <w:rsid w:val="00AD2133"/>
    <w:rsid w:val="00AD35D7"/>
    <w:rsid w:val="00AD366F"/>
    <w:rsid w:val="00AD4CBF"/>
    <w:rsid w:val="00AD5FB4"/>
    <w:rsid w:val="00AD6BDE"/>
    <w:rsid w:val="00AE0C7A"/>
    <w:rsid w:val="00AE120C"/>
    <w:rsid w:val="00AE1EBC"/>
    <w:rsid w:val="00AE47D0"/>
    <w:rsid w:val="00AE559C"/>
    <w:rsid w:val="00AE585E"/>
    <w:rsid w:val="00AE6A7A"/>
    <w:rsid w:val="00AE7B56"/>
    <w:rsid w:val="00AF04C9"/>
    <w:rsid w:val="00AF3265"/>
    <w:rsid w:val="00AF3984"/>
    <w:rsid w:val="00AF6505"/>
    <w:rsid w:val="00AF7FDC"/>
    <w:rsid w:val="00B0085E"/>
    <w:rsid w:val="00B01C99"/>
    <w:rsid w:val="00B02505"/>
    <w:rsid w:val="00B07E54"/>
    <w:rsid w:val="00B103E9"/>
    <w:rsid w:val="00B10BF0"/>
    <w:rsid w:val="00B110D4"/>
    <w:rsid w:val="00B11D1B"/>
    <w:rsid w:val="00B120BC"/>
    <w:rsid w:val="00B12343"/>
    <w:rsid w:val="00B12860"/>
    <w:rsid w:val="00B12C42"/>
    <w:rsid w:val="00B13F84"/>
    <w:rsid w:val="00B15C84"/>
    <w:rsid w:val="00B17571"/>
    <w:rsid w:val="00B21642"/>
    <w:rsid w:val="00B22E33"/>
    <w:rsid w:val="00B23C41"/>
    <w:rsid w:val="00B2727C"/>
    <w:rsid w:val="00B3004C"/>
    <w:rsid w:val="00B3020F"/>
    <w:rsid w:val="00B309C0"/>
    <w:rsid w:val="00B32227"/>
    <w:rsid w:val="00B32901"/>
    <w:rsid w:val="00B32C32"/>
    <w:rsid w:val="00B34DE8"/>
    <w:rsid w:val="00B3572D"/>
    <w:rsid w:val="00B3702F"/>
    <w:rsid w:val="00B411D0"/>
    <w:rsid w:val="00B41CBF"/>
    <w:rsid w:val="00B41FED"/>
    <w:rsid w:val="00B5042E"/>
    <w:rsid w:val="00B510D7"/>
    <w:rsid w:val="00B528A3"/>
    <w:rsid w:val="00B547AA"/>
    <w:rsid w:val="00B54C32"/>
    <w:rsid w:val="00B55039"/>
    <w:rsid w:val="00B559BD"/>
    <w:rsid w:val="00B56BA7"/>
    <w:rsid w:val="00B60BBE"/>
    <w:rsid w:val="00B6120B"/>
    <w:rsid w:val="00B62185"/>
    <w:rsid w:val="00B621F0"/>
    <w:rsid w:val="00B622AF"/>
    <w:rsid w:val="00B65364"/>
    <w:rsid w:val="00B654F4"/>
    <w:rsid w:val="00B66169"/>
    <w:rsid w:val="00B66561"/>
    <w:rsid w:val="00B66DB5"/>
    <w:rsid w:val="00B67AFE"/>
    <w:rsid w:val="00B67B73"/>
    <w:rsid w:val="00B70229"/>
    <w:rsid w:val="00B714C4"/>
    <w:rsid w:val="00B73ECE"/>
    <w:rsid w:val="00B757AA"/>
    <w:rsid w:val="00B75DD0"/>
    <w:rsid w:val="00B7798A"/>
    <w:rsid w:val="00B80A64"/>
    <w:rsid w:val="00B80E9C"/>
    <w:rsid w:val="00B81D37"/>
    <w:rsid w:val="00B81FBD"/>
    <w:rsid w:val="00B82E30"/>
    <w:rsid w:val="00B8343C"/>
    <w:rsid w:val="00B84E15"/>
    <w:rsid w:val="00B85AFD"/>
    <w:rsid w:val="00B878C9"/>
    <w:rsid w:val="00B91C0E"/>
    <w:rsid w:val="00B9239F"/>
    <w:rsid w:val="00B93C8C"/>
    <w:rsid w:val="00B94D0D"/>
    <w:rsid w:val="00B94EAD"/>
    <w:rsid w:val="00B97A9B"/>
    <w:rsid w:val="00BA70A9"/>
    <w:rsid w:val="00BB0045"/>
    <w:rsid w:val="00BB08FC"/>
    <w:rsid w:val="00BB25CE"/>
    <w:rsid w:val="00BB438C"/>
    <w:rsid w:val="00BB585B"/>
    <w:rsid w:val="00BC0F5E"/>
    <w:rsid w:val="00BC36BC"/>
    <w:rsid w:val="00BC3A40"/>
    <w:rsid w:val="00BC3FC8"/>
    <w:rsid w:val="00BC528E"/>
    <w:rsid w:val="00BC53E9"/>
    <w:rsid w:val="00BC5B2A"/>
    <w:rsid w:val="00BC5BB7"/>
    <w:rsid w:val="00BC5F95"/>
    <w:rsid w:val="00BC6023"/>
    <w:rsid w:val="00BC65BB"/>
    <w:rsid w:val="00BC671E"/>
    <w:rsid w:val="00BD052F"/>
    <w:rsid w:val="00BD1FC7"/>
    <w:rsid w:val="00BD35F0"/>
    <w:rsid w:val="00BD395E"/>
    <w:rsid w:val="00BD3F47"/>
    <w:rsid w:val="00BD6F13"/>
    <w:rsid w:val="00BE1E1C"/>
    <w:rsid w:val="00BE2442"/>
    <w:rsid w:val="00BE2AFD"/>
    <w:rsid w:val="00BE2E6A"/>
    <w:rsid w:val="00BE3E76"/>
    <w:rsid w:val="00BE3F19"/>
    <w:rsid w:val="00BE77B9"/>
    <w:rsid w:val="00BE7D57"/>
    <w:rsid w:val="00BE7DBF"/>
    <w:rsid w:val="00BF094C"/>
    <w:rsid w:val="00BF1839"/>
    <w:rsid w:val="00BF2196"/>
    <w:rsid w:val="00BF2B33"/>
    <w:rsid w:val="00BF4B09"/>
    <w:rsid w:val="00BF56BD"/>
    <w:rsid w:val="00BF62B7"/>
    <w:rsid w:val="00C046EE"/>
    <w:rsid w:val="00C04F8B"/>
    <w:rsid w:val="00C05217"/>
    <w:rsid w:val="00C06575"/>
    <w:rsid w:val="00C070C0"/>
    <w:rsid w:val="00C10663"/>
    <w:rsid w:val="00C1120F"/>
    <w:rsid w:val="00C116D7"/>
    <w:rsid w:val="00C1262F"/>
    <w:rsid w:val="00C12ECC"/>
    <w:rsid w:val="00C13C72"/>
    <w:rsid w:val="00C17353"/>
    <w:rsid w:val="00C21FB0"/>
    <w:rsid w:val="00C220AB"/>
    <w:rsid w:val="00C22BEC"/>
    <w:rsid w:val="00C22FDD"/>
    <w:rsid w:val="00C23D9B"/>
    <w:rsid w:val="00C247F1"/>
    <w:rsid w:val="00C24C1A"/>
    <w:rsid w:val="00C24C6E"/>
    <w:rsid w:val="00C264A0"/>
    <w:rsid w:val="00C3227F"/>
    <w:rsid w:val="00C33968"/>
    <w:rsid w:val="00C35424"/>
    <w:rsid w:val="00C37FAB"/>
    <w:rsid w:val="00C4187D"/>
    <w:rsid w:val="00C41949"/>
    <w:rsid w:val="00C4242E"/>
    <w:rsid w:val="00C42A0C"/>
    <w:rsid w:val="00C43790"/>
    <w:rsid w:val="00C44341"/>
    <w:rsid w:val="00C44F38"/>
    <w:rsid w:val="00C46E35"/>
    <w:rsid w:val="00C47F5C"/>
    <w:rsid w:val="00C50CE3"/>
    <w:rsid w:val="00C528AD"/>
    <w:rsid w:val="00C554CF"/>
    <w:rsid w:val="00C55633"/>
    <w:rsid w:val="00C56F7E"/>
    <w:rsid w:val="00C6495C"/>
    <w:rsid w:val="00C7257D"/>
    <w:rsid w:val="00C73520"/>
    <w:rsid w:val="00C7424A"/>
    <w:rsid w:val="00C74849"/>
    <w:rsid w:val="00C749E8"/>
    <w:rsid w:val="00C74A0C"/>
    <w:rsid w:val="00C74B69"/>
    <w:rsid w:val="00C761C2"/>
    <w:rsid w:val="00C81F91"/>
    <w:rsid w:val="00C82EAF"/>
    <w:rsid w:val="00C8360B"/>
    <w:rsid w:val="00C8381B"/>
    <w:rsid w:val="00C8446D"/>
    <w:rsid w:val="00C84ACA"/>
    <w:rsid w:val="00C86B9A"/>
    <w:rsid w:val="00C871A4"/>
    <w:rsid w:val="00C8784F"/>
    <w:rsid w:val="00C87E64"/>
    <w:rsid w:val="00C926A4"/>
    <w:rsid w:val="00C940C6"/>
    <w:rsid w:val="00C9436D"/>
    <w:rsid w:val="00C94440"/>
    <w:rsid w:val="00C9527A"/>
    <w:rsid w:val="00C95F2A"/>
    <w:rsid w:val="00C961ED"/>
    <w:rsid w:val="00C972A8"/>
    <w:rsid w:val="00C972EC"/>
    <w:rsid w:val="00CA2A33"/>
    <w:rsid w:val="00CA3F10"/>
    <w:rsid w:val="00CA4435"/>
    <w:rsid w:val="00CA5863"/>
    <w:rsid w:val="00CA671F"/>
    <w:rsid w:val="00CA6A3C"/>
    <w:rsid w:val="00CA6F43"/>
    <w:rsid w:val="00CB019A"/>
    <w:rsid w:val="00CB04D8"/>
    <w:rsid w:val="00CB13CF"/>
    <w:rsid w:val="00CB2F27"/>
    <w:rsid w:val="00CB34AE"/>
    <w:rsid w:val="00CB386F"/>
    <w:rsid w:val="00CB52E4"/>
    <w:rsid w:val="00CC02BC"/>
    <w:rsid w:val="00CC123A"/>
    <w:rsid w:val="00CC152A"/>
    <w:rsid w:val="00CC2B68"/>
    <w:rsid w:val="00CC2CB3"/>
    <w:rsid w:val="00CC313F"/>
    <w:rsid w:val="00CC3514"/>
    <w:rsid w:val="00CC4763"/>
    <w:rsid w:val="00CC5346"/>
    <w:rsid w:val="00CC72BA"/>
    <w:rsid w:val="00CC7BDF"/>
    <w:rsid w:val="00CD1752"/>
    <w:rsid w:val="00CD32F9"/>
    <w:rsid w:val="00CD35C0"/>
    <w:rsid w:val="00CD374C"/>
    <w:rsid w:val="00CD5275"/>
    <w:rsid w:val="00CD52C9"/>
    <w:rsid w:val="00CD5A50"/>
    <w:rsid w:val="00CD615B"/>
    <w:rsid w:val="00CD69A6"/>
    <w:rsid w:val="00CD7B69"/>
    <w:rsid w:val="00CE0183"/>
    <w:rsid w:val="00CE01DA"/>
    <w:rsid w:val="00CE12BF"/>
    <w:rsid w:val="00CE1F00"/>
    <w:rsid w:val="00CE22AA"/>
    <w:rsid w:val="00CE4548"/>
    <w:rsid w:val="00CE46B0"/>
    <w:rsid w:val="00CE6FDD"/>
    <w:rsid w:val="00CF037B"/>
    <w:rsid w:val="00CF03B2"/>
    <w:rsid w:val="00CF0DCD"/>
    <w:rsid w:val="00CF3E05"/>
    <w:rsid w:val="00CF401B"/>
    <w:rsid w:val="00CF5AA5"/>
    <w:rsid w:val="00CF5DF2"/>
    <w:rsid w:val="00CF64E7"/>
    <w:rsid w:val="00CF674A"/>
    <w:rsid w:val="00CF6E5C"/>
    <w:rsid w:val="00CF7D75"/>
    <w:rsid w:val="00D00BFC"/>
    <w:rsid w:val="00D027E1"/>
    <w:rsid w:val="00D035FA"/>
    <w:rsid w:val="00D04B32"/>
    <w:rsid w:val="00D04EA4"/>
    <w:rsid w:val="00D0529C"/>
    <w:rsid w:val="00D0611B"/>
    <w:rsid w:val="00D06C3F"/>
    <w:rsid w:val="00D072A4"/>
    <w:rsid w:val="00D0782C"/>
    <w:rsid w:val="00D11508"/>
    <w:rsid w:val="00D117E5"/>
    <w:rsid w:val="00D166C0"/>
    <w:rsid w:val="00D204D1"/>
    <w:rsid w:val="00D2345B"/>
    <w:rsid w:val="00D2609F"/>
    <w:rsid w:val="00D27D15"/>
    <w:rsid w:val="00D31C2A"/>
    <w:rsid w:val="00D35890"/>
    <w:rsid w:val="00D35939"/>
    <w:rsid w:val="00D37990"/>
    <w:rsid w:val="00D41EDC"/>
    <w:rsid w:val="00D41FB9"/>
    <w:rsid w:val="00D43118"/>
    <w:rsid w:val="00D43CAA"/>
    <w:rsid w:val="00D4463E"/>
    <w:rsid w:val="00D44965"/>
    <w:rsid w:val="00D44E18"/>
    <w:rsid w:val="00D45A1A"/>
    <w:rsid w:val="00D45E6A"/>
    <w:rsid w:val="00D46A0E"/>
    <w:rsid w:val="00D475AA"/>
    <w:rsid w:val="00D50325"/>
    <w:rsid w:val="00D51551"/>
    <w:rsid w:val="00D53D4D"/>
    <w:rsid w:val="00D53FBA"/>
    <w:rsid w:val="00D56A8B"/>
    <w:rsid w:val="00D60962"/>
    <w:rsid w:val="00D60F89"/>
    <w:rsid w:val="00D61189"/>
    <w:rsid w:val="00D61C7A"/>
    <w:rsid w:val="00D62191"/>
    <w:rsid w:val="00D63001"/>
    <w:rsid w:val="00D63F51"/>
    <w:rsid w:val="00D651D9"/>
    <w:rsid w:val="00D66875"/>
    <w:rsid w:val="00D67084"/>
    <w:rsid w:val="00D7030B"/>
    <w:rsid w:val="00D71149"/>
    <w:rsid w:val="00D71A65"/>
    <w:rsid w:val="00D7355D"/>
    <w:rsid w:val="00D73D3C"/>
    <w:rsid w:val="00D7492E"/>
    <w:rsid w:val="00D77BCA"/>
    <w:rsid w:val="00D77EDF"/>
    <w:rsid w:val="00D8024A"/>
    <w:rsid w:val="00D817FE"/>
    <w:rsid w:val="00D83B1C"/>
    <w:rsid w:val="00D8423C"/>
    <w:rsid w:val="00D84F40"/>
    <w:rsid w:val="00D859C4"/>
    <w:rsid w:val="00D85F99"/>
    <w:rsid w:val="00D865B2"/>
    <w:rsid w:val="00D876AF"/>
    <w:rsid w:val="00D87F6F"/>
    <w:rsid w:val="00D9092C"/>
    <w:rsid w:val="00D9122D"/>
    <w:rsid w:val="00D92AB1"/>
    <w:rsid w:val="00DA035A"/>
    <w:rsid w:val="00DA125C"/>
    <w:rsid w:val="00DA4B57"/>
    <w:rsid w:val="00DA518F"/>
    <w:rsid w:val="00DA5712"/>
    <w:rsid w:val="00DA74F8"/>
    <w:rsid w:val="00DA7DBC"/>
    <w:rsid w:val="00DB0032"/>
    <w:rsid w:val="00DB0864"/>
    <w:rsid w:val="00DB1E60"/>
    <w:rsid w:val="00DB68ED"/>
    <w:rsid w:val="00DB6CFF"/>
    <w:rsid w:val="00DB7671"/>
    <w:rsid w:val="00DB78A6"/>
    <w:rsid w:val="00DC00AA"/>
    <w:rsid w:val="00DC2A38"/>
    <w:rsid w:val="00DC2DAC"/>
    <w:rsid w:val="00DC41A7"/>
    <w:rsid w:val="00DC5AFB"/>
    <w:rsid w:val="00DC6947"/>
    <w:rsid w:val="00DD1803"/>
    <w:rsid w:val="00DD1FF0"/>
    <w:rsid w:val="00DD35B3"/>
    <w:rsid w:val="00DD5275"/>
    <w:rsid w:val="00DD6624"/>
    <w:rsid w:val="00DD6F87"/>
    <w:rsid w:val="00DD79F4"/>
    <w:rsid w:val="00DE0832"/>
    <w:rsid w:val="00DE25E9"/>
    <w:rsid w:val="00DE4CCC"/>
    <w:rsid w:val="00DE7554"/>
    <w:rsid w:val="00DE7870"/>
    <w:rsid w:val="00DF0703"/>
    <w:rsid w:val="00DF217B"/>
    <w:rsid w:val="00DF2C2F"/>
    <w:rsid w:val="00DF46C9"/>
    <w:rsid w:val="00DF4AA2"/>
    <w:rsid w:val="00DF6A41"/>
    <w:rsid w:val="00DF7FD8"/>
    <w:rsid w:val="00E04D42"/>
    <w:rsid w:val="00E0532E"/>
    <w:rsid w:val="00E0536B"/>
    <w:rsid w:val="00E07887"/>
    <w:rsid w:val="00E07D66"/>
    <w:rsid w:val="00E1036C"/>
    <w:rsid w:val="00E119EE"/>
    <w:rsid w:val="00E11ABC"/>
    <w:rsid w:val="00E11C88"/>
    <w:rsid w:val="00E130A1"/>
    <w:rsid w:val="00E13626"/>
    <w:rsid w:val="00E13A1B"/>
    <w:rsid w:val="00E13FA0"/>
    <w:rsid w:val="00E15750"/>
    <w:rsid w:val="00E17494"/>
    <w:rsid w:val="00E17FA1"/>
    <w:rsid w:val="00E21661"/>
    <w:rsid w:val="00E21CF9"/>
    <w:rsid w:val="00E22D22"/>
    <w:rsid w:val="00E24F78"/>
    <w:rsid w:val="00E25C1F"/>
    <w:rsid w:val="00E25DD3"/>
    <w:rsid w:val="00E25FD3"/>
    <w:rsid w:val="00E261B4"/>
    <w:rsid w:val="00E26900"/>
    <w:rsid w:val="00E33401"/>
    <w:rsid w:val="00E34986"/>
    <w:rsid w:val="00E34F01"/>
    <w:rsid w:val="00E3694C"/>
    <w:rsid w:val="00E377A0"/>
    <w:rsid w:val="00E4366A"/>
    <w:rsid w:val="00E44063"/>
    <w:rsid w:val="00E4407A"/>
    <w:rsid w:val="00E447A7"/>
    <w:rsid w:val="00E4518B"/>
    <w:rsid w:val="00E51767"/>
    <w:rsid w:val="00E536EF"/>
    <w:rsid w:val="00E54524"/>
    <w:rsid w:val="00E54EDB"/>
    <w:rsid w:val="00E602D4"/>
    <w:rsid w:val="00E60BC8"/>
    <w:rsid w:val="00E60BCD"/>
    <w:rsid w:val="00E61C1C"/>
    <w:rsid w:val="00E66AB1"/>
    <w:rsid w:val="00E70852"/>
    <w:rsid w:val="00E71FB4"/>
    <w:rsid w:val="00E72001"/>
    <w:rsid w:val="00E72568"/>
    <w:rsid w:val="00E73C86"/>
    <w:rsid w:val="00E73E7F"/>
    <w:rsid w:val="00E74238"/>
    <w:rsid w:val="00E74CC1"/>
    <w:rsid w:val="00E76546"/>
    <w:rsid w:val="00E80742"/>
    <w:rsid w:val="00E80774"/>
    <w:rsid w:val="00E84AAB"/>
    <w:rsid w:val="00E8651B"/>
    <w:rsid w:val="00E87ADD"/>
    <w:rsid w:val="00E91626"/>
    <w:rsid w:val="00E92E5B"/>
    <w:rsid w:val="00E93321"/>
    <w:rsid w:val="00E9496E"/>
    <w:rsid w:val="00E94DDD"/>
    <w:rsid w:val="00E95619"/>
    <w:rsid w:val="00E96038"/>
    <w:rsid w:val="00EA1B65"/>
    <w:rsid w:val="00EA1B8C"/>
    <w:rsid w:val="00EA22E3"/>
    <w:rsid w:val="00EA30C9"/>
    <w:rsid w:val="00EA3C7A"/>
    <w:rsid w:val="00EA4D4E"/>
    <w:rsid w:val="00EA562B"/>
    <w:rsid w:val="00EA67E5"/>
    <w:rsid w:val="00EA7AE7"/>
    <w:rsid w:val="00EB0972"/>
    <w:rsid w:val="00EB5044"/>
    <w:rsid w:val="00EB523D"/>
    <w:rsid w:val="00EB7A2A"/>
    <w:rsid w:val="00EC1B01"/>
    <w:rsid w:val="00EC1D0D"/>
    <w:rsid w:val="00EC2174"/>
    <w:rsid w:val="00EC2465"/>
    <w:rsid w:val="00EC2CB6"/>
    <w:rsid w:val="00EC30BA"/>
    <w:rsid w:val="00EC446E"/>
    <w:rsid w:val="00ED006F"/>
    <w:rsid w:val="00ED007C"/>
    <w:rsid w:val="00ED015A"/>
    <w:rsid w:val="00ED1918"/>
    <w:rsid w:val="00ED2407"/>
    <w:rsid w:val="00ED2F2F"/>
    <w:rsid w:val="00EE20CA"/>
    <w:rsid w:val="00EE3FB9"/>
    <w:rsid w:val="00EE59E6"/>
    <w:rsid w:val="00EE70A7"/>
    <w:rsid w:val="00EF09FE"/>
    <w:rsid w:val="00EF0EE5"/>
    <w:rsid w:val="00EF13AD"/>
    <w:rsid w:val="00EF4B5A"/>
    <w:rsid w:val="00EF56D2"/>
    <w:rsid w:val="00F02064"/>
    <w:rsid w:val="00F037BC"/>
    <w:rsid w:val="00F0408F"/>
    <w:rsid w:val="00F04C8A"/>
    <w:rsid w:val="00F04D70"/>
    <w:rsid w:val="00F05AB6"/>
    <w:rsid w:val="00F065E1"/>
    <w:rsid w:val="00F06717"/>
    <w:rsid w:val="00F07222"/>
    <w:rsid w:val="00F11726"/>
    <w:rsid w:val="00F11CA3"/>
    <w:rsid w:val="00F13E7A"/>
    <w:rsid w:val="00F14350"/>
    <w:rsid w:val="00F20F12"/>
    <w:rsid w:val="00F2127E"/>
    <w:rsid w:val="00F21D07"/>
    <w:rsid w:val="00F229A6"/>
    <w:rsid w:val="00F2351A"/>
    <w:rsid w:val="00F2386E"/>
    <w:rsid w:val="00F247D6"/>
    <w:rsid w:val="00F24D5F"/>
    <w:rsid w:val="00F25280"/>
    <w:rsid w:val="00F25A05"/>
    <w:rsid w:val="00F264C6"/>
    <w:rsid w:val="00F265E1"/>
    <w:rsid w:val="00F30CE2"/>
    <w:rsid w:val="00F31150"/>
    <w:rsid w:val="00F32468"/>
    <w:rsid w:val="00F36C24"/>
    <w:rsid w:val="00F37699"/>
    <w:rsid w:val="00F3772C"/>
    <w:rsid w:val="00F40C14"/>
    <w:rsid w:val="00F425D9"/>
    <w:rsid w:val="00F42F5F"/>
    <w:rsid w:val="00F43657"/>
    <w:rsid w:val="00F43F34"/>
    <w:rsid w:val="00F45821"/>
    <w:rsid w:val="00F46179"/>
    <w:rsid w:val="00F50C2B"/>
    <w:rsid w:val="00F52210"/>
    <w:rsid w:val="00F52B38"/>
    <w:rsid w:val="00F54419"/>
    <w:rsid w:val="00F55DB1"/>
    <w:rsid w:val="00F57799"/>
    <w:rsid w:val="00F61441"/>
    <w:rsid w:val="00F61D92"/>
    <w:rsid w:val="00F63ABD"/>
    <w:rsid w:val="00F64770"/>
    <w:rsid w:val="00F6538D"/>
    <w:rsid w:val="00F674C6"/>
    <w:rsid w:val="00F70AAE"/>
    <w:rsid w:val="00F72A1A"/>
    <w:rsid w:val="00F72CC3"/>
    <w:rsid w:val="00F737C6"/>
    <w:rsid w:val="00F74BEC"/>
    <w:rsid w:val="00F76C08"/>
    <w:rsid w:val="00F772E9"/>
    <w:rsid w:val="00F7748B"/>
    <w:rsid w:val="00F77A8F"/>
    <w:rsid w:val="00F8149B"/>
    <w:rsid w:val="00F81B7D"/>
    <w:rsid w:val="00F82CAF"/>
    <w:rsid w:val="00F82F8D"/>
    <w:rsid w:val="00F857C5"/>
    <w:rsid w:val="00F877AC"/>
    <w:rsid w:val="00F87B09"/>
    <w:rsid w:val="00F91100"/>
    <w:rsid w:val="00F91B3E"/>
    <w:rsid w:val="00F9369B"/>
    <w:rsid w:val="00F94E48"/>
    <w:rsid w:val="00F95C56"/>
    <w:rsid w:val="00F96335"/>
    <w:rsid w:val="00F96454"/>
    <w:rsid w:val="00F96974"/>
    <w:rsid w:val="00FA22DE"/>
    <w:rsid w:val="00FA35B0"/>
    <w:rsid w:val="00FA39CA"/>
    <w:rsid w:val="00FA3EF0"/>
    <w:rsid w:val="00FA4554"/>
    <w:rsid w:val="00FA5929"/>
    <w:rsid w:val="00FA5B20"/>
    <w:rsid w:val="00FA78D1"/>
    <w:rsid w:val="00FB0483"/>
    <w:rsid w:val="00FB0B60"/>
    <w:rsid w:val="00FB3454"/>
    <w:rsid w:val="00FB7BAC"/>
    <w:rsid w:val="00FC0F4C"/>
    <w:rsid w:val="00FC15EF"/>
    <w:rsid w:val="00FC1873"/>
    <w:rsid w:val="00FC2E1D"/>
    <w:rsid w:val="00FC4F10"/>
    <w:rsid w:val="00FC7FDE"/>
    <w:rsid w:val="00FD154A"/>
    <w:rsid w:val="00FD26CF"/>
    <w:rsid w:val="00FD2B60"/>
    <w:rsid w:val="00FD3257"/>
    <w:rsid w:val="00FD3F8A"/>
    <w:rsid w:val="00FD4A47"/>
    <w:rsid w:val="00FD5686"/>
    <w:rsid w:val="00FD5788"/>
    <w:rsid w:val="00FD622A"/>
    <w:rsid w:val="00FD6FA2"/>
    <w:rsid w:val="00FE05CD"/>
    <w:rsid w:val="00FE2890"/>
    <w:rsid w:val="00FE3E23"/>
    <w:rsid w:val="00FE44AB"/>
    <w:rsid w:val="00FE6ABE"/>
    <w:rsid w:val="00FE7206"/>
    <w:rsid w:val="00FE7D99"/>
    <w:rsid w:val="00FF08F7"/>
    <w:rsid w:val="00FF2AF8"/>
    <w:rsid w:val="00FF4B0D"/>
    <w:rsid w:val="00FF4D83"/>
    <w:rsid w:val="00FF585E"/>
    <w:rsid w:val="00FF58B3"/>
    <w:rsid w:val="00FF5EC0"/>
    <w:rsid w:val="00FF623F"/>
    <w:rsid w:val="00FF67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46387"/>
  <w15:chartTrackingRefBased/>
  <w15:docId w15:val="{028DB754-D7BE-494E-9851-523AAF47A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1">
    <w:name w:val="heading 1"/>
    <w:basedOn w:val="Normal"/>
    <w:next w:val="Normal"/>
    <w:link w:val="Ttulo1Car"/>
    <w:qFormat/>
    <w:rsid w:val="00541D57"/>
    <w:pPr>
      <w:keepNext/>
      <w:spacing w:after="0" w:line="240" w:lineRule="auto"/>
      <w:ind w:left="360"/>
      <w:jc w:val="both"/>
      <w:outlineLvl w:val="0"/>
    </w:pPr>
    <w:rPr>
      <w:rFonts w:ascii="Times New Roman" w:eastAsia="Times New Roman" w:hAnsi="Times New Roman" w:cs="Times New Roman"/>
      <w:b/>
      <w:bCs/>
      <w:sz w:val="24"/>
      <w:szCs w:val="24"/>
      <w:lang w:eastAsia="es-ES"/>
    </w:rPr>
  </w:style>
  <w:style w:type="paragraph" w:styleId="Ttulo2">
    <w:name w:val="heading 2"/>
    <w:basedOn w:val="Normal"/>
    <w:next w:val="Normal"/>
    <w:link w:val="Ttulo2Car"/>
    <w:uiPriority w:val="9"/>
    <w:semiHidden/>
    <w:unhideWhenUsed/>
    <w:qFormat/>
    <w:rsid w:val="00F264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75155"/>
    <w:pPr>
      <w:spacing w:after="0" w:line="240" w:lineRule="auto"/>
      <w:ind w:left="708"/>
    </w:pPr>
    <w:rPr>
      <w:rFonts w:ascii="Times New Roman" w:eastAsia="Times New Roman" w:hAnsi="Times New Roman" w:cs="Times New Roman"/>
      <w:sz w:val="24"/>
      <w:szCs w:val="24"/>
      <w:lang w:val="es-SV" w:eastAsia="es-ES"/>
    </w:rPr>
  </w:style>
  <w:style w:type="table" w:styleId="Tablaconcuadrcula">
    <w:name w:val="Table Grid"/>
    <w:basedOn w:val="Tablanormal"/>
    <w:uiPriority w:val="59"/>
    <w:rsid w:val="007422F4"/>
    <w:pPr>
      <w:spacing w:before="60" w:after="60" w:line="276"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unhideWhenUsed/>
    <w:qFormat/>
    <w:rsid w:val="00F9369B"/>
    <w:pPr>
      <w:spacing w:after="0" w:line="240" w:lineRule="auto"/>
    </w:pPr>
    <w:rPr>
      <w:rFonts w:eastAsia="Times New Roman" w:cs="Times New Roman"/>
    </w:rPr>
  </w:style>
  <w:style w:type="paragraph" w:styleId="NormalWeb">
    <w:name w:val="Normal (Web)"/>
    <w:basedOn w:val="Normal"/>
    <w:uiPriority w:val="99"/>
    <w:unhideWhenUsed/>
    <w:rsid w:val="00A102B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196751"/>
    <w:rPr>
      <w:sz w:val="16"/>
      <w:szCs w:val="16"/>
    </w:rPr>
  </w:style>
  <w:style w:type="paragraph" w:styleId="Textocomentario">
    <w:name w:val="annotation text"/>
    <w:basedOn w:val="Normal"/>
    <w:link w:val="TextocomentarioCar"/>
    <w:uiPriority w:val="99"/>
    <w:semiHidden/>
    <w:unhideWhenUsed/>
    <w:rsid w:val="0019675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96751"/>
    <w:rPr>
      <w:sz w:val="20"/>
      <w:szCs w:val="20"/>
    </w:rPr>
  </w:style>
  <w:style w:type="paragraph" w:styleId="Asuntodelcomentario">
    <w:name w:val="annotation subject"/>
    <w:basedOn w:val="Textocomentario"/>
    <w:next w:val="Textocomentario"/>
    <w:link w:val="AsuntodelcomentarioCar"/>
    <w:uiPriority w:val="99"/>
    <w:semiHidden/>
    <w:unhideWhenUsed/>
    <w:rsid w:val="00196751"/>
    <w:rPr>
      <w:b/>
      <w:bCs/>
    </w:rPr>
  </w:style>
  <w:style w:type="character" w:customStyle="1" w:styleId="AsuntodelcomentarioCar">
    <w:name w:val="Asunto del comentario Car"/>
    <w:basedOn w:val="TextocomentarioCar"/>
    <w:link w:val="Asuntodelcomentario"/>
    <w:uiPriority w:val="99"/>
    <w:semiHidden/>
    <w:rsid w:val="00196751"/>
    <w:rPr>
      <w:b/>
      <w:bCs/>
      <w:sz w:val="20"/>
      <w:szCs w:val="20"/>
    </w:rPr>
  </w:style>
  <w:style w:type="paragraph" w:styleId="Textodeglobo">
    <w:name w:val="Balloon Text"/>
    <w:basedOn w:val="Normal"/>
    <w:link w:val="TextodegloboCar"/>
    <w:uiPriority w:val="99"/>
    <w:semiHidden/>
    <w:unhideWhenUsed/>
    <w:rsid w:val="0019675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6751"/>
    <w:rPr>
      <w:rFonts w:ascii="Segoe UI" w:hAnsi="Segoe UI" w:cs="Segoe UI"/>
      <w:sz w:val="18"/>
      <w:szCs w:val="18"/>
    </w:rPr>
  </w:style>
  <w:style w:type="character" w:customStyle="1" w:styleId="SinespaciadoCar">
    <w:name w:val="Sin espaciado Car"/>
    <w:link w:val="Sinespaciado"/>
    <w:uiPriority w:val="99"/>
    <w:locked/>
    <w:rsid w:val="0028499D"/>
    <w:rPr>
      <w:rFonts w:eastAsia="Times New Roman" w:cs="Times New Roman"/>
    </w:rPr>
  </w:style>
  <w:style w:type="character" w:customStyle="1" w:styleId="Ttulo1Car">
    <w:name w:val="Título 1 Car"/>
    <w:basedOn w:val="Fuentedeprrafopredeter"/>
    <w:link w:val="Ttulo1"/>
    <w:rsid w:val="00541D57"/>
    <w:rPr>
      <w:rFonts w:ascii="Times New Roman" w:eastAsia="Times New Roman" w:hAnsi="Times New Roman" w:cs="Times New Roman"/>
      <w:b/>
      <w:bCs/>
      <w:sz w:val="24"/>
      <w:szCs w:val="24"/>
      <w:lang w:eastAsia="es-ES"/>
    </w:rPr>
  </w:style>
  <w:style w:type="paragraph" w:styleId="Sangradetextonormal">
    <w:name w:val="Body Text Indent"/>
    <w:basedOn w:val="Normal"/>
    <w:link w:val="SangradetextonormalCar"/>
    <w:rsid w:val="00541D57"/>
    <w:pPr>
      <w:spacing w:after="0" w:line="240" w:lineRule="auto"/>
      <w:ind w:left="360"/>
      <w:jc w:val="both"/>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541D57"/>
    <w:rPr>
      <w:rFonts w:ascii="Times New Roman" w:eastAsia="Times New Roman" w:hAnsi="Times New Roman" w:cs="Times New Roman"/>
      <w:sz w:val="24"/>
      <w:szCs w:val="24"/>
      <w:lang w:eastAsia="es-ES"/>
    </w:rPr>
  </w:style>
  <w:style w:type="paragraph" w:customStyle="1" w:styleId="CarCarCharCarCarChar">
    <w:name w:val="Car Car Char Car Car Char"/>
    <w:basedOn w:val="Normal"/>
    <w:rsid w:val="00BF4B09"/>
    <w:pPr>
      <w:spacing w:line="240" w:lineRule="exact"/>
    </w:pPr>
    <w:rPr>
      <w:rFonts w:ascii="Verdana" w:eastAsia="Times New Roman" w:hAnsi="Verdana" w:cs="Verdana"/>
      <w:sz w:val="20"/>
      <w:szCs w:val="20"/>
      <w:lang w:val="en-US"/>
    </w:rPr>
  </w:style>
  <w:style w:type="paragraph" w:styleId="Encabezado">
    <w:name w:val="header"/>
    <w:basedOn w:val="Normal"/>
    <w:link w:val="EncabezadoCar"/>
    <w:uiPriority w:val="99"/>
    <w:unhideWhenUsed/>
    <w:rsid w:val="00BF4B0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F4B09"/>
  </w:style>
  <w:style w:type="paragraph" w:styleId="Piedepgina">
    <w:name w:val="footer"/>
    <w:basedOn w:val="Normal"/>
    <w:link w:val="PiedepginaCar"/>
    <w:uiPriority w:val="99"/>
    <w:unhideWhenUsed/>
    <w:rsid w:val="00BF4B0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F4B09"/>
  </w:style>
  <w:style w:type="character" w:styleId="Textoennegrita">
    <w:name w:val="Strong"/>
    <w:basedOn w:val="Fuentedeprrafopredeter"/>
    <w:uiPriority w:val="22"/>
    <w:qFormat/>
    <w:rsid w:val="0014776D"/>
    <w:rPr>
      <w:b/>
      <w:bCs/>
    </w:rPr>
  </w:style>
  <w:style w:type="character" w:customStyle="1" w:styleId="apple-converted-space">
    <w:name w:val="apple-converted-space"/>
    <w:rsid w:val="00770846"/>
    <w:rPr>
      <w:rFonts w:ascii="Times New Roman" w:hAnsi="Times New Roman" w:cs="Times New Roman" w:hint="default"/>
    </w:rPr>
  </w:style>
  <w:style w:type="paragraph" w:customStyle="1" w:styleId="Prrafodelista1">
    <w:name w:val="Párrafo de lista1"/>
    <w:basedOn w:val="Normal"/>
    <w:rsid w:val="00E0536B"/>
    <w:pPr>
      <w:spacing w:after="200" w:line="276" w:lineRule="auto"/>
      <w:ind w:left="720"/>
      <w:contextualSpacing/>
    </w:pPr>
    <w:rPr>
      <w:rFonts w:ascii="Calibri" w:eastAsia="Times New Roman" w:hAnsi="Calibri" w:cs="Times New Roman"/>
      <w:lang w:val="es-MX"/>
    </w:rPr>
  </w:style>
  <w:style w:type="character" w:customStyle="1" w:styleId="Ttulo2Car">
    <w:name w:val="Título 2 Car"/>
    <w:basedOn w:val="Fuentedeprrafopredeter"/>
    <w:link w:val="Ttulo2"/>
    <w:uiPriority w:val="9"/>
    <w:semiHidden/>
    <w:rsid w:val="00F264C6"/>
    <w:rPr>
      <w:rFonts w:asciiTheme="majorHAnsi" w:eastAsiaTheme="majorEastAsia" w:hAnsiTheme="majorHAnsi" w:cstheme="majorBidi"/>
      <w:color w:val="2E74B5" w:themeColor="accent1" w:themeShade="BF"/>
      <w:sz w:val="26"/>
      <w:szCs w:val="26"/>
    </w:rPr>
  </w:style>
  <w:style w:type="paragraph" w:styleId="Sangranormal">
    <w:name w:val="Normal Indent"/>
    <w:basedOn w:val="Normal"/>
    <w:rsid w:val="00F264C6"/>
    <w:pPr>
      <w:spacing w:after="0" w:line="240" w:lineRule="auto"/>
      <w:ind w:left="708"/>
    </w:pPr>
    <w:rPr>
      <w:rFonts w:ascii="Tahoma" w:eastAsia="Times New Roman" w:hAnsi="Tahoma" w:cs="Times New Roman"/>
      <w:sz w:val="20"/>
      <w:szCs w:val="20"/>
      <w:lang w:eastAsia="es-ES"/>
    </w:rPr>
  </w:style>
  <w:style w:type="paragraph" w:styleId="Textonotaalfinal">
    <w:name w:val="endnote text"/>
    <w:basedOn w:val="Normal"/>
    <w:link w:val="TextonotaalfinalCar"/>
    <w:uiPriority w:val="99"/>
    <w:semiHidden/>
    <w:unhideWhenUsed/>
    <w:rsid w:val="001E04F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E04F7"/>
    <w:rPr>
      <w:sz w:val="20"/>
      <w:szCs w:val="20"/>
    </w:rPr>
  </w:style>
  <w:style w:type="character" w:styleId="Refdenotaalfinal">
    <w:name w:val="endnote reference"/>
    <w:basedOn w:val="Fuentedeprrafopredeter"/>
    <w:uiPriority w:val="99"/>
    <w:semiHidden/>
    <w:unhideWhenUsed/>
    <w:rsid w:val="001E04F7"/>
    <w:rPr>
      <w:vertAlign w:val="superscript"/>
    </w:rPr>
  </w:style>
  <w:style w:type="table" w:styleId="Tablaconcuadrcula3-nfasis1">
    <w:name w:val="Grid Table 3 Accent 1"/>
    <w:basedOn w:val="Tablanormal"/>
    <w:uiPriority w:val="48"/>
    <w:rsid w:val="00567D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laconcuadrcula2-nfasis1">
    <w:name w:val="Grid Table 2 Accent 1"/>
    <w:basedOn w:val="Tablanormal"/>
    <w:uiPriority w:val="47"/>
    <w:rsid w:val="00567DB9"/>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1clara-nfasis1">
    <w:name w:val="Grid Table 1 Light Accent 1"/>
    <w:basedOn w:val="Tablanormal"/>
    <w:uiPriority w:val="46"/>
    <w:rsid w:val="00567DB9"/>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ladelista3-nfasis11">
    <w:name w:val="Tabla de lista 3 - Énfasis 11"/>
    <w:basedOn w:val="Tablanormal"/>
    <w:next w:val="Tabladelista3-nfasis1"/>
    <w:uiPriority w:val="48"/>
    <w:rsid w:val="00E66AB1"/>
    <w:pPr>
      <w:spacing w:after="0" w:line="240" w:lineRule="auto"/>
    </w:pPr>
    <w:tblPr>
      <w:tblStyleRowBandSize w:val="1"/>
      <w:tblStyleColBandSize w:val="1"/>
      <w:tblBorders>
        <w:top w:val="single" w:sz="4" w:space="0" w:color="0F6FC6"/>
        <w:left w:val="single" w:sz="4" w:space="0" w:color="0F6FC6"/>
        <w:bottom w:val="single" w:sz="4" w:space="0" w:color="0F6FC6"/>
        <w:right w:val="single" w:sz="4" w:space="0" w:color="0F6FC6"/>
      </w:tblBorders>
    </w:tblPr>
    <w:tblStylePr w:type="firstRow">
      <w:rPr>
        <w:b/>
        <w:bCs/>
        <w:color w:val="FFFFFF"/>
      </w:rPr>
      <w:tblPr/>
      <w:tcPr>
        <w:shd w:val="clear" w:color="auto" w:fill="0F6FC6"/>
      </w:tcPr>
    </w:tblStylePr>
    <w:tblStylePr w:type="lastRow">
      <w:rPr>
        <w:b/>
        <w:bCs/>
      </w:rPr>
      <w:tblPr/>
      <w:tcPr>
        <w:tcBorders>
          <w:top w:val="double" w:sz="4" w:space="0" w:color="0F6F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F6FC6"/>
          <w:right w:val="single" w:sz="4" w:space="0" w:color="0F6FC6"/>
        </w:tcBorders>
      </w:tcPr>
    </w:tblStylePr>
    <w:tblStylePr w:type="band1Horz">
      <w:tblPr/>
      <w:tcPr>
        <w:tcBorders>
          <w:top w:val="single" w:sz="4" w:space="0" w:color="0F6FC6"/>
          <w:bottom w:val="single" w:sz="4" w:space="0" w:color="0F6F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6FC6"/>
          <w:left w:val="nil"/>
        </w:tcBorders>
      </w:tcPr>
    </w:tblStylePr>
    <w:tblStylePr w:type="swCell">
      <w:tblPr/>
      <w:tcPr>
        <w:tcBorders>
          <w:top w:val="double" w:sz="4" w:space="0" w:color="0F6FC6"/>
          <w:right w:val="nil"/>
        </w:tcBorders>
      </w:tcPr>
    </w:tblStylePr>
  </w:style>
  <w:style w:type="table" w:styleId="Tabladelista3-nfasis1">
    <w:name w:val="List Table 3 Accent 1"/>
    <w:basedOn w:val="Tablanormal"/>
    <w:uiPriority w:val="48"/>
    <w:rsid w:val="00E66AB1"/>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fBody">
    <w:name w:val="fBody"/>
    <w:rsid w:val="000E131E"/>
    <w:rPr>
      <w:rFonts w:ascii="Museo Sans" w:eastAsia="Museo Sans" w:hAnsi="Museo Sans" w:cs="Museo San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4316">
      <w:bodyDiv w:val="1"/>
      <w:marLeft w:val="0"/>
      <w:marRight w:val="0"/>
      <w:marTop w:val="0"/>
      <w:marBottom w:val="0"/>
      <w:divBdr>
        <w:top w:val="none" w:sz="0" w:space="0" w:color="auto"/>
        <w:left w:val="none" w:sz="0" w:space="0" w:color="auto"/>
        <w:bottom w:val="none" w:sz="0" w:space="0" w:color="auto"/>
        <w:right w:val="none" w:sz="0" w:space="0" w:color="auto"/>
      </w:divBdr>
    </w:div>
    <w:div w:id="10493301">
      <w:bodyDiv w:val="1"/>
      <w:marLeft w:val="0"/>
      <w:marRight w:val="0"/>
      <w:marTop w:val="0"/>
      <w:marBottom w:val="0"/>
      <w:divBdr>
        <w:top w:val="none" w:sz="0" w:space="0" w:color="auto"/>
        <w:left w:val="none" w:sz="0" w:space="0" w:color="auto"/>
        <w:bottom w:val="none" w:sz="0" w:space="0" w:color="auto"/>
        <w:right w:val="none" w:sz="0" w:space="0" w:color="auto"/>
      </w:divBdr>
      <w:divsChild>
        <w:div w:id="667101293">
          <w:marLeft w:val="547"/>
          <w:marRight w:val="0"/>
          <w:marTop w:val="200"/>
          <w:marBottom w:val="0"/>
          <w:divBdr>
            <w:top w:val="none" w:sz="0" w:space="0" w:color="auto"/>
            <w:left w:val="none" w:sz="0" w:space="0" w:color="auto"/>
            <w:bottom w:val="none" w:sz="0" w:space="0" w:color="auto"/>
            <w:right w:val="none" w:sz="0" w:space="0" w:color="auto"/>
          </w:divBdr>
        </w:div>
        <w:div w:id="1856919700">
          <w:marLeft w:val="547"/>
          <w:marRight w:val="0"/>
          <w:marTop w:val="200"/>
          <w:marBottom w:val="0"/>
          <w:divBdr>
            <w:top w:val="none" w:sz="0" w:space="0" w:color="auto"/>
            <w:left w:val="none" w:sz="0" w:space="0" w:color="auto"/>
            <w:bottom w:val="none" w:sz="0" w:space="0" w:color="auto"/>
            <w:right w:val="none" w:sz="0" w:space="0" w:color="auto"/>
          </w:divBdr>
        </w:div>
        <w:div w:id="1725906726">
          <w:marLeft w:val="547"/>
          <w:marRight w:val="0"/>
          <w:marTop w:val="200"/>
          <w:marBottom w:val="0"/>
          <w:divBdr>
            <w:top w:val="none" w:sz="0" w:space="0" w:color="auto"/>
            <w:left w:val="none" w:sz="0" w:space="0" w:color="auto"/>
            <w:bottom w:val="none" w:sz="0" w:space="0" w:color="auto"/>
            <w:right w:val="none" w:sz="0" w:space="0" w:color="auto"/>
          </w:divBdr>
        </w:div>
        <w:div w:id="1726294502">
          <w:marLeft w:val="547"/>
          <w:marRight w:val="0"/>
          <w:marTop w:val="200"/>
          <w:marBottom w:val="0"/>
          <w:divBdr>
            <w:top w:val="none" w:sz="0" w:space="0" w:color="auto"/>
            <w:left w:val="none" w:sz="0" w:space="0" w:color="auto"/>
            <w:bottom w:val="none" w:sz="0" w:space="0" w:color="auto"/>
            <w:right w:val="none" w:sz="0" w:space="0" w:color="auto"/>
          </w:divBdr>
        </w:div>
        <w:div w:id="1307706647">
          <w:marLeft w:val="547"/>
          <w:marRight w:val="0"/>
          <w:marTop w:val="200"/>
          <w:marBottom w:val="0"/>
          <w:divBdr>
            <w:top w:val="none" w:sz="0" w:space="0" w:color="auto"/>
            <w:left w:val="none" w:sz="0" w:space="0" w:color="auto"/>
            <w:bottom w:val="none" w:sz="0" w:space="0" w:color="auto"/>
            <w:right w:val="none" w:sz="0" w:space="0" w:color="auto"/>
          </w:divBdr>
        </w:div>
        <w:div w:id="61560091">
          <w:marLeft w:val="547"/>
          <w:marRight w:val="0"/>
          <w:marTop w:val="200"/>
          <w:marBottom w:val="0"/>
          <w:divBdr>
            <w:top w:val="none" w:sz="0" w:space="0" w:color="auto"/>
            <w:left w:val="none" w:sz="0" w:space="0" w:color="auto"/>
            <w:bottom w:val="none" w:sz="0" w:space="0" w:color="auto"/>
            <w:right w:val="none" w:sz="0" w:space="0" w:color="auto"/>
          </w:divBdr>
        </w:div>
      </w:divsChild>
    </w:div>
    <w:div w:id="16122864">
      <w:bodyDiv w:val="1"/>
      <w:marLeft w:val="0"/>
      <w:marRight w:val="0"/>
      <w:marTop w:val="0"/>
      <w:marBottom w:val="0"/>
      <w:divBdr>
        <w:top w:val="none" w:sz="0" w:space="0" w:color="auto"/>
        <w:left w:val="none" w:sz="0" w:space="0" w:color="auto"/>
        <w:bottom w:val="none" w:sz="0" w:space="0" w:color="auto"/>
        <w:right w:val="none" w:sz="0" w:space="0" w:color="auto"/>
      </w:divBdr>
    </w:div>
    <w:div w:id="31619693">
      <w:bodyDiv w:val="1"/>
      <w:marLeft w:val="0"/>
      <w:marRight w:val="0"/>
      <w:marTop w:val="0"/>
      <w:marBottom w:val="0"/>
      <w:divBdr>
        <w:top w:val="none" w:sz="0" w:space="0" w:color="auto"/>
        <w:left w:val="none" w:sz="0" w:space="0" w:color="auto"/>
        <w:bottom w:val="none" w:sz="0" w:space="0" w:color="auto"/>
        <w:right w:val="none" w:sz="0" w:space="0" w:color="auto"/>
      </w:divBdr>
      <w:divsChild>
        <w:div w:id="866254943">
          <w:marLeft w:val="446"/>
          <w:marRight w:val="0"/>
          <w:marTop w:val="0"/>
          <w:marBottom w:val="0"/>
          <w:divBdr>
            <w:top w:val="none" w:sz="0" w:space="0" w:color="auto"/>
            <w:left w:val="none" w:sz="0" w:space="0" w:color="auto"/>
            <w:bottom w:val="none" w:sz="0" w:space="0" w:color="auto"/>
            <w:right w:val="none" w:sz="0" w:space="0" w:color="auto"/>
          </w:divBdr>
        </w:div>
        <w:div w:id="780539557">
          <w:marLeft w:val="446"/>
          <w:marRight w:val="0"/>
          <w:marTop w:val="0"/>
          <w:marBottom w:val="0"/>
          <w:divBdr>
            <w:top w:val="none" w:sz="0" w:space="0" w:color="auto"/>
            <w:left w:val="none" w:sz="0" w:space="0" w:color="auto"/>
            <w:bottom w:val="none" w:sz="0" w:space="0" w:color="auto"/>
            <w:right w:val="none" w:sz="0" w:space="0" w:color="auto"/>
          </w:divBdr>
        </w:div>
        <w:div w:id="1993094998">
          <w:marLeft w:val="446"/>
          <w:marRight w:val="0"/>
          <w:marTop w:val="0"/>
          <w:marBottom w:val="0"/>
          <w:divBdr>
            <w:top w:val="none" w:sz="0" w:space="0" w:color="auto"/>
            <w:left w:val="none" w:sz="0" w:space="0" w:color="auto"/>
            <w:bottom w:val="none" w:sz="0" w:space="0" w:color="auto"/>
            <w:right w:val="none" w:sz="0" w:space="0" w:color="auto"/>
          </w:divBdr>
        </w:div>
      </w:divsChild>
    </w:div>
    <w:div w:id="33820053">
      <w:bodyDiv w:val="1"/>
      <w:marLeft w:val="0"/>
      <w:marRight w:val="0"/>
      <w:marTop w:val="0"/>
      <w:marBottom w:val="0"/>
      <w:divBdr>
        <w:top w:val="none" w:sz="0" w:space="0" w:color="auto"/>
        <w:left w:val="none" w:sz="0" w:space="0" w:color="auto"/>
        <w:bottom w:val="none" w:sz="0" w:space="0" w:color="auto"/>
        <w:right w:val="none" w:sz="0" w:space="0" w:color="auto"/>
      </w:divBdr>
      <w:divsChild>
        <w:div w:id="338392212">
          <w:marLeft w:val="1166"/>
          <w:marRight w:val="0"/>
          <w:marTop w:val="0"/>
          <w:marBottom w:val="0"/>
          <w:divBdr>
            <w:top w:val="none" w:sz="0" w:space="0" w:color="auto"/>
            <w:left w:val="none" w:sz="0" w:space="0" w:color="auto"/>
            <w:bottom w:val="none" w:sz="0" w:space="0" w:color="auto"/>
            <w:right w:val="none" w:sz="0" w:space="0" w:color="auto"/>
          </w:divBdr>
        </w:div>
      </w:divsChild>
    </w:div>
    <w:div w:id="34891107">
      <w:bodyDiv w:val="1"/>
      <w:marLeft w:val="0"/>
      <w:marRight w:val="0"/>
      <w:marTop w:val="0"/>
      <w:marBottom w:val="0"/>
      <w:divBdr>
        <w:top w:val="none" w:sz="0" w:space="0" w:color="auto"/>
        <w:left w:val="none" w:sz="0" w:space="0" w:color="auto"/>
        <w:bottom w:val="none" w:sz="0" w:space="0" w:color="auto"/>
        <w:right w:val="none" w:sz="0" w:space="0" w:color="auto"/>
      </w:divBdr>
    </w:div>
    <w:div w:id="48769855">
      <w:bodyDiv w:val="1"/>
      <w:marLeft w:val="0"/>
      <w:marRight w:val="0"/>
      <w:marTop w:val="0"/>
      <w:marBottom w:val="0"/>
      <w:divBdr>
        <w:top w:val="none" w:sz="0" w:space="0" w:color="auto"/>
        <w:left w:val="none" w:sz="0" w:space="0" w:color="auto"/>
        <w:bottom w:val="none" w:sz="0" w:space="0" w:color="auto"/>
        <w:right w:val="none" w:sz="0" w:space="0" w:color="auto"/>
      </w:divBdr>
      <w:divsChild>
        <w:div w:id="565848029">
          <w:marLeft w:val="965"/>
          <w:marRight w:val="0"/>
          <w:marTop w:val="115"/>
          <w:marBottom w:val="0"/>
          <w:divBdr>
            <w:top w:val="none" w:sz="0" w:space="0" w:color="auto"/>
            <w:left w:val="none" w:sz="0" w:space="0" w:color="auto"/>
            <w:bottom w:val="none" w:sz="0" w:space="0" w:color="auto"/>
            <w:right w:val="none" w:sz="0" w:space="0" w:color="auto"/>
          </w:divBdr>
        </w:div>
        <w:div w:id="905721957">
          <w:marLeft w:val="965"/>
          <w:marRight w:val="0"/>
          <w:marTop w:val="115"/>
          <w:marBottom w:val="0"/>
          <w:divBdr>
            <w:top w:val="none" w:sz="0" w:space="0" w:color="auto"/>
            <w:left w:val="none" w:sz="0" w:space="0" w:color="auto"/>
            <w:bottom w:val="none" w:sz="0" w:space="0" w:color="auto"/>
            <w:right w:val="none" w:sz="0" w:space="0" w:color="auto"/>
          </w:divBdr>
        </w:div>
        <w:div w:id="1617519886">
          <w:marLeft w:val="965"/>
          <w:marRight w:val="0"/>
          <w:marTop w:val="115"/>
          <w:marBottom w:val="0"/>
          <w:divBdr>
            <w:top w:val="none" w:sz="0" w:space="0" w:color="auto"/>
            <w:left w:val="none" w:sz="0" w:space="0" w:color="auto"/>
            <w:bottom w:val="none" w:sz="0" w:space="0" w:color="auto"/>
            <w:right w:val="none" w:sz="0" w:space="0" w:color="auto"/>
          </w:divBdr>
        </w:div>
        <w:div w:id="2019959806">
          <w:marLeft w:val="965"/>
          <w:marRight w:val="0"/>
          <w:marTop w:val="115"/>
          <w:marBottom w:val="0"/>
          <w:divBdr>
            <w:top w:val="none" w:sz="0" w:space="0" w:color="auto"/>
            <w:left w:val="none" w:sz="0" w:space="0" w:color="auto"/>
            <w:bottom w:val="none" w:sz="0" w:space="0" w:color="auto"/>
            <w:right w:val="none" w:sz="0" w:space="0" w:color="auto"/>
          </w:divBdr>
        </w:div>
      </w:divsChild>
    </w:div>
    <w:div w:id="57096728">
      <w:bodyDiv w:val="1"/>
      <w:marLeft w:val="0"/>
      <w:marRight w:val="0"/>
      <w:marTop w:val="0"/>
      <w:marBottom w:val="0"/>
      <w:divBdr>
        <w:top w:val="none" w:sz="0" w:space="0" w:color="auto"/>
        <w:left w:val="none" w:sz="0" w:space="0" w:color="auto"/>
        <w:bottom w:val="none" w:sz="0" w:space="0" w:color="auto"/>
        <w:right w:val="none" w:sz="0" w:space="0" w:color="auto"/>
      </w:divBdr>
    </w:div>
    <w:div w:id="63963626">
      <w:bodyDiv w:val="1"/>
      <w:marLeft w:val="0"/>
      <w:marRight w:val="0"/>
      <w:marTop w:val="0"/>
      <w:marBottom w:val="0"/>
      <w:divBdr>
        <w:top w:val="none" w:sz="0" w:space="0" w:color="auto"/>
        <w:left w:val="none" w:sz="0" w:space="0" w:color="auto"/>
        <w:bottom w:val="none" w:sz="0" w:space="0" w:color="auto"/>
        <w:right w:val="none" w:sz="0" w:space="0" w:color="auto"/>
      </w:divBdr>
    </w:div>
    <w:div w:id="86316880">
      <w:bodyDiv w:val="1"/>
      <w:marLeft w:val="0"/>
      <w:marRight w:val="0"/>
      <w:marTop w:val="0"/>
      <w:marBottom w:val="0"/>
      <w:divBdr>
        <w:top w:val="none" w:sz="0" w:space="0" w:color="auto"/>
        <w:left w:val="none" w:sz="0" w:space="0" w:color="auto"/>
        <w:bottom w:val="none" w:sz="0" w:space="0" w:color="auto"/>
        <w:right w:val="none" w:sz="0" w:space="0" w:color="auto"/>
      </w:divBdr>
      <w:divsChild>
        <w:div w:id="1348752300">
          <w:marLeft w:val="144"/>
          <w:marRight w:val="0"/>
          <w:marTop w:val="240"/>
          <w:marBottom w:val="40"/>
          <w:divBdr>
            <w:top w:val="none" w:sz="0" w:space="0" w:color="auto"/>
            <w:left w:val="none" w:sz="0" w:space="0" w:color="auto"/>
            <w:bottom w:val="none" w:sz="0" w:space="0" w:color="auto"/>
            <w:right w:val="none" w:sz="0" w:space="0" w:color="auto"/>
          </w:divBdr>
        </w:div>
      </w:divsChild>
    </w:div>
    <w:div w:id="103038893">
      <w:bodyDiv w:val="1"/>
      <w:marLeft w:val="0"/>
      <w:marRight w:val="0"/>
      <w:marTop w:val="0"/>
      <w:marBottom w:val="0"/>
      <w:divBdr>
        <w:top w:val="none" w:sz="0" w:space="0" w:color="auto"/>
        <w:left w:val="none" w:sz="0" w:space="0" w:color="auto"/>
        <w:bottom w:val="none" w:sz="0" w:space="0" w:color="auto"/>
        <w:right w:val="none" w:sz="0" w:space="0" w:color="auto"/>
      </w:divBdr>
    </w:div>
    <w:div w:id="109011576">
      <w:bodyDiv w:val="1"/>
      <w:marLeft w:val="0"/>
      <w:marRight w:val="0"/>
      <w:marTop w:val="0"/>
      <w:marBottom w:val="0"/>
      <w:divBdr>
        <w:top w:val="none" w:sz="0" w:space="0" w:color="auto"/>
        <w:left w:val="none" w:sz="0" w:space="0" w:color="auto"/>
        <w:bottom w:val="none" w:sz="0" w:space="0" w:color="auto"/>
        <w:right w:val="none" w:sz="0" w:space="0" w:color="auto"/>
      </w:divBdr>
      <w:divsChild>
        <w:div w:id="1009718080">
          <w:marLeft w:val="547"/>
          <w:marRight w:val="0"/>
          <w:marTop w:val="0"/>
          <w:marBottom w:val="0"/>
          <w:divBdr>
            <w:top w:val="none" w:sz="0" w:space="0" w:color="auto"/>
            <w:left w:val="none" w:sz="0" w:space="0" w:color="auto"/>
            <w:bottom w:val="none" w:sz="0" w:space="0" w:color="auto"/>
            <w:right w:val="none" w:sz="0" w:space="0" w:color="auto"/>
          </w:divBdr>
        </w:div>
        <w:div w:id="1678193999">
          <w:marLeft w:val="547"/>
          <w:marRight w:val="0"/>
          <w:marTop w:val="0"/>
          <w:marBottom w:val="0"/>
          <w:divBdr>
            <w:top w:val="none" w:sz="0" w:space="0" w:color="auto"/>
            <w:left w:val="none" w:sz="0" w:space="0" w:color="auto"/>
            <w:bottom w:val="none" w:sz="0" w:space="0" w:color="auto"/>
            <w:right w:val="none" w:sz="0" w:space="0" w:color="auto"/>
          </w:divBdr>
        </w:div>
        <w:div w:id="550191483">
          <w:marLeft w:val="547"/>
          <w:marRight w:val="0"/>
          <w:marTop w:val="0"/>
          <w:marBottom w:val="0"/>
          <w:divBdr>
            <w:top w:val="none" w:sz="0" w:space="0" w:color="auto"/>
            <w:left w:val="none" w:sz="0" w:space="0" w:color="auto"/>
            <w:bottom w:val="none" w:sz="0" w:space="0" w:color="auto"/>
            <w:right w:val="none" w:sz="0" w:space="0" w:color="auto"/>
          </w:divBdr>
        </w:div>
        <w:div w:id="667294062">
          <w:marLeft w:val="547"/>
          <w:marRight w:val="0"/>
          <w:marTop w:val="0"/>
          <w:marBottom w:val="0"/>
          <w:divBdr>
            <w:top w:val="none" w:sz="0" w:space="0" w:color="auto"/>
            <w:left w:val="none" w:sz="0" w:space="0" w:color="auto"/>
            <w:bottom w:val="none" w:sz="0" w:space="0" w:color="auto"/>
            <w:right w:val="none" w:sz="0" w:space="0" w:color="auto"/>
          </w:divBdr>
        </w:div>
        <w:div w:id="1696418901">
          <w:marLeft w:val="547"/>
          <w:marRight w:val="0"/>
          <w:marTop w:val="0"/>
          <w:marBottom w:val="0"/>
          <w:divBdr>
            <w:top w:val="none" w:sz="0" w:space="0" w:color="auto"/>
            <w:left w:val="none" w:sz="0" w:space="0" w:color="auto"/>
            <w:bottom w:val="none" w:sz="0" w:space="0" w:color="auto"/>
            <w:right w:val="none" w:sz="0" w:space="0" w:color="auto"/>
          </w:divBdr>
        </w:div>
        <w:div w:id="1556350696">
          <w:marLeft w:val="547"/>
          <w:marRight w:val="0"/>
          <w:marTop w:val="0"/>
          <w:marBottom w:val="0"/>
          <w:divBdr>
            <w:top w:val="none" w:sz="0" w:space="0" w:color="auto"/>
            <w:left w:val="none" w:sz="0" w:space="0" w:color="auto"/>
            <w:bottom w:val="none" w:sz="0" w:space="0" w:color="auto"/>
            <w:right w:val="none" w:sz="0" w:space="0" w:color="auto"/>
          </w:divBdr>
        </w:div>
      </w:divsChild>
    </w:div>
    <w:div w:id="113137126">
      <w:bodyDiv w:val="1"/>
      <w:marLeft w:val="0"/>
      <w:marRight w:val="0"/>
      <w:marTop w:val="0"/>
      <w:marBottom w:val="0"/>
      <w:divBdr>
        <w:top w:val="none" w:sz="0" w:space="0" w:color="auto"/>
        <w:left w:val="none" w:sz="0" w:space="0" w:color="auto"/>
        <w:bottom w:val="none" w:sz="0" w:space="0" w:color="auto"/>
        <w:right w:val="none" w:sz="0" w:space="0" w:color="auto"/>
      </w:divBdr>
      <w:divsChild>
        <w:div w:id="59258248">
          <w:marLeft w:val="547"/>
          <w:marRight w:val="0"/>
          <w:marTop w:val="0"/>
          <w:marBottom w:val="0"/>
          <w:divBdr>
            <w:top w:val="none" w:sz="0" w:space="0" w:color="auto"/>
            <w:left w:val="none" w:sz="0" w:space="0" w:color="auto"/>
            <w:bottom w:val="none" w:sz="0" w:space="0" w:color="auto"/>
            <w:right w:val="none" w:sz="0" w:space="0" w:color="auto"/>
          </w:divBdr>
        </w:div>
        <w:div w:id="453793378">
          <w:marLeft w:val="547"/>
          <w:marRight w:val="0"/>
          <w:marTop w:val="0"/>
          <w:marBottom w:val="0"/>
          <w:divBdr>
            <w:top w:val="none" w:sz="0" w:space="0" w:color="auto"/>
            <w:left w:val="none" w:sz="0" w:space="0" w:color="auto"/>
            <w:bottom w:val="none" w:sz="0" w:space="0" w:color="auto"/>
            <w:right w:val="none" w:sz="0" w:space="0" w:color="auto"/>
          </w:divBdr>
        </w:div>
        <w:div w:id="766194336">
          <w:marLeft w:val="547"/>
          <w:marRight w:val="0"/>
          <w:marTop w:val="0"/>
          <w:marBottom w:val="0"/>
          <w:divBdr>
            <w:top w:val="none" w:sz="0" w:space="0" w:color="auto"/>
            <w:left w:val="none" w:sz="0" w:space="0" w:color="auto"/>
            <w:bottom w:val="none" w:sz="0" w:space="0" w:color="auto"/>
            <w:right w:val="none" w:sz="0" w:space="0" w:color="auto"/>
          </w:divBdr>
        </w:div>
        <w:div w:id="1495803323">
          <w:marLeft w:val="547"/>
          <w:marRight w:val="0"/>
          <w:marTop w:val="0"/>
          <w:marBottom w:val="0"/>
          <w:divBdr>
            <w:top w:val="none" w:sz="0" w:space="0" w:color="auto"/>
            <w:left w:val="none" w:sz="0" w:space="0" w:color="auto"/>
            <w:bottom w:val="none" w:sz="0" w:space="0" w:color="auto"/>
            <w:right w:val="none" w:sz="0" w:space="0" w:color="auto"/>
          </w:divBdr>
        </w:div>
        <w:div w:id="1867057982">
          <w:marLeft w:val="547"/>
          <w:marRight w:val="0"/>
          <w:marTop w:val="0"/>
          <w:marBottom w:val="0"/>
          <w:divBdr>
            <w:top w:val="none" w:sz="0" w:space="0" w:color="auto"/>
            <w:left w:val="none" w:sz="0" w:space="0" w:color="auto"/>
            <w:bottom w:val="none" w:sz="0" w:space="0" w:color="auto"/>
            <w:right w:val="none" w:sz="0" w:space="0" w:color="auto"/>
          </w:divBdr>
        </w:div>
      </w:divsChild>
    </w:div>
    <w:div w:id="113988575">
      <w:bodyDiv w:val="1"/>
      <w:marLeft w:val="0"/>
      <w:marRight w:val="0"/>
      <w:marTop w:val="0"/>
      <w:marBottom w:val="0"/>
      <w:divBdr>
        <w:top w:val="none" w:sz="0" w:space="0" w:color="auto"/>
        <w:left w:val="none" w:sz="0" w:space="0" w:color="auto"/>
        <w:bottom w:val="none" w:sz="0" w:space="0" w:color="auto"/>
        <w:right w:val="none" w:sz="0" w:space="0" w:color="auto"/>
      </w:divBdr>
      <w:divsChild>
        <w:div w:id="2043751494">
          <w:marLeft w:val="0"/>
          <w:marRight w:val="0"/>
          <w:marTop w:val="336"/>
          <w:marBottom w:val="0"/>
          <w:divBdr>
            <w:top w:val="none" w:sz="0" w:space="0" w:color="auto"/>
            <w:left w:val="none" w:sz="0" w:space="0" w:color="auto"/>
            <w:bottom w:val="none" w:sz="0" w:space="0" w:color="auto"/>
            <w:right w:val="none" w:sz="0" w:space="0" w:color="auto"/>
          </w:divBdr>
        </w:div>
        <w:div w:id="1309624400">
          <w:marLeft w:val="0"/>
          <w:marRight w:val="0"/>
          <w:marTop w:val="336"/>
          <w:marBottom w:val="0"/>
          <w:divBdr>
            <w:top w:val="none" w:sz="0" w:space="0" w:color="auto"/>
            <w:left w:val="none" w:sz="0" w:space="0" w:color="auto"/>
            <w:bottom w:val="none" w:sz="0" w:space="0" w:color="auto"/>
            <w:right w:val="none" w:sz="0" w:space="0" w:color="auto"/>
          </w:divBdr>
        </w:div>
        <w:div w:id="1248731810">
          <w:marLeft w:val="0"/>
          <w:marRight w:val="0"/>
          <w:marTop w:val="336"/>
          <w:marBottom w:val="0"/>
          <w:divBdr>
            <w:top w:val="none" w:sz="0" w:space="0" w:color="auto"/>
            <w:left w:val="none" w:sz="0" w:space="0" w:color="auto"/>
            <w:bottom w:val="none" w:sz="0" w:space="0" w:color="auto"/>
            <w:right w:val="none" w:sz="0" w:space="0" w:color="auto"/>
          </w:divBdr>
        </w:div>
        <w:div w:id="612592619">
          <w:marLeft w:val="0"/>
          <w:marRight w:val="0"/>
          <w:marTop w:val="336"/>
          <w:marBottom w:val="0"/>
          <w:divBdr>
            <w:top w:val="none" w:sz="0" w:space="0" w:color="auto"/>
            <w:left w:val="none" w:sz="0" w:space="0" w:color="auto"/>
            <w:bottom w:val="none" w:sz="0" w:space="0" w:color="auto"/>
            <w:right w:val="none" w:sz="0" w:space="0" w:color="auto"/>
          </w:divBdr>
        </w:div>
        <w:div w:id="1184978089">
          <w:marLeft w:val="0"/>
          <w:marRight w:val="0"/>
          <w:marTop w:val="336"/>
          <w:marBottom w:val="0"/>
          <w:divBdr>
            <w:top w:val="none" w:sz="0" w:space="0" w:color="auto"/>
            <w:left w:val="none" w:sz="0" w:space="0" w:color="auto"/>
            <w:bottom w:val="none" w:sz="0" w:space="0" w:color="auto"/>
            <w:right w:val="none" w:sz="0" w:space="0" w:color="auto"/>
          </w:divBdr>
        </w:div>
      </w:divsChild>
    </w:div>
    <w:div w:id="133645444">
      <w:bodyDiv w:val="1"/>
      <w:marLeft w:val="0"/>
      <w:marRight w:val="0"/>
      <w:marTop w:val="0"/>
      <w:marBottom w:val="0"/>
      <w:divBdr>
        <w:top w:val="none" w:sz="0" w:space="0" w:color="auto"/>
        <w:left w:val="none" w:sz="0" w:space="0" w:color="auto"/>
        <w:bottom w:val="none" w:sz="0" w:space="0" w:color="auto"/>
        <w:right w:val="none" w:sz="0" w:space="0" w:color="auto"/>
      </w:divBdr>
      <w:divsChild>
        <w:div w:id="955872405">
          <w:marLeft w:val="547"/>
          <w:marRight w:val="0"/>
          <w:marTop w:val="0"/>
          <w:marBottom w:val="0"/>
          <w:divBdr>
            <w:top w:val="none" w:sz="0" w:space="0" w:color="auto"/>
            <w:left w:val="none" w:sz="0" w:space="0" w:color="auto"/>
            <w:bottom w:val="none" w:sz="0" w:space="0" w:color="auto"/>
            <w:right w:val="none" w:sz="0" w:space="0" w:color="auto"/>
          </w:divBdr>
        </w:div>
        <w:div w:id="946355090">
          <w:marLeft w:val="547"/>
          <w:marRight w:val="0"/>
          <w:marTop w:val="0"/>
          <w:marBottom w:val="0"/>
          <w:divBdr>
            <w:top w:val="none" w:sz="0" w:space="0" w:color="auto"/>
            <w:left w:val="none" w:sz="0" w:space="0" w:color="auto"/>
            <w:bottom w:val="none" w:sz="0" w:space="0" w:color="auto"/>
            <w:right w:val="none" w:sz="0" w:space="0" w:color="auto"/>
          </w:divBdr>
        </w:div>
        <w:div w:id="365762728">
          <w:marLeft w:val="547"/>
          <w:marRight w:val="0"/>
          <w:marTop w:val="0"/>
          <w:marBottom w:val="0"/>
          <w:divBdr>
            <w:top w:val="none" w:sz="0" w:space="0" w:color="auto"/>
            <w:left w:val="none" w:sz="0" w:space="0" w:color="auto"/>
            <w:bottom w:val="none" w:sz="0" w:space="0" w:color="auto"/>
            <w:right w:val="none" w:sz="0" w:space="0" w:color="auto"/>
          </w:divBdr>
        </w:div>
        <w:div w:id="916087425">
          <w:marLeft w:val="547"/>
          <w:marRight w:val="0"/>
          <w:marTop w:val="0"/>
          <w:marBottom w:val="0"/>
          <w:divBdr>
            <w:top w:val="none" w:sz="0" w:space="0" w:color="auto"/>
            <w:left w:val="none" w:sz="0" w:space="0" w:color="auto"/>
            <w:bottom w:val="none" w:sz="0" w:space="0" w:color="auto"/>
            <w:right w:val="none" w:sz="0" w:space="0" w:color="auto"/>
          </w:divBdr>
        </w:div>
        <w:div w:id="1802192260">
          <w:marLeft w:val="547"/>
          <w:marRight w:val="0"/>
          <w:marTop w:val="0"/>
          <w:marBottom w:val="0"/>
          <w:divBdr>
            <w:top w:val="none" w:sz="0" w:space="0" w:color="auto"/>
            <w:left w:val="none" w:sz="0" w:space="0" w:color="auto"/>
            <w:bottom w:val="none" w:sz="0" w:space="0" w:color="auto"/>
            <w:right w:val="none" w:sz="0" w:space="0" w:color="auto"/>
          </w:divBdr>
        </w:div>
      </w:divsChild>
    </w:div>
    <w:div w:id="214590499">
      <w:bodyDiv w:val="1"/>
      <w:marLeft w:val="0"/>
      <w:marRight w:val="0"/>
      <w:marTop w:val="0"/>
      <w:marBottom w:val="0"/>
      <w:divBdr>
        <w:top w:val="none" w:sz="0" w:space="0" w:color="auto"/>
        <w:left w:val="none" w:sz="0" w:space="0" w:color="auto"/>
        <w:bottom w:val="none" w:sz="0" w:space="0" w:color="auto"/>
        <w:right w:val="none" w:sz="0" w:space="0" w:color="auto"/>
      </w:divBdr>
    </w:div>
    <w:div w:id="218632440">
      <w:bodyDiv w:val="1"/>
      <w:marLeft w:val="0"/>
      <w:marRight w:val="0"/>
      <w:marTop w:val="0"/>
      <w:marBottom w:val="0"/>
      <w:divBdr>
        <w:top w:val="none" w:sz="0" w:space="0" w:color="auto"/>
        <w:left w:val="none" w:sz="0" w:space="0" w:color="auto"/>
        <w:bottom w:val="none" w:sz="0" w:space="0" w:color="auto"/>
        <w:right w:val="none" w:sz="0" w:space="0" w:color="auto"/>
      </w:divBdr>
      <w:divsChild>
        <w:div w:id="928394914">
          <w:marLeft w:val="547"/>
          <w:marRight w:val="0"/>
          <w:marTop w:val="115"/>
          <w:marBottom w:val="0"/>
          <w:divBdr>
            <w:top w:val="none" w:sz="0" w:space="0" w:color="auto"/>
            <w:left w:val="none" w:sz="0" w:space="0" w:color="auto"/>
            <w:bottom w:val="none" w:sz="0" w:space="0" w:color="auto"/>
            <w:right w:val="none" w:sz="0" w:space="0" w:color="auto"/>
          </w:divBdr>
        </w:div>
        <w:div w:id="1541242093">
          <w:marLeft w:val="547"/>
          <w:marRight w:val="0"/>
          <w:marTop w:val="115"/>
          <w:marBottom w:val="0"/>
          <w:divBdr>
            <w:top w:val="none" w:sz="0" w:space="0" w:color="auto"/>
            <w:left w:val="none" w:sz="0" w:space="0" w:color="auto"/>
            <w:bottom w:val="none" w:sz="0" w:space="0" w:color="auto"/>
            <w:right w:val="none" w:sz="0" w:space="0" w:color="auto"/>
          </w:divBdr>
        </w:div>
      </w:divsChild>
    </w:div>
    <w:div w:id="220479369">
      <w:bodyDiv w:val="1"/>
      <w:marLeft w:val="0"/>
      <w:marRight w:val="0"/>
      <w:marTop w:val="0"/>
      <w:marBottom w:val="0"/>
      <w:divBdr>
        <w:top w:val="none" w:sz="0" w:space="0" w:color="auto"/>
        <w:left w:val="none" w:sz="0" w:space="0" w:color="auto"/>
        <w:bottom w:val="none" w:sz="0" w:space="0" w:color="auto"/>
        <w:right w:val="none" w:sz="0" w:space="0" w:color="auto"/>
      </w:divBdr>
      <w:divsChild>
        <w:div w:id="210120888">
          <w:marLeft w:val="835"/>
          <w:marRight w:val="0"/>
          <w:marTop w:val="86"/>
          <w:marBottom w:val="0"/>
          <w:divBdr>
            <w:top w:val="none" w:sz="0" w:space="0" w:color="auto"/>
            <w:left w:val="none" w:sz="0" w:space="0" w:color="auto"/>
            <w:bottom w:val="none" w:sz="0" w:space="0" w:color="auto"/>
            <w:right w:val="none" w:sz="0" w:space="0" w:color="auto"/>
          </w:divBdr>
        </w:div>
        <w:div w:id="1194733383">
          <w:marLeft w:val="835"/>
          <w:marRight w:val="0"/>
          <w:marTop w:val="86"/>
          <w:marBottom w:val="0"/>
          <w:divBdr>
            <w:top w:val="none" w:sz="0" w:space="0" w:color="auto"/>
            <w:left w:val="none" w:sz="0" w:space="0" w:color="auto"/>
            <w:bottom w:val="none" w:sz="0" w:space="0" w:color="auto"/>
            <w:right w:val="none" w:sz="0" w:space="0" w:color="auto"/>
          </w:divBdr>
        </w:div>
        <w:div w:id="1361203368">
          <w:marLeft w:val="835"/>
          <w:marRight w:val="0"/>
          <w:marTop w:val="86"/>
          <w:marBottom w:val="0"/>
          <w:divBdr>
            <w:top w:val="none" w:sz="0" w:space="0" w:color="auto"/>
            <w:left w:val="none" w:sz="0" w:space="0" w:color="auto"/>
            <w:bottom w:val="none" w:sz="0" w:space="0" w:color="auto"/>
            <w:right w:val="none" w:sz="0" w:space="0" w:color="auto"/>
          </w:divBdr>
        </w:div>
        <w:div w:id="1574851561">
          <w:marLeft w:val="835"/>
          <w:marRight w:val="0"/>
          <w:marTop w:val="86"/>
          <w:marBottom w:val="0"/>
          <w:divBdr>
            <w:top w:val="none" w:sz="0" w:space="0" w:color="auto"/>
            <w:left w:val="none" w:sz="0" w:space="0" w:color="auto"/>
            <w:bottom w:val="none" w:sz="0" w:space="0" w:color="auto"/>
            <w:right w:val="none" w:sz="0" w:space="0" w:color="auto"/>
          </w:divBdr>
        </w:div>
        <w:div w:id="2047559005">
          <w:marLeft w:val="835"/>
          <w:marRight w:val="0"/>
          <w:marTop w:val="86"/>
          <w:marBottom w:val="0"/>
          <w:divBdr>
            <w:top w:val="none" w:sz="0" w:space="0" w:color="auto"/>
            <w:left w:val="none" w:sz="0" w:space="0" w:color="auto"/>
            <w:bottom w:val="none" w:sz="0" w:space="0" w:color="auto"/>
            <w:right w:val="none" w:sz="0" w:space="0" w:color="auto"/>
          </w:divBdr>
        </w:div>
      </w:divsChild>
    </w:div>
    <w:div w:id="252934551">
      <w:bodyDiv w:val="1"/>
      <w:marLeft w:val="0"/>
      <w:marRight w:val="0"/>
      <w:marTop w:val="0"/>
      <w:marBottom w:val="0"/>
      <w:divBdr>
        <w:top w:val="none" w:sz="0" w:space="0" w:color="auto"/>
        <w:left w:val="none" w:sz="0" w:space="0" w:color="auto"/>
        <w:bottom w:val="none" w:sz="0" w:space="0" w:color="auto"/>
        <w:right w:val="none" w:sz="0" w:space="0" w:color="auto"/>
      </w:divBdr>
    </w:div>
    <w:div w:id="260529121">
      <w:bodyDiv w:val="1"/>
      <w:marLeft w:val="0"/>
      <w:marRight w:val="0"/>
      <w:marTop w:val="0"/>
      <w:marBottom w:val="0"/>
      <w:divBdr>
        <w:top w:val="none" w:sz="0" w:space="0" w:color="auto"/>
        <w:left w:val="none" w:sz="0" w:space="0" w:color="auto"/>
        <w:bottom w:val="none" w:sz="0" w:space="0" w:color="auto"/>
        <w:right w:val="none" w:sz="0" w:space="0" w:color="auto"/>
      </w:divBdr>
    </w:div>
    <w:div w:id="274481574">
      <w:bodyDiv w:val="1"/>
      <w:marLeft w:val="0"/>
      <w:marRight w:val="0"/>
      <w:marTop w:val="0"/>
      <w:marBottom w:val="0"/>
      <w:divBdr>
        <w:top w:val="none" w:sz="0" w:space="0" w:color="auto"/>
        <w:left w:val="none" w:sz="0" w:space="0" w:color="auto"/>
        <w:bottom w:val="none" w:sz="0" w:space="0" w:color="auto"/>
        <w:right w:val="none" w:sz="0" w:space="0" w:color="auto"/>
      </w:divBdr>
    </w:div>
    <w:div w:id="277951049">
      <w:bodyDiv w:val="1"/>
      <w:marLeft w:val="0"/>
      <w:marRight w:val="0"/>
      <w:marTop w:val="0"/>
      <w:marBottom w:val="0"/>
      <w:divBdr>
        <w:top w:val="none" w:sz="0" w:space="0" w:color="auto"/>
        <w:left w:val="none" w:sz="0" w:space="0" w:color="auto"/>
        <w:bottom w:val="none" w:sz="0" w:space="0" w:color="auto"/>
        <w:right w:val="none" w:sz="0" w:space="0" w:color="auto"/>
      </w:divBdr>
      <w:divsChild>
        <w:div w:id="411850195">
          <w:marLeft w:val="360"/>
          <w:marRight w:val="0"/>
          <w:marTop w:val="200"/>
          <w:marBottom w:val="0"/>
          <w:divBdr>
            <w:top w:val="none" w:sz="0" w:space="0" w:color="auto"/>
            <w:left w:val="none" w:sz="0" w:space="0" w:color="auto"/>
            <w:bottom w:val="none" w:sz="0" w:space="0" w:color="auto"/>
            <w:right w:val="none" w:sz="0" w:space="0" w:color="auto"/>
          </w:divBdr>
        </w:div>
        <w:div w:id="556278520">
          <w:marLeft w:val="360"/>
          <w:marRight w:val="0"/>
          <w:marTop w:val="200"/>
          <w:marBottom w:val="0"/>
          <w:divBdr>
            <w:top w:val="none" w:sz="0" w:space="0" w:color="auto"/>
            <w:left w:val="none" w:sz="0" w:space="0" w:color="auto"/>
            <w:bottom w:val="none" w:sz="0" w:space="0" w:color="auto"/>
            <w:right w:val="none" w:sz="0" w:space="0" w:color="auto"/>
          </w:divBdr>
        </w:div>
        <w:div w:id="785002759">
          <w:marLeft w:val="360"/>
          <w:marRight w:val="0"/>
          <w:marTop w:val="200"/>
          <w:marBottom w:val="0"/>
          <w:divBdr>
            <w:top w:val="none" w:sz="0" w:space="0" w:color="auto"/>
            <w:left w:val="none" w:sz="0" w:space="0" w:color="auto"/>
            <w:bottom w:val="none" w:sz="0" w:space="0" w:color="auto"/>
            <w:right w:val="none" w:sz="0" w:space="0" w:color="auto"/>
          </w:divBdr>
        </w:div>
        <w:div w:id="1727214227">
          <w:marLeft w:val="360"/>
          <w:marRight w:val="0"/>
          <w:marTop w:val="200"/>
          <w:marBottom w:val="0"/>
          <w:divBdr>
            <w:top w:val="none" w:sz="0" w:space="0" w:color="auto"/>
            <w:left w:val="none" w:sz="0" w:space="0" w:color="auto"/>
            <w:bottom w:val="none" w:sz="0" w:space="0" w:color="auto"/>
            <w:right w:val="none" w:sz="0" w:space="0" w:color="auto"/>
          </w:divBdr>
        </w:div>
      </w:divsChild>
    </w:div>
    <w:div w:id="300037639">
      <w:bodyDiv w:val="1"/>
      <w:marLeft w:val="0"/>
      <w:marRight w:val="0"/>
      <w:marTop w:val="0"/>
      <w:marBottom w:val="0"/>
      <w:divBdr>
        <w:top w:val="none" w:sz="0" w:space="0" w:color="auto"/>
        <w:left w:val="none" w:sz="0" w:space="0" w:color="auto"/>
        <w:bottom w:val="none" w:sz="0" w:space="0" w:color="auto"/>
        <w:right w:val="none" w:sz="0" w:space="0" w:color="auto"/>
      </w:divBdr>
    </w:div>
    <w:div w:id="325715713">
      <w:bodyDiv w:val="1"/>
      <w:marLeft w:val="0"/>
      <w:marRight w:val="0"/>
      <w:marTop w:val="0"/>
      <w:marBottom w:val="0"/>
      <w:divBdr>
        <w:top w:val="none" w:sz="0" w:space="0" w:color="auto"/>
        <w:left w:val="none" w:sz="0" w:space="0" w:color="auto"/>
        <w:bottom w:val="none" w:sz="0" w:space="0" w:color="auto"/>
        <w:right w:val="none" w:sz="0" w:space="0" w:color="auto"/>
      </w:divBdr>
    </w:div>
    <w:div w:id="368922616">
      <w:bodyDiv w:val="1"/>
      <w:marLeft w:val="0"/>
      <w:marRight w:val="0"/>
      <w:marTop w:val="0"/>
      <w:marBottom w:val="0"/>
      <w:divBdr>
        <w:top w:val="none" w:sz="0" w:space="0" w:color="auto"/>
        <w:left w:val="none" w:sz="0" w:space="0" w:color="auto"/>
        <w:bottom w:val="none" w:sz="0" w:space="0" w:color="auto"/>
        <w:right w:val="none" w:sz="0" w:space="0" w:color="auto"/>
      </w:divBdr>
    </w:div>
    <w:div w:id="391739813">
      <w:bodyDiv w:val="1"/>
      <w:marLeft w:val="0"/>
      <w:marRight w:val="0"/>
      <w:marTop w:val="0"/>
      <w:marBottom w:val="0"/>
      <w:divBdr>
        <w:top w:val="none" w:sz="0" w:space="0" w:color="auto"/>
        <w:left w:val="none" w:sz="0" w:space="0" w:color="auto"/>
        <w:bottom w:val="none" w:sz="0" w:space="0" w:color="auto"/>
        <w:right w:val="none" w:sz="0" w:space="0" w:color="auto"/>
      </w:divBdr>
      <w:divsChild>
        <w:div w:id="809707640">
          <w:marLeft w:val="547"/>
          <w:marRight w:val="0"/>
          <w:marTop w:val="134"/>
          <w:marBottom w:val="0"/>
          <w:divBdr>
            <w:top w:val="none" w:sz="0" w:space="0" w:color="auto"/>
            <w:left w:val="none" w:sz="0" w:space="0" w:color="auto"/>
            <w:bottom w:val="none" w:sz="0" w:space="0" w:color="auto"/>
            <w:right w:val="none" w:sz="0" w:space="0" w:color="auto"/>
          </w:divBdr>
        </w:div>
        <w:div w:id="1276057023">
          <w:marLeft w:val="547"/>
          <w:marRight w:val="0"/>
          <w:marTop w:val="134"/>
          <w:marBottom w:val="0"/>
          <w:divBdr>
            <w:top w:val="none" w:sz="0" w:space="0" w:color="auto"/>
            <w:left w:val="none" w:sz="0" w:space="0" w:color="auto"/>
            <w:bottom w:val="none" w:sz="0" w:space="0" w:color="auto"/>
            <w:right w:val="none" w:sz="0" w:space="0" w:color="auto"/>
          </w:divBdr>
        </w:div>
      </w:divsChild>
    </w:div>
    <w:div w:id="405611417">
      <w:bodyDiv w:val="1"/>
      <w:marLeft w:val="0"/>
      <w:marRight w:val="0"/>
      <w:marTop w:val="0"/>
      <w:marBottom w:val="0"/>
      <w:divBdr>
        <w:top w:val="none" w:sz="0" w:space="0" w:color="auto"/>
        <w:left w:val="none" w:sz="0" w:space="0" w:color="auto"/>
        <w:bottom w:val="none" w:sz="0" w:space="0" w:color="auto"/>
        <w:right w:val="none" w:sz="0" w:space="0" w:color="auto"/>
      </w:divBdr>
    </w:div>
    <w:div w:id="427701492">
      <w:bodyDiv w:val="1"/>
      <w:marLeft w:val="0"/>
      <w:marRight w:val="0"/>
      <w:marTop w:val="0"/>
      <w:marBottom w:val="0"/>
      <w:divBdr>
        <w:top w:val="none" w:sz="0" w:space="0" w:color="auto"/>
        <w:left w:val="none" w:sz="0" w:space="0" w:color="auto"/>
        <w:bottom w:val="none" w:sz="0" w:space="0" w:color="auto"/>
        <w:right w:val="none" w:sz="0" w:space="0" w:color="auto"/>
      </w:divBdr>
    </w:div>
    <w:div w:id="435560429">
      <w:bodyDiv w:val="1"/>
      <w:marLeft w:val="0"/>
      <w:marRight w:val="0"/>
      <w:marTop w:val="0"/>
      <w:marBottom w:val="0"/>
      <w:divBdr>
        <w:top w:val="none" w:sz="0" w:space="0" w:color="auto"/>
        <w:left w:val="none" w:sz="0" w:space="0" w:color="auto"/>
        <w:bottom w:val="none" w:sz="0" w:space="0" w:color="auto"/>
        <w:right w:val="none" w:sz="0" w:space="0" w:color="auto"/>
      </w:divBdr>
    </w:div>
    <w:div w:id="436029060">
      <w:bodyDiv w:val="1"/>
      <w:marLeft w:val="0"/>
      <w:marRight w:val="0"/>
      <w:marTop w:val="0"/>
      <w:marBottom w:val="0"/>
      <w:divBdr>
        <w:top w:val="none" w:sz="0" w:space="0" w:color="auto"/>
        <w:left w:val="none" w:sz="0" w:space="0" w:color="auto"/>
        <w:bottom w:val="none" w:sz="0" w:space="0" w:color="auto"/>
        <w:right w:val="none" w:sz="0" w:space="0" w:color="auto"/>
      </w:divBdr>
      <w:divsChild>
        <w:div w:id="916019198">
          <w:marLeft w:val="547"/>
          <w:marRight w:val="0"/>
          <w:marTop w:val="96"/>
          <w:marBottom w:val="0"/>
          <w:divBdr>
            <w:top w:val="none" w:sz="0" w:space="0" w:color="auto"/>
            <w:left w:val="none" w:sz="0" w:space="0" w:color="auto"/>
            <w:bottom w:val="none" w:sz="0" w:space="0" w:color="auto"/>
            <w:right w:val="none" w:sz="0" w:space="0" w:color="auto"/>
          </w:divBdr>
        </w:div>
        <w:div w:id="1642812066">
          <w:marLeft w:val="547"/>
          <w:marRight w:val="0"/>
          <w:marTop w:val="96"/>
          <w:marBottom w:val="0"/>
          <w:divBdr>
            <w:top w:val="none" w:sz="0" w:space="0" w:color="auto"/>
            <w:left w:val="none" w:sz="0" w:space="0" w:color="auto"/>
            <w:bottom w:val="none" w:sz="0" w:space="0" w:color="auto"/>
            <w:right w:val="none" w:sz="0" w:space="0" w:color="auto"/>
          </w:divBdr>
        </w:div>
        <w:div w:id="88279095">
          <w:marLeft w:val="547"/>
          <w:marRight w:val="0"/>
          <w:marTop w:val="96"/>
          <w:marBottom w:val="0"/>
          <w:divBdr>
            <w:top w:val="none" w:sz="0" w:space="0" w:color="auto"/>
            <w:left w:val="none" w:sz="0" w:space="0" w:color="auto"/>
            <w:bottom w:val="none" w:sz="0" w:space="0" w:color="auto"/>
            <w:right w:val="none" w:sz="0" w:space="0" w:color="auto"/>
          </w:divBdr>
        </w:div>
        <w:div w:id="968630755">
          <w:marLeft w:val="547"/>
          <w:marRight w:val="0"/>
          <w:marTop w:val="96"/>
          <w:marBottom w:val="0"/>
          <w:divBdr>
            <w:top w:val="none" w:sz="0" w:space="0" w:color="auto"/>
            <w:left w:val="none" w:sz="0" w:space="0" w:color="auto"/>
            <w:bottom w:val="none" w:sz="0" w:space="0" w:color="auto"/>
            <w:right w:val="none" w:sz="0" w:space="0" w:color="auto"/>
          </w:divBdr>
        </w:div>
      </w:divsChild>
    </w:div>
    <w:div w:id="439303584">
      <w:bodyDiv w:val="1"/>
      <w:marLeft w:val="0"/>
      <w:marRight w:val="0"/>
      <w:marTop w:val="0"/>
      <w:marBottom w:val="0"/>
      <w:divBdr>
        <w:top w:val="none" w:sz="0" w:space="0" w:color="auto"/>
        <w:left w:val="none" w:sz="0" w:space="0" w:color="auto"/>
        <w:bottom w:val="none" w:sz="0" w:space="0" w:color="auto"/>
        <w:right w:val="none" w:sz="0" w:space="0" w:color="auto"/>
      </w:divBdr>
    </w:div>
    <w:div w:id="446698410">
      <w:bodyDiv w:val="1"/>
      <w:marLeft w:val="0"/>
      <w:marRight w:val="0"/>
      <w:marTop w:val="0"/>
      <w:marBottom w:val="0"/>
      <w:divBdr>
        <w:top w:val="none" w:sz="0" w:space="0" w:color="auto"/>
        <w:left w:val="none" w:sz="0" w:space="0" w:color="auto"/>
        <w:bottom w:val="none" w:sz="0" w:space="0" w:color="auto"/>
        <w:right w:val="none" w:sz="0" w:space="0" w:color="auto"/>
      </w:divBdr>
    </w:div>
    <w:div w:id="447284038">
      <w:bodyDiv w:val="1"/>
      <w:marLeft w:val="0"/>
      <w:marRight w:val="0"/>
      <w:marTop w:val="0"/>
      <w:marBottom w:val="0"/>
      <w:divBdr>
        <w:top w:val="none" w:sz="0" w:space="0" w:color="auto"/>
        <w:left w:val="none" w:sz="0" w:space="0" w:color="auto"/>
        <w:bottom w:val="none" w:sz="0" w:space="0" w:color="auto"/>
        <w:right w:val="none" w:sz="0" w:space="0" w:color="auto"/>
      </w:divBdr>
    </w:div>
    <w:div w:id="452138755">
      <w:bodyDiv w:val="1"/>
      <w:marLeft w:val="0"/>
      <w:marRight w:val="0"/>
      <w:marTop w:val="0"/>
      <w:marBottom w:val="0"/>
      <w:divBdr>
        <w:top w:val="none" w:sz="0" w:space="0" w:color="auto"/>
        <w:left w:val="none" w:sz="0" w:space="0" w:color="auto"/>
        <w:bottom w:val="none" w:sz="0" w:space="0" w:color="auto"/>
        <w:right w:val="none" w:sz="0" w:space="0" w:color="auto"/>
      </w:divBdr>
    </w:div>
    <w:div w:id="457643641">
      <w:bodyDiv w:val="1"/>
      <w:marLeft w:val="0"/>
      <w:marRight w:val="0"/>
      <w:marTop w:val="0"/>
      <w:marBottom w:val="0"/>
      <w:divBdr>
        <w:top w:val="none" w:sz="0" w:space="0" w:color="auto"/>
        <w:left w:val="none" w:sz="0" w:space="0" w:color="auto"/>
        <w:bottom w:val="none" w:sz="0" w:space="0" w:color="auto"/>
        <w:right w:val="none" w:sz="0" w:space="0" w:color="auto"/>
      </w:divBdr>
    </w:div>
    <w:div w:id="472909084">
      <w:bodyDiv w:val="1"/>
      <w:marLeft w:val="0"/>
      <w:marRight w:val="0"/>
      <w:marTop w:val="0"/>
      <w:marBottom w:val="0"/>
      <w:divBdr>
        <w:top w:val="none" w:sz="0" w:space="0" w:color="auto"/>
        <w:left w:val="none" w:sz="0" w:space="0" w:color="auto"/>
        <w:bottom w:val="none" w:sz="0" w:space="0" w:color="auto"/>
        <w:right w:val="none" w:sz="0" w:space="0" w:color="auto"/>
      </w:divBdr>
      <w:divsChild>
        <w:div w:id="1220243118">
          <w:marLeft w:val="547"/>
          <w:marRight w:val="0"/>
          <w:marTop w:val="0"/>
          <w:marBottom w:val="0"/>
          <w:divBdr>
            <w:top w:val="none" w:sz="0" w:space="0" w:color="auto"/>
            <w:left w:val="none" w:sz="0" w:space="0" w:color="auto"/>
            <w:bottom w:val="none" w:sz="0" w:space="0" w:color="auto"/>
            <w:right w:val="none" w:sz="0" w:space="0" w:color="auto"/>
          </w:divBdr>
        </w:div>
        <w:div w:id="763458925">
          <w:marLeft w:val="1166"/>
          <w:marRight w:val="0"/>
          <w:marTop w:val="0"/>
          <w:marBottom w:val="0"/>
          <w:divBdr>
            <w:top w:val="none" w:sz="0" w:space="0" w:color="auto"/>
            <w:left w:val="none" w:sz="0" w:space="0" w:color="auto"/>
            <w:bottom w:val="none" w:sz="0" w:space="0" w:color="auto"/>
            <w:right w:val="none" w:sz="0" w:space="0" w:color="auto"/>
          </w:divBdr>
        </w:div>
        <w:div w:id="2040163905">
          <w:marLeft w:val="1166"/>
          <w:marRight w:val="0"/>
          <w:marTop w:val="0"/>
          <w:marBottom w:val="0"/>
          <w:divBdr>
            <w:top w:val="none" w:sz="0" w:space="0" w:color="auto"/>
            <w:left w:val="none" w:sz="0" w:space="0" w:color="auto"/>
            <w:bottom w:val="none" w:sz="0" w:space="0" w:color="auto"/>
            <w:right w:val="none" w:sz="0" w:space="0" w:color="auto"/>
          </w:divBdr>
        </w:div>
        <w:div w:id="2046321982">
          <w:marLeft w:val="1166"/>
          <w:marRight w:val="0"/>
          <w:marTop w:val="0"/>
          <w:marBottom w:val="0"/>
          <w:divBdr>
            <w:top w:val="none" w:sz="0" w:space="0" w:color="auto"/>
            <w:left w:val="none" w:sz="0" w:space="0" w:color="auto"/>
            <w:bottom w:val="none" w:sz="0" w:space="0" w:color="auto"/>
            <w:right w:val="none" w:sz="0" w:space="0" w:color="auto"/>
          </w:divBdr>
        </w:div>
      </w:divsChild>
    </w:div>
    <w:div w:id="474108726">
      <w:bodyDiv w:val="1"/>
      <w:marLeft w:val="0"/>
      <w:marRight w:val="0"/>
      <w:marTop w:val="0"/>
      <w:marBottom w:val="0"/>
      <w:divBdr>
        <w:top w:val="none" w:sz="0" w:space="0" w:color="auto"/>
        <w:left w:val="none" w:sz="0" w:space="0" w:color="auto"/>
        <w:bottom w:val="none" w:sz="0" w:space="0" w:color="auto"/>
        <w:right w:val="none" w:sz="0" w:space="0" w:color="auto"/>
      </w:divBdr>
    </w:div>
    <w:div w:id="474685226">
      <w:bodyDiv w:val="1"/>
      <w:marLeft w:val="0"/>
      <w:marRight w:val="0"/>
      <w:marTop w:val="0"/>
      <w:marBottom w:val="0"/>
      <w:divBdr>
        <w:top w:val="none" w:sz="0" w:space="0" w:color="auto"/>
        <w:left w:val="none" w:sz="0" w:space="0" w:color="auto"/>
        <w:bottom w:val="none" w:sz="0" w:space="0" w:color="auto"/>
        <w:right w:val="none" w:sz="0" w:space="0" w:color="auto"/>
      </w:divBdr>
    </w:div>
    <w:div w:id="497841961">
      <w:bodyDiv w:val="1"/>
      <w:marLeft w:val="0"/>
      <w:marRight w:val="0"/>
      <w:marTop w:val="0"/>
      <w:marBottom w:val="0"/>
      <w:divBdr>
        <w:top w:val="none" w:sz="0" w:space="0" w:color="auto"/>
        <w:left w:val="none" w:sz="0" w:space="0" w:color="auto"/>
        <w:bottom w:val="none" w:sz="0" w:space="0" w:color="auto"/>
        <w:right w:val="none" w:sz="0" w:space="0" w:color="auto"/>
      </w:divBdr>
    </w:div>
    <w:div w:id="498692563">
      <w:bodyDiv w:val="1"/>
      <w:marLeft w:val="0"/>
      <w:marRight w:val="0"/>
      <w:marTop w:val="0"/>
      <w:marBottom w:val="0"/>
      <w:divBdr>
        <w:top w:val="none" w:sz="0" w:space="0" w:color="auto"/>
        <w:left w:val="none" w:sz="0" w:space="0" w:color="auto"/>
        <w:bottom w:val="none" w:sz="0" w:space="0" w:color="auto"/>
        <w:right w:val="none" w:sz="0" w:space="0" w:color="auto"/>
      </w:divBdr>
      <w:divsChild>
        <w:div w:id="1837500217">
          <w:marLeft w:val="360"/>
          <w:marRight w:val="0"/>
          <w:marTop w:val="200"/>
          <w:marBottom w:val="0"/>
          <w:divBdr>
            <w:top w:val="none" w:sz="0" w:space="0" w:color="auto"/>
            <w:left w:val="none" w:sz="0" w:space="0" w:color="auto"/>
            <w:bottom w:val="none" w:sz="0" w:space="0" w:color="auto"/>
            <w:right w:val="none" w:sz="0" w:space="0" w:color="auto"/>
          </w:divBdr>
        </w:div>
        <w:div w:id="1044521951">
          <w:marLeft w:val="360"/>
          <w:marRight w:val="0"/>
          <w:marTop w:val="200"/>
          <w:marBottom w:val="0"/>
          <w:divBdr>
            <w:top w:val="none" w:sz="0" w:space="0" w:color="auto"/>
            <w:left w:val="none" w:sz="0" w:space="0" w:color="auto"/>
            <w:bottom w:val="none" w:sz="0" w:space="0" w:color="auto"/>
            <w:right w:val="none" w:sz="0" w:space="0" w:color="auto"/>
          </w:divBdr>
        </w:div>
        <w:div w:id="446435293">
          <w:marLeft w:val="360"/>
          <w:marRight w:val="0"/>
          <w:marTop w:val="200"/>
          <w:marBottom w:val="0"/>
          <w:divBdr>
            <w:top w:val="none" w:sz="0" w:space="0" w:color="auto"/>
            <w:left w:val="none" w:sz="0" w:space="0" w:color="auto"/>
            <w:bottom w:val="none" w:sz="0" w:space="0" w:color="auto"/>
            <w:right w:val="none" w:sz="0" w:space="0" w:color="auto"/>
          </w:divBdr>
        </w:div>
        <w:div w:id="897008479">
          <w:marLeft w:val="360"/>
          <w:marRight w:val="0"/>
          <w:marTop w:val="200"/>
          <w:marBottom w:val="0"/>
          <w:divBdr>
            <w:top w:val="none" w:sz="0" w:space="0" w:color="auto"/>
            <w:left w:val="none" w:sz="0" w:space="0" w:color="auto"/>
            <w:bottom w:val="none" w:sz="0" w:space="0" w:color="auto"/>
            <w:right w:val="none" w:sz="0" w:space="0" w:color="auto"/>
          </w:divBdr>
        </w:div>
      </w:divsChild>
    </w:div>
    <w:div w:id="506750972">
      <w:bodyDiv w:val="1"/>
      <w:marLeft w:val="0"/>
      <w:marRight w:val="0"/>
      <w:marTop w:val="0"/>
      <w:marBottom w:val="0"/>
      <w:divBdr>
        <w:top w:val="none" w:sz="0" w:space="0" w:color="auto"/>
        <w:left w:val="none" w:sz="0" w:space="0" w:color="auto"/>
        <w:bottom w:val="none" w:sz="0" w:space="0" w:color="auto"/>
        <w:right w:val="none" w:sz="0" w:space="0" w:color="auto"/>
      </w:divBdr>
    </w:div>
    <w:div w:id="509875218">
      <w:bodyDiv w:val="1"/>
      <w:marLeft w:val="0"/>
      <w:marRight w:val="0"/>
      <w:marTop w:val="0"/>
      <w:marBottom w:val="0"/>
      <w:divBdr>
        <w:top w:val="none" w:sz="0" w:space="0" w:color="auto"/>
        <w:left w:val="none" w:sz="0" w:space="0" w:color="auto"/>
        <w:bottom w:val="none" w:sz="0" w:space="0" w:color="auto"/>
        <w:right w:val="none" w:sz="0" w:space="0" w:color="auto"/>
      </w:divBdr>
      <w:divsChild>
        <w:div w:id="212928930">
          <w:marLeft w:val="144"/>
          <w:marRight w:val="0"/>
          <w:marTop w:val="240"/>
          <w:marBottom w:val="40"/>
          <w:divBdr>
            <w:top w:val="none" w:sz="0" w:space="0" w:color="auto"/>
            <w:left w:val="none" w:sz="0" w:space="0" w:color="auto"/>
            <w:bottom w:val="none" w:sz="0" w:space="0" w:color="auto"/>
            <w:right w:val="none" w:sz="0" w:space="0" w:color="auto"/>
          </w:divBdr>
        </w:div>
      </w:divsChild>
    </w:div>
    <w:div w:id="519664007">
      <w:bodyDiv w:val="1"/>
      <w:marLeft w:val="0"/>
      <w:marRight w:val="0"/>
      <w:marTop w:val="0"/>
      <w:marBottom w:val="0"/>
      <w:divBdr>
        <w:top w:val="none" w:sz="0" w:space="0" w:color="auto"/>
        <w:left w:val="none" w:sz="0" w:space="0" w:color="auto"/>
        <w:bottom w:val="none" w:sz="0" w:space="0" w:color="auto"/>
        <w:right w:val="none" w:sz="0" w:space="0" w:color="auto"/>
      </w:divBdr>
    </w:div>
    <w:div w:id="522985033">
      <w:bodyDiv w:val="1"/>
      <w:marLeft w:val="0"/>
      <w:marRight w:val="0"/>
      <w:marTop w:val="0"/>
      <w:marBottom w:val="0"/>
      <w:divBdr>
        <w:top w:val="none" w:sz="0" w:space="0" w:color="auto"/>
        <w:left w:val="none" w:sz="0" w:space="0" w:color="auto"/>
        <w:bottom w:val="none" w:sz="0" w:space="0" w:color="auto"/>
        <w:right w:val="none" w:sz="0" w:space="0" w:color="auto"/>
      </w:divBdr>
    </w:div>
    <w:div w:id="533428375">
      <w:bodyDiv w:val="1"/>
      <w:marLeft w:val="0"/>
      <w:marRight w:val="0"/>
      <w:marTop w:val="0"/>
      <w:marBottom w:val="0"/>
      <w:divBdr>
        <w:top w:val="none" w:sz="0" w:space="0" w:color="auto"/>
        <w:left w:val="none" w:sz="0" w:space="0" w:color="auto"/>
        <w:bottom w:val="none" w:sz="0" w:space="0" w:color="auto"/>
        <w:right w:val="none" w:sz="0" w:space="0" w:color="auto"/>
      </w:divBdr>
    </w:div>
    <w:div w:id="565380707">
      <w:bodyDiv w:val="1"/>
      <w:marLeft w:val="0"/>
      <w:marRight w:val="0"/>
      <w:marTop w:val="0"/>
      <w:marBottom w:val="0"/>
      <w:divBdr>
        <w:top w:val="none" w:sz="0" w:space="0" w:color="auto"/>
        <w:left w:val="none" w:sz="0" w:space="0" w:color="auto"/>
        <w:bottom w:val="none" w:sz="0" w:space="0" w:color="auto"/>
        <w:right w:val="none" w:sz="0" w:space="0" w:color="auto"/>
      </w:divBdr>
    </w:div>
    <w:div w:id="582375188">
      <w:bodyDiv w:val="1"/>
      <w:marLeft w:val="0"/>
      <w:marRight w:val="0"/>
      <w:marTop w:val="0"/>
      <w:marBottom w:val="0"/>
      <w:divBdr>
        <w:top w:val="none" w:sz="0" w:space="0" w:color="auto"/>
        <w:left w:val="none" w:sz="0" w:space="0" w:color="auto"/>
        <w:bottom w:val="none" w:sz="0" w:space="0" w:color="auto"/>
        <w:right w:val="none" w:sz="0" w:space="0" w:color="auto"/>
      </w:divBdr>
    </w:div>
    <w:div w:id="590117480">
      <w:bodyDiv w:val="1"/>
      <w:marLeft w:val="0"/>
      <w:marRight w:val="0"/>
      <w:marTop w:val="0"/>
      <w:marBottom w:val="0"/>
      <w:divBdr>
        <w:top w:val="none" w:sz="0" w:space="0" w:color="auto"/>
        <w:left w:val="none" w:sz="0" w:space="0" w:color="auto"/>
        <w:bottom w:val="none" w:sz="0" w:space="0" w:color="auto"/>
        <w:right w:val="none" w:sz="0" w:space="0" w:color="auto"/>
      </w:divBdr>
    </w:div>
    <w:div w:id="652181304">
      <w:bodyDiv w:val="1"/>
      <w:marLeft w:val="0"/>
      <w:marRight w:val="0"/>
      <w:marTop w:val="0"/>
      <w:marBottom w:val="0"/>
      <w:divBdr>
        <w:top w:val="none" w:sz="0" w:space="0" w:color="auto"/>
        <w:left w:val="none" w:sz="0" w:space="0" w:color="auto"/>
        <w:bottom w:val="none" w:sz="0" w:space="0" w:color="auto"/>
        <w:right w:val="none" w:sz="0" w:space="0" w:color="auto"/>
      </w:divBdr>
      <w:divsChild>
        <w:div w:id="291987355">
          <w:marLeft w:val="547"/>
          <w:marRight w:val="0"/>
          <w:marTop w:val="0"/>
          <w:marBottom w:val="0"/>
          <w:divBdr>
            <w:top w:val="none" w:sz="0" w:space="0" w:color="auto"/>
            <w:left w:val="none" w:sz="0" w:space="0" w:color="auto"/>
            <w:bottom w:val="none" w:sz="0" w:space="0" w:color="auto"/>
            <w:right w:val="none" w:sz="0" w:space="0" w:color="auto"/>
          </w:divBdr>
        </w:div>
        <w:div w:id="869341728">
          <w:marLeft w:val="547"/>
          <w:marRight w:val="0"/>
          <w:marTop w:val="0"/>
          <w:marBottom w:val="0"/>
          <w:divBdr>
            <w:top w:val="none" w:sz="0" w:space="0" w:color="auto"/>
            <w:left w:val="none" w:sz="0" w:space="0" w:color="auto"/>
            <w:bottom w:val="none" w:sz="0" w:space="0" w:color="auto"/>
            <w:right w:val="none" w:sz="0" w:space="0" w:color="auto"/>
          </w:divBdr>
        </w:div>
        <w:div w:id="1004865769">
          <w:marLeft w:val="547"/>
          <w:marRight w:val="0"/>
          <w:marTop w:val="0"/>
          <w:marBottom w:val="0"/>
          <w:divBdr>
            <w:top w:val="none" w:sz="0" w:space="0" w:color="auto"/>
            <w:left w:val="none" w:sz="0" w:space="0" w:color="auto"/>
            <w:bottom w:val="none" w:sz="0" w:space="0" w:color="auto"/>
            <w:right w:val="none" w:sz="0" w:space="0" w:color="auto"/>
          </w:divBdr>
        </w:div>
        <w:div w:id="1630669283">
          <w:marLeft w:val="547"/>
          <w:marRight w:val="0"/>
          <w:marTop w:val="0"/>
          <w:marBottom w:val="0"/>
          <w:divBdr>
            <w:top w:val="none" w:sz="0" w:space="0" w:color="auto"/>
            <w:left w:val="none" w:sz="0" w:space="0" w:color="auto"/>
            <w:bottom w:val="none" w:sz="0" w:space="0" w:color="auto"/>
            <w:right w:val="none" w:sz="0" w:space="0" w:color="auto"/>
          </w:divBdr>
        </w:div>
        <w:div w:id="1882668851">
          <w:marLeft w:val="547"/>
          <w:marRight w:val="0"/>
          <w:marTop w:val="0"/>
          <w:marBottom w:val="0"/>
          <w:divBdr>
            <w:top w:val="none" w:sz="0" w:space="0" w:color="auto"/>
            <w:left w:val="none" w:sz="0" w:space="0" w:color="auto"/>
            <w:bottom w:val="none" w:sz="0" w:space="0" w:color="auto"/>
            <w:right w:val="none" w:sz="0" w:space="0" w:color="auto"/>
          </w:divBdr>
        </w:div>
      </w:divsChild>
    </w:div>
    <w:div w:id="660741955">
      <w:bodyDiv w:val="1"/>
      <w:marLeft w:val="0"/>
      <w:marRight w:val="0"/>
      <w:marTop w:val="0"/>
      <w:marBottom w:val="0"/>
      <w:divBdr>
        <w:top w:val="none" w:sz="0" w:space="0" w:color="auto"/>
        <w:left w:val="none" w:sz="0" w:space="0" w:color="auto"/>
        <w:bottom w:val="none" w:sz="0" w:space="0" w:color="auto"/>
        <w:right w:val="none" w:sz="0" w:space="0" w:color="auto"/>
      </w:divBdr>
    </w:div>
    <w:div w:id="668483630">
      <w:bodyDiv w:val="1"/>
      <w:marLeft w:val="0"/>
      <w:marRight w:val="0"/>
      <w:marTop w:val="0"/>
      <w:marBottom w:val="0"/>
      <w:divBdr>
        <w:top w:val="none" w:sz="0" w:space="0" w:color="auto"/>
        <w:left w:val="none" w:sz="0" w:space="0" w:color="auto"/>
        <w:bottom w:val="none" w:sz="0" w:space="0" w:color="auto"/>
        <w:right w:val="none" w:sz="0" w:space="0" w:color="auto"/>
      </w:divBdr>
    </w:div>
    <w:div w:id="684985294">
      <w:bodyDiv w:val="1"/>
      <w:marLeft w:val="0"/>
      <w:marRight w:val="0"/>
      <w:marTop w:val="0"/>
      <w:marBottom w:val="0"/>
      <w:divBdr>
        <w:top w:val="none" w:sz="0" w:space="0" w:color="auto"/>
        <w:left w:val="none" w:sz="0" w:space="0" w:color="auto"/>
        <w:bottom w:val="none" w:sz="0" w:space="0" w:color="auto"/>
        <w:right w:val="none" w:sz="0" w:space="0" w:color="auto"/>
      </w:divBdr>
    </w:div>
    <w:div w:id="694041152">
      <w:bodyDiv w:val="1"/>
      <w:marLeft w:val="0"/>
      <w:marRight w:val="0"/>
      <w:marTop w:val="0"/>
      <w:marBottom w:val="0"/>
      <w:divBdr>
        <w:top w:val="none" w:sz="0" w:space="0" w:color="auto"/>
        <w:left w:val="none" w:sz="0" w:space="0" w:color="auto"/>
        <w:bottom w:val="none" w:sz="0" w:space="0" w:color="auto"/>
        <w:right w:val="none" w:sz="0" w:space="0" w:color="auto"/>
      </w:divBdr>
    </w:div>
    <w:div w:id="705719112">
      <w:bodyDiv w:val="1"/>
      <w:marLeft w:val="0"/>
      <w:marRight w:val="0"/>
      <w:marTop w:val="0"/>
      <w:marBottom w:val="0"/>
      <w:divBdr>
        <w:top w:val="none" w:sz="0" w:space="0" w:color="auto"/>
        <w:left w:val="none" w:sz="0" w:space="0" w:color="auto"/>
        <w:bottom w:val="none" w:sz="0" w:space="0" w:color="auto"/>
        <w:right w:val="none" w:sz="0" w:space="0" w:color="auto"/>
      </w:divBdr>
      <w:divsChild>
        <w:div w:id="157884468">
          <w:marLeft w:val="446"/>
          <w:marRight w:val="0"/>
          <w:marTop w:val="0"/>
          <w:marBottom w:val="0"/>
          <w:divBdr>
            <w:top w:val="none" w:sz="0" w:space="0" w:color="auto"/>
            <w:left w:val="none" w:sz="0" w:space="0" w:color="auto"/>
            <w:bottom w:val="none" w:sz="0" w:space="0" w:color="auto"/>
            <w:right w:val="none" w:sz="0" w:space="0" w:color="auto"/>
          </w:divBdr>
        </w:div>
        <w:div w:id="314185981">
          <w:marLeft w:val="446"/>
          <w:marRight w:val="0"/>
          <w:marTop w:val="0"/>
          <w:marBottom w:val="0"/>
          <w:divBdr>
            <w:top w:val="none" w:sz="0" w:space="0" w:color="auto"/>
            <w:left w:val="none" w:sz="0" w:space="0" w:color="auto"/>
            <w:bottom w:val="none" w:sz="0" w:space="0" w:color="auto"/>
            <w:right w:val="none" w:sz="0" w:space="0" w:color="auto"/>
          </w:divBdr>
        </w:div>
        <w:div w:id="665786945">
          <w:marLeft w:val="446"/>
          <w:marRight w:val="0"/>
          <w:marTop w:val="0"/>
          <w:marBottom w:val="0"/>
          <w:divBdr>
            <w:top w:val="none" w:sz="0" w:space="0" w:color="auto"/>
            <w:left w:val="none" w:sz="0" w:space="0" w:color="auto"/>
            <w:bottom w:val="none" w:sz="0" w:space="0" w:color="auto"/>
            <w:right w:val="none" w:sz="0" w:space="0" w:color="auto"/>
          </w:divBdr>
        </w:div>
        <w:div w:id="1803040435">
          <w:marLeft w:val="547"/>
          <w:marRight w:val="72"/>
          <w:marTop w:val="0"/>
          <w:marBottom w:val="0"/>
          <w:divBdr>
            <w:top w:val="none" w:sz="0" w:space="0" w:color="auto"/>
            <w:left w:val="none" w:sz="0" w:space="0" w:color="auto"/>
            <w:bottom w:val="none" w:sz="0" w:space="0" w:color="auto"/>
            <w:right w:val="none" w:sz="0" w:space="0" w:color="auto"/>
          </w:divBdr>
        </w:div>
        <w:div w:id="997730544">
          <w:marLeft w:val="1267"/>
          <w:marRight w:val="72"/>
          <w:marTop w:val="0"/>
          <w:marBottom w:val="0"/>
          <w:divBdr>
            <w:top w:val="none" w:sz="0" w:space="0" w:color="auto"/>
            <w:left w:val="none" w:sz="0" w:space="0" w:color="auto"/>
            <w:bottom w:val="none" w:sz="0" w:space="0" w:color="auto"/>
            <w:right w:val="none" w:sz="0" w:space="0" w:color="auto"/>
          </w:divBdr>
        </w:div>
        <w:div w:id="1190945823">
          <w:marLeft w:val="1267"/>
          <w:marRight w:val="72"/>
          <w:marTop w:val="0"/>
          <w:marBottom w:val="0"/>
          <w:divBdr>
            <w:top w:val="none" w:sz="0" w:space="0" w:color="auto"/>
            <w:left w:val="none" w:sz="0" w:space="0" w:color="auto"/>
            <w:bottom w:val="none" w:sz="0" w:space="0" w:color="auto"/>
            <w:right w:val="none" w:sz="0" w:space="0" w:color="auto"/>
          </w:divBdr>
        </w:div>
        <w:div w:id="672950248">
          <w:marLeft w:val="1267"/>
          <w:marRight w:val="72"/>
          <w:marTop w:val="0"/>
          <w:marBottom w:val="0"/>
          <w:divBdr>
            <w:top w:val="none" w:sz="0" w:space="0" w:color="auto"/>
            <w:left w:val="none" w:sz="0" w:space="0" w:color="auto"/>
            <w:bottom w:val="none" w:sz="0" w:space="0" w:color="auto"/>
            <w:right w:val="none" w:sz="0" w:space="0" w:color="auto"/>
          </w:divBdr>
        </w:div>
        <w:div w:id="290093292">
          <w:marLeft w:val="1267"/>
          <w:marRight w:val="72"/>
          <w:marTop w:val="0"/>
          <w:marBottom w:val="0"/>
          <w:divBdr>
            <w:top w:val="none" w:sz="0" w:space="0" w:color="auto"/>
            <w:left w:val="none" w:sz="0" w:space="0" w:color="auto"/>
            <w:bottom w:val="none" w:sz="0" w:space="0" w:color="auto"/>
            <w:right w:val="none" w:sz="0" w:space="0" w:color="auto"/>
          </w:divBdr>
        </w:div>
      </w:divsChild>
    </w:div>
    <w:div w:id="718550900">
      <w:bodyDiv w:val="1"/>
      <w:marLeft w:val="0"/>
      <w:marRight w:val="0"/>
      <w:marTop w:val="0"/>
      <w:marBottom w:val="0"/>
      <w:divBdr>
        <w:top w:val="none" w:sz="0" w:space="0" w:color="auto"/>
        <w:left w:val="none" w:sz="0" w:space="0" w:color="auto"/>
        <w:bottom w:val="none" w:sz="0" w:space="0" w:color="auto"/>
        <w:right w:val="none" w:sz="0" w:space="0" w:color="auto"/>
      </w:divBdr>
    </w:div>
    <w:div w:id="774787463">
      <w:bodyDiv w:val="1"/>
      <w:marLeft w:val="0"/>
      <w:marRight w:val="0"/>
      <w:marTop w:val="0"/>
      <w:marBottom w:val="0"/>
      <w:divBdr>
        <w:top w:val="none" w:sz="0" w:space="0" w:color="auto"/>
        <w:left w:val="none" w:sz="0" w:space="0" w:color="auto"/>
        <w:bottom w:val="none" w:sz="0" w:space="0" w:color="auto"/>
        <w:right w:val="none" w:sz="0" w:space="0" w:color="auto"/>
      </w:divBdr>
    </w:div>
    <w:div w:id="784229544">
      <w:bodyDiv w:val="1"/>
      <w:marLeft w:val="0"/>
      <w:marRight w:val="0"/>
      <w:marTop w:val="0"/>
      <w:marBottom w:val="0"/>
      <w:divBdr>
        <w:top w:val="none" w:sz="0" w:space="0" w:color="auto"/>
        <w:left w:val="none" w:sz="0" w:space="0" w:color="auto"/>
        <w:bottom w:val="none" w:sz="0" w:space="0" w:color="auto"/>
        <w:right w:val="none" w:sz="0" w:space="0" w:color="auto"/>
      </w:divBdr>
    </w:div>
    <w:div w:id="811604161">
      <w:bodyDiv w:val="1"/>
      <w:marLeft w:val="0"/>
      <w:marRight w:val="0"/>
      <w:marTop w:val="0"/>
      <w:marBottom w:val="0"/>
      <w:divBdr>
        <w:top w:val="none" w:sz="0" w:space="0" w:color="auto"/>
        <w:left w:val="none" w:sz="0" w:space="0" w:color="auto"/>
        <w:bottom w:val="none" w:sz="0" w:space="0" w:color="auto"/>
        <w:right w:val="none" w:sz="0" w:space="0" w:color="auto"/>
      </w:divBdr>
    </w:div>
    <w:div w:id="820460968">
      <w:bodyDiv w:val="1"/>
      <w:marLeft w:val="0"/>
      <w:marRight w:val="0"/>
      <w:marTop w:val="0"/>
      <w:marBottom w:val="0"/>
      <w:divBdr>
        <w:top w:val="none" w:sz="0" w:space="0" w:color="auto"/>
        <w:left w:val="none" w:sz="0" w:space="0" w:color="auto"/>
        <w:bottom w:val="none" w:sz="0" w:space="0" w:color="auto"/>
        <w:right w:val="none" w:sz="0" w:space="0" w:color="auto"/>
      </w:divBdr>
    </w:div>
    <w:div w:id="827597565">
      <w:bodyDiv w:val="1"/>
      <w:marLeft w:val="0"/>
      <w:marRight w:val="0"/>
      <w:marTop w:val="0"/>
      <w:marBottom w:val="0"/>
      <w:divBdr>
        <w:top w:val="none" w:sz="0" w:space="0" w:color="auto"/>
        <w:left w:val="none" w:sz="0" w:space="0" w:color="auto"/>
        <w:bottom w:val="none" w:sz="0" w:space="0" w:color="auto"/>
        <w:right w:val="none" w:sz="0" w:space="0" w:color="auto"/>
      </w:divBdr>
    </w:div>
    <w:div w:id="836189089">
      <w:bodyDiv w:val="1"/>
      <w:marLeft w:val="0"/>
      <w:marRight w:val="0"/>
      <w:marTop w:val="0"/>
      <w:marBottom w:val="0"/>
      <w:divBdr>
        <w:top w:val="none" w:sz="0" w:space="0" w:color="auto"/>
        <w:left w:val="none" w:sz="0" w:space="0" w:color="auto"/>
        <w:bottom w:val="none" w:sz="0" w:space="0" w:color="auto"/>
        <w:right w:val="none" w:sz="0" w:space="0" w:color="auto"/>
      </w:divBdr>
      <w:divsChild>
        <w:div w:id="185096598">
          <w:marLeft w:val="360"/>
          <w:marRight w:val="0"/>
          <w:marTop w:val="200"/>
          <w:marBottom w:val="0"/>
          <w:divBdr>
            <w:top w:val="none" w:sz="0" w:space="0" w:color="auto"/>
            <w:left w:val="none" w:sz="0" w:space="0" w:color="auto"/>
            <w:bottom w:val="none" w:sz="0" w:space="0" w:color="auto"/>
            <w:right w:val="none" w:sz="0" w:space="0" w:color="auto"/>
          </w:divBdr>
        </w:div>
        <w:div w:id="2068919529">
          <w:marLeft w:val="360"/>
          <w:marRight w:val="0"/>
          <w:marTop w:val="200"/>
          <w:marBottom w:val="0"/>
          <w:divBdr>
            <w:top w:val="none" w:sz="0" w:space="0" w:color="auto"/>
            <w:left w:val="none" w:sz="0" w:space="0" w:color="auto"/>
            <w:bottom w:val="none" w:sz="0" w:space="0" w:color="auto"/>
            <w:right w:val="none" w:sz="0" w:space="0" w:color="auto"/>
          </w:divBdr>
        </w:div>
        <w:div w:id="307900000">
          <w:marLeft w:val="360"/>
          <w:marRight w:val="0"/>
          <w:marTop w:val="200"/>
          <w:marBottom w:val="0"/>
          <w:divBdr>
            <w:top w:val="none" w:sz="0" w:space="0" w:color="auto"/>
            <w:left w:val="none" w:sz="0" w:space="0" w:color="auto"/>
            <w:bottom w:val="none" w:sz="0" w:space="0" w:color="auto"/>
            <w:right w:val="none" w:sz="0" w:space="0" w:color="auto"/>
          </w:divBdr>
        </w:div>
        <w:div w:id="413086448">
          <w:marLeft w:val="360"/>
          <w:marRight w:val="0"/>
          <w:marTop w:val="200"/>
          <w:marBottom w:val="0"/>
          <w:divBdr>
            <w:top w:val="none" w:sz="0" w:space="0" w:color="auto"/>
            <w:left w:val="none" w:sz="0" w:space="0" w:color="auto"/>
            <w:bottom w:val="none" w:sz="0" w:space="0" w:color="auto"/>
            <w:right w:val="none" w:sz="0" w:space="0" w:color="auto"/>
          </w:divBdr>
        </w:div>
      </w:divsChild>
    </w:div>
    <w:div w:id="838539651">
      <w:bodyDiv w:val="1"/>
      <w:marLeft w:val="0"/>
      <w:marRight w:val="0"/>
      <w:marTop w:val="0"/>
      <w:marBottom w:val="0"/>
      <w:divBdr>
        <w:top w:val="none" w:sz="0" w:space="0" w:color="auto"/>
        <w:left w:val="none" w:sz="0" w:space="0" w:color="auto"/>
        <w:bottom w:val="none" w:sz="0" w:space="0" w:color="auto"/>
        <w:right w:val="none" w:sz="0" w:space="0" w:color="auto"/>
      </w:divBdr>
    </w:div>
    <w:div w:id="842596877">
      <w:bodyDiv w:val="1"/>
      <w:marLeft w:val="0"/>
      <w:marRight w:val="0"/>
      <w:marTop w:val="0"/>
      <w:marBottom w:val="0"/>
      <w:divBdr>
        <w:top w:val="none" w:sz="0" w:space="0" w:color="auto"/>
        <w:left w:val="none" w:sz="0" w:space="0" w:color="auto"/>
        <w:bottom w:val="none" w:sz="0" w:space="0" w:color="auto"/>
        <w:right w:val="none" w:sz="0" w:space="0" w:color="auto"/>
      </w:divBdr>
      <w:divsChild>
        <w:div w:id="1505243474">
          <w:marLeft w:val="144"/>
          <w:marRight w:val="0"/>
          <w:marTop w:val="240"/>
          <w:marBottom w:val="40"/>
          <w:divBdr>
            <w:top w:val="none" w:sz="0" w:space="0" w:color="auto"/>
            <w:left w:val="none" w:sz="0" w:space="0" w:color="auto"/>
            <w:bottom w:val="none" w:sz="0" w:space="0" w:color="auto"/>
            <w:right w:val="none" w:sz="0" w:space="0" w:color="auto"/>
          </w:divBdr>
        </w:div>
      </w:divsChild>
    </w:div>
    <w:div w:id="852186375">
      <w:bodyDiv w:val="1"/>
      <w:marLeft w:val="0"/>
      <w:marRight w:val="0"/>
      <w:marTop w:val="0"/>
      <w:marBottom w:val="0"/>
      <w:divBdr>
        <w:top w:val="none" w:sz="0" w:space="0" w:color="auto"/>
        <w:left w:val="none" w:sz="0" w:space="0" w:color="auto"/>
        <w:bottom w:val="none" w:sz="0" w:space="0" w:color="auto"/>
        <w:right w:val="none" w:sz="0" w:space="0" w:color="auto"/>
      </w:divBdr>
    </w:div>
    <w:div w:id="889803044">
      <w:bodyDiv w:val="1"/>
      <w:marLeft w:val="0"/>
      <w:marRight w:val="0"/>
      <w:marTop w:val="0"/>
      <w:marBottom w:val="0"/>
      <w:divBdr>
        <w:top w:val="none" w:sz="0" w:space="0" w:color="auto"/>
        <w:left w:val="none" w:sz="0" w:space="0" w:color="auto"/>
        <w:bottom w:val="none" w:sz="0" w:space="0" w:color="auto"/>
        <w:right w:val="none" w:sz="0" w:space="0" w:color="auto"/>
      </w:divBdr>
    </w:div>
    <w:div w:id="897521065">
      <w:bodyDiv w:val="1"/>
      <w:marLeft w:val="0"/>
      <w:marRight w:val="0"/>
      <w:marTop w:val="0"/>
      <w:marBottom w:val="0"/>
      <w:divBdr>
        <w:top w:val="none" w:sz="0" w:space="0" w:color="auto"/>
        <w:left w:val="none" w:sz="0" w:space="0" w:color="auto"/>
        <w:bottom w:val="none" w:sz="0" w:space="0" w:color="auto"/>
        <w:right w:val="none" w:sz="0" w:space="0" w:color="auto"/>
      </w:divBdr>
      <w:divsChild>
        <w:div w:id="1063604418">
          <w:marLeft w:val="144"/>
          <w:marRight w:val="0"/>
          <w:marTop w:val="240"/>
          <w:marBottom w:val="40"/>
          <w:divBdr>
            <w:top w:val="none" w:sz="0" w:space="0" w:color="auto"/>
            <w:left w:val="none" w:sz="0" w:space="0" w:color="auto"/>
            <w:bottom w:val="none" w:sz="0" w:space="0" w:color="auto"/>
            <w:right w:val="none" w:sz="0" w:space="0" w:color="auto"/>
          </w:divBdr>
        </w:div>
      </w:divsChild>
    </w:div>
    <w:div w:id="901911181">
      <w:bodyDiv w:val="1"/>
      <w:marLeft w:val="0"/>
      <w:marRight w:val="0"/>
      <w:marTop w:val="0"/>
      <w:marBottom w:val="0"/>
      <w:divBdr>
        <w:top w:val="none" w:sz="0" w:space="0" w:color="auto"/>
        <w:left w:val="none" w:sz="0" w:space="0" w:color="auto"/>
        <w:bottom w:val="none" w:sz="0" w:space="0" w:color="auto"/>
        <w:right w:val="none" w:sz="0" w:space="0" w:color="auto"/>
      </w:divBdr>
    </w:div>
    <w:div w:id="902377487">
      <w:bodyDiv w:val="1"/>
      <w:marLeft w:val="0"/>
      <w:marRight w:val="0"/>
      <w:marTop w:val="0"/>
      <w:marBottom w:val="0"/>
      <w:divBdr>
        <w:top w:val="none" w:sz="0" w:space="0" w:color="auto"/>
        <w:left w:val="none" w:sz="0" w:space="0" w:color="auto"/>
        <w:bottom w:val="none" w:sz="0" w:space="0" w:color="auto"/>
        <w:right w:val="none" w:sz="0" w:space="0" w:color="auto"/>
      </w:divBdr>
      <w:divsChild>
        <w:div w:id="1239166720">
          <w:marLeft w:val="446"/>
          <w:marRight w:val="0"/>
          <w:marTop w:val="0"/>
          <w:marBottom w:val="0"/>
          <w:divBdr>
            <w:top w:val="none" w:sz="0" w:space="0" w:color="auto"/>
            <w:left w:val="none" w:sz="0" w:space="0" w:color="auto"/>
            <w:bottom w:val="none" w:sz="0" w:space="0" w:color="auto"/>
            <w:right w:val="none" w:sz="0" w:space="0" w:color="auto"/>
          </w:divBdr>
        </w:div>
        <w:div w:id="592052599">
          <w:marLeft w:val="446"/>
          <w:marRight w:val="0"/>
          <w:marTop w:val="0"/>
          <w:marBottom w:val="0"/>
          <w:divBdr>
            <w:top w:val="none" w:sz="0" w:space="0" w:color="auto"/>
            <w:left w:val="none" w:sz="0" w:space="0" w:color="auto"/>
            <w:bottom w:val="none" w:sz="0" w:space="0" w:color="auto"/>
            <w:right w:val="none" w:sz="0" w:space="0" w:color="auto"/>
          </w:divBdr>
        </w:div>
        <w:div w:id="773325697">
          <w:marLeft w:val="446"/>
          <w:marRight w:val="0"/>
          <w:marTop w:val="0"/>
          <w:marBottom w:val="0"/>
          <w:divBdr>
            <w:top w:val="none" w:sz="0" w:space="0" w:color="auto"/>
            <w:left w:val="none" w:sz="0" w:space="0" w:color="auto"/>
            <w:bottom w:val="none" w:sz="0" w:space="0" w:color="auto"/>
            <w:right w:val="none" w:sz="0" w:space="0" w:color="auto"/>
          </w:divBdr>
        </w:div>
        <w:div w:id="473986801">
          <w:marLeft w:val="446"/>
          <w:marRight w:val="0"/>
          <w:marTop w:val="0"/>
          <w:marBottom w:val="0"/>
          <w:divBdr>
            <w:top w:val="none" w:sz="0" w:space="0" w:color="auto"/>
            <w:left w:val="none" w:sz="0" w:space="0" w:color="auto"/>
            <w:bottom w:val="none" w:sz="0" w:space="0" w:color="auto"/>
            <w:right w:val="none" w:sz="0" w:space="0" w:color="auto"/>
          </w:divBdr>
        </w:div>
      </w:divsChild>
    </w:div>
    <w:div w:id="906259437">
      <w:bodyDiv w:val="1"/>
      <w:marLeft w:val="0"/>
      <w:marRight w:val="0"/>
      <w:marTop w:val="0"/>
      <w:marBottom w:val="0"/>
      <w:divBdr>
        <w:top w:val="none" w:sz="0" w:space="0" w:color="auto"/>
        <w:left w:val="none" w:sz="0" w:space="0" w:color="auto"/>
        <w:bottom w:val="none" w:sz="0" w:space="0" w:color="auto"/>
        <w:right w:val="none" w:sz="0" w:space="0" w:color="auto"/>
      </w:divBdr>
    </w:div>
    <w:div w:id="911155870">
      <w:bodyDiv w:val="1"/>
      <w:marLeft w:val="0"/>
      <w:marRight w:val="0"/>
      <w:marTop w:val="0"/>
      <w:marBottom w:val="0"/>
      <w:divBdr>
        <w:top w:val="none" w:sz="0" w:space="0" w:color="auto"/>
        <w:left w:val="none" w:sz="0" w:space="0" w:color="auto"/>
        <w:bottom w:val="none" w:sz="0" w:space="0" w:color="auto"/>
        <w:right w:val="none" w:sz="0" w:space="0" w:color="auto"/>
      </w:divBdr>
    </w:div>
    <w:div w:id="918293260">
      <w:bodyDiv w:val="1"/>
      <w:marLeft w:val="0"/>
      <w:marRight w:val="0"/>
      <w:marTop w:val="0"/>
      <w:marBottom w:val="0"/>
      <w:divBdr>
        <w:top w:val="none" w:sz="0" w:space="0" w:color="auto"/>
        <w:left w:val="none" w:sz="0" w:space="0" w:color="auto"/>
        <w:bottom w:val="none" w:sz="0" w:space="0" w:color="auto"/>
        <w:right w:val="none" w:sz="0" w:space="0" w:color="auto"/>
      </w:divBdr>
      <w:divsChild>
        <w:div w:id="112795013">
          <w:marLeft w:val="835"/>
          <w:marRight w:val="0"/>
          <w:marTop w:val="115"/>
          <w:marBottom w:val="0"/>
          <w:divBdr>
            <w:top w:val="none" w:sz="0" w:space="0" w:color="auto"/>
            <w:left w:val="none" w:sz="0" w:space="0" w:color="auto"/>
            <w:bottom w:val="none" w:sz="0" w:space="0" w:color="auto"/>
            <w:right w:val="none" w:sz="0" w:space="0" w:color="auto"/>
          </w:divBdr>
        </w:div>
        <w:div w:id="208953493">
          <w:marLeft w:val="835"/>
          <w:marRight w:val="0"/>
          <w:marTop w:val="115"/>
          <w:marBottom w:val="0"/>
          <w:divBdr>
            <w:top w:val="none" w:sz="0" w:space="0" w:color="auto"/>
            <w:left w:val="none" w:sz="0" w:space="0" w:color="auto"/>
            <w:bottom w:val="none" w:sz="0" w:space="0" w:color="auto"/>
            <w:right w:val="none" w:sz="0" w:space="0" w:color="auto"/>
          </w:divBdr>
        </w:div>
        <w:div w:id="405765743">
          <w:marLeft w:val="835"/>
          <w:marRight w:val="0"/>
          <w:marTop w:val="115"/>
          <w:marBottom w:val="0"/>
          <w:divBdr>
            <w:top w:val="none" w:sz="0" w:space="0" w:color="auto"/>
            <w:left w:val="none" w:sz="0" w:space="0" w:color="auto"/>
            <w:bottom w:val="none" w:sz="0" w:space="0" w:color="auto"/>
            <w:right w:val="none" w:sz="0" w:space="0" w:color="auto"/>
          </w:divBdr>
        </w:div>
        <w:div w:id="801121541">
          <w:marLeft w:val="835"/>
          <w:marRight w:val="0"/>
          <w:marTop w:val="115"/>
          <w:marBottom w:val="0"/>
          <w:divBdr>
            <w:top w:val="none" w:sz="0" w:space="0" w:color="auto"/>
            <w:left w:val="none" w:sz="0" w:space="0" w:color="auto"/>
            <w:bottom w:val="none" w:sz="0" w:space="0" w:color="auto"/>
            <w:right w:val="none" w:sz="0" w:space="0" w:color="auto"/>
          </w:divBdr>
        </w:div>
        <w:div w:id="1107038107">
          <w:marLeft w:val="835"/>
          <w:marRight w:val="0"/>
          <w:marTop w:val="115"/>
          <w:marBottom w:val="0"/>
          <w:divBdr>
            <w:top w:val="none" w:sz="0" w:space="0" w:color="auto"/>
            <w:left w:val="none" w:sz="0" w:space="0" w:color="auto"/>
            <w:bottom w:val="none" w:sz="0" w:space="0" w:color="auto"/>
            <w:right w:val="none" w:sz="0" w:space="0" w:color="auto"/>
          </w:divBdr>
        </w:div>
        <w:div w:id="1859195077">
          <w:marLeft w:val="835"/>
          <w:marRight w:val="0"/>
          <w:marTop w:val="115"/>
          <w:marBottom w:val="0"/>
          <w:divBdr>
            <w:top w:val="none" w:sz="0" w:space="0" w:color="auto"/>
            <w:left w:val="none" w:sz="0" w:space="0" w:color="auto"/>
            <w:bottom w:val="none" w:sz="0" w:space="0" w:color="auto"/>
            <w:right w:val="none" w:sz="0" w:space="0" w:color="auto"/>
          </w:divBdr>
        </w:div>
      </w:divsChild>
    </w:div>
    <w:div w:id="933128715">
      <w:bodyDiv w:val="1"/>
      <w:marLeft w:val="0"/>
      <w:marRight w:val="0"/>
      <w:marTop w:val="0"/>
      <w:marBottom w:val="0"/>
      <w:divBdr>
        <w:top w:val="none" w:sz="0" w:space="0" w:color="auto"/>
        <w:left w:val="none" w:sz="0" w:space="0" w:color="auto"/>
        <w:bottom w:val="none" w:sz="0" w:space="0" w:color="auto"/>
        <w:right w:val="none" w:sz="0" w:space="0" w:color="auto"/>
      </w:divBdr>
    </w:div>
    <w:div w:id="959074888">
      <w:bodyDiv w:val="1"/>
      <w:marLeft w:val="0"/>
      <w:marRight w:val="0"/>
      <w:marTop w:val="0"/>
      <w:marBottom w:val="0"/>
      <w:divBdr>
        <w:top w:val="none" w:sz="0" w:space="0" w:color="auto"/>
        <w:left w:val="none" w:sz="0" w:space="0" w:color="auto"/>
        <w:bottom w:val="none" w:sz="0" w:space="0" w:color="auto"/>
        <w:right w:val="none" w:sz="0" w:space="0" w:color="auto"/>
      </w:divBdr>
    </w:div>
    <w:div w:id="967587325">
      <w:bodyDiv w:val="1"/>
      <w:marLeft w:val="0"/>
      <w:marRight w:val="0"/>
      <w:marTop w:val="0"/>
      <w:marBottom w:val="0"/>
      <w:divBdr>
        <w:top w:val="none" w:sz="0" w:space="0" w:color="auto"/>
        <w:left w:val="none" w:sz="0" w:space="0" w:color="auto"/>
        <w:bottom w:val="none" w:sz="0" w:space="0" w:color="auto"/>
        <w:right w:val="none" w:sz="0" w:space="0" w:color="auto"/>
      </w:divBdr>
    </w:div>
    <w:div w:id="972448189">
      <w:bodyDiv w:val="1"/>
      <w:marLeft w:val="0"/>
      <w:marRight w:val="0"/>
      <w:marTop w:val="0"/>
      <w:marBottom w:val="0"/>
      <w:divBdr>
        <w:top w:val="none" w:sz="0" w:space="0" w:color="auto"/>
        <w:left w:val="none" w:sz="0" w:space="0" w:color="auto"/>
        <w:bottom w:val="none" w:sz="0" w:space="0" w:color="auto"/>
        <w:right w:val="none" w:sz="0" w:space="0" w:color="auto"/>
      </w:divBdr>
    </w:div>
    <w:div w:id="987245605">
      <w:bodyDiv w:val="1"/>
      <w:marLeft w:val="0"/>
      <w:marRight w:val="0"/>
      <w:marTop w:val="0"/>
      <w:marBottom w:val="0"/>
      <w:divBdr>
        <w:top w:val="none" w:sz="0" w:space="0" w:color="auto"/>
        <w:left w:val="none" w:sz="0" w:space="0" w:color="auto"/>
        <w:bottom w:val="none" w:sz="0" w:space="0" w:color="auto"/>
        <w:right w:val="none" w:sz="0" w:space="0" w:color="auto"/>
      </w:divBdr>
    </w:div>
    <w:div w:id="988510064">
      <w:bodyDiv w:val="1"/>
      <w:marLeft w:val="0"/>
      <w:marRight w:val="0"/>
      <w:marTop w:val="0"/>
      <w:marBottom w:val="0"/>
      <w:divBdr>
        <w:top w:val="none" w:sz="0" w:space="0" w:color="auto"/>
        <w:left w:val="none" w:sz="0" w:space="0" w:color="auto"/>
        <w:bottom w:val="none" w:sz="0" w:space="0" w:color="auto"/>
        <w:right w:val="none" w:sz="0" w:space="0" w:color="auto"/>
      </w:divBdr>
    </w:div>
    <w:div w:id="991906862">
      <w:bodyDiv w:val="1"/>
      <w:marLeft w:val="0"/>
      <w:marRight w:val="0"/>
      <w:marTop w:val="0"/>
      <w:marBottom w:val="0"/>
      <w:divBdr>
        <w:top w:val="none" w:sz="0" w:space="0" w:color="auto"/>
        <w:left w:val="none" w:sz="0" w:space="0" w:color="auto"/>
        <w:bottom w:val="none" w:sz="0" w:space="0" w:color="auto"/>
        <w:right w:val="none" w:sz="0" w:space="0" w:color="auto"/>
      </w:divBdr>
      <w:divsChild>
        <w:div w:id="1548293995">
          <w:marLeft w:val="547"/>
          <w:marRight w:val="0"/>
          <w:marTop w:val="115"/>
          <w:marBottom w:val="0"/>
          <w:divBdr>
            <w:top w:val="none" w:sz="0" w:space="0" w:color="auto"/>
            <w:left w:val="none" w:sz="0" w:space="0" w:color="auto"/>
            <w:bottom w:val="none" w:sz="0" w:space="0" w:color="auto"/>
            <w:right w:val="none" w:sz="0" w:space="0" w:color="auto"/>
          </w:divBdr>
        </w:div>
        <w:div w:id="724335319">
          <w:marLeft w:val="547"/>
          <w:marRight w:val="0"/>
          <w:marTop w:val="115"/>
          <w:marBottom w:val="0"/>
          <w:divBdr>
            <w:top w:val="none" w:sz="0" w:space="0" w:color="auto"/>
            <w:left w:val="none" w:sz="0" w:space="0" w:color="auto"/>
            <w:bottom w:val="none" w:sz="0" w:space="0" w:color="auto"/>
            <w:right w:val="none" w:sz="0" w:space="0" w:color="auto"/>
          </w:divBdr>
        </w:div>
      </w:divsChild>
    </w:div>
    <w:div w:id="1007513314">
      <w:bodyDiv w:val="1"/>
      <w:marLeft w:val="0"/>
      <w:marRight w:val="0"/>
      <w:marTop w:val="0"/>
      <w:marBottom w:val="0"/>
      <w:divBdr>
        <w:top w:val="none" w:sz="0" w:space="0" w:color="auto"/>
        <w:left w:val="none" w:sz="0" w:space="0" w:color="auto"/>
        <w:bottom w:val="none" w:sz="0" w:space="0" w:color="auto"/>
        <w:right w:val="none" w:sz="0" w:space="0" w:color="auto"/>
      </w:divBdr>
    </w:div>
    <w:div w:id="1011185161">
      <w:bodyDiv w:val="1"/>
      <w:marLeft w:val="0"/>
      <w:marRight w:val="0"/>
      <w:marTop w:val="0"/>
      <w:marBottom w:val="0"/>
      <w:divBdr>
        <w:top w:val="none" w:sz="0" w:space="0" w:color="auto"/>
        <w:left w:val="none" w:sz="0" w:space="0" w:color="auto"/>
        <w:bottom w:val="none" w:sz="0" w:space="0" w:color="auto"/>
        <w:right w:val="none" w:sz="0" w:space="0" w:color="auto"/>
      </w:divBdr>
    </w:div>
    <w:div w:id="1036276509">
      <w:bodyDiv w:val="1"/>
      <w:marLeft w:val="0"/>
      <w:marRight w:val="0"/>
      <w:marTop w:val="0"/>
      <w:marBottom w:val="0"/>
      <w:divBdr>
        <w:top w:val="none" w:sz="0" w:space="0" w:color="auto"/>
        <w:left w:val="none" w:sz="0" w:space="0" w:color="auto"/>
        <w:bottom w:val="none" w:sz="0" w:space="0" w:color="auto"/>
        <w:right w:val="none" w:sz="0" w:space="0" w:color="auto"/>
      </w:divBdr>
    </w:div>
    <w:div w:id="1037244752">
      <w:bodyDiv w:val="1"/>
      <w:marLeft w:val="0"/>
      <w:marRight w:val="0"/>
      <w:marTop w:val="0"/>
      <w:marBottom w:val="0"/>
      <w:divBdr>
        <w:top w:val="none" w:sz="0" w:space="0" w:color="auto"/>
        <w:left w:val="none" w:sz="0" w:space="0" w:color="auto"/>
        <w:bottom w:val="none" w:sz="0" w:space="0" w:color="auto"/>
        <w:right w:val="none" w:sz="0" w:space="0" w:color="auto"/>
      </w:divBdr>
    </w:div>
    <w:div w:id="1059749151">
      <w:bodyDiv w:val="1"/>
      <w:marLeft w:val="0"/>
      <w:marRight w:val="0"/>
      <w:marTop w:val="0"/>
      <w:marBottom w:val="0"/>
      <w:divBdr>
        <w:top w:val="none" w:sz="0" w:space="0" w:color="auto"/>
        <w:left w:val="none" w:sz="0" w:space="0" w:color="auto"/>
        <w:bottom w:val="none" w:sz="0" w:space="0" w:color="auto"/>
        <w:right w:val="none" w:sz="0" w:space="0" w:color="auto"/>
      </w:divBdr>
    </w:div>
    <w:div w:id="1079519108">
      <w:bodyDiv w:val="1"/>
      <w:marLeft w:val="0"/>
      <w:marRight w:val="0"/>
      <w:marTop w:val="0"/>
      <w:marBottom w:val="0"/>
      <w:divBdr>
        <w:top w:val="none" w:sz="0" w:space="0" w:color="auto"/>
        <w:left w:val="none" w:sz="0" w:space="0" w:color="auto"/>
        <w:bottom w:val="none" w:sz="0" w:space="0" w:color="auto"/>
        <w:right w:val="none" w:sz="0" w:space="0" w:color="auto"/>
      </w:divBdr>
    </w:div>
    <w:div w:id="1127243020">
      <w:bodyDiv w:val="1"/>
      <w:marLeft w:val="0"/>
      <w:marRight w:val="0"/>
      <w:marTop w:val="0"/>
      <w:marBottom w:val="0"/>
      <w:divBdr>
        <w:top w:val="none" w:sz="0" w:space="0" w:color="auto"/>
        <w:left w:val="none" w:sz="0" w:space="0" w:color="auto"/>
        <w:bottom w:val="none" w:sz="0" w:space="0" w:color="auto"/>
        <w:right w:val="none" w:sz="0" w:space="0" w:color="auto"/>
      </w:divBdr>
    </w:div>
    <w:div w:id="1140341567">
      <w:bodyDiv w:val="1"/>
      <w:marLeft w:val="0"/>
      <w:marRight w:val="0"/>
      <w:marTop w:val="0"/>
      <w:marBottom w:val="0"/>
      <w:divBdr>
        <w:top w:val="none" w:sz="0" w:space="0" w:color="auto"/>
        <w:left w:val="none" w:sz="0" w:space="0" w:color="auto"/>
        <w:bottom w:val="none" w:sz="0" w:space="0" w:color="auto"/>
        <w:right w:val="none" w:sz="0" w:space="0" w:color="auto"/>
      </w:divBdr>
    </w:div>
    <w:div w:id="1142111823">
      <w:bodyDiv w:val="1"/>
      <w:marLeft w:val="0"/>
      <w:marRight w:val="0"/>
      <w:marTop w:val="0"/>
      <w:marBottom w:val="0"/>
      <w:divBdr>
        <w:top w:val="none" w:sz="0" w:space="0" w:color="auto"/>
        <w:left w:val="none" w:sz="0" w:space="0" w:color="auto"/>
        <w:bottom w:val="none" w:sz="0" w:space="0" w:color="auto"/>
        <w:right w:val="none" w:sz="0" w:space="0" w:color="auto"/>
      </w:divBdr>
      <w:divsChild>
        <w:div w:id="159589180">
          <w:marLeft w:val="720"/>
          <w:marRight w:val="0"/>
          <w:marTop w:val="200"/>
          <w:marBottom w:val="0"/>
          <w:divBdr>
            <w:top w:val="none" w:sz="0" w:space="0" w:color="auto"/>
            <w:left w:val="none" w:sz="0" w:space="0" w:color="auto"/>
            <w:bottom w:val="none" w:sz="0" w:space="0" w:color="auto"/>
            <w:right w:val="none" w:sz="0" w:space="0" w:color="auto"/>
          </w:divBdr>
        </w:div>
        <w:div w:id="292948333">
          <w:marLeft w:val="274"/>
          <w:marRight w:val="0"/>
          <w:marTop w:val="200"/>
          <w:marBottom w:val="0"/>
          <w:divBdr>
            <w:top w:val="none" w:sz="0" w:space="0" w:color="auto"/>
            <w:left w:val="none" w:sz="0" w:space="0" w:color="auto"/>
            <w:bottom w:val="none" w:sz="0" w:space="0" w:color="auto"/>
            <w:right w:val="none" w:sz="0" w:space="0" w:color="auto"/>
          </w:divBdr>
        </w:div>
        <w:div w:id="720442356">
          <w:marLeft w:val="274"/>
          <w:marRight w:val="0"/>
          <w:marTop w:val="200"/>
          <w:marBottom w:val="0"/>
          <w:divBdr>
            <w:top w:val="none" w:sz="0" w:space="0" w:color="auto"/>
            <w:left w:val="none" w:sz="0" w:space="0" w:color="auto"/>
            <w:bottom w:val="none" w:sz="0" w:space="0" w:color="auto"/>
            <w:right w:val="none" w:sz="0" w:space="0" w:color="auto"/>
          </w:divBdr>
        </w:div>
        <w:div w:id="928126172">
          <w:marLeft w:val="274"/>
          <w:marRight w:val="0"/>
          <w:marTop w:val="200"/>
          <w:marBottom w:val="0"/>
          <w:divBdr>
            <w:top w:val="none" w:sz="0" w:space="0" w:color="auto"/>
            <w:left w:val="none" w:sz="0" w:space="0" w:color="auto"/>
            <w:bottom w:val="none" w:sz="0" w:space="0" w:color="auto"/>
            <w:right w:val="none" w:sz="0" w:space="0" w:color="auto"/>
          </w:divBdr>
        </w:div>
        <w:div w:id="1268658307">
          <w:marLeft w:val="720"/>
          <w:marRight w:val="0"/>
          <w:marTop w:val="200"/>
          <w:marBottom w:val="0"/>
          <w:divBdr>
            <w:top w:val="none" w:sz="0" w:space="0" w:color="auto"/>
            <w:left w:val="none" w:sz="0" w:space="0" w:color="auto"/>
            <w:bottom w:val="none" w:sz="0" w:space="0" w:color="auto"/>
            <w:right w:val="none" w:sz="0" w:space="0" w:color="auto"/>
          </w:divBdr>
        </w:div>
        <w:div w:id="1409569679">
          <w:marLeft w:val="720"/>
          <w:marRight w:val="0"/>
          <w:marTop w:val="200"/>
          <w:marBottom w:val="0"/>
          <w:divBdr>
            <w:top w:val="none" w:sz="0" w:space="0" w:color="auto"/>
            <w:left w:val="none" w:sz="0" w:space="0" w:color="auto"/>
            <w:bottom w:val="none" w:sz="0" w:space="0" w:color="auto"/>
            <w:right w:val="none" w:sz="0" w:space="0" w:color="auto"/>
          </w:divBdr>
        </w:div>
        <w:div w:id="1694960771">
          <w:marLeft w:val="720"/>
          <w:marRight w:val="0"/>
          <w:marTop w:val="200"/>
          <w:marBottom w:val="0"/>
          <w:divBdr>
            <w:top w:val="none" w:sz="0" w:space="0" w:color="auto"/>
            <w:left w:val="none" w:sz="0" w:space="0" w:color="auto"/>
            <w:bottom w:val="none" w:sz="0" w:space="0" w:color="auto"/>
            <w:right w:val="none" w:sz="0" w:space="0" w:color="auto"/>
          </w:divBdr>
        </w:div>
      </w:divsChild>
    </w:div>
    <w:div w:id="1151479328">
      <w:bodyDiv w:val="1"/>
      <w:marLeft w:val="0"/>
      <w:marRight w:val="0"/>
      <w:marTop w:val="0"/>
      <w:marBottom w:val="0"/>
      <w:divBdr>
        <w:top w:val="none" w:sz="0" w:space="0" w:color="auto"/>
        <w:left w:val="none" w:sz="0" w:space="0" w:color="auto"/>
        <w:bottom w:val="none" w:sz="0" w:space="0" w:color="auto"/>
        <w:right w:val="none" w:sz="0" w:space="0" w:color="auto"/>
      </w:divBdr>
    </w:div>
    <w:div w:id="1179782170">
      <w:bodyDiv w:val="1"/>
      <w:marLeft w:val="0"/>
      <w:marRight w:val="0"/>
      <w:marTop w:val="0"/>
      <w:marBottom w:val="0"/>
      <w:divBdr>
        <w:top w:val="none" w:sz="0" w:space="0" w:color="auto"/>
        <w:left w:val="none" w:sz="0" w:space="0" w:color="auto"/>
        <w:bottom w:val="none" w:sz="0" w:space="0" w:color="auto"/>
        <w:right w:val="none" w:sz="0" w:space="0" w:color="auto"/>
      </w:divBdr>
    </w:div>
    <w:div w:id="1180465511">
      <w:bodyDiv w:val="1"/>
      <w:marLeft w:val="0"/>
      <w:marRight w:val="0"/>
      <w:marTop w:val="0"/>
      <w:marBottom w:val="0"/>
      <w:divBdr>
        <w:top w:val="none" w:sz="0" w:space="0" w:color="auto"/>
        <w:left w:val="none" w:sz="0" w:space="0" w:color="auto"/>
        <w:bottom w:val="none" w:sz="0" w:space="0" w:color="auto"/>
        <w:right w:val="none" w:sz="0" w:space="0" w:color="auto"/>
      </w:divBdr>
    </w:div>
    <w:div w:id="1203597785">
      <w:bodyDiv w:val="1"/>
      <w:marLeft w:val="0"/>
      <w:marRight w:val="0"/>
      <w:marTop w:val="0"/>
      <w:marBottom w:val="0"/>
      <w:divBdr>
        <w:top w:val="none" w:sz="0" w:space="0" w:color="auto"/>
        <w:left w:val="none" w:sz="0" w:space="0" w:color="auto"/>
        <w:bottom w:val="none" w:sz="0" w:space="0" w:color="auto"/>
        <w:right w:val="none" w:sz="0" w:space="0" w:color="auto"/>
      </w:divBdr>
      <w:divsChild>
        <w:div w:id="1448936832">
          <w:marLeft w:val="0"/>
          <w:marRight w:val="0"/>
          <w:marTop w:val="336"/>
          <w:marBottom w:val="0"/>
          <w:divBdr>
            <w:top w:val="none" w:sz="0" w:space="0" w:color="auto"/>
            <w:left w:val="none" w:sz="0" w:space="0" w:color="auto"/>
            <w:bottom w:val="none" w:sz="0" w:space="0" w:color="auto"/>
            <w:right w:val="none" w:sz="0" w:space="0" w:color="auto"/>
          </w:divBdr>
        </w:div>
        <w:div w:id="1980302634">
          <w:marLeft w:val="0"/>
          <w:marRight w:val="0"/>
          <w:marTop w:val="336"/>
          <w:marBottom w:val="0"/>
          <w:divBdr>
            <w:top w:val="none" w:sz="0" w:space="0" w:color="auto"/>
            <w:left w:val="none" w:sz="0" w:space="0" w:color="auto"/>
            <w:bottom w:val="none" w:sz="0" w:space="0" w:color="auto"/>
            <w:right w:val="none" w:sz="0" w:space="0" w:color="auto"/>
          </w:divBdr>
        </w:div>
        <w:div w:id="2101875789">
          <w:marLeft w:val="0"/>
          <w:marRight w:val="0"/>
          <w:marTop w:val="336"/>
          <w:marBottom w:val="0"/>
          <w:divBdr>
            <w:top w:val="none" w:sz="0" w:space="0" w:color="auto"/>
            <w:left w:val="none" w:sz="0" w:space="0" w:color="auto"/>
            <w:bottom w:val="none" w:sz="0" w:space="0" w:color="auto"/>
            <w:right w:val="none" w:sz="0" w:space="0" w:color="auto"/>
          </w:divBdr>
        </w:div>
        <w:div w:id="1718436782">
          <w:marLeft w:val="0"/>
          <w:marRight w:val="0"/>
          <w:marTop w:val="336"/>
          <w:marBottom w:val="0"/>
          <w:divBdr>
            <w:top w:val="none" w:sz="0" w:space="0" w:color="auto"/>
            <w:left w:val="none" w:sz="0" w:space="0" w:color="auto"/>
            <w:bottom w:val="none" w:sz="0" w:space="0" w:color="auto"/>
            <w:right w:val="none" w:sz="0" w:space="0" w:color="auto"/>
          </w:divBdr>
        </w:div>
        <w:div w:id="354313344">
          <w:marLeft w:val="0"/>
          <w:marRight w:val="0"/>
          <w:marTop w:val="336"/>
          <w:marBottom w:val="0"/>
          <w:divBdr>
            <w:top w:val="none" w:sz="0" w:space="0" w:color="auto"/>
            <w:left w:val="none" w:sz="0" w:space="0" w:color="auto"/>
            <w:bottom w:val="none" w:sz="0" w:space="0" w:color="auto"/>
            <w:right w:val="none" w:sz="0" w:space="0" w:color="auto"/>
          </w:divBdr>
        </w:div>
        <w:div w:id="1737970085">
          <w:marLeft w:val="0"/>
          <w:marRight w:val="0"/>
          <w:marTop w:val="336"/>
          <w:marBottom w:val="0"/>
          <w:divBdr>
            <w:top w:val="none" w:sz="0" w:space="0" w:color="auto"/>
            <w:left w:val="none" w:sz="0" w:space="0" w:color="auto"/>
            <w:bottom w:val="none" w:sz="0" w:space="0" w:color="auto"/>
            <w:right w:val="none" w:sz="0" w:space="0" w:color="auto"/>
          </w:divBdr>
        </w:div>
      </w:divsChild>
    </w:div>
    <w:div w:id="1208569069">
      <w:bodyDiv w:val="1"/>
      <w:marLeft w:val="0"/>
      <w:marRight w:val="0"/>
      <w:marTop w:val="0"/>
      <w:marBottom w:val="0"/>
      <w:divBdr>
        <w:top w:val="none" w:sz="0" w:space="0" w:color="auto"/>
        <w:left w:val="none" w:sz="0" w:space="0" w:color="auto"/>
        <w:bottom w:val="none" w:sz="0" w:space="0" w:color="auto"/>
        <w:right w:val="none" w:sz="0" w:space="0" w:color="auto"/>
      </w:divBdr>
    </w:div>
    <w:div w:id="1209682257">
      <w:bodyDiv w:val="1"/>
      <w:marLeft w:val="0"/>
      <w:marRight w:val="0"/>
      <w:marTop w:val="0"/>
      <w:marBottom w:val="0"/>
      <w:divBdr>
        <w:top w:val="none" w:sz="0" w:space="0" w:color="auto"/>
        <w:left w:val="none" w:sz="0" w:space="0" w:color="auto"/>
        <w:bottom w:val="none" w:sz="0" w:space="0" w:color="auto"/>
        <w:right w:val="none" w:sz="0" w:space="0" w:color="auto"/>
      </w:divBdr>
      <w:divsChild>
        <w:div w:id="341396049">
          <w:marLeft w:val="0"/>
          <w:marRight w:val="0"/>
          <w:marTop w:val="240"/>
          <w:marBottom w:val="0"/>
          <w:divBdr>
            <w:top w:val="none" w:sz="0" w:space="0" w:color="auto"/>
            <w:left w:val="none" w:sz="0" w:space="0" w:color="auto"/>
            <w:bottom w:val="none" w:sz="0" w:space="0" w:color="auto"/>
            <w:right w:val="none" w:sz="0" w:space="0" w:color="auto"/>
          </w:divBdr>
        </w:div>
        <w:div w:id="1622955951">
          <w:marLeft w:val="0"/>
          <w:marRight w:val="0"/>
          <w:marTop w:val="240"/>
          <w:marBottom w:val="0"/>
          <w:divBdr>
            <w:top w:val="none" w:sz="0" w:space="0" w:color="auto"/>
            <w:left w:val="none" w:sz="0" w:space="0" w:color="auto"/>
            <w:bottom w:val="none" w:sz="0" w:space="0" w:color="auto"/>
            <w:right w:val="none" w:sz="0" w:space="0" w:color="auto"/>
          </w:divBdr>
        </w:div>
        <w:div w:id="1126779515">
          <w:marLeft w:val="0"/>
          <w:marRight w:val="0"/>
          <w:marTop w:val="240"/>
          <w:marBottom w:val="0"/>
          <w:divBdr>
            <w:top w:val="none" w:sz="0" w:space="0" w:color="auto"/>
            <w:left w:val="none" w:sz="0" w:space="0" w:color="auto"/>
            <w:bottom w:val="none" w:sz="0" w:space="0" w:color="auto"/>
            <w:right w:val="none" w:sz="0" w:space="0" w:color="auto"/>
          </w:divBdr>
        </w:div>
        <w:div w:id="272976649">
          <w:marLeft w:val="0"/>
          <w:marRight w:val="0"/>
          <w:marTop w:val="240"/>
          <w:marBottom w:val="0"/>
          <w:divBdr>
            <w:top w:val="none" w:sz="0" w:space="0" w:color="auto"/>
            <w:left w:val="none" w:sz="0" w:space="0" w:color="auto"/>
            <w:bottom w:val="none" w:sz="0" w:space="0" w:color="auto"/>
            <w:right w:val="none" w:sz="0" w:space="0" w:color="auto"/>
          </w:divBdr>
        </w:div>
      </w:divsChild>
    </w:div>
    <w:div w:id="1220826121">
      <w:bodyDiv w:val="1"/>
      <w:marLeft w:val="0"/>
      <w:marRight w:val="0"/>
      <w:marTop w:val="0"/>
      <w:marBottom w:val="0"/>
      <w:divBdr>
        <w:top w:val="none" w:sz="0" w:space="0" w:color="auto"/>
        <w:left w:val="none" w:sz="0" w:space="0" w:color="auto"/>
        <w:bottom w:val="none" w:sz="0" w:space="0" w:color="auto"/>
        <w:right w:val="none" w:sz="0" w:space="0" w:color="auto"/>
      </w:divBdr>
    </w:div>
    <w:div w:id="1226601523">
      <w:bodyDiv w:val="1"/>
      <w:marLeft w:val="0"/>
      <w:marRight w:val="0"/>
      <w:marTop w:val="0"/>
      <w:marBottom w:val="0"/>
      <w:divBdr>
        <w:top w:val="none" w:sz="0" w:space="0" w:color="auto"/>
        <w:left w:val="none" w:sz="0" w:space="0" w:color="auto"/>
        <w:bottom w:val="none" w:sz="0" w:space="0" w:color="auto"/>
        <w:right w:val="none" w:sz="0" w:space="0" w:color="auto"/>
      </w:divBdr>
      <w:divsChild>
        <w:div w:id="1829899680">
          <w:marLeft w:val="547"/>
          <w:marRight w:val="0"/>
          <w:marTop w:val="0"/>
          <w:marBottom w:val="0"/>
          <w:divBdr>
            <w:top w:val="none" w:sz="0" w:space="0" w:color="auto"/>
            <w:left w:val="none" w:sz="0" w:space="0" w:color="auto"/>
            <w:bottom w:val="none" w:sz="0" w:space="0" w:color="auto"/>
            <w:right w:val="none" w:sz="0" w:space="0" w:color="auto"/>
          </w:divBdr>
        </w:div>
        <w:div w:id="1469856707">
          <w:marLeft w:val="547"/>
          <w:marRight w:val="0"/>
          <w:marTop w:val="0"/>
          <w:marBottom w:val="0"/>
          <w:divBdr>
            <w:top w:val="none" w:sz="0" w:space="0" w:color="auto"/>
            <w:left w:val="none" w:sz="0" w:space="0" w:color="auto"/>
            <w:bottom w:val="none" w:sz="0" w:space="0" w:color="auto"/>
            <w:right w:val="none" w:sz="0" w:space="0" w:color="auto"/>
          </w:divBdr>
        </w:div>
        <w:div w:id="1707682290">
          <w:marLeft w:val="547"/>
          <w:marRight w:val="0"/>
          <w:marTop w:val="0"/>
          <w:marBottom w:val="0"/>
          <w:divBdr>
            <w:top w:val="none" w:sz="0" w:space="0" w:color="auto"/>
            <w:left w:val="none" w:sz="0" w:space="0" w:color="auto"/>
            <w:bottom w:val="none" w:sz="0" w:space="0" w:color="auto"/>
            <w:right w:val="none" w:sz="0" w:space="0" w:color="auto"/>
          </w:divBdr>
        </w:div>
      </w:divsChild>
    </w:div>
    <w:div w:id="1243173560">
      <w:bodyDiv w:val="1"/>
      <w:marLeft w:val="0"/>
      <w:marRight w:val="0"/>
      <w:marTop w:val="0"/>
      <w:marBottom w:val="0"/>
      <w:divBdr>
        <w:top w:val="none" w:sz="0" w:space="0" w:color="auto"/>
        <w:left w:val="none" w:sz="0" w:space="0" w:color="auto"/>
        <w:bottom w:val="none" w:sz="0" w:space="0" w:color="auto"/>
        <w:right w:val="none" w:sz="0" w:space="0" w:color="auto"/>
      </w:divBdr>
    </w:div>
    <w:div w:id="1245727227">
      <w:bodyDiv w:val="1"/>
      <w:marLeft w:val="0"/>
      <w:marRight w:val="0"/>
      <w:marTop w:val="0"/>
      <w:marBottom w:val="0"/>
      <w:divBdr>
        <w:top w:val="none" w:sz="0" w:space="0" w:color="auto"/>
        <w:left w:val="none" w:sz="0" w:space="0" w:color="auto"/>
        <w:bottom w:val="none" w:sz="0" w:space="0" w:color="auto"/>
        <w:right w:val="none" w:sz="0" w:space="0" w:color="auto"/>
      </w:divBdr>
    </w:div>
    <w:div w:id="1257640118">
      <w:bodyDiv w:val="1"/>
      <w:marLeft w:val="0"/>
      <w:marRight w:val="0"/>
      <w:marTop w:val="0"/>
      <w:marBottom w:val="0"/>
      <w:divBdr>
        <w:top w:val="none" w:sz="0" w:space="0" w:color="auto"/>
        <w:left w:val="none" w:sz="0" w:space="0" w:color="auto"/>
        <w:bottom w:val="none" w:sz="0" w:space="0" w:color="auto"/>
        <w:right w:val="none" w:sz="0" w:space="0" w:color="auto"/>
      </w:divBdr>
    </w:div>
    <w:div w:id="1272012246">
      <w:bodyDiv w:val="1"/>
      <w:marLeft w:val="0"/>
      <w:marRight w:val="0"/>
      <w:marTop w:val="0"/>
      <w:marBottom w:val="0"/>
      <w:divBdr>
        <w:top w:val="none" w:sz="0" w:space="0" w:color="auto"/>
        <w:left w:val="none" w:sz="0" w:space="0" w:color="auto"/>
        <w:bottom w:val="none" w:sz="0" w:space="0" w:color="auto"/>
        <w:right w:val="none" w:sz="0" w:space="0" w:color="auto"/>
      </w:divBdr>
      <w:divsChild>
        <w:div w:id="112747551">
          <w:marLeft w:val="720"/>
          <w:marRight w:val="0"/>
          <w:marTop w:val="115"/>
          <w:marBottom w:val="0"/>
          <w:divBdr>
            <w:top w:val="none" w:sz="0" w:space="0" w:color="auto"/>
            <w:left w:val="none" w:sz="0" w:space="0" w:color="auto"/>
            <w:bottom w:val="none" w:sz="0" w:space="0" w:color="auto"/>
            <w:right w:val="none" w:sz="0" w:space="0" w:color="auto"/>
          </w:divBdr>
        </w:div>
        <w:div w:id="1586693578">
          <w:marLeft w:val="720"/>
          <w:marRight w:val="0"/>
          <w:marTop w:val="115"/>
          <w:marBottom w:val="0"/>
          <w:divBdr>
            <w:top w:val="none" w:sz="0" w:space="0" w:color="auto"/>
            <w:left w:val="none" w:sz="0" w:space="0" w:color="auto"/>
            <w:bottom w:val="none" w:sz="0" w:space="0" w:color="auto"/>
            <w:right w:val="none" w:sz="0" w:space="0" w:color="auto"/>
          </w:divBdr>
        </w:div>
        <w:div w:id="1519001054">
          <w:marLeft w:val="720"/>
          <w:marRight w:val="0"/>
          <w:marTop w:val="115"/>
          <w:marBottom w:val="0"/>
          <w:divBdr>
            <w:top w:val="none" w:sz="0" w:space="0" w:color="auto"/>
            <w:left w:val="none" w:sz="0" w:space="0" w:color="auto"/>
            <w:bottom w:val="none" w:sz="0" w:space="0" w:color="auto"/>
            <w:right w:val="none" w:sz="0" w:space="0" w:color="auto"/>
          </w:divBdr>
        </w:div>
      </w:divsChild>
    </w:div>
    <w:div w:id="1279684502">
      <w:bodyDiv w:val="1"/>
      <w:marLeft w:val="0"/>
      <w:marRight w:val="0"/>
      <w:marTop w:val="0"/>
      <w:marBottom w:val="0"/>
      <w:divBdr>
        <w:top w:val="none" w:sz="0" w:space="0" w:color="auto"/>
        <w:left w:val="none" w:sz="0" w:space="0" w:color="auto"/>
        <w:bottom w:val="none" w:sz="0" w:space="0" w:color="auto"/>
        <w:right w:val="none" w:sz="0" w:space="0" w:color="auto"/>
      </w:divBdr>
      <w:divsChild>
        <w:div w:id="876165348">
          <w:marLeft w:val="547"/>
          <w:marRight w:val="0"/>
          <w:marTop w:val="0"/>
          <w:marBottom w:val="0"/>
          <w:divBdr>
            <w:top w:val="none" w:sz="0" w:space="0" w:color="auto"/>
            <w:left w:val="none" w:sz="0" w:space="0" w:color="auto"/>
            <w:bottom w:val="none" w:sz="0" w:space="0" w:color="auto"/>
            <w:right w:val="none" w:sz="0" w:space="0" w:color="auto"/>
          </w:divBdr>
        </w:div>
        <w:div w:id="69085339">
          <w:marLeft w:val="1267"/>
          <w:marRight w:val="0"/>
          <w:marTop w:val="0"/>
          <w:marBottom w:val="0"/>
          <w:divBdr>
            <w:top w:val="none" w:sz="0" w:space="0" w:color="auto"/>
            <w:left w:val="none" w:sz="0" w:space="0" w:color="auto"/>
            <w:bottom w:val="none" w:sz="0" w:space="0" w:color="auto"/>
            <w:right w:val="none" w:sz="0" w:space="0" w:color="auto"/>
          </w:divBdr>
        </w:div>
        <w:div w:id="1672292118">
          <w:marLeft w:val="547"/>
          <w:marRight w:val="0"/>
          <w:marTop w:val="0"/>
          <w:marBottom w:val="0"/>
          <w:divBdr>
            <w:top w:val="none" w:sz="0" w:space="0" w:color="auto"/>
            <w:left w:val="none" w:sz="0" w:space="0" w:color="auto"/>
            <w:bottom w:val="none" w:sz="0" w:space="0" w:color="auto"/>
            <w:right w:val="none" w:sz="0" w:space="0" w:color="auto"/>
          </w:divBdr>
        </w:div>
        <w:div w:id="1995985194">
          <w:marLeft w:val="1267"/>
          <w:marRight w:val="0"/>
          <w:marTop w:val="0"/>
          <w:marBottom w:val="0"/>
          <w:divBdr>
            <w:top w:val="none" w:sz="0" w:space="0" w:color="auto"/>
            <w:left w:val="none" w:sz="0" w:space="0" w:color="auto"/>
            <w:bottom w:val="none" w:sz="0" w:space="0" w:color="auto"/>
            <w:right w:val="none" w:sz="0" w:space="0" w:color="auto"/>
          </w:divBdr>
        </w:div>
        <w:div w:id="203639412">
          <w:marLeft w:val="1267"/>
          <w:marRight w:val="0"/>
          <w:marTop w:val="0"/>
          <w:marBottom w:val="0"/>
          <w:divBdr>
            <w:top w:val="none" w:sz="0" w:space="0" w:color="auto"/>
            <w:left w:val="none" w:sz="0" w:space="0" w:color="auto"/>
            <w:bottom w:val="none" w:sz="0" w:space="0" w:color="auto"/>
            <w:right w:val="none" w:sz="0" w:space="0" w:color="auto"/>
          </w:divBdr>
        </w:div>
        <w:div w:id="75059836">
          <w:marLeft w:val="547"/>
          <w:marRight w:val="72"/>
          <w:marTop w:val="0"/>
          <w:marBottom w:val="0"/>
          <w:divBdr>
            <w:top w:val="none" w:sz="0" w:space="0" w:color="auto"/>
            <w:left w:val="none" w:sz="0" w:space="0" w:color="auto"/>
            <w:bottom w:val="none" w:sz="0" w:space="0" w:color="auto"/>
            <w:right w:val="none" w:sz="0" w:space="0" w:color="auto"/>
          </w:divBdr>
        </w:div>
        <w:div w:id="56512046">
          <w:marLeft w:val="1267"/>
          <w:marRight w:val="72"/>
          <w:marTop w:val="0"/>
          <w:marBottom w:val="0"/>
          <w:divBdr>
            <w:top w:val="none" w:sz="0" w:space="0" w:color="auto"/>
            <w:left w:val="none" w:sz="0" w:space="0" w:color="auto"/>
            <w:bottom w:val="none" w:sz="0" w:space="0" w:color="auto"/>
            <w:right w:val="none" w:sz="0" w:space="0" w:color="auto"/>
          </w:divBdr>
        </w:div>
      </w:divsChild>
    </w:div>
    <w:div w:id="1280527613">
      <w:bodyDiv w:val="1"/>
      <w:marLeft w:val="0"/>
      <w:marRight w:val="0"/>
      <w:marTop w:val="0"/>
      <w:marBottom w:val="0"/>
      <w:divBdr>
        <w:top w:val="none" w:sz="0" w:space="0" w:color="auto"/>
        <w:left w:val="none" w:sz="0" w:space="0" w:color="auto"/>
        <w:bottom w:val="none" w:sz="0" w:space="0" w:color="auto"/>
        <w:right w:val="none" w:sz="0" w:space="0" w:color="auto"/>
      </w:divBdr>
    </w:div>
    <w:div w:id="1281762161">
      <w:bodyDiv w:val="1"/>
      <w:marLeft w:val="0"/>
      <w:marRight w:val="0"/>
      <w:marTop w:val="0"/>
      <w:marBottom w:val="0"/>
      <w:divBdr>
        <w:top w:val="none" w:sz="0" w:space="0" w:color="auto"/>
        <w:left w:val="none" w:sz="0" w:space="0" w:color="auto"/>
        <w:bottom w:val="none" w:sz="0" w:space="0" w:color="auto"/>
        <w:right w:val="none" w:sz="0" w:space="0" w:color="auto"/>
      </w:divBdr>
    </w:div>
    <w:div w:id="1289819460">
      <w:bodyDiv w:val="1"/>
      <w:marLeft w:val="0"/>
      <w:marRight w:val="0"/>
      <w:marTop w:val="0"/>
      <w:marBottom w:val="0"/>
      <w:divBdr>
        <w:top w:val="none" w:sz="0" w:space="0" w:color="auto"/>
        <w:left w:val="none" w:sz="0" w:space="0" w:color="auto"/>
        <w:bottom w:val="none" w:sz="0" w:space="0" w:color="auto"/>
        <w:right w:val="none" w:sz="0" w:space="0" w:color="auto"/>
      </w:divBdr>
    </w:div>
    <w:div w:id="1296330833">
      <w:bodyDiv w:val="1"/>
      <w:marLeft w:val="0"/>
      <w:marRight w:val="0"/>
      <w:marTop w:val="0"/>
      <w:marBottom w:val="0"/>
      <w:divBdr>
        <w:top w:val="none" w:sz="0" w:space="0" w:color="auto"/>
        <w:left w:val="none" w:sz="0" w:space="0" w:color="auto"/>
        <w:bottom w:val="none" w:sz="0" w:space="0" w:color="auto"/>
        <w:right w:val="none" w:sz="0" w:space="0" w:color="auto"/>
      </w:divBdr>
    </w:div>
    <w:div w:id="1313098104">
      <w:bodyDiv w:val="1"/>
      <w:marLeft w:val="0"/>
      <w:marRight w:val="0"/>
      <w:marTop w:val="0"/>
      <w:marBottom w:val="0"/>
      <w:divBdr>
        <w:top w:val="none" w:sz="0" w:space="0" w:color="auto"/>
        <w:left w:val="none" w:sz="0" w:space="0" w:color="auto"/>
        <w:bottom w:val="none" w:sz="0" w:space="0" w:color="auto"/>
        <w:right w:val="none" w:sz="0" w:space="0" w:color="auto"/>
      </w:divBdr>
    </w:div>
    <w:div w:id="1318727051">
      <w:bodyDiv w:val="1"/>
      <w:marLeft w:val="0"/>
      <w:marRight w:val="0"/>
      <w:marTop w:val="0"/>
      <w:marBottom w:val="0"/>
      <w:divBdr>
        <w:top w:val="none" w:sz="0" w:space="0" w:color="auto"/>
        <w:left w:val="none" w:sz="0" w:space="0" w:color="auto"/>
        <w:bottom w:val="none" w:sz="0" w:space="0" w:color="auto"/>
        <w:right w:val="none" w:sz="0" w:space="0" w:color="auto"/>
      </w:divBdr>
    </w:div>
    <w:div w:id="1319656254">
      <w:bodyDiv w:val="1"/>
      <w:marLeft w:val="0"/>
      <w:marRight w:val="0"/>
      <w:marTop w:val="0"/>
      <w:marBottom w:val="0"/>
      <w:divBdr>
        <w:top w:val="none" w:sz="0" w:space="0" w:color="auto"/>
        <w:left w:val="none" w:sz="0" w:space="0" w:color="auto"/>
        <w:bottom w:val="none" w:sz="0" w:space="0" w:color="auto"/>
        <w:right w:val="none" w:sz="0" w:space="0" w:color="auto"/>
      </w:divBdr>
    </w:div>
    <w:div w:id="1320768695">
      <w:bodyDiv w:val="1"/>
      <w:marLeft w:val="0"/>
      <w:marRight w:val="0"/>
      <w:marTop w:val="0"/>
      <w:marBottom w:val="0"/>
      <w:divBdr>
        <w:top w:val="none" w:sz="0" w:space="0" w:color="auto"/>
        <w:left w:val="none" w:sz="0" w:space="0" w:color="auto"/>
        <w:bottom w:val="none" w:sz="0" w:space="0" w:color="auto"/>
        <w:right w:val="none" w:sz="0" w:space="0" w:color="auto"/>
      </w:divBdr>
    </w:div>
    <w:div w:id="1329091778">
      <w:bodyDiv w:val="1"/>
      <w:marLeft w:val="0"/>
      <w:marRight w:val="0"/>
      <w:marTop w:val="0"/>
      <w:marBottom w:val="0"/>
      <w:divBdr>
        <w:top w:val="none" w:sz="0" w:space="0" w:color="auto"/>
        <w:left w:val="none" w:sz="0" w:space="0" w:color="auto"/>
        <w:bottom w:val="none" w:sz="0" w:space="0" w:color="auto"/>
        <w:right w:val="none" w:sz="0" w:space="0" w:color="auto"/>
      </w:divBdr>
    </w:div>
    <w:div w:id="1337995285">
      <w:bodyDiv w:val="1"/>
      <w:marLeft w:val="0"/>
      <w:marRight w:val="0"/>
      <w:marTop w:val="0"/>
      <w:marBottom w:val="0"/>
      <w:divBdr>
        <w:top w:val="none" w:sz="0" w:space="0" w:color="auto"/>
        <w:left w:val="none" w:sz="0" w:space="0" w:color="auto"/>
        <w:bottom w:val="none" w:sz="0" w:space="0" w:color="auto"/>
        <w:right w:val="none" w:sz="0" w:space="0" w:color="auto"/>
      </w:divBdr>
    </w:div>
    <w:div w:id="1343701917">
      <w:bodyDiv w:val="1"/>
      <w:marLeft w:val="0"/>
      <w:marRight w:val="0"/>
      <w:marTop w:val="0"/>
      <w:marBottom w:val="0"/>
      <w:divBdr>
        <w:top w:val="none" w:sz="0" w:space="0" w:color="auto"/>
        <w:left w:val="none" w:sz="0" w:space="0" w:color="auto"/>
        <w:bottom w:val="none" w:sz="0" w:space="0" w:color="auto"/>
        <w:right w:val="none" w:sz="0" w:space="0" w:color="auto"/>
      </w:divBdr>
    </w:div>
    <w:div w:id="1344674196">
      <w:bodyDiv w:val="1"/>
      <w:marLeft w:val="0"/>
      <w:marRight w:val="0"/>
      <w:marTop w:val="0"/>
      <w:marBottom w:val="0"/>
      <w:divBdr>
        <w:top w:val="none" w:sz="0" w:space="0" w:color="auto"/>
        <w:left w:val="none" w:sz="0" w:space="0" w:color="auto"/>
        <w:bottom w:val="none" w:sz="0" w:space="0" w:color="auto"/>
        <w:right w:val="none" w:sz="0" w:space="0" w:color="auto"/>
      </w:divBdr>
      <w:divsChild>
        <w:div w:id="290744499">
          <w:marLeft w:val="720"/>
          <w:marRight w:val="0"/>
          <w:marTop w:val="240"/>
          <w:marBottom w:val="40"/>
          <w:divBdr>
            <w:top w:val="none" w:sz="0" w:space="0" w:color="auto"/>
            <w:left w:val="none" w:sz="0" w:space="0" w:color="auto"/>
            <w:bottom w:val="none" w:sz="0" w:space="0" w:color="auto"/>
            <w:right w:val="none" w:sz="0" w:space="0" w:color="auto"/>
          </w:divBdr>
        </w:div>
        <w:div w:id="645941136">
          <w:marLeft w:val="720"/>
          <w:marRight w:val="0"/>
          <w:marTop w:val="240"/>
          <w:marBottom w:val="40"/>
          <w:divBdr>
            <w:top w:val="none" w:sz="0" w:space="0" w:color="auto"/>
            <w:left w:val="none" w:sz="0" w:space="0" w:color="auto"/>
            <w:bottom w:val="none" w:sz="0" w:space="0" w:color="auto"/>
            <w:right w:val="none" w:sz="0" w:space="0" w:color="auto"/>
          </w:divBdr>
        </w:div>
        <w:div w:id="690035736">
          <w:marLeft w:val="720"/>
          <w:marRight w:val="0"/>
          <w:marTop w:val="240"/>
          <w:marBottom w:val="40"/>
          <w:divBdr>
            <w:top w:val="none" w:sz="0" w:space="0" w:color="auto"/>
            <w:left w:val="none" w:sz="0" w:space="0" w:color="auto"/>
            <w:bottom w:val="none" w:sz="0" w:space="0" w:color="auto"/>
            <w:right w:val="none" w:sz="0" w:space="0" w:color="auto"/>
          </w:divBdr>
        </w:div>
        <w:div w:id="1964073442">
          <w:marLeft w:val="720"/>
          <w:marRight w:val="0"/>
          <w:marTop w:val="240"/>
          <w:marBottom w:val="40"/>
          <w:divBdr>
            <w:top w:val="none" w:sz="0" w:space="0" w:color="auto"/>
            <w:left w:val="none" w:sz="0" w:space="0" w:color="auto"/>
            <w:bottom w:val="none" w:sz="0" w:space="0" w:color="auto"/>
            <w:right w:val="none" w:sz="0" w:space="0" w:color="auto"/>
          </w:divBdr>
        </w:div>
      </w:divsChild>
    </w:div>
    <w:div w:id="1356148974">
      <w:bodyDiv w:val="1"/>
      <w:marLeft w:val="0"/>
      <w:marRight w:val="0"/>
      <w:marTop w:val="0"/>
      <w:marBottom w:val="0"/>
      <w:divBdr>
        <w:top w:val="none" w:sz="0" w:space="0" w:color="auto"/>
        <w:left w:val="none" w:sz="0" w:space="0" w:color="auto"/>
        <w:bottom w:val="none" w:sz="0" w:space="0" w:color="auto"/>
        <w:right w:val="none" w:sz="0" w:space="0" w:color="auto"/>
      </w:divBdr>
    </w:div>
    <w:div w:id="1359501519">
      <w:bodyDiv w:val="1"/>
      <w:marLeft w:val="0"/>
      <w:marRight w:val="0"/>
      <w:marTop w:val="0"/>
      <w:marBottom w:val="0"/>
      <w:divBdr>
        <w:top w:val="none" w:sz="0" w:space="0" w:color="auto"/>
        <w:left w:val="none" w:sz="0" w:space="0" w:color="auto"/>
        <w:bottom w:val="none" w:sz="0" w:space="0" w:color="auto"/>
        <w:right w:val="none" w:sz="0" w:space="0" w:color="auto"/>
      </w:divBdr>
      <w:divsChild>
        <w:div w:id="1632326197">
          <w:marLeft w:val="547"/>
          <w:marRight w:val="0"/>
          <w:marTop w:val="0"/>
          <w:marBottom w:val="0"/>
          <w:divBdr>
            <w:top w:val="none" w:sz="0" w:space="0" w:color="auto"/>
            <w:left w:val="none" w:sz="0" w:space="0" w:color="auto"/>
            <w:bottom w:val="none" w:sz="0" w:space="0" w:color="auto"/>
            <w:right w:val="none" w:sz="0" w:space="0" w:color="auto"/>
          </w:divBdr>
        </w:div>
        <w:div w:id="1641181230">
          <w:marLeft w:val="547"/>
          <w:marRight w:val="0"/>
          <w:marTop w:val="0"/>
          <w:marBottom w:val="0"/>
          <w:divBdr>
            <w:top w:val="none" w:sz="0" w:space="0" w:color="auto"/>
            <w:left w:val="none" w:sz="0" w:space="0" w:color="auto"/>
            <w:bottom w:val="none" w:sz="0" w:space="0" w:color="auto"/>
            <w:right w:val="none" w:sz="0" w:space="0" w:color="auto"/>
          </w:divBdr>
        </w:div>
      </w:divsChild>
    </w:div>
    <w:div w:id="1367220271">
      <w:bodyDiv w:val="1"/>
      <w:marLeft w:val="0"/>
      <w:marRight w:val="0"/>
      <w:marTop w:val="0"/>
      <w:marBottom w:val="0"/>
      <w:divBdr>
        <w:top w:val="none" w:sz="0" w:space="0" w:color="auto"/>
        <w:left w:val="none" w:sz="0" w:space="0" w:color="auto"/>
        <w:bottom w:val="none" w:sz="0" w:space="0" w:color="auto"/>
        <w:right w:val="none" w:sz="0" w:space="0" w:color="auto"/>
      </w:divBdr>
      <w:divsChild>
        <w:div w:id="958993277">
          <w:marLeft w:val="547"/>
          <w:marRight w:val="0"/>
          <w:marTop w:val="0"/>
          <w:marBottom w:val="0"/>
          <w:divBdr>
            <w:top w:val="none" w:sz="0" w:space="0" w:color="auto"/>
            <w:left w:val="none" w:sz="0" w:space="0" w:color="auto"/>
            <w:bottom w:val="none" w:sz="0" w:space="0" w:color="auto"/>
            <w:right w:val="none" w:sz="0" w:space="0" w:color="auto"/>
          </w:divBdr>
        </w:div>
        <w:div w:id="1056859395">
          <w:marLeft w:val="1166"/>
          <w:marRight w:val="0"/>
          <w:marTop w:val="0"/>
          <w:marBottom w:val="0"/>
          <w:divBdr>
            <w:top w:val="none" w:sz="0" w:space="0" w:color="auto"/>
            <w:left w:val="none" w:sz="0" w:space="0" w:color="auto"/>
            <w:bottom w:val="none" w:sz="0" w:space="0" w:color="auto"/>
            <w:right w:val="none" w:sz="0" w:space="0" w:color="auto"/>
          </w:divBdr>
        </w:div>
      </w:divsChild>
    </w:div>
    <w:div w:id="1369453661">
      <w:bodyDiv w:val="1"/>
      <w:marLeft w:val="0"/>
      <w:marRight w:val="0"/>
      <w:marTop w:val="0"/>
      <w:marBottom w:val="0"/>
      <w:divBdr>
        <w:top w:val="none" w:sz="0" w:space="0" w:color="auto"/>
        <w:left w:val="none" w:sz="0" w:space="0" w:color="auto"/>
        <w:bottom w:val="none" w:sz="0" w:space="0" w:color="auto"/>
        <w:right w:val="none" w:sz="0" w:space="0" w:color="auto"/>
      </w:divBdr>
    </w:div>
    <w:div w:id="1388994611">
      <w:bodyDiv w:val="1"/>
      <w:marLeft w:val="0"/>
      <w:marRight w:val="0"/>
      <w:marTop w:val="0"/>
      <w:marBottom w:val="0"/>
      <w:divBdr>
        <w:top w:val="none" w:sz="0" w:space="0" w:color="auto"/>
        <w:left w:val="none" w:sz="0" w:space="0" w:color="auto"/>
        <w:bottom w:val="none" w:sz="0" w:space="0" w:color="auto"/>
        <w:right w:val="none" w:sz="0" w:space="0" w:color="auto"/>
      </w:divBdr>
    </w:div>
    <w:div w:id="1397557970">
      <w:bodyDiv w:val="1"/>
      <w:marLeft w:val="0"/>
      <w:marRight w:val="0"/>
      <w:marTop w:val="0"/>
      <w:marBottom w:val="0"/>
      <w:divBdr>
        <w:top w:val="none" w:sz="0" w:space="0" w:color="auto"/>
        <w:left w:val="none" w:sz="0" w:space="0" w:color="auto"/>
        <w:bottom w:val="none" w:sz="0" w:space="0" w:color="auto"/>
        <w:right w:val="none" w:sz="0" w:space="0" w:color="auto"/>
      </w:divBdr>
      <w:divsChild>
        <w:div w:id="992679296">
          <w:marLeft w:val="446"/>
          <w:marRight w:val="0"/>
          <w:marTop w:val="0"/>
          <w:marBottom w:val="0"/>
          <w:divBdr>
            <w:top w:val="none" w:sz="0" w:space="0" w:color="auto"/>
            <w:left w:val="none" w:sz="0" w:space="0" w:color="auto"/>
            <w:bottom w:val="none" w:sz="0" w:space="0" w:color="auto"/>
            <w:right w:val="none" w:sz="0" w:space="0" w:color="auto"/>
          </w:divBdr>
        </w:div>
        <w:div w:id="956595351">
          <w:marLeft w:val="446"/>
          <w:marRight w:val="0"/>
          <w:marTop w:val="0"/>
          <w:marBottom w:val="0"/>
          <w:divBdr>
            <w:top w:val="none" w:sz="0" w:space="0" w:color="auto"/>
            <w:left w:val="none" w:sz="0" w:space="0" w:color="auto"/>
            <w:bottom w:val="none" w:sz="0" w:space="0" w:color="auto"/>
            <w:right w:val="none" w:sz="0" w:space="0" w:color="auto"/>
          </w:divBdr>
        </w:div>
      </w:divsChild>
    </w:div>
    <w:div w:id="1419519951">
      <w:bodyDiv w:val="1"/>
      <w:marLeft w:val="0"/>
      <w:marRight w:val="0"/>
      <w:marTop w:val="0"/>
      <w:marBottom w:val="0"/>
      <w:divBdr>
        <w:top w:val="none" w:sz="0" w:space="0" w:color="auto"/>
        <w:left w:val="none" w:sz="0" w:space="0" w:color="auto"/>
        <w:bottom w:val="none" w:sz="0" w:space="0" w:color="auto"/>
        <w:right w:val="none" w:sz="0" w:space="0" w:color="auto"/>
      </w:divBdr>
    </w:div>
    <w:div w:id="1455127084">
      <w:bodyDiv w:val="1"/>
      <w:marLeft w:val="0"/>
      <w:marRight w:val="0"/>
      <w:marTop w:val="0"/>
      <w:marBottom w:val="0"/>
      <w:divBdr>
        <w:top w:val="none" w:sz="0" w:space="0" w:color="auto"/>
        <w:left w:val="none" w:sz="0" w:space="0" w:color="auto"/>
        <w:bottom w:val="none" w:sz="0" w:space="0" w:color="auto"/>
        <w:right w:val="none" w:sz="0" w:space="0" w:color="auto"/>
      </w:divBdr>
      <w:divsChild>
        <w:div w:id="1373534037">
          <w:marLeft w:val="547"/>
          <w:marRight w:val="0"/>
          <w:marTop w:val="0"/>
          <w:marBottom w:val="0"/>
          <w:divBdr>
            <w:top w:val="none" w:sz="0" w:space="0" w:color="auto"/>
            <w:left w:val="none" w:sz="0" w:space="0" w:color="auto"/>
            <w:bottom w:val="none" w:sz="0" w:space="0" w:color="auto"/>
            <w:right w:val="none" w:sz="0" w:space="0" w:color="auto"/>
          </w:divBdr>
        </w:div>
        <w:div w:id="1438207774">
          <w:marLeft w:val="547"/>
          <w:marRight w:val="0"/>
          <w:marTop w:val="0"/>
          <w:marBottom w:val="0"/>
          <w:divBdr>
            <w:top w:val="none" w:sz="0" w:space="0" w:color="auto"/>
            <w:left w:val="none" w:sz="0" w:space="0" w:color="auto"/>
            <w:bottom w:val="none" w:sz="0" w:space="0" w:color="auto"/>
            <w:right w:val="none" w:sz="0" w:space="0" w:color="auto"/>
          </w:divBdr>
        </w:div>
      </w:divsChild>
    </w:div>
    <w:div w:id="1477184293">
      <w:bodyDiv w:val="1"/>
      <w:marLeft w:val="0"/>
      <w:marRight w:val="0"/>
      <w:marTop w:val="0"/>
      <w:marBottom w:val="0"/>
      <w:divBdr>
        <w:top w:val="none" w:sz="0" w:space="0" w:color="auto"/>
        <w:left w:val="none" w:sz="0" w:space="0" w:color="auto"/>
        <w:bottom w:val="none" w:sz="0" w:space="0" w:color="auto"/>
        <w:right w:val="none" w:sz="0" w:space="0" w:color="auto"/>
      </w:divBdr>
    </w:div>
    <w:div w:id="1483546743">
      <w:bodyDiv w:val="1"/>
      <w:marLeft w:val="0"/>
      <w:marRight w:val="0"/>
      <w:marTop w:val="0"/>
      <w:marBottom w:val="0"/>
      <w:divBdr>
        <w:top w:val="none" w:sz="0" w:space="0" w:color="auto"/>
        <w:left w:val="none" w:sz="0" w:space="0" w:color="auto"/>
        <w:bottom w:val="none" w:sz="0" w:space="0" w:color="auto"/>
        <w:right w:val="none" w:sz="0" w:space="0" w:color="auto"/>
      </w:divBdr>
    </w:div>
    <w:div w:id="1486579817">
      <w:bodyDiv w:val="1"/>
      <w:marLeft w:val="0"/>
      <w:marRight w:val="0"/>
      <w:marTop w:val="0"/>
      <w:marBottom w:val="0"/>
      <w:divBdr>
        <w:top w:val="none" w:sz="0" w:space="0" w:color="auto"/>
        <w:left w:val="none" w:sz="0" w:space="0" w:color="auto"/>
        <w:bottom w:val="none" w:sz="0" w:space="0" w:color="auto"/>
        <w:right w:val="none" w:sz="0" w:space="0" w:color="auto"/>
      </w:divBdr>
      <w:divsChild>
        <w:div w:id="1290814842">
          <w:marLeft w:val="446"/>
          <w:marRight w:val="0"/>
          <w:marTop w:val="0"/>
          <w:marBottom w:val="0"/>
          <w:divBdr>
            <w:top w:val="none" w:sz="0" w:space="0" w:color="auto"/>
            <w:left w:val="none" w:sz="0" w:space="0" w:color="auto"/>
            <w:bottom w:val="none" w:sz="0" w:space="0" w:color="auto"/>
            <w:right w:val="none" w:sz="0" w:space="0" w:color="auto"/>
          </w:divBdr>
        </w:div>
        <w:div w:id="2067486190">
          <w:marLeft w:val="446"/>
          <w:marRight w:val="0"/>
          <w:marTop w:val="0"/>
          <w:marBottom w:val="0"/>
          <w:divBdr>
            <w:top w:val="none" w:sz="0" w:space="0" w:color="auto"/>
            <w:left w:val="none" w:sz="0" w:space="0" w:color="auto"/>
            <w:bottom w:val="none" w:sz="0" w:space="0" w:color="auto"/>
            <w:right w:val="none" w:sz="0" w:space="0" w:color="auto"/>
          </w:divBdr>
        </w:div>
        <w:div w:id="1974940581">
          <w:marLeft w:val="446"/>
          <w:marRight w:val="0"/>
          <w:marTop w:val="0"/>
          <w:marBottom w:val="0"/>
          <w:divBdr>
            <w:top w:val="none" w:sz="0" w:space="0" w:color="auto"/>
            <w:left w:val="none" w:sz="0" w:space="0" w:color="auto"/>
            <w:bottom w:val="none" w:sz="0" w:space="0" w:color="auto"/>
            <w:right w:val="none" w:sz="0" w:space="0" w:color="auto"/>
          </w:divBdr>
        </w:div>
      </w:divsChild>
    </w:div>
    <w:div w:id="1494174367">
      <w:bodyDiv w:val="1"/>
      <w:marLeft w:val="0"/>
      <w:marRight w:val="0"/>
      <w:marTop w:val="0"/>
      <w:marBottom w:val="0"/>
      <w:divBdr>
        <w:top w:val="none" w:sz="0" w:space="0" w:color="auto"/>
        <w:left w:val="none" w:sz="0" w:space="0" w:color="auto"/>
        <w:bottom w:val="none" w:sz="0" w:space="0" w:color="auto"/>
        <w:right w:val="none" w:sz="0" w:space="0" w:color="auto"/>
      </w:divBdr>
    </w:div>
    <w:div w:id="1500196310">
      <w:bodyDiv w:val="1"/>
      <w:marLeft w:val="0"/>
      <w:marRight w:val="0"/>
      <w:marTop w:val="0"/>
      <w:marBottom w:val="0"/>
      <w:divBdr>
        <w:top w:val="none" w:sz="0" w:space="0" w:color="auto"/>
        <w:left w:val="none" w:sz="0" w:space="0" w:color="auto"/>
        <w:bottom w:val="none" w:sz="0" w:space="0" w:color="auto"/>
        <w:right w:val="none" w:sz="0" w:space="0" w:color="auto"/>
      </w:divBdr>
    </w:div>
    <w:div w:id="1528718643">
      <w:bodyDiv w:val="1"/>
      <w:marLeft w:val="0"/>
      <w:marRight w:val="0"/>
      <w:marTop w:val="0"/>
      <w:marBottom w:val="0"/>
      <w:divBdr>
        <w:top w:val="none" w:sz="0" w:space="0" w:color="auto"/>
        <w:left w:val="none" w:sz="0" w:space="0" w:color="auto"/>
        <w:bottom w:val="none" w:sz="0" w:space="0" w:color="auto"/>
        <w:right w:val="none" w:sz="0" w:space="0" w:color="auto"/>
      </w:divBdr>
    </w:div>
    <w:div w:id="1530415961">
      <w:bodyDiv w:val="1"/>
      <w:marLeft w:val="0"/>
      <w:marRight w:val="0"/>
      <w:marTop w:val="0"/>
      <w:marBottom w:val="0"/>
      <w:divBdr>
        <w:top w:val="none" w:sz="0" w:space="0" w:color="auto"/>
        <w:left w:val="none" w:sz="0" w:space="0" w:color="auto"/>
        <w:bottom w:val="none" w:sz="0" w:space="0" w:color="auto"/>
        <w:right w:val="none" w:sz="0" w:space="0" w:color="auto"/>
      </w:divBdr>
      <w:divsChild>
        <w:div w:id="1484203684">
          <w:marLeft w:val="547"/>
          <w:marRight w:val="0"/>
          <w:marTop w:val="0"/>
          <w:marBottom w:val="0"/>
          <w:divBdr>
            <w:top w:val="none" w:sz="0" w:space="0" w:color="auto"/>
            <w:left w:val="none" w:sz="0" w:space="0" w:color="auto"/>
            <w:bottom w:val="none" w:sz="0" w:space="0" w:color="auto"/>
            <w:right w:val="none" w:sz="0" w:space="0" w:color="auto"/>
          </w:divBdr>
        </w:div>
        <w:div w:id="597523877">
          <w:marLeft w:val="547"/>
          <w:marRight w:val="0"/>
          <w:marTop w:val="0"/>
          <w:marBottom w:val="0"/>
          <w:divBdr>
            <w:top w:val="none" w:sz="0" w:space="0" w:color="auto"/>
            <w:left w:val="none" w:sz="0" w:space="0" w:color="auto"/>
            <w:bottom w:val="none" w:sz="0" w:space="0" w:color="auto"/>
            <w:right w:val="none" w:sz="0" w:space="0" w:color="auto"/>
          </w:divBdr>
        </w:div>
        <w:div w:id="170221110">
          <w:marLeft w:val="547"/>
          <w:marRight w:val="0"/>
          <w:marTop w:val="0"/>
          <w:marBottom w:val="0"/>
          <w:divBdr>
            <w:top w:val="none" w:sz="0" w:space="0" w:color="auto"/>
            <w:left w:val="none" w:sz="0" w:space="0" w:color="auto"/>
            <w:bottom w:val="none" w:sz="0" w:space="0" w:color="auto"/>
            <w:right w:val="none" w:sz="0" w:space="0" w:color="auto"/>
          </w:divBdr>
        </w:div>
      </w:divsChild>
    </w:div>
    <w:div w:id="1544173755">
      <w:bodyDiv w:val="1"/>
      <w:marLeft w:val="0"/>
      <w:marRight w:val="0"/>
      <w:marTop w:val="0"/>
      <w:marBottom w:val="0"/>
      <w:divBdr>
        <w:top w:val="none" w:sz="0" w:space="0" w:color="auto"/>
        <w:left w:val="none" w:sz="0" w:space="0" w:color="auto"/>
        <w:bottom w:val="none" w:sz="0" w:space="0" w:color="auto"/>
        <w:right w:val="none" w:sz="0" w:space="0" w:color="auto"/>
      </w:divBdr>
    </w:div>
    <w:div w:id="1551306663">
      <w:bodyDiv w:val="1"/>
      <w:marLeft w:val="0"/>
      <w:marRight w:val="0"/>
      <w:marTop w:val="0"/>
      <w:marBottom w:val="0"/>
      <w:divBdr>
        <w:top w:val="none" w:sz="0" w:space="0" w:color="auto"/>
        <w:left w:val="none" w:sz="0" w:space="0" w:color="auto"/>
        <w:bottom w:val="none" w:sz="0" w:space="0" w:color="auto"/>
        <w:right w:val="none" w:sz="0" w:space="0" w:color="auto"/>
      </w:divBdr>
    </w:div>
    <w:div w:id="1554198814">
      <w:bodyDiv w:val="1"/>
      <w:marLeft w:val="0"/>
      <w:marRight w:val="0"/>
      <w:marTop w:val="0"/>
      <w:marBottom w:val="0"/>
      <w:divBdr>
        <w:top w:val="none" w:sz="0" w:space="0" w:color="auto"/>
        <w:left w:val="none" w:sz="0" w:space="0" w:color="auto"/>
        <w:bottom w:val="none" w:sz="0" w:space="0" w:color="auto"/>
        <w:right w:val="none" w:sz="0" w:space="0" w:color="auto"/>
      </w:divBdr>
    </w:div>
    <w:div w:id="1567718470">
      <w:bodyDiv w:val="1"/>
      <w:marLeft w:val="0"/>
      <w:marRight w:val="0"/>
      <w:marTop w:val="0"/>
      <w:marBottom w:val="0"/>
      <w:divBdr>
        <w:top w:val="none" w:sz="0" w:space="0" w:color="auto"/>
        <w:left w:val="none" w:sz="0" w:space="0" w:color="auto"/>
        <w:bottom w:val="none" w:sz="0" w:space="0" w:color="auto"/>
        <w:right w:val="none" w:sz="0" w:space="0" w:color="auto"/>
      </w:divBdr>
    </w:div>
    <w:div w:id="1600135327">
      <w:bodyDiv w:val="1"/>
      <w:marLeft w:val="0"/>
      <w:marRight w:val="0"/>
      <w:marTop w:val="0"/>
      <w:marBottom w:val="0"/>
      <w:divBdr>
        <w:top w:val="none" w:sz="0" w:space="0" w:color="auto"/>
        <w:left w:val="none" w:sz="0" w:space="0" w:color="auto"/>
        <w:bottom w:val="none" w:sz="0" w:space="0" w:color="auto"/>
        <w:right w:val="none" w:sz="0" w:space="0" w:color="auto"/>
      </w:divBdr>
    </w:div>
    <w:div w:id="1604340236">
      <w:bodyDiv w:val="1"/>
      <w:marLeft w:val="0"/>
      <w:marRight w:val="0"/>
      <w:marTop w:val="0"/>
      <w:marBottom w:val="0"/>
      <w:divBdr>
        <w:top w:val="none" w:sz="0" w:space="0" w:color="auto"/>
        <w:left w:val="none" w:sz="0" w:space="0" w:color="auto"/>
        <w:bottom w:val="none" w:sz="0" w:space="0" w:color="auto"/>
        <w:right w:val="none" w:sz="0" w:space="0" w:color="auto"/>
      </w:divBdr>
    </w:div>
    <w:div w:id="1655914979">
      <w:bodyDiv w:val="1"/>
      <w:marLeft w:val="0"/>
      <w:marRight w:val="0"/>
      <w:marTop w:val="0"/>
      <w:marBottom w:val="0"/>
      <w:divBdr>
        <w:top w:val="none" w:sz="0" w:space="0" w:color="auto"/>
        <w:left w:val="none" w:sz="0" w:space="0" w:color="auto"/>
        <w:bottom w:val="none" w:sz="0" w:space="0" w:color="auto"/>
        <w:right w:val="none" w:sz="0" w:space="0" w:color="auto"/>
      </w:divBdr>
    </w:div>
    <w:div w:id="1663002439">
      <w:bodyDiv w:val="1"/>
      <w:marLeft w:val="0"/>
      <w:marRight w:val="0"/>
      <w:marTop w:val="0"/>
      <w:marBottom w:val="0"/>
      <w:divBdr>
        <w:top w:val="none" w:sz="0" w:space="0" w:color="auto"/>
        <w:left w:val="none" w:sz="0" w:space="0" w:color="auto"/>
        <w:bottom w:val="none" w:sz="0" w:space="0" w:color="auto"/>
        <w:right w:val="none" w:sz="0" w:space="0" w:color="auto"/>
      </w:divBdr>
    </w:div>
    <w:div w:id="1675493673">
      <w:bodyDiv w:val="1"/>
      <w:marLeft w:val="0"/>
      <w:marRight w:val="0"/>
      <w:marTop w:val="0"/>
      <w:marBottom w:val="0"/>
      <w:divBdr>
        <w:top w:val="none" w:sz="0" w:space="0" w:color="auto"/>
        <w:left w:val="none" w:sz="0" w:space="0" w:color="auto"/>
        <w:bottom w:val="none" w:sz="0" w:space="0" w:color="auto"/>
        <w:right w:val="none" w:sz="0" w:space="0" w:color="auto"/>
      </w:divBdr>
    </w:div>
    <w:div w:id="1678000662">
      <w:bodyDiv w:val="1"/>
      <w:marLeft w:val="0"/>
      <w:marRight w:val="0"/>
      <w:marTop w:val="0"/>
      <w:marBottom w:val="0"/>
      <w:divBdr>
        <w:top w:val="none" w:sz="0" w:space="0" w:color="auto"/>
        <w:left w:val="none" w:sz="0" w:space="0" w:color="auto"/>
        <w:bottom w:val="none" w:sz="0" w:space="0" w:color="auto"/>
        <w:right w:val="none" w:sz="0" w:space="0" w:color="auto"/>
      </w:divBdr>
      <w:divsChild>
        <w:div w:id="356586346">
          <w:marLeft w:val="547"/>
          <w:marRight w:val="0"/>
          <w:marTop w:val="0"/>
          <w:marBottom w:val="0"/>
          <w:divBdr>
            <w:top w:val="none" w:sz="0" w:space="0" w:color="auto"/>
            <w:left w:val="none" w:sz="0" w:space="0" w:color="auto"/>
            <w:bottom w:val="none" w:sz="0" w:space="0" w:color="auto"/>
            <w:right w:val="none" w:sz="0" w:space="0" w:color="auto"/>
          </w:divBdr>
        </w:div>
      </w:divsChild>
    </w:div>
    <w:div w:id="1694768611">
      <w:bodyDiv w:val="1"/>
      <w:marLeft w:val="0"/>
      <w:marRight w:val="0"/>
      <w:marTop w:val="0"/>
      <w:marBottom w:val="0"/>
      <w:divBdr>
        <w:top w:val="none" w:sz="0" w:space="0" w:color="auto"/>
        <w:left w:val="none" w:sz="0" w:space="0" w:color="auto"/>
        <w:bottom w:val="none" w:sz="0" w:space="0" w:color="auto"/>
        <w:right w:val="none" w:sz="0" w:space="0" w:color="auto"/>
      </w:divBdr>
    </w:div>
    <w:div w:id="1696730442">
      <w:bodyDiv w:val="1"/>
      <w:marLeft w:val="0"/>
      <w:marRight w:val="0"/>
      <w:marTop w:val="0"/>
      <w:marBottom w:val="0"/>
      <w:divBdr>
        <w:top w:val="none" w:sz="0" w:space="0" w:color="auto"/>
        <w:left w:val="none" w:sz="0" w:space="0" w:color="auto"/>
        <w:bottom w:val="none" w:sz="0" w:space="0" w:color="auto"/>
        <w:right w:val="none" w:sz="0" w:space="0" w:color="auto"/>
      </w:divBdr>
    </w:div>
    <w:div w:id="1702363658">
      <w:bodyDiv w:val="1"/>
      <w:marLeft w:val="0"/>
      <w:marRight w:val="0"/>
      <w:marTop w:val="0"/>
      <w:marBottom w:val="0"/>
      <w:divBdr>
        <w:top w:val="none" w:sz="0" w:space="0" w:color="auto"/>
        <w:left w:val="none" w:sz="0" w:space="0" w:color="auto"/>
        <w:bottom w:val="none" w:sz="0" w:space="0" w:color="auto"/>
        <w:right w:val="none" w:sz="0" w:space="0" w:color="auto"/>
      </w:divBdr>
    </w:div>
    <w:div w:id="1723092670">
      <w:bodyDiv w:val="1"/>
      <w:marLeft w:val="0"/>
      <w:marRight w:val="0"/>
      <w:marTop w:val="0"/>
      <w:marBottom w:val="0"/>
      <w:divBdr>
        <w:top w:val="none" w:sz="0" w:space="0" w:color="auto"/>
        <w:left w:val="none" w:sz="0" w:space="0" w:color="auto"/>
        <w:bottom w:val="none" w:sz="0" w:space="0" w:color="auto"/>
        <w:right w:val="none" w:sz="0" w:space="0" w:color="auto"/>
      </w:divBdr>
    </w:div>
    <w:div w:id="1726876553">
      <w:bodyDiv w:val="1"/>
      <w:marLeft w:val="0"/>
      <w:marRight w:val="0"/>
      <w:marTop w:val="0"/>
      <w:marBottom w:val="0"/>
      <w:divBdr>
        <w:top w:val="none" w:sz="0" w:space="0" w:color="auto"/>
        <w:left w:val="none" w:sz="0" w:space="0" w:color="auto"/>
        <w:bottom w:val="none" w:sz="0" w:space="0" w:color="auto"/>
        <w:right w:val="none" w:sz="0" w:space="0" w:color="auto"/>
      </w:divBdr>
    </w:div>
    <w:div w:id="1765880901">
      <w:bodyDiv w:val="1"/>
      <w:marLeft w:val="0"/>
      <w:marRight w:val="0"/>
      <w:marTop w:val="0"/>
      <w:marBottom w:val="0"/>
      <w:divBdr>
        <w:top w:val="none" w:sz="0" w:space="0" w:color="auto"/>
        <w:left w:val="none" w:sz="0" w:space="0" w:color="auto"/>
        <w:bottom w:val="none" w:sz="0" w:space="0" w:color="auto"/>
        <w:right w:val="none" w:sz="0" w:space="0" w:color="auto"/>
      </w:divBdr>
    </w:div>
    <w:div w:id="1771005814">
      <w:bodyDiv w:val="1"/>
      <w:marLeft w:val="0"/>
      <w:marRight w:val="0"/>
      <w:marTop w:val="0"/>
      <w:marBottom w:val="0"/>
      <w:divBdr>
        <w:top w:val="none" w:sz="0" w:space="0" w:color="auto"/>
        <w:left w:val="none" w:sz="0" w:space="0" w:color="auto"/>
        <w:bottom w:val="none" w:sz="0" w:space="0" w:color="auto"/>
        <w:right w:val="none" w:sz="0" w:space="0" w:color="auto"/>
      </w:divBdr>
    </w:div>
    <w:div w:id="1796218869">
      <w:bodyDiv w:val="1"/>
      <w:marLeft w:val="0"/>
      <w:marRight w:val="0"/>
      <w:marTop w:val="0"/>
      <w:marBottom w:val="0"/>
      <w:divBdr>
        <w:top w:val="none" w:sz="0" w:space="0" w:color="auto"/>
        <w:left w:val="none" w:sz="0" w:space="0" w:color="auto"/>
        <w:bottom w:val="none" w:sz="0" w:space="0" w:color="auto"/>
        <w:right w:val="none" w:sz="0" w:space="0" w:color="auto"/>
      </w:divBdr>
    </w:div>
    <w:div w:id="1822649918">
      <w:bodyDiv w:val="1"/>
      <w:marLeft w:val="0"/>
      <w:marRight w:val="0"/>
      <w:marTop w:val="0"/>
      <w:marBottom w:val="0"/>
      <w:divBdr>
        <w:top w:val="none" w:sz="0" w:space="0" w:color="auto"/>
        <w:left w:val="none" w:sz="0" w:space="0" w:color="auto"/>
        <w:bottom w:val="none" w:sz="0" w:space="0" w:color="auto"/>
        <w:right w:val="none" w:sz="0" w:space="0" w:color="auto"/>
      </w:divBdr>
    </w:div>
    <w:div w:id="1836873612">
      <w:bodyDiv w:val="1"/>
      <w:marLeft w:val="0"/>
      <w:marRight w:val="0"/>
      <w:marTop w:val="0"/>
      <w:marBottom w:val="0"/>
      <w:divBdr>
        <w:top w:val="none" w:sz="0" w:space="0" w:color="auto"/>
        <w:left w:val="none" w:sz="0" w:space="0" w:color="auto"/>
        <w:bottom w:val="none" w:sz="0" w:space="0" w:color="auto"/>
        <w:right w:val="none" w:sz="0" w:space="0" w:color="auto"/>
      </w:divBdr>
      <w:divsChild>
        <w:div w:id="1191802864">
          <w:marLeft w:val="576"/>
          <w:marRight w:val="0"/>
          <w:marTop w:val="80"/>
          <w:marBottom w:val="0"/>
          <w:divBdr>
            <w:top w:val="none" w:sz="0" w:space="0" w:color="auto"/>
            <w:left w:val="none" w:sz="0" w:space="0" w:color="auto"/>
            <w:bottom w:val="none" w:sz="0" w:space="0" w:color="auto"/>
            <w:right w:val="none" w:sz="0" w:space="0" w:color="auto"/>
          </w:divBdr>
        </w:div>
      </w:divsChild>
    </w:div>
    <w:div w:id="1848516398">
      <w:bodyDiv w:val="1"/>
      <w:marLeft w:val="0"/>
      <w:marRight w:val="0"/>
      <w:marTop w:val="0"/>
      <w:marBottom w:val="0"/>
      <w:divBdr>
        <w:top w:val="none" w:sz="0" w:space="0" w:color="auto"/>
        <w:left w:val="none" w:sz="0" w:space="0" w:color="auto"/>
        <w:bottom w:val="none" w:sz="0" w:space="0" w:color="auto"/>
        <w:right w:val="none" w:sz="0" w:space="0" w:color="auto"/>
      </w:divBdr>
      <w:divsChild>
        <w:div w:id="1208644078">
          <w:marLeft w:val="547"/>
          <w:marRight w:val="0"/>
          <w:marTop w:val="96"/>
          <w:marBottom w:val="0"/>
          <w:divBdr>
            <w:top w:val="none" w:sz="0" w:space="0" w:color="auto"/>
            <w:left w:val="none" w:sz="0" w:space="0" w:color="auto"/>
            <w:bottom w:val="none" w:sz="0" w:space="0" w:color="auto"/>
            <w:right w:val="none" w:sz="0" w:space="0" w:color="auto"/>
          </w:divBdr>
        </w:div>
        <w:div w:id="1264459937">
          <w:marLeft w:val="547"/>
          <w:marRight w:val="0"/>
          <w:marTop w:val="96"/>
          <w:marBottom w:val="0"/>
          <w:divBdr>
            <w:top w:val="none" w:sz="0" w:space="0" w:color="auto"/>
            <w:left w:val="none" w:sz="0" w:space="0" w:color="auto"/>
            <w:bottom w:val="none" w:sz="0" w:space="0" w:color="auto"/>
            <w:right w:val="none" w:sz="0" w:space="0" w:color="auto"/>
          </w:divBdr>
        </w:div>
        <w:div w:id="1983388559">
          <w:marLeft w:val="547"/>
          <w:marRight w:val="0"/>
          <w:marTop w:val="96"/>
          <w:marBottom w:val="0"/>
          <w:divBdr>
            <w:top w:val="none" w:sz="0" w:space="0" w:color="auto"/>
            <w:left w:val="none" w:sz="0" w:space="0" w:color="auto"/>
            <w:bottom w:val="none" w:sz="0" w:space="0" w:color="auto"/>
            <w:right w:val="none" w:sz="0" w:space="0" w:color="auto"/>
          </w:divBdr>
        </w:div>
      </w:divsChild>
    </w:div>
    <w:div w:id="1859538310">
      <w:bodyDiv w:val="1"/>
      <w:marLeft w:val="0"/>
      <w:marRight w:val="0"/>
      <w:marTop w:val="0"/>
      <w:marBottom w:val="0"/>
      <w:divBdr>
        <w:top w:val="none" w:sz="0" w:space="0" w:color="auto"/>
        <w:left w:val="none" w:sz="0" w:space="0" w:color="auto"/>
        <w:bottom w:val="none" w:sz="0" w:space="0" w:color="auto"/>
        <w:right w:val="none" w:sz="0" w:space="0" w:color="auto"/>
      </w:divBdr>
    </w:div>
    <w:div w:id="1862813408">
      <w:bodyDiv w:val="1"/>
      <w:marLeft w:val="0"/>
      <w:marRight w:val="0"/>
      <w:marTop w:val="0"/>
      <w:marBottom w:val="0"/>
      <w:divBdr>
        <w:top w:val="none" w:sz="0" w:space="0" w:color="auto"/>
        <w:left w:val="none" w:sz="0" w:space="0" w:color="auto"/>
        <w:bottom w:val="none" w:sz="0" w:space="0" w:color="auto"/>
        <w:right w:val="none" w:sz="0" w:space="0" w:color="auto"/>
      </w:divBdr>
      <w:divsChild>
        <w:div w:id="619339615">
          <w:marLeft w:val="547"/>
          <w:marRight w:val="0"/>
          <w:marTop w:val="0"/>
          <w:marBottom w:val="0"/>
          <w:divBdr>
            <w:top w:val="none" w:sz="0" w:space="0" w:color="auto"/>
            <w:left w:val="none" w:sz="0" w:space="0" w:color="auto"/>
            <w:bottom w:val="none" w:sz="0" w:space="0" w:color="auto"/>
            <w:right w:val="none" w:sz="0" w:space="0" w:color="auto"/>
          </w:divBdr>
        </w:div>
      </w:divsChild>
    </w:div>
    <w:div w:id="1864662582">
      <w:bodyDiv w:val="1"/>
      <w:marLeft w:val="0"/>
      <w:marRight w:val="0"/>
      <w:marTop w:val="0"/>
      <w:marBottom w:val="0"/>
      <w:divBdr>
        <w:top w:val="none" w:sz="0" w:space="0" w:color="auto"/>
        <w:left w:val="none" w:sz="0" w:space="0" w:color="auto"/>
        <w:bottom w:val="none" w:sz="0" w:space="0" w:color="auto"/>
        <w:right w:val="none" w:sz="0" w:space="0" w:color="auto"/>
      </w:divBdr>
    </w:div>
    <w:div w:id="1908030779">
      <w:bodyDiv w:val="1"/>
      <w:marLeft w:val="0"/>
      <w:marRight w:val="0"/>
      <w:marTop w:val="0"/>
      <w:marBottom w:val="0"/>
      <w:divBdr>
        <w:top w:val="none" w:sz="0" w:space="0" w:color="auto"/>
        <w:left w:val="none" w:sz="0" w:space="0" w:color="auto"/>
        <w:bottom w:val="none" w:sz="0" w:space="0" w:color="auto"/>
        <w:right w:val="none" w:sz="0" w:space="0" w:color="auto"/>
      </w:divBdr>
      <w:divsChild>
        <w:div w:id="465902383">
          <w:marLeft w:val="446"/>
          <w:marRight w:val="0"/>
          <w:marTop w:val="0"/>
          <w:marBottom w:val="0"/>
          <w:divBdr>
            <w:top w:val="none" w:sz="0" w:space="0" w:color="auto"/>
            <w:left w:val="none" w:sz="0" w:space="0" w:color="auto"/>
            <w:bottom w:val="none" w:sz="0" w:space="0" w:color="auto"/>
            <w:right w:val="none" w:sz="0" w:space="0" w:color="auto"/>
          </w:divBdr>
        </w:div>
        <w:div w:id="633751219">
          <w:marLeft w:val="446"/>
          <w:marRight w:val="0"/>
          <w:marTop w:val="0"/>
          <w:marBottom w:val="0"/>
          <w:divBdr>
            <w:top w:val="none" w:sz="0" w:space="0" w:color="auto"/>
            <w:left w:val="none" w:sz="0" w:space="0" w:color="auto"/>
            <w:bottom w:val="none" w:sz="0" w:space="0" w:color="auto"/>
            <w:right w:val="none" w:sz="0" w:space="0" w:color="auto"/>
          </w:divBdr>
        </w:div>
        <w:div w:id="711538052">
          <w:marLeft w:val="446"/>
          <w:marRight w:val="0"/>
          <w:marTop w:val="0"/>
          <w:marBottom w:val="0"/>
          <w:divBdr>
            <w:top w:val="none" w:sz="0" w:space="0" w:color="auto"/>
            <w:left w:val="none" w:sz="0" w:space="0" w:color="auto"/>
            <w:bottom w:val="none" w:sz="0" w:space="0" w:color="auto"/>
            <w:right w:val="none" w:sz="0" w:space="0" w:color="auto"/>
          </w:divBdr>
        </w:div>
        <w:div w:id="824324843">
          <w:marLeft w:val="446"/>
          <w:marRight w:val="0"/>
          <w:marTop w:val="0"/>
          <w:marBottom w:val="0"/>
          <w:divBdr>
            <w:top w:val="none" w:sz="0" w:space="0" w:color="auto"/>
            <w:left w:val="none" w:sz="0" w:space="0" w:color="auto"/>
            <w:bottom w:val="none" w:sz="0" w:space="0" w:color="auto"/>
            <w:right w:val="none" w:sz="0" w:space="0" w:color="auto"/>
          </w:divBdr>
        </w:div>
        <w:div w:id="1975283901">
          <w:marLeft w:val="446"/>
          <w:marRight w:val="0"/>
          <w:marTop w:val="0"/>
          <w:marBottom w:val="0"/>
          <w:divBdr>
            <w:top w:val="none" w:sz="0" w:space="0" w:color="auto"/>
            <w:left w:val="none" w:sz="0" w:space="0" w:color="auto"/>
            <w:bottom w:val="none" w:sz="0" w:space="0" w:color="auto"/>
            <w:right w:val="none" w:sz="0" w:space="0" w:color="auto"/>
          </w:divBdr>
        </w:div>
      </w:divsChild>
    </w:div>
    <w:div w:id="1914116886">
      <w:bodyDiv w:val="1"/>
      <w:marLeft w:val="0"/>
      <w:marRight w:val="0"/>
      <w:marTop w:val="0"/>
      <w:marBottom w:val="0"/>
      <w:divBdr>
        <w:top w:val="none" w:sz="0" w:space="0" w:color="auto"/>
        <w:left w:val="none" w:sz="0" w:space="0" w:color="auto"/>
        <w:bottom w:val="none" w:sz="0" w:space="0" w:color="auto"/>
        <w:right w:val="none" w:sz="0" w:space="0" w:color="auto"/>
      </w:divBdr>
    </w:div>
    <w:div w:id="1927571778">
      <w:bodyDiv w:val="1"/>
      <w:marLeft w:val="0"/>
      <w:marRight w:val="0"/>
      <w:marTop w:val="0"/>
      <w:marBottom w:val="0"/>
      <w:divBdr>
        <w:top w:val="none" w:sz="0" w:space="0" w:color="auto"/>
        <w:left w:val="none" w:sz="0" w:space="0" w:color="auto"/>
        <w:bottom w:val="none" w:sz="0" w:space="0" w:color="auto"/>
        <w:right w:val="none" w:sz="0" w:space="0" w:color="auto"/>
      </w:divBdr>
      <w:divsChild>
        <w:div w:id="144443644">
          <w:marLeft w:val="835"/>
          <w:marRight w:val="0"/>
          <w:marTop w:val="240"/>
          <w:marBottom w:val="40"/>
          <w:divBdr>
            <w:top w:val="none" w:sz="0" w:space="0" w:color="auto"/>
            <w:left w:val="none" w:sz="0" w:space="0" w:color="auto"/>
            <w:bottom w:val="none" w:sz="0" w:space="0" w:color="auto"/>
            <w:right w:val="none" w:sz="0" w:space="0" w:color="auto"/>
          </w:divBdr>
        </w:div>
        <w:div w:id="376975463">
          <w:marLeft w:val="835"/>
          <w:marRight w:val="0"/>
          <w:marTop w:val="240"/>
          <w:marBottom w:val="40"/>
          <w:divBdr>
            <w:top w:val="none" w:sz="0" w:space="0" w:color="auto"/>
            <w:left w:val="none" w:sz="0" w:space="0" w:color="auto"/>
            <w:bottom w:val="none" w:sz="0" w:space="0" w:color="auto"/>
            <w:right w:val="none" w:sz="0" w:space="0" w:color="auto"/>
          </w:divBdr>
        </w:div>
        <w:div w:id="1550648849">
          <w:marLeft w:val="835"/>
          <w:marRight w:val="0"/>
          <w:marTop w:val="240"/>
          <w:marBottom w:val="40"/>
          <w:divBdr>
            <w:top w:val="none" w:sz="0" w:space="0" w:color="auto"/>
            <w:left w:val="none" w:sz="0" w:space="0" w:color="auto"/>
            <w:bottom w:val="none" w:sz="0" w:space="0" w:color="auto"/>
            <w:right w:val="none" w:sz="0" w:space="0" w:color="auto"/>
          </w:divBdr>
        </w:div>
      </w:divsChild>
    </w:div>
    <w:div w:id="1941837718">
      <w:bodyDiv w:val="1"/>
      <w:marLeft w:val="0"/>
      <w:marRight w:val="0"/>
      <w:marTop w:val="0"/>
      <w:marBottom w:val="0"/>
      <w:divBdr>
        <w:top w:val="none" w:sz="0" w:space="0" w:color="auto"/>
        <w:left w:val="none" w:sz="0" w:space="0" w:color="auto"/>
        <w:bottom w:val="none" w:sz="0" w:space="0" w:color="auto"/>
        <w:right w:val="none" w:sz="0" w:space="0" w:color="auto"/>
      </w:divBdr>
      <w:divsChild>
        <w:div w:id="771164272">
          <w:marLeft w:val="547"/>
          <w:marRight w:val="0"/>
          <w:marTop w:val="77"/>
          <w:marBottom w:val="0"/>
          <w:divBdr>
            <w:top w:val="none" w:sz="0" w:space="0" w:color="auto"/>
            <w:left w:val="none" w:sz="0" w:space="0" w:color="auto"/>
            <w:bottom w:val="none" w:sz="0" w:space="0" w:color="auto"/>
            <w:right w:val="none" w:sz="0" w:space="0" w:color="auto"/>
          </w:divBdr>
        </w:div>
        <w:div w:id="1299382422">
          <w:marLeft w:val="547"/>
          <w:marRight w:val="0"/>
          <w:marTop w:val="77"/>
          <w:marBottom w:val="0"/>
          <w:divBdr>
            <w:top w:val="none" w:sz="0" w:space="0" w:color="auto"/>
            <w:left w:val="none" w:sz="0" w:space="0" w:color="auto"/>
            <w:bottom w:val="none" w:sz="0" w:space="0" w:color="auto"/>
            <w:right w:val="none" w:sz="0" w:space="0" w:color="auto"/>
          </w:divBdr>
        </w:div>
        <w:div w:id="2047371454">
          <w:marLeft w:val="547"/>
          <w:marRight w:val="0"/>
          <w:marTop w:val="77"/>
          <w:marBottom w:val="0"/>
          <w:divBdr>
            <w:top w:val="none" w:sz="0" w:space="0" w:color="auto"/>
            <w:left w:val="none" w:sz="0" w:space="0" w:color="auto"/>
            <w:bottom w:val="none" w:sz="0" w:space="0" w:color="auto"/>
            <w:right w:val="none" w:sz="0" w:space="0" w:color="auto"/>
          </w:divBdr>
        </w:div>
      </w:divsChild>
    </w:div>
    <w:div w:id="1942370745">
      <w:bodyDiv w:val="1"/>
      <w:marLeft w:val="0"/>
      <w:marRight w:val="0"/>
      <w:marTop w:val="0"/>
      <w:marBottom w:val="0"/>
      <w:divBdr>
        <w:top w:val="none" w:sz="0" w:space="0" w:color="auto"/>
        <w:left w:val="none" w:sz="0" w:space="0" w:color="auto"/>
        <w:bottom w:val="none" w:sz="0" w:space="0" w:color="auto"/>
        <w:right w:val="none" w:sz="0" w:space="0" w:color="auto"/>
      </w:divBdr>
    </w:div>
    <w:div w:id="1964535890">
      <w:bodyDiv w:val="1"/>
      <w:marLeft w:val="0"/>
      <w:marRight w:val="0"/>
      <w:marTop w:val="0"/>
      <w:marBottom w:val="0"/>
      <w:divBdr>
        <w:top w:val="none" w:sz="0" w:space="0" w:color="auto"/>
        <w:left w:val="none" w:sz="0" w:space="0" w:color="auto"/>
        <w:bottom w:val="none" w:sz="0" w:space="0" w:color="auto"/>
        <w:right w:val="none" w:sz="0" w:space="0" w:color="auto"/>
      </w:divBdr>
    </w:div>
    <w:div w:id="1979652164">
      <w:bodyDiv w:val="1"/>
      <w:marLeft w:val="0"/>
      <w:marRight w:val="0"/>
      <w:marTop w:val="0"/>
      <w:marBottom w:val="0"/>
      <w:divBdr>
        <w:top w:val="none" w:sz="0" w:space="0" w:color="auto"/>
        <w:left w:val="none" w:sz="0" w:space="0" w:color="auto"/>
        <w:bottom w:val="none" w:sz="0" w:space="0" w:color="auto"/>
        <w:right w:val="none" w:sz="0" w:space="0" w:color="auto"/>
      </w:divBdr>
      <w:divsChild>
        <w:div w:id="1400405110">
          <w:marLeft w:val="576"/>
          <w:marRight w:val="0"/>
          <w:marTop w:val="80"/>
          <w:marBottom w:val="0"/>
          <w:divBdr>
            <w:top w:val="none" w:sz="0" w:space="0" w:color="auto"/>
            <w:left w:val="none" w:sz="0" w:space="0" w:color="auto"/>
            <w:bottom w:val="none" w:sz="0" w:space="0" w:color="auto"/>
            <w:right w:val="none" w:sz="0" w:space="0" w:color="auto"/>
          </w:divBdr>
        </w:div>
      </w:divsChild>
    </w:div>
    <w:div w:id="1985699340">
      <w:bodyDiv w:val="1"/>
      <w:marLeft w:val="0"/>
      <w:marRight w:val="0"/>
      <w:marTop w:val="0"/>
      <w:marBottom w:val="0"/>
      <w:divBdr>
        <w:top w:val="none" w:sz="0" w:space="0" w:color="auto"/>
        <w:left w:val="none" w:sz="0" w:space="0" w:color="auto"/>
        <w:bottom w:val="none" w:sz="0" w:space="0" w:color="auto"/>
        <w:right w:val="none" w:sz="0" w:space="0" w:color="auto"/>
      </w:divBdr>
      <w:divsChild>
        <w:div w:id="1890798566">
          <w:marLeft w:val="547"/>
          <w:marRight w:val="0"/>
          <w:marTop w:val="0"/>
          <w:marBottom w:val="0"/>
          <w:divBdr>
            <w:top w:val="none" w:sz="0" w:space="0" w:color="auto"/>
            <w:left w:val="none" w:sz="0" w:space="0" w:color="auto"/>
            <w:bottom w:val="none" w:sz="0" w:space="0" w:color="auto"/>
            <w:right w:val="none" w:sz="0" w:space="0" w:color="auto"/>
          </w:divBdr>
        </w:div>
        <w:div w:id="1885678359">
          <w:marLeft w:val="1166"/>
          <w:marRight w:val="0"/>
          <w:marTop w:val="0"/>
          <w:marBottom w:val="0"/>
          <w:divBdr>
            <w:top w:val="none" w:sz="0" w:space="0" w:color="auto"/>
            <w:left w:val="none" w:sz="0" w:space="0" w:color="auto"/>
            <w:bottom w:val="none" w:sz="0" w:space="0" w:color="auto"/>
            <w:right w:val="none" w:sz="0" w:space="0" w:color="auto"/>
          </w:divBdr>
        </w:div>
        <w:div w:id="521011902">
          <w:marLeft w:val="1166"/>
          <w:marRight w:val="0"/>
          <w:marTop w:val="0"/>
          <w:marBottom w:val="0"/>
          <w:divBdr>
            <w:top w:val="none" w:sz="0" w:space="0" w:color="auto"/>
            <w:left w:val="none" w:sz="0" w:space="0" w:color="auto"/>
            <w:bottom w:val="none" w:sz="0" w:space="0" w:color="auto"/>
            <w:right w:val="none" w:sz="0" w:space="0" w:color="auto"/>
          </w:divBdr>
        </w:div>
        <w:div w:id="658726771">
          <w:marLeft w:val="547"/>
          <w:marRight w:val="0"/>
          <w:marTop w:val="0"/>
          <w:marBottom w:val="0"/>
          <w:divBdr>
            <w:top w:val="none" w:sz="0" w:space="0" w:color="auto"/>
            <w:left w:val="none" w:sz="0" w:space="0" w:color="auto"/>
            <w:bottom w:val="none" w:sz="0" w:space="0" w:color="auto"/>
            <w:right w:val="none" w:sz="0" w:space="0" w:color="auto"/>
          </w:divBdr>
        </w:div>
        <w:div w:id="70008296">
          <w:marLeft w:val="547"/>
          <w:marRight w:val="0"/>
          <w:marTop w:val="0"/>
          <w:marBottom w:val="0"/>
          <w:divBdr>
            <w:top w:val="none" w:sz="0" w:space="0" w:color="auto"/>
            <w:left w:val="none" w:sz="0" w:space="0" w:color="auto"/>
            <w:bottom w:val="none" w:sz="0" w:space="0" w:color="auto"/>
            <w:right w:val="none" w:sz="0" w:space="0" w:color="auto"/>
          </w:divBdr>
        </w:div>
      </w:divsChild>
    </w:div>
    <w:div w:id="1991446716">
      <w:bodyDiv w:val="1"/>
      <w:marLeft w:val="0"/>
      <w:marRight w:val="0"/>
      <w:marTop w:val="0"/>
      <w:marBottom w:val="0"/>
      <w:divBdr>
        <w:top w:val="none" w:sz="0" w:space="0" w:color="auto"/>
        <w:left w:val="none" w:sz="0" w:space="0" w:color="auto"/>
        <w:bottom w:val="none" w:sz="0" w:space="0" w:color="auto"/>
        <w:right w:val="none" w:sz="0" w:space="0" w:color="auto"/>
      </w:divBdr>
      <w:divsChild>
        <w:div w:id="962231107">
          <w:marLeft w:val="547"/>
          <w:marRight w:val="0"/>
          <w:marTop w:val="200"/>
          <w:marBottom w:val="0"/>
          <w:divBdr>
            <w:top w:val="none" w:sz="0" w:space="0" w:color="auto"/>
            <w:left w:val="none" w:sz="0" w:space="0" w:color="auto"/>
            <w:bottom w:val="none" w:sz="0" w:space="0" w:color="auto"/>
            <w:right w:val="none" w:sz="0" w:space="0" w:color="auto"/>
          </w:divBdr>
        </w:div>
        <w:div w:id="1879930767">
          <w:marLeft w:val="547"/>
          <w:marRight w:val="0"/>
          <w:marTop w:val="200"/>
          <w:marBottom w:val="0"/>
          <w:divBdr>
            <w:top w:val="none" w:sz="0" w:space="0" w:color="auto"/>
            <w:left w:val="none" w:sz="0" w:space="0" w:color="auto"/>
            <w:bottom w:val="none" w:sz="0" w:space="0" w:color="auto"/>
            <w:right w:val="none" w:sz="0" w:space="0" w:color="auto"/>
          </w:divBdr>
        </w:div>
        <w:div w:id="1195190745">
          <w:marLeft w:val="547"/>
          <w:marRight w:val="0"/>
          <w:marTop w:val="200"/>
          <w:marBottom w:val="0"/>
          <w:divBdr>
            <w:top w:val="none" w:sz="0" w:space="0" w:color="auto"/>
            <w:left w:val="none" w:sz="0" w:space="0" w:color="auto"/>
            <w:bottom w:val="none" w:sz="0" w:space="0" w:color="auto"/>
            <w:right w:val="none" w:sz="0" w:space="0" w:color="auto"/>
          </w:divBdr>
        </w:div>
      </w:divsChild>
    </w:div>
    <w:div w:id="1996831831">
      <w:bodyDiv w:val="1"/>
      <w:marLeft w:val="0"/>
      <w:marRight w:val="0"/>
      <w:marTop w:val="0"/>
      <w:marBottom w:val="0"/>
      <w:divBdr>
        <w:top w:val="none" w:sz="0" w:space="0" w:color="auto"/>
        <w:left w:val="none" w:sz="0" w:space="0" w:color="auto"/>
        <w:bottom w:val="none" w:sz="0" w:space="0" w:color="auto"/>
        <w:right w:val="none" w:sz="0" w:space="0" w:color="auto"/>
      </w:divBdr>
    </w:div>
    <w:div w:id="2015644862">
      <w:bodyDiv w:val="1"/>
      <w:marLeft w:val="0"/>
      <w:marRight w:val="0"/>
      <w:marTop w:val="0"/>
      <w:marBottom w:val="0"/>
      <w:divBdr>
        <w:top w:val="none" w:sz="0" w:space="0" w:color="auto"/>
        <w:left w:val="none" w:sz="0" w:space="0" w:color="auto"/>
        <w:bottom w:val="none" w:sz="0" w:space="0" w:color="auto"/>
        <w:right w:val="none" w:sz="0" w:space="0" w:color="auto"/>
      </w:divBdr>
    </w:div>
    <w:div w:id="2019965147">
      <w:bodyDiv w:val="1"/>
      <w:marLeft w:val="0"/>
      <w:marRight w:val="0"/>
      <w:marTop w:val="0"/>
      <w:marBottom w:val="0"/>
      <w:divBdr>
        <w:top w:val="none" w:sz="0" w:space="0" w:color="auto"/>
        <w:left w:val="none" w:sz="0" w:space="0" w:color="auto"/>
        <w:bottom w:val="none" w:sz="0" w:space="0" w:color="auto"/>
        <w:right w:val="none" w:sz="0" w:space="0" w:color="auto"/>
      </w:divBdr>
    </w:div>
    <w:div w:id="2024819237">
      <w:bodyDiv w:val="1"/>
      <w:marLeft w:val="0"/>
      <w:marRight w:val="0"/>
      <w:marTop w:val="0"/>
      <w:marBottom w:val="0"/>
      <w:divBdr>
        <w:top w:val="none" w:sz="0" w:space="0" w:color="auto"/>
        <w:left w:val="none" w:sz="0" w:space="0" w:color="auto"/>
        <w:bottom w:val="none" w:sz="0" w:space="0" w:color="auto"/>
        <w:right w:val="none" w:sz="0" w:space="0" w:color="auto"/>
      </w:divBdr>
    </w:div>
    <w:div w:id="2033143920">
      <w:bodyDiv w:val="1"/>
      <w:marLeft w:val="0"/>
      <w:marRight w:val="0"/>
      <w:marTop w:val="0"/>
      <w:marBottom w:val="0"/>
      <w:divBdr>
        <w:top w:val="none" w:sz="0" w:space="0" w:color="auto"/>
        <w:left w:val="none" w:sz="0" w:space="0" w:color="auto"/>
        <w:bottom w:val="none" w:sz="0" w:space="0" w:color="auto"/>
        <w:right w:val="none" w:sz="0" w:space="0" w:color="auto"/>
      </w:divBdr>
    </w:div>
    <w:div w:id="2067143189">
      <w:bodyDiv w:val="1"/>
      <w:marLeft w:val="0"/>
      <w:marRight w:val="0"/>
      <w:marTop w:val="0"/>
      <w:marBottom w:val="0"/>
      <w:divBdr>
        <w:top w:val="none" w:sz="0" w:space="0" w:color="auto"/>
        <w:left w:val="none" w:sz="0" w:space="0" w:color="auto"/>
        <w:bottom w:val="none" w:sz="0" w:space="0" w:color="auto"/>
        <w:right w:val="none" w:sz="0" w:space="0" w:color="auto"/>
      </w:divBdr>
      <w:divsChild>
        <w:div w:id="772285272">
          <w:marLeft w:val="547"/>
          <w:marRight w:val="0"/>
          <w:marTop w:val="0"/>
          <w:marBottom w:val="0"/>
          <w:divBdr>
            <w:top w:val="none" w:sz="0" w:space="0" w:color="auto"/>
            <w:left w:val="none" w:sz="0" w:space="0" w:color="auto"/>
            <w:bottom w:val="none" w:sz="0" w:space="0" w:color="auto"/>
            <w:right w:val="none" w:sz="0" w:space="0" w:color="auto"/>
          </w:divBdr>
        </w:div>
        <w:div w:id="1550995545">
          <w:marLeft w:val="1166"/>
          <w:marRight w:val="0"/>
          <w:marTop w:val="0"/>
          <w:marBottom w:val="0"/>
          <w:divBdr>
            <w:top w:val="none" w:sz="0" w:space="0" w:color="auto"/>
            <w:left w:val="none" w:sz="0" w:space="0" w:color="auto"/>
            <w:bottom w:val="none" w:sz="0" w:space="0" w:color="auto"/>
            <w:right w:val="none" w:sz="0" w:space="0" w:color="auto"/>
          </w:divBdr>
        </w:div>
      </w:divsChild>
    </w:div>
    <w:div w:id="2068844986">
      <w:bodyDiv w:val="1"/>
      <w:marLeft w:val="0"/>
      <w:marRight w:val="0"/>
      <w:marTop w:val="0"/>
      <w:marBottom w:val="0"/>
      <w:divBdr>
        <w:top w:val="none" w:sz="0" w:space="0" w:color="auto"/>
        <w:left w:val="none" w:sz="0" w:space="0" w:color="auto"/>
        <w:bottom w:val="none" w:sz="0" w:space="0" w:color="auto"/>
        <w:right w:val="none" w:sz="0" w:space="0" w:color="auto"/>
      </w:divBdr>
    </w:div>
    <w:div w:id="2080328226">
      <w:bodyDiv w:val="1"/>
      <w:marLeft w:val="0"/>
      <w:marRight w:val="0"/>
      <w:marTop w:val="0"/>
      <w:marBottom w:val="0"/>
      <w:divBdr>
        <w:top w:val="none" w:sz="0" w:space="0" w:color="auto"/>
        <w:left w:val="none" w:sz="0" w:space="0" w:color="auto"/>
        <w:bottom w:val="none" w:sz="0" w:space="0" w:color="auto"/>
        <w:right w:val="none" w:sz="0" w:space="0" w:color="auto"/>
      </w:divBdr>
    </w:div>
    <w:div w:id="2090730670">
      <w:bodyDiv w:val="1"/>
      <w:marLeft w:val="0"/>
      <w:marRight w:val="0"/>
      <w:marTop w:val="0"/>
      <w:marBottom w:val="0"/>
      <w:divBdr>
        <w:top w:val="none" w:sz="0" w:space="0" w:color="auto"/>
        <w:left w:val="none" w:sz="0" w:space="0" w:color="auto"/>
        <w:bottom w:val="none" w:sz="0" w:space="0" w:color="auto"/>
        <w:right w:val="none" w:sz="0" w:space="0" w:color="auto"/>
      </w:divBdr>
    </w:div>
    <w:div w:id="2101022401">
      <w:bodyDiv w:val="1"/>
      <w:marLeft w:val="0"/>
      <w:marRight w:val="0"/>
      <w:marTop w:val="0"/>
      <w:marBottom w:val="0"/>
      <w:divBdr>
        <w:top w:val="none" w:sz="0" w:space="0" w:color="auto"/>
        <w:left w:val="none" w:sz="0" w:space="0" w:color="auto"/>
        <w:bottom w:val="none" w:sz="0" w:space="0" w:color="auto"/>
        <w:right w:val="none" w:sz="0" w:space="0" w:color="auto"/>
      </w:divBdr>
      <w:divsChild>
        <w:div w:id="2128623703">
          <w:marLeft w:val="547"/>
          <w:marRight w:val="0"/>
          <w:marTop w:val="91"/>
          <w:marBottom w:val="0"/>
          <w:divBdr>
            <w:top w:val="none" w:sz="0" w:space="0" w:color="auto"/>
            <w:left w:val="none" w:sz="0" w:space="0" w:color="auto"/>
            <w:bottom w:val="none" w:sz="0" w:space="0" w:color="auto"/>
            <w:right w:val="none" w:sz="0" w:space="0" w:color="auto"/>
          </w:divBdr>
        </w:div>
        <w:div w:id="314380686">
          <w:marLeft w:val="547"/>
          <w:marRight w:val="0"/>
          <w:marTop w:val="91"/>
          <w:marBottom w:val="0"/>
          <w:divBdr>
            <w:top w:val="none" w:sz="0" w:space="0" w:color="auto"/>
            <w:left w:val="none" w:sz="0" w:space="0" w:color="auto"/>
            <w:bottom w:val="none" w:sz="0" w:space="0" w:color="auto"/>
            <w:right w:val="none" w:sz="0" w:space="0" w:color="auto"/>
          </w:divBdr>
        </w:div>
        <w:div w:id="1141850009">
          <w:marLeft w:val="547"/>
          <w:marRight w:val="0"/>
          <w:marTop w:val="91"/>
          <w:marBottom w:val="0"/>
          <w:divBdr>
            <w:top w:val="none" w:sz="0" w:space="0" w:color="auto"/>
            <w:left w:val="none" w:sz="0" w:space="0" w:color="auto"/>
            <w:bottom w:val="none" w:sz="0" w:space="0" w:color="auto"/>
            <w:right w:val="none" w:sz="0" w:space="0" w:color="auto"/>
          </w:divBdr>
        </w:div>
        <w:div w:id="1778673574">
          <w:marLeft w:val="547"/>
          <w:marRight w:val="0"/>
          <w:marTop w:val="91"/>
          <w:marBottom w:val="0"/>
          <w:divBdr>
            <w:top w:val="none" w:sz="0" w:space="0" w:color="auto"/>
            <w:left w:val="none" w:sz="0" w:space="0" w:color="auto"/>
            <w:bottom w:val="none" w:sz="0" w:space="0" w:color="auto"/>
            <w:right w:val="none" w:sz="0" w:space="0" w:color="auto"/>
          </w:divBdr>
        </w:div>
      </w:divsChild>
    </w:div>
    <w:div w:id="2111661172">
      <w:bodyDiv w:val="1"/>
      <w:marLeft w:val="0"/>
      <w:marRight w:val="0"/>
      <w:marTop w:val="0"/>
      <w:marBottom w:val="0"/>
      <w:divBdr>
        <w:top w:val="none" w:sz="0" w:space="0" w:color="auto"/>
        <w:left w:val="none" w:sz="0" w:space="0" w:color="auto"/>
        <w:bottom w:val="none" w:sz="0" w:space="0" w:color="auto"/>
        <w:right w:val="none" w:sz="0" w:space="0" w:color="auto"/>
      </w:divBdr>
      <w:divsChild>
        <w:div w:id="512841761">
          <w:marLeft w:val="547"/>
          <w:marRight w:val="0"/>
          <w:marTop w:val="115"/>
          <w:marBottom w:val="0"/>
          <w:divBdr>
            <w:top w:val="none" w:sz="0" w:space="0" w:color="auto"/>
            <w:left w:val="none" w:sz="0" w:space="0" w:color="auto"/>
            <w:bottom w:val="none" w:sz="0" w:space="0" w:color="auto"/>
            <w:right w:val="none" w:sz="0" w:space="0" w:color="auto"/>
          </w:divBdr>
        </w:div>
        <w:div w:id="2084179369">
          <w:marLeft w:val="547"/>
          <w:marRight w:val="0"/>
          <w:marTop w:val="115"/>
          <w:marBottom w:val="0"/>
          <w:divBdr>
            <w:top w:val="none" w:sz="0" w:space="0" w:color="auto"/>
            <w:left w:val="none" w:sz="0" w:space="0" w:color="auto"/>
            <w:bottom w:val="none" w:sz="0" w:space="0" w:color="auto"/>
            <w:right w:val="none" w:sz="0" w:space="0" w:color="auto"/>
          </w:divBdr>
        </w:div>
      </w:divsChild>
    </w:div>
    <w:div w:id="2113089026">
      <w:bodyDiv w:val="1"/>
      <w:marLeft w:val="0"/>
      <w:marRight w:val="0"/>
      <w:marTop w:val="0"/>
      <w:marBottom w:val="0"/>
      <w:divBdr>
        <w:top w:val="none" w:sz="0" w:space="0" w:color="auto"/>
        <w:left w:val="none" w:sz="0" w:space="0" w:color="auto"/>
        <w:bottom w:val="none" w:sz="0" w:space="0" w:color="auto"/>
        <w:right w:val="none" w:sz="0" w:space="0" w:color="auto"/>
      </w:divBdr>
      <w:divsChild>
        <w:div w:id="1721856200">
          <w:marLeft w:val="446"/>
          <w:marRight w:val="0"/>
          <w:marTop w:val="0"/>
          <w:marBottom w:val="0"/>
          <w:divBdr>
            <w:top w:val="none" w:sz="0" w:space="0" w:color="auto"/>
            <w:left w:val="none" w:sz="0" w:space="0" w:color="auto"/>
            <w:bottom w:val="none" w:sz="0" w:space="0" w:color="auto"/>
            <w:right w:val="none" w:sz="0" w:space="0" w:color="auto"/>
          </w:divBdr>
        </w:div>
        <w:div w:id="668287730">
          <w:marLeft w:val="446"/>
          <w:marRight w:val="0"/>
          <w:marTop w:val="0"/>
          <w:marBottom w:val="0"/>
          <w:divBdr>
            <w:top w:val="none" w:sz="0" w:space="0" w:color="auto"/>
            <w:left w:val="none" w:sz="0" w:space="0" w:color="auto"/>
            <w:bottom w:val="none" w:sz="0" w:space="0" w:color="auto"/>
            <w:right w:val="none" w:sz="0" w:space="0" w:color="auto"/>
          </w:divBdr>
        </w:div>
        <w:div w:id="1079406521">
          <w:marLeft w:val="446"/>
          <w:marRight w:val="0"/>
          <w:marTop w:val="0"/>
          <w:marBottom w:val="0"/>
          <w:divBdr>
            <w:top w:val="none" w:sz="0" w:space="0" w:color="auto"/>
            <w:left w:val="none" w:sz="0" w:space="0" w:color="auto"/>
            <w:bottom w:val="none" w:sz="0" w:space="0" w:color="auto"/>
            <w:right w:val="none" w:sz="0" w:space="0" w:color="auto"/>
          </w:divBdr>
        </w:div>
        <w:div w:id="59256372">
          <w:marLeft w:val="547"/>
          <w:marRight w:val="72"/>
          <w:marTop w:val="0"/>
          <w:marBottom w:val="0"/>
          <w:divBdr>
            <w:top w:val="none" w:sz="0" w:space="0" w:color="auto"/>
            <w:left w:val="none" w:sz="0" w:space="0" w:color="auto"/>
            <w:bottom w:val="none" w:sz="0" w:space="0" w:color="auto"/>
            <w:right w:val="none" w:sz="0" w:space="0" w:color="auto"/>
          </w:divBdr>
        </w:div>
        <w:div w:id="1061949055">
          <w:marLeft w:val="1267"/>
          <w:marRight w:val="72"/>
          <w:marTop w:val="0"/>
          <w:marBottom w:val="0"/>
          <w:divBdr>
            <w:top w:val="none" w:sz="0" w:space="0" w:color="auto"/>
            <w:left w:val="none" w:sz="0" w:space="0" w:color="auto"/>
            <w:bottom w:val="none" w:sz="0" w:space="0" w:color="auto"/>
            <w:right w:val="none" w:sz="0" w:space="0" w:color="auto"/>
          </w:divBdr>
        </w:div>
        <w:div w:id="277563804">
          <w:marLeft w:val="1267"/>
          <w:marRight w:val="72"/>
          <w:marTop w:val="0"/>
          <w:marBottom w:val="0"/>
          <w:divBdr>
            <w:top w:val="none" w:sz="0" w:space="0" w:color="auto"/>
            <w:left w:val="none" w:sz="0" w:space="0" w:color="auto"/>
            <w:bottom w:val="none" w:sz="0" w:space="0" w:color="auto"/>
            <w:right w:val="none" w:sz="0" w:space="0" w:color="auto"/>
          </w:divBdr>
        </w:div>
        <w:div w:id="432172103">
          <w:marLeft w:val="1267"/>
          <w:marRight w:val="72"/>
          <w:marTop w:val="0"/>
          <w:marBottom w:val="0"/>
          <w:divBdr>
            <w:top w:val="none" w:sz="0" w:space="0" w:color="auto"/>
            <w:left w:val="none" w:sz="0" w:space="0" w:color="auto"/>
            <w:bottom w:val="none" w:sz="0" w:space="0" w:color="auto"/>
            <w:right w:val="none" w:sz="0" w:space="0" w:color="auto"/>
          </w:divBdr>
        </w:div>
      </w:divsChild>
    </w:div>
    <w:div w:id="2121141217">
      <w:bodyDiv w:val="1"/>
      <w:marLeft w:val="0"/>
      <w:marRight w:val="0"/>
      <w:marTop w:val="0"/>
      <w:marBottom w:val="0"/>
      <w:divBdr>
        <w:top w:val="none" w:sz="0" w:space="0" w:color="auto"/>
        <w:left w:val="none" w:sz="0" w:space="0" w:color="auto"/>
        <w:bottom w:val="none" w:sz="0" w:space="0" w:color="auto"/>
        <w:right w:val="none" w:sz="0" w:space="0" w:color="auto"/>
      </w:divBdr>
    </w:div>
    <w:div w:id="2140218529">
      <w:bodyDiv w:val="1"/>
      <w:marLeft w:val="0"/>
      <w:marRight w:val="0"/>
      <w:marTop w:val="0"/>
      <w:marBottom w:val="0"/>
      <w:divBdr>
        <w:top w:val="none" w:sz="0" w:space="0" w:color="auto"/>
        <w:left w:val="none" w:sz="0" w:space="0" w:color="auto"/>
        <w:bottom w:val="none" w:sz="0" w:space="0" w:color="auto"/>
        <w:right w:val="none" w:sz="0" w:space="0" w:color="auto"/>
      </w:divBdr>
      <w:divsChild>
        <w:div w:id="1985625259">
          <w:marLeft w:val="720"/>
          <w:marRight w:val="0"/>
          <w:marTop w:val="115"/>
          <w:marBottom w:val="0"/>
          <w:divBdr>
            <w:top w:val="none" w:sz="0" w:space="0" w:color="auto"/>
            <w:left w:val="none" w:sz="0" w:space="0" w:color="auto"/>
            <w:bottom w:val="none" w:sz="0" w:space="0" w:color="auto"/>
            <w:right w:val="none" w:sz="0" w:space="0" w:color="auto"/>
          </w:divBdr>
        </w:div>
        <w:div w:id="1669749543">
          <w:marLeft w:val="720"/>
          <w:marRight w:val="0"/>
          <w:marTop w:val="115"/>
          <w:marBottom w:val="0"/>
          <w:divBdr>
            <w:top w:val="none" w:sz="0" w:space="0" w:color="auto"/>
            <w:left w:val="none" w:sz="0" w:space="0" w:color="auto"/>
            <w:bottom w:val="none" w:sz="0" w:space="0" w:color="auto"/>
            <w:right w:val="none" w:sz="0" w:space="0" w:color="auto"/>
          </w:divBdr>
        </w:div>
        <w:div w:id="2119715522">
          <w:marLeft w:val="720"/>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BBCF9-A402-4DB0-A1F4-285BF2709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4672</Words>
  <Characters>25701</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Rivas</dc:creator>
  <cp:keywords/>
  <dc:description/>
  <cp:lastModifiedBy>Manuel Torres</cp:lastModifiedBy>
  <cp:revision>2</cp:revision>
  <cp:lastPrinted>2019-05-30T11:57:00Z</cp:lastPrinted>
  <dcterms:created xsi:type="dcterms:W3CDTF">2019-09-19T15:03:00Z</dcterms:created>
  <dcterms:modified xsi:type="dcterms:W3CDTF">2019-09-19T15:03:00Z</dcterms:modified>
</cp:coreProperties>
</file>