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B4177" w14:textId="77777777" w:rsidR="00C607A5" w:rsidRPr="008820AB" w:rsidRDefault="00C607A5" w:rsidP="00C607A5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820AB">
        <w:rPr>
          <w:rFonts w:ascii="Arial" w:hAnsi="Arial" w:cs="Arial"/>
          <w:b/>
          <w:sz w:val="24"/>
          <w:szCs w:val="24"/>
          <w:lang w:val="es-MX"/>
        </w:rPr>
        <w:t>ACTA NUMERO SIETE.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-Sesión ordinaria celebrada por la Municipalidad de Gualococti, Departamento de Morazán a las </w:t>
      </w:r>
      <w:r w:rsidRPr="008820AB">
        <w:rPr>
          <w:rFonts w:ascii="Arial" w:hAnsi="Arial" w:cs="Arial"/>
          <w:b/>
          <w:bCs/>
          <w:sz w:val="24"/>
          <w:szCs w:val="24"/>
          <w:lang w:val="es-MX"/>
        </w:rPr>
        <w:t>CATORCE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  horas del día </w:t>
      </w:r>
      <w:r w:rsidRPr="008820AB">
        <w:rPr>
          <w:rFonts w:ascii="Arial" w:hAnsi="Arial" w:cs="Arial"/>
          <w:b/>
          <w:sz w:val="24"/>
          <w:szCs w:val="24"/>
          <w:lang w:val="es-MX"/>
        </w:rPr>
        <w:t>VEINTIDOS</w:t>
      </w:r>
      <w:r w:rsidRPr="008820AB">
        <w:rPr>
          <w:rFonts w:ascii="Arial" w:hAnsi="Arial" w:cs="Arial"/>
          <w:b/>
          <w:bCs/>
          <w:sz w:val="24"/>
          <w:szCs w:val="24"/>
          <w:lang w:val="es-MX"/>
        </w:rPr>
        <w:t xml:space="preserve">  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de </w:t>
      </w:r>
      <w:r w:rsidRPr="008820AB">
        <w:rPr>
          <w:rFonts w:ascii="Arial" w:hAnsi="Arial" w:cs="Arial"/>
          <w:b/>
          <w:bCs/>
          <w:sz w:val="24"/>
          <w:szCs w:val="24"/>
          <w:lang w:val="es-MX"/>
        </w:rPr>
        <w:t xml:space="preserve">MARZO 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de  dos mil </w:t>
      </w:r>
      <w:r w:rsidRPr="008820AB">
        <w:rPr>
          <w:rFonts w:ascii="Arial" w:hAnsi="Arial" w:cs="Arial"/>
          <w:b/>
          <w:bCs/>
          <w:sz w:val="24"/>
          <w:szCs w:val="24"/>
          <w:lang w:val="es-MX"/>
        </w:rPr>
        <w:t>VEINTICUATRO.-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 Presidida y convocada por el licenciado Rolando Higinio Escobar Pérez, Alcalde Municipal, José Mauricio Vásquez Hernández, Síndico Municipal; Ruth Noemy Gómez de Urbina Primera  Regidora Propietaria; Carlos Antonio Diaz </w:t>
      </w:r>
      <w:proofErr w:type="spellStart"/>
      <w:r w:rsidRPr="008820AB">
        <w:rPr>
          <w:rFonts w:ascii="Arial" w:hAnsi="Arial" w:cs="Arial"/>
          <w:sz w:val="24"/>
          <w:szCs w:val="24"/>
          <w:lang w:val="es-MX"/>
        </w:rPr>
        <w:t>Diaz</w:t>
      </w:r>
      <w:proofErr w:type="spellEnd"/>
      <w:r w:rsidRPr="008820AB">
        <w:rPr>
          <w:rFonts w:ascii="Arial" w:hAnsi="Arial" w:cs="Arial"/>
          <w:sz w:val="24"/>
          <w:szCs w:val="24"/>
          <w:lang w:val="es-MX"/>
        </w:rPr>
        <w:t xml:space="preserve">, Segundo Regidor Propietario; Juan Francisco Hernández González, Segundo Regidor Suplente, Dinora Celina Barahona de Guevara, Tercera Regidora Suplente y Carlos Geovanny Arriaza Hernández cuarto Regidor Suplente y la asistencia de la Secretaria Municipal </w:t>
      </w:r>
      <w:proofErr w:type="spellStart"/>
      <w:r w:rsidRPr="008820AB">
        <w:rPr>
          <w:rFonts w:ascii="Arial" w:hAnsi="Arial" w:cs="Arial"/>
          <w:sz w:val="24"/>
          <w:szCs w:val="24"/>
          <w:lang w:val="es-MX"/>
        </w:rPr>
        <w:t>Adhonorem</w:t>
      </w:r>
      <w:proofErr w:type="spellEnd"/>
      <w:r w:rsidRPr="008820AB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///////////////////////</w:t>
      </w:r>
      <w:r w:rsidRPr="008820AB">
        <w:rPr>
          <w:rFonts w:ascii="Arial" w:hAnsi="Arial" w:cs="Arial"/>
          <w:sz w:val="24"/>
          <w:szCs w:val="24"/>
          <w:lang w:val="es-MX"/>
        </w:rPr>
        <w:t>.</w:t>
      </w:r>
      <w:r w:rsidRPr="008820AB">
        <w:rPr>
          <w:rFonts w:ascii="Arial" w:hAnsi="Arial" w:cs="Arial"/>
          <w:sz w:val="24"/>
          <w:szCs w:val="24"/>
        </w:rPr>
        <w:t xml:space="preserve"> habiendo establecido Quórum se da por Abierta la sesión, con la lectura del acta anterior, tomando esta municipalidad los siguientes acuerdos</w:t>
      </w:r>
      <w:r w:rsidRPr="008820AB">
        <w:rPr>
          <w:rFonts w:ascii="Arial" w:hAnsi="Arial" w:cs="Arial"/>
          <w:b/>
          <w:sz w:val="24"/>
          <w:szCs w:val="24"/>
        </w:rPr>
        <w:t xml:space="preserve">. –  ACUERDO NUMERO UNO. - </w:t>
      </w:r>
      <w:r w:rsidRPr="008820AB">
        <w:rPr>
          <w:rFonts w:ascii="Arial" w:hAnsi="Arial" w:cs="Arial"/>
          <w:bCs/>
          <w:sz w:val="24"/>
          <w:szCs w:val="24"/>
          <w:lang w:val="es-MX"/>
        </w:rPr>
        <w:t xml:space="preserve">El Concejo Municipal en uso de sus facultades legales que le confiere el artículo 30 del Código municipal por unanimidad ACUERDA: aprobar la siguiente agenda: Saludo y bienvenida; solicitud de reconocimiento de nueva junta directiva de Cantón la Joya denominada “Visión de Progreso”; adjudicación de compra de productos alimenticios de la canasta básica; adjudicación de  compra de materiales de Fontanería; solicitud de reintegro de intereses de cuenta de ahorro a FISDL, autorización de pago de refrigerios para concejo; autorización de cambio de aceite para vehículo municipal; autorización de pago de materiales de fontanería pagar a </w:t>
      </w:r>
      <w:r>
        <w:rPr>
          <w:rFonts w:ascii="Arial" w:hAnsi="Arial" w:cs="Arial"/>
          <w:bCs/>
          <w:sz w:val="24"/>
          <w:szCs w:val="24"/>
          <w:lang w:val="es-MX"/>
        </w:rPr>
        <w:t>//////////////////////</w:t>
      </w:r>
      <w:r w:rsidRPr="008820AB">
        <w:rPr>
          <w:rFonts w:ascii="Arial" w:hAnsi="Arial" w:cs="Arial"/>
          <w:bCs/>
          <w:sz w:val="24"/>
          <w:szCs w:val="24"/>
          <w:lang w:val="es-MX"/>
        </w:rPr>
        <w:t xml:space="preserve">;  autorización de pago de agua las perlitas;   </w:t>
      </w:r>
      <w:r w:rsidRPr="008820AB">
        <w:rPr>
          <w:rFonts w:ascii="Arial" w:hAnsi="Arial" w:cs="Arial"/>
          <w:b/>
          <w:sz w:val="24"/>
          <w:szCs w:val="24"/>
          <w:lang w:val="es-MX"/>
        </w:rPr>
        <w:t>ACUERDO NUMERO DOS.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- </w:t>
      </w:r>
      <w:r w:rsidRPr="008820AB">
        <w:rPr>
          <w:rFonts w:ascii="Arial" w:hAnsi="Arial" w:cs="Arial"/>
          <w:sz w:val="24"/>
          <w:szCs w:val="24"/>
        </w:rPr>
        <w:t xml:space="preserve">El Concejo Municipal de Gualococti en uso de las facultades legales que le confiere el Código Municipal y CONSIDERANDO Que a esta Alcaldía se presentó la documentación de proceso de reestructuración  de la nueva Junta Directiva,  de la Asociación de desarrollo comunal </w:t>
      </w:r>
      <w:r w:rsidRPr="008820AB">
        <w:rPr>
          <w:rFonts w:ascii="Arial" w:hAnsi="Arial" w:cs="Arial"/>
          <w:b/>
          <w:bCs/>
          <w:sz w:val="24"/>
          <w:szCs w:val="24"/>
        </w:rPr>
        <w:t xml:space="preserve">“VISION DE PROGRESO” </w:t>
      </w:r>
      <w:r w:rsidRPr="008820AB">
        <w:rPr>
          <w:rFonts w:ascii="Arial" w:hAnsi="Arial" w:cs="Arial"/>
          <w:sz w:val="24"/>
          <w:szCs w:val="24"/>
        </w:rPr>
        <w:t xml:space="preserve">DEL CANTON LA JOYA, JURISDICCIÓN DE GUALOCOCTI, DEPARTAMENTO DE MORAZAN,  </w:t>
      </w:r>
      <w:r w:rsidRPr="008820AB">
        <w:rPr>
          <w:rFonts w:ascii="Arial" w:hAnsi="Arial" w:cs="Arial"/>
          <w:b/>
          <w:bCs/>
          <w:sz w:val="24"/>
          <w:szCs w:val="24"/>
        </w:rPr>
        <w:t>(ADESCOVIPRO</w:t>
      </w:r>
      <w:r w:rsidRPr="008820AB">
        <w:rPr>
          <w:rFonts w:ascii="Arial" w:hAnsi="Arial" w:cs="Arial"/>
          <w:sz w:val="24"/>
          <w:szCs w:val="24"/>
        </w:rPr>
        <w:t xml:space="preserve">) Documentos que fueron sometidos a conocimientos del Concejo Municipal, y considerando que: el proceso se desarrolló en normalidad y cumple con  los requisitos establecidos en los Estatutos de la Asociación, y el código Municipal  ACORDAMOS dar visto bueno a la Nueva Junta Directiva, electa el día  seis de marzo de dos mil veinticuatro, Por lo tanto. De conformidad al Artículo 22 de los Estatutos de la ADESCO, y al Articulo ciento diecinueve del Código Municipal, este Concejo Municipal. da por reconocida, la actual Junta Directiva, para el periodo de gestión </w:t>
      </w:r>
      <w:r w:rsidRPr="008820AB">
        <w:rPr>
          <w:rFonts w:ascii="Arial" w:hAnsi="Arial" w:cs="Arial"/>
          <w:sz w:val="24"/>
          <w:szCs w:val="24"/>
        </w:rPr>
        <w:lastRenderedPageBreak/>
        <w:t xml:space="preserve">de veinticuatro (24 meses) meses caducando su actividad legalmente el seis de marzo de dos mil veintiséis.- Los integrantes de la actual Junta Directiva son: Presidente: José Rodolfo Arévalo Gómez;  </w:t>
      </w:r>
      <w:proofErr w:type="spellStart"/>
      <w:r w:rsidRPr="008820AB">
        <w:rPr>
          <w:rFonts w:ascii="Arial" w:hAnsi="Arial" w:cs="Arial"/>
          <w:sz w:val="24"/>
          <w:szCs w:val="24"/>
        </w:rPr>
        <w:t>Vice-presidente</w:t>
      </w:r>
      <w:proofErr w:type="spellEnd"/>
      <w:r w:rsidRPr="008820A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//////////////////</w:t>
      </w:r>
      <w:r w:rsidRPr="008820AB">
        <w:rPr>
          <w:rFonts w:ascii="Arial" w:hAnsi="Arial" w:cs="Arial"/>
          <w:sz w:val="24"/>
          <w:szCs w:val="24"/>
        </w:rPr>
        <w:t xml:space="preserve">;  Secretaria de actas: </w:t>
      </w:r>
      <w:r>
        <w:rPr>
          <w:rFonts w:ascii="Arial" w:hAnsi="Arial" w:cs="Arial"/>
          <w:sz w:val="24"/>
          <w:szCs w:val="24"/>
        </w:rPr>
        <w:t>////////////////////</w:t>
      </w:r>
      <w:r w:rsidRPr="008820AB">
        <w:rPr>
          <w:rFonts w:ascii="Arial" w:hAnsi="Arial" w:cs="Arial"/>
          <w:sz w:val="24"/>
          <w:szCs w:val="24"/>
        </w:rPr>
        <w:t xml:space="preserve"> ;  Secretaria de general: </w:t>
      </w:r>
      <w:r>
        <w:rPr>
          <w:rFonts w:ascii="Arial" w:hAnsi="Arial" w:cs="Arial"/>
          <w:sz w:val="24"/>
          <w:szCs w:val="24"/>
        </w:rPr>
        <w:t>//////////////////////</w:t>
      </w:r>
      <w:r w:rsidRPr="008820AB">
        <w:rPr>
          <w:rFonts w:ascii="Arial" w:hAnsi="Arial" w:cs="Arial"/>
          <w:sz w:val="24"/>
          <w:szCs w:val="24"/>
        </w:rPr>
        <w:t xml:space="preserve">: Tesorero: </w:t>
      </w:r>
      <w:r>
        <w:rPr>
          <w:rFonts w:ascii="Arial" w:hAnsi="Arial" w:cs="Arial"/>
          <w:sz w:val="24"/>
          <w:szCs w:val="24"/>
        </w:rPr>
        <w:t>///////////////////////</w:t>
      </w:r>
      <w:r w:rsidRPr="008820AB">
        <w:rPr>
          <w:rFonts w:ascii="Arial" w:hAnsi="Arial" w:cs="Arial"/>
          <w:sz w:val="24"/>
          <w:szCs w:val="24"/>
        </w:rPr>
        <w:t xml:space="preserve"> , protesorero: </w:t>
      </w:r>
      <w:r>
        <w:rPr>
          <w:rFonts w:ascii="Arial" w:hAnsi="Arial" w:cs="Arial"/>
          <w:sz w:val="24"/>
          <w:szCs w:val="24"/>
        </w:rPr>
        <w:t>////////////////////</w:t>
      </w:r>
      <w:r w:rsidRPr="008820AB">
        <w:rPr>
          <w:rFonts w:ascii="Arial" w:hAnsi="Arial" w:cs="Arial"/>
          <w:sz w:val="24"/>
          <w:szCs w:val="24"/>
        </w:rPr>
        <w:t xml:space="preserve"> , Sindica: </w:t>
      </w:r>
      <w:r>
        <w:rPr>
          <w:rFonts w:ascii="Arial" w:hAnsi="Arial" w:cs="Arial"/>
          <w:sz w:val="24"/>
          <w:szCs w:val="24"/>
        </w:rPr>
        <w:t>///////////////////////</w:t>
      </w:r>
      <w:r w:rsidRPr="008820AB">
        <w:rPr>
          <w:rFonts w:ascii="Arial" w:hAnsi="Arial" w:cs="Arial"/>
          <w:sz w:val="24"/>
          <w:szCs w:val="24"/>
        </w:rPr>
        <w:t xml:space="preserve">, Vocal 1: </w:t>
      </w:r>
      <w:r>
        <w:rPr>
          <w:rFonts w:ascii="Arial" w:hAnsi="Arial" w:cs="Arial"/>
          <w:sz w:val="24"/>
          <w:szCs w:val="24"/>
        </w:rPr>
        <w:t>/////////////////////</w:t>
      </w:r>
      <w:r w:rsidRPr="008820AB">
        <w:rPr>
          <w:rFonts w:ascii="Arial" w:hAnsi="Arial" w:cs="Arial"/>
          <w:sz w:val="24"/>
          <w:szCs w:val="24"/>
        </w:rPr>
        <w:t xml:space="preserve">, Vocal 2, </w:t>
      </w:r>
      <w:r>
        <w:rPr>
          <w:rFonts w:ascii="Arial" w:hAnsi="Arial" w:cs="Arial"/>
          <w:sz w:val="24"/>
          <w:szCs w:val="24"/>
        </w:rPr>
        <w:t>///////////////////</w:t>
      </w:r>
      <w:r w:rsidRPr="008820AB">
        <w:rPr>
          <w:rFonts w:ascii="Arial" w:hAnsi="Arial" w:cs="Arial"/>
          <w:sz w:val="24"/>
          <w:szCs w:val="24"/>
        </w:rPr>
        <w:t xml:space="preserve"> Vocal 3: </w:t>
      </w:r>
      <w:r>
        <w:rPr>
          <w:rFonts w:ascii="Arial" w:hAnsi="Arial" w:cs="Arial"/>
          <w:sz w:val="24"/>
          <w:szCs w:val="24"/>
        </w:rPr>
        <w:t>/////////////////////////</w:t>
      </w:r>
      <w:r w:rsidRPr="008820AB">
        <w:rPr>
          <w:rFonts w:ascii="Arial" w:hAnsi="Arial" w:cs="Arial"/>
          <w:sz w:val="24"/>
          <w:szCs w:val="24"/>
        </w:rPr>
        <w:t xml:space="preserve">, Vocal 4: </w:t>
      </w:r>
      <w:r>
        <w:rPr>
          <w:rFonts w:ascii="Arial" w:hAnsi="Arial" w:cs="Arial"/>
          <w:sz w:val="24"/>
          <w:szCs w:val="24"/>
        </w:rPr>
        <w:t>///////////////////////////</w:t>
      </w:r>
      <w:r w:rsidRPr="008820AB">
        <w:rPr>
          <w:rFonts w:ascii="Arial" w:hAnsi="Arial" w:cs="Arial"/>
          <w:sz w:val="24"/>
          <w:szCs w:val="24"/>
        </w:rPr>
        <w:t xml:space="preserve">.- </w:t>
      </w:r>
      <w:r w:rsidRPr="008820AB">
        <w:rPr>
          <w:rFonts w:ascii="Arial" w:hAnsi="Arial" w:cs="Arial"/>
          <w:b/>
          <w:color w:val="000000" w:themeColor="text1"/>
          <w:sz w:val="24"/>
          <w:szCs w:val="24"/>
        </w:rPr>
        <w:t>ACUERDO NUMERO TRES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>.- Vi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>sta y analizada la recomendación del Jefe de la UCP, para el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 suministro o compra de Productos de la Canasta Básica,  del proceso denominado:  Compra de 1,150 Paquetes Alimenticios,  en el marco del Perfil Denominado: PROGRAMA DE APOYO CON PAQUETES DE PRODUCTOS DE LA CANASTA BASICA A FAMILIAS DEL MUNICIPIO DE GUALOCOCTI, DEPARTAMENTO DE MORAZAN,  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en la cual se recibieron las siguientes ofertas: </w:t>
      </w:r>
      <w:r>
        <w:rPr>
          <w:rFonts w:ascii="Arial" w:hAnsi="Arial" w:cs="Arial"/>
          <w:color w:val="000000" w:themeColor="text1"/>
          <w:sz w:val="24"/>
          <w:szCs w:val="24"/>
        </w:rPr>
        <w:t>////////////////////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$30,295.60, </w:t>
      </w:r>
      <w:r>
        <w:rPr>
          <w:rFonts w:ascii="Arial" w:hAnsi="Arial" w:cs="Arial"/>
          <w:color w:val="000000" w:themeColor="text1"/>
          <w:sz w:val="24"/>
          <w:szCs w:val="24"/>
        </w:rPr>
        <w:t>///////////////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$31,044.25 y </w:t>
      </w:r>
      <w:r>
        <w:rPr>
          <w:rFonts w:ascii="Arial" w:hAnsi="Arial" w:cs="Arial"/>
          <w:color w:val="000000" w:themeColor="text1"/>
          <w:sz w:val="24"/>
          <w:szCs w:val="24"/>
        </w:rPr>
        <w:t>///////////////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 $34,500.00 POR TANTO, de conformidad al Artículo 30 numeral 9 del Código Municipal, y demás cuerpos legales, </w:t>
      </w:r>
      <w:r w:rsidRPr="008820AB">
        <w:rPr>
          <w:rFonts w:ascii="Arial" w:hAnsi="Arial" w:cs="Arial"/>
          <w:b/>
          <w:color w:val="000000" w:themeColor="text1"/>
          <w:sz w:val="24"/>
          <w:szCs w:val="24"/>
        </w:rPr>
        <w:t xml:space="preserve">Este Concejo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ACUERDA: I) </w:t>
      </w:r>
      <w:r w:rsidRPr="008820AB">
        <w:rPr>
          <w:rFonts w:ascii="Arial" w:hAnsi="Arial" w:cs="Arial"/>
          <w:b/>
          <w:bCs/>
          <w:color w:val="000000" w:themeColor="text1"/>
          <w:sz w:val="24"/>
          <w:szCs w:val="24"/>
        </w:rPr>
        <w:t>Adjudicar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el suministro de 1,150 paquetes alimenticios a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/////////////////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por un monto de </w:t>
      </w:r>
      <w:r w:rsidRPr="008820AB">
        <w:rPr>
          <w:rFonts w:ascii="Arial" w:hAnsi="Arial" w:cs="Arial"/>
          <w:b/>
          <w:bCs/>
          <w:color w:val="000000" w:themeColor="text1"/>
          <w:sz w:val="24"/>
          <w:szCs w:val="24"/>
        </w:rPr>
        <w:t>TREINTA MIL DOSCIENTOS NOVENTA Y CINCO 60/100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dólares de los Estados Unidos de América  </w:t>
      </w:r>
      <w:r w:rsidRPr="008820AB">
        <w:rPr>
          <w:rFonts w:ascii="Arial" w:hAnsi="Arial" w:cs="Arial"/>
          <w:b/>
          <w:bCs/>
          <w:color w:val="000000" w:themeColor="text1"/>
          <w:sz w:val="24"/>
          <w:szCs w:val="24"/>
        </w:rPr>
        <w:t>($30,295.60),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 considerando que reúne las condiciones de aceptación y conveniencia con los intereses económicos de la municipalidad, el cual se realizará en un solo  pago según orden de compra correspondiente; 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II) Se autoriza al Alcalde Licenciado Rolando Higinio Escobar Pérez para que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en nombre y representación de la Municipalidad firme 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orden de compra con el proveedor adjudicado, III). Autorizar a la Tesorería Municipal a realizar la erogación respectiva </w:t>
      </w:r>
      <w:r w:rsidRPr="008820AB">
        <w:rPr>
          <w:rFonts w:ascii="Arial" w:hAnsi="Arial" w:cs="Arial"/>
          <w:color w:val="000000" w:themeColor="text1"/>
          <w:sz w:val="24"/>
          <w:szCs w:val="24"/>
          <w:lang w:eastAsia="es-SV"/>
        </w:rPr>
        <w:t xml:space="preserve">con los Fondos de Apoyo Municipal.-  Para el presente acuerdo salva el voto el segundo Regidor Propietario.- </w:t>
      </w:r>
      <w:r w:rsidRPr="008820AB">
        <w:rPr>
          <w:rFonts w:ascii="Arial" w:hAnsi="Arial" w:cs="Arial"/>
          <w:b/>
          <w:color w:val="000000" w:themeColor="text1"/>
          <w:sz w:val="24"/>
          <w:szCs w:val="24"/>
        </w:rPr>
        <w:t>CERTIFIQUESE y COMUNIQUESE.</w:t>
      </w:r>
      <w:r w:rsidRPr="008820AB">
        <w:rPr>
          <w:rFonts w:ascii="Arial" w:hAnsi="Arial" w:cs="Arial"/>
          <w:sz w:val="24"/>
          <w:szCs w:val="24"/>
        </w:rPr>
        <w:t>-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 </w:t>
      </w:r>
      <w:r w:rsidRPr="008820AB">
        <w:rPr>
          <w:rFonts w:ascii="Arial" w:hAnsi="Arial" w:cs="Arial"/>
          <w:b/>
          <w:color w:val="000000" w:themeColor="text1"/>
          <w:sz w:val="24"/>
          <w:szCs w:val="24"/>
        </w:rPr>
        <w:t>ACUERDO NUMERO CUATRO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>Vista y analizada la recomendación del Jefe de la UCP, para el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 suministro o compra de Materiales de Fontanería del proceso denominado: compra de materiales de Fontanería , 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en la cual se recibieron las siguientes ofertas: </w:t>
      </w:r>
      <w:r>
        <w:rPr>
          <w:rFonts w:ascii="Arial" w:hAnsi="Arial" w:cs="Arial"/>
          <w:color w:val="000000" w:themeColor="text1"/>
          <w:sz w:val="24"/>
          <w:szCs w:val="24"/>
        </w:rPr>
        <w:t>//////////////////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$1,819.95, </w:t>
      </w:r>
      <w:r>
        <w:rPr>
          <w:rFonts w:ascii="Arial" w:hAnsi="Arial" w:cs="Arial"/>
          <w:color w:val="000000" w:themeColor="text1"/>
          <w:sz w:val="24"/>
          <w:szCs w:val="24"/>
        </w:rPr>
        <w:t>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$1,818.00 y  </w:t>
      </w:r>
      <w:r>
        <w:rPr>
          <w:rFonts w:ascii="Arial" w:hAnsi="Arial" w:cs="Arial"/>
          <w:color w:val="000000" w:themeColor="text1"/>
          <w:sz w:val="24"/>
          <w:szCs w:val="24"/>
        </w:rPr>
        <w:t>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$918.00, POR TANTO, de conformidad al Artículo 30 numeral 9 del Código Municipal, y demás cuerpos legales, </w:t>
      </w:r>
      <w:r w:rsidRPr="008820AB">
        <w:rPr>
          <w:rFonts w:ascii="Arial" w:hAnsi="Arial" w:cs="Arial"/>
          <w:b/>
          <w:color w:val="000000" w:themeColor="text1"/>
          <w:sz w:val="24"/>
          <w:szCs w:val="24"/>
        </w:rPr>
        <w:t xml:space="preserve">Este Concejo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ACUERDA: I) </w:t>
      </w:r>
      <w:r w:rsidRPr="008820AB">
        <w:rPr>
          <w:rFonts w:ascii="Arial" w:hAnsi="Arial" w:cs="Arial"/>
          <w:b/>
          <w:bCs/>
          <w:color w:val="000000" w:themeColor="text1"/>
          <w:sz w:val="24"/>
          <w:szCs w:val="24"/>
        </w:rPr>
        <w:t>Adjudicar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el suministro de Materiales de Fontanería a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/////////////////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por un monto de  </w:t>
      </w:r>
      <w:r w:rsidRPr="008820AB">
        <w:rPr>
          <w:rFonts w:ascii="Arial" w:hAnsi="Arial" w:cs="Arial"/>
          <w:b/>
          <w:bCs/>
          <w:color w:val="000000" w:themeColor="text1"/>
          <w:sz w:val="24"/>
          <w:szCs w:val="24"/>
        </w:rPr>
        <w:t>MIL OCHOCIENTOS DIECINUEVE  95/100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dólares de los Estados Unidos de América  </w:t>
      </w:r>
      <w:r w:rsidRPr="008820AB">
        <w:rPr>
          <w:rFonts w:ascii="Arial" w:hAnsi="Arial" w:cs="Arial"/>
          <w:b/>
          <w:bCs/>
          <w:color w:val="000000" w:themeColor="text1"/>
          <w:sz w:val="24"/>
          <w:szCs w:val="24"/>
        </w:rPr>
        <w:t>($1,819.95),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  considerando que reúne las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condiciones de aceptación y conveniencia con los intereses económicos de la municipalidad, el cual se realizará en un solo  pago según orden de compra correspondiente; 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II) Se autoriza al Alcalde Licenciado Rolando Higinio Escobar Pérez para que </w:t>
      </w:r>
      <w:r w:rsidRPr="008820AB">
        <w:rPr>
          <w:rFonts w:ascii="Arial" w:hAnsi="Arial" w:cs="Arial"/>
          <w:color w:val="000000" w:themeColor="text1"/>
          <w:sz w:val="24"/>
          <w:szCs w:val="24"/>
        </w:rPr>
        <w:t xml:space="preserve">en nombre y representación de la Municipalidad firme </w:t>
      </w:r>
      <w:r w:rsidRPr="008820AB">
        <w:rPr>
          <w:rFonts w:ascii="Arial" w:hAnsi="Arial" w:cs="Arial"/>
          <w:bCs/>
          <w:color w:val="000000" w:themeColor="text1"/>
          <w:sz w:val="24"/>
          <w:szCs w:val="24"/>
        </w:rPr>
        <w:t xml:space="preserve">orden de compra con el proveedor adjudicado, III). Autorizar a la Tesorería Municipal a realizar la erogación respectiva </w:t>
      </w:r>
      <w:r w:rsidRPr="008820AB">
        <w:rPr>
          <w:rFonts w:ascii="Arial" w:hAnsi="Arial" w:cs="Arial"/>
          <w:color w:val="000000" w:themeColor="text1"/>
          <w:sz w:val="24"/>
          <w:szCs w:val="24"/>
          <w:lang w:eastAsia="es-SV"/>
        </w:rPr>
        <w:t>con los FONDOS PROPIOS.-  Para el presente acuerdo salva el voto el segundo Regidor Propietario.-</w:t>
      </w:r>
      <w:r w:rsidRPr="008820AB">
        <w:rPr>
          <w:rFonts w:ascii="Arial" w:hAnsi="Arial" w:cs="Arial"/>
          <w:b/>
          <w:color w:val="000000" w:themeColor="text1"/>
          <w:sz w:val="24"/>
          <w:szCs w:val="24"/>
        </w:rPr>
        <w:t>CERTIFIQUESE y COMUNIQUESE.- ACUERDO NUMERO CINCO</w:t>
      </w:r>
      <w:r w:rsidRPr="008820AB">
        <w:rPr>
          <w:rFonts w:ascii="Arial" w:hAnsi="Arial" w:cs="Arial"/>
          <w:sz w:val="24"/>
          <w:szCs w:val="24"/>
          <w:lang w:val="es-MX"/>
        </w:rPr>
        <w:t>.- El concejo municipal, en uso de las facultades legales que le confiere el Código Municipal y en vista de la nota recibida por parte del MINISTERIO DE DESARROLLO LOCAL MINDEL, en la cual hace del conocimiento que para la culminación del proyecto APOYO EN EDUCACION Y SALUD CON ENFOQUE DE MEJORAMIENTO DE VIDA es necesario el reintegro de intereses generados por la cuenta de ahorro.</w:t>
      </w:r>
    </w:p>
    <w:p w14:paraId="060B2243" w14:textId="77777777" w:rsidR="00C607A5" w:rsidRPr="008820AB" w:rsidRDefault="00C607A5" w:rsidP="00C607A5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820AB">
        <w:rPr>
          <w:rFonts w:ascii="Arial" w:hAnsi="Arial" w:cs="Arial"/>
          <w:sz w:val="24"/>
          <w:szCs w:val="24"/>
          <w:lang w:val="es-MX"/>
        </w:rPr>
        <w:t>En base a lo anterior mencionado se solicita emitir cheque de caja de la siguiente cuenta:</w:t>
      </w:r>
    </w:p>
    <w:p w14:paraId="742E285F" w14:textId="77777777" w:rsidR="00C607A5" w:rsidRPr="008820AB" w:rsidRDefault="00C607A5" w:rsidP="00C607A5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8820AB">
        <w:rPr>
          <w:rFonts w:ascii="Arial" w:hAnsi="Arial" w:cs="Arial"/>
          <w:b/>
          <w:bCs/>
          <w:sz w:val="24"/>
          <w:szCs w:val="24"/>
          <w:lang w:val="es-MX"/>
        </w:rPr>
        <w:t>CUENTA DE AHORRO #</w:t>
      </w:r>
      <w:proofErr w:type="gramStart"/>
      <w:r w:rsidRPr="008820AB">
        <w:rPr>
          <w:rFonts w:ascii="Arial" w:hAnsi="Arial" w:cs="Arial"/>
          <w:b/>
          <w:bCs/>
          <w:sz w:val="24"/>
          <w:szCs w:val="24"/>
          <w:lang w:val="es-MX"/>
        </w:rPr>
        <w:t>1 :</w:t>
      </w:r>
      <w:proofErr w:type="gramEnd"/>
      <w:r w:rsidRPr="008820AB">
        <w:rPr>
          <w:rFonts w:ascii="Arial" w:hAnsi="Arial" w:cs="Arial"/>
          <w:sz w:val="24"/>
          <w:szCs w:val="24"/>
          <w:lang w:val="es-MX"/>
        </w:rPr>
        <w:t xml:space="preserve"> GUALOCOCTI/85-FONDO GENERAL- APOYO EN EDUCACION Y SALUD -2018, </w:t>
      </w:r>
      <w:proofErr w:type="spellStart"/>
      <w:r w:rsidRPr="008820AB">
        <w:rPr>
          <w:rFonts w:ascii="Arial" w:hAnsi="Arial" w:cs="Arial"/>
          <w:sz w:val="24"/>
          <w:szCs w:val="24"/>
          <w:lang w:val="es-MX"/>
        </w:rPr>
        <w:t>N°</w:t>
      </w:r>
      <w:proofErr w:type="spellEnd"/>
      <w:r w:rsidRPr="008820AB">
        <w:rPr>
          <w:rFonts w:ascii="Arial" w:hAnsi="Arial" w:cs="Arial"/>
          <w:sz w:val="24"/>
          <w:szCs w:val="24"/>
          <w:lang w:val="es-MX"/>
        </w:rPr>
        <w:t xml:space="preserve"> 01620008083, Banco Hipotecario de El Salvador S.A.</w:t>
      </w:r>
    </w:p>
    <w:p w14:paraId="29CFC205" w14:textId="77777777" w:rsidR="00C607A5" w:rsidRPr="008820AB" w:rsidRDefault="00C607A5" w:rsidP="00C607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  <w:lang w:val="es-MX"/>
        </w:rPr>
        <w:t xml:space="preserve">El cheque deberá emitirse a favor de FONDO DE INVERSION SOCIAL PARA EL DESARROLLO LOCAL (FISDL), consecuentemente se autoriza al Banco Hipotecario de El Salvador realizar el cierre de </w:t>
      </w:r>
      <w:proofErr w:type="gramStart"/>
      <w:r w:rsidRPr="008820AB">
        <w:rPr>
          <w:rFonts w:ascii="Arial" w:hAnsi="Arial" w:cs="Arial"/>
          <w:sz w:val="24"/>
          <w:szCs w:val="24"/>
          <w:lang w:val="es-MX"/>
        </w:rPr>
        <w:t>cuenta.-</w:t>
      </w:r>
      <w:proofErr w:type="gramEnd"/>
      <w:r w:rsidRPr="008820AB">
        <w:rPr>
          <w:rFonts w:ascii="Arial" w:hAnsi="Arial" w:cs="Arial"/>
          <w:sz w:val="24"/>
          <w:szCs w:val="24"/>
          <w:lang w:val="es-MX"/>
        </w:rPr>
        <w:t xml:space="preserve">  </w:t>
      </w:r>
      <w:r w:rsidRPr="008820AB">
        <w:rPr>
          <w:rFonts w:ascii="Arial" w:hAnsi="Arial" w:cs="Arial"/>
          <w:b/>
          <w:bCs/>
          <w:sz w:val="24"/>
          <w:szCs w:val="24"/>
          <w:lang w:val="es-MX"/>
        </w:rPr>
        <w:t xml:space="preserve">certifíquese y comuníquese.-   </w:t>
      </w:r>
      <w:r w:rsidRPr="008820AB">
        <w:rPr>
          <w:rFonts w:ascii="Arial" w:hAnsi="Arial" w:cs="Arial"/>
          <w:sz w:val="24"/>
          <w:szCs w:val="24"/>
          <w:lang w:val="es-MX"/>
        </w:rPr>
        <w:t xml:space="preserve">  </w:t>
      </w:r>
      <w:r w:rsidRPr="008820AB">
        <w:rPr>
          <w:rFonts w:ascii="Arial" w:hAnsi="Arial" w:cs="Arial"/>
          <w:b/>
          <w:bCs/>
          <w:sz w:val="24"/>
          <w:szCs w:val="24"/>
        </w:rPr>
        <w:t xml:space="preserve">ACUERDO NUMERO SEIS. </w:t>
      </w:r>
      <w:r w:rsidRPr="008820AB">
        <w:rPr>
          <w:rFonts w:ascii="Arial" w:hAnsi="Arial" w:cs="Arial"/>
          <w:sz w:val="24"/>
          <w:szCs w:val="24"/>
        </w:rPr>
        <w:t xml:space="preserve">El Concejo Municipal en uso de las facultades legales que le confiere el Código Municipal y considerando que para la reunión se comparte un refrigerio, por tanto, se ACUERDA: la compra y autorización de refrigerios para reunión de concejo, por un monto de catorce 00/100 dólares de los Estados Unidos de América </w:t>
      </w:r>
      <w:r w:rsidRPr="008820AB">
        <w:rPr>
          <w:rFonts w:ascii="Arial" w:hAnsi="Arial" w:cs="Arial"/>
          <w:b/>
          <w:bCs/>
          <w:sz w:val="24"/>
          <w:szCs w:val="24"/>
        </w:rPr>
        <w:t>($14.00),</w:t>
      </w:r>
      <w:r w:rsidRPr="008820AB">
        <w:rPr>
          <w:rFonts w:ascii="Arial" w:hAnsi="Arial" w:cs="Arial"/>
          <w:sz w:val="24"/>
          <w:szCs w:val="24"/>
        </w:rPr>
        <w:t xml:space="preserve"> así mismo se autoriza a la tesorería hacer el pago respectivo con los Fondos de la cuenta de Fondos propios, a nombre de </w:t>
      </w:r>
      <w:r>
        <w:rPr>
          <w:rFonts w:ascii="Arial" w:hAnsi="Arial" w:cs="Arial"/>
          <w:sz w:val="24"/>
          <w:szCs w:val="24"/>
        </w:rPr>
        <w:t>//////////////////////////</w:t>
      </w:r>
      <w:r w:rsidRPr="008820AB">
        <w:rPr>
          <w:rFonts w:ascii="Arial" w:hAnsi="Arial" w:cs="Arial"/>
          <w:sz w:val="24"/>
          <w:szCs w:val="24"/>
        </w:rPr>
        <w:t>. - Certifíquese y comuníquese. -</w:t>
      </w:r>
      <w:r w:rsidRPr="008820AB">
        <w:rPr>
          <w:rFonts w:ascii="Arial" w:hAnsi="Arial" w:cs="Arial"/>
          <w:b/>
          <w:bCs/>
          <w:sz w:val="24"/>
          <w:szCs w:val="24"/>
        </w:rPr>
        <w:t xml:space="preserve">ACUERDO NUMERO SIETE. - </w:t>
      </w:r>
      <w:r w:rsidRPr="008820AB">
        <w:rPr>
          <w:rFonts w:ascii="Arial" w:hAnsi="Arial" w:cs="Arial"/>
          <w:sz w:val="24"/>
          <w:szCs w:val="24"/>
        </w:rPr>
        <w:t xml:space="preserve">El concejo municipal, en vista que el motorista reporta que el vehículo municipal requiere de cambio de aceite, por tanto, este Concejo acuerda: aprobar el cambio de aceite para el vehículo municipal, hasta un monto de cien 00/100 dólares de los Estados Unidos de América ($100.00), </w:t>
      </w:r>
      <w:r w:rsidRPr="008820AB">
        <w:rPr>
          <w:rFonts w:ascii="Arial" w:hAnsi="Arial" w:cs="Arial"/>
          <w:sz w:val="24"/>
          <w:szCs w:val="24"/>
        </w:rPr>
        <w:lastRenderedPageBreak/>
        <w:t>consecuentemente, se autoriza a la tesorería hacer la erogación de fondos de la cuenta 1.5 libre disponibilidad. -</w:t>
      </w:r>
      <w:r w:rsidRPr="008820AB">
        <w:rPr>
          <w:rFonts w:ascii="Arial" w:hAnsi="Arial" w:cs="Arial"/>
          <w:b/>
          <w:sz w:val="24"/>
          <w:szCs w:val="24"/>
          <w:lang w:val="es-MX"/>
        </w:rPr>
        <w:t xml:space="preserve">ACUERDO NUMERO OCHO. - </w:t>
      </w:r>
      <w:r w:rsidRPr="008820AB">
        <w:rPr>
          <w:rFonts w:ascii="Arial" w:hAnsi="Arial" w:cs="Arial"/>
          <w:bCs/>
          <w:sz w:val="24"/>
          <w:szCs w:val="24"/>
          <w:lang w:val="es-MX"/>
        </w:rPr>
        <w:t xml:space="preserve">El Concejo Municipal en cumplimiento al artículo 91 del Código municipal ACUERDA: Autorizar a la tesorería hacer el pago a </w:t>
      </w:r>
      <w:r>
        <w:rPr>
          <w:rFonts w:ascii="Arial" w:hAnsi="Arial" w:cs="Arial"/>
          <w:b/>
          <w:sz w:val="24"/>
          <w:szCs w:val="24"/>
          <w:lang w:val="es-MX"/>
        </w:rPr>
        <w:t>////////////////////////</w:t>
      </w:r>
      <w:r w:rsidRPr="008820AB">
        <w:rPr>
          <w:rFonts w:ascii="Arial" w:hAnsi="Arial" w:cs="Arial"/>
          <w:b/>
          <w:sz w:val="24"/>
          <w:szCs w:val="24"/>
          <w:lang w:val="es-MX"/>
        </w:rPr>
        <w:t xml:space="preserve">, </w:t>
      </w:r>
      <w:r w:rsidRPr="008820AB">
        <w:rPr>
          <w:rFonts w:ascii="Arial" w:hAnsi="Arial" w:cs="Arial"/>
          <w:bCs/>
          <w:sz w:val="24"/>
          <w:szCs w:val="24"/>
          <w:lang w:val="es-MX"/>
        </w:rPr>
        <w:t>por un monto total de doscientos nueve 60/100 dólares de los Estados Unidos de América ($209.60) en concepto de compra de materiales de fontanería con fondos de la cuenta bancaria Fondos Propios. - Certifíquese y notifíquese. -</w:t>
      </w:r>
      <w:r w:rsidRPr="008820AB">
        <w:rPr>
          <w:rFonts w:ascii="Arial" w:hAnsi="Arial" w:cs="Arial"/>
          <w:b/>
          <w:sz w:val="24"/>
          <w:szCs w:val="24"/>
          <w:lang w:val="es-MX"/>
        </w:rPr>
        <w:t xml:space="preserve">ACUERDO NUMERO NUEVE. – </w:t>
      </w:r>
      <w:r w:rsidRPr="008820AB">
        <w:rPr>
          <w:rFonts w:ascii="Arial" w:hAnsi="Arial" w:cs="Arial"/>
          <w:bCs/>
          <w:sz w:val="24"/>
          <w:szCs w:val="24"/>
          <w:lang w:val="es-MX"/>
        </w:rPr>
        <w:t>El Concejo Municipal en uso de las facultades legales que le confiere el artículo 30 del Código Municipal ACUERDA: Aprobar la cantidad de mil ochocientos 00/100 ($1,800.00) dólares de los Estados Unidos de América, para promover Actividades Artísticas juveniles para las buenas prácticas de convivencia ciudadana de sano esparcimiento, en el programa de apoyo a la juventud, con Fondos de la Cuenta de Fondos Propios.-  por lo que se autoriza a la tesorería hacer la erogación de fondos una vez haya finalizado la actividad.- certifíquese y comuníquese.-</w:t>
      </w:r>
      <w:r w:rsidRPr="008820AB">
        <w:rPr>
          <w:rFonts w:ascii="Arial" w:hAnsi="Arial" w:cs="Arial"/>
          <w:b/>
          <w:sz w:val="24"/>
          <w:szCs w:val="24"/>
        </w:rPr>
        <w:t xml:space="preserve">ACUERDO NUMERO DIEZ.- </w:t>
      </w:r>
      <w:r w:rsidRPr="008820AB">
        <w:rPr>
          <w:rFonts w:ascii="Arial" w:hAnsi="Arial" w:cs="Arial"/>
          <w:sz w:val="24"/>
          <w:szCs w:val="24"/>
        </w:rPr>
        <w:t>El Concejo Municipal en cumplimiento al artículo 91 del Código Municipal acuerda autorizar a la tesorería hacer el pago a la empresa “</w:t>
      </w:r>
      <w:r w:rsidRPr="008820AB">
        <w:rPr>
          <w:rFonts w:ascii="Arial" w:hAnsi="Arial" w:cs="Arial"/>
          <w:b/>
          <w:bCs/>
          <w:sz w:val="24"/>
          <w:szCs w:val="24"/>
        </w:rPr>
        <w:t>EMBOTELLADORA ELECTROPURA, S.A DE C.V</w:t>
      </w:r>
      <w:r w:rsidRPr="008820AB">
        <w:rPr>
          <w:rFonts w:ascii="Arial" w:hAnsi="Arial" w:cs="Arial"/>
          <w:sz w:val="24"/>
          <w:szCs w:val="24"/>
        </w:rPr>
        <w:t xml:space="preserve">” por un monto de treinta 40/100 dólares de los Estados Unidos de América </w:t>
      </w:r>
      <w:r w:rsidRPr="008820AB">
        <w:rPr>
          <w:rFonts w:ascii="Arial" w:hAnsi="Arial" w:cs="Arial"/>
          <w:b/>
          <w:bCs/>
          <w:sz w:val="24"/>
          <w:szCs w:val="24"/>
        </w:rPr>
        <w:t>($30.40)</w:t>
      </w:r>
      <w:r w:rsidRPr="008820AB">
        <w:rPr>
          <w:rFonts w:ascii="Arial" w:hAnsi="Arial" w:cs="Arial"/>
          <w:sz w:val="24"/>
          <w:szCs w:val="24"/>
        </w:rPr>
        <w:t xml:space="preserve"> en concepto de compra de 16 las perlitas de </w:t>
      </w:r>
      <w:proofErr w:type="spellStart"/>
      <w:r w:rsidRPr="008820AB">
        <w:rPr>
          <w:rFonts w:ascii="Arial" w:hAnsi="Arial" w:cs="Arial"/>
          <w:sz w:val="24"/>
          <w:szCs w:val="24"/>
        </w:rPr>
        <w:t>electropura</w:t>
      </w:r>
      <w:proofErr w:type="spellEnd"/>
      <w:r w:rsidRPr="008820AB">
        <w:rPr>
          <w:rFonts w:ascii="Arial" w:hAnsi="Arial" w:cs="Arial"/>
          <w:sz w:val="24"/>
          <w:szCs w:val="24"/>
        </w:rPr>
        <w:t xml:space="preserve"> galones (AGUA); con los fondos de las cuentas Fondos Propios- </w:t>
      </w:r>
      <w:r w:rsidRPr="008820AB">
        <w:rPr>
          <w:rFonts w:ascii="Arial" w:hAnsi="Arial" w:cs="Arial"/>
          <w:bCs/>
          <w:sz w:val="24"/>
          <w:szCs w:val="24"/>
          <w:lang w:val="es-MX"/>
        </w:rPr>
        <w:t xml:space="preserve">CERTIFIQUESE Y COMUNIQUESE.- </w:t>
      </w:r>
      <w:r w:rsidRPr="008820AB">
        <w:rPr>
          <w:rFonts w:ascii="Arial" w:hAnsi="Arial" w:cs="Arial"/>
          <w:sz w:val="24"/>
          <w:szCs w:val="24"/>
        </w:rPr>
        <w:t xml:space="preserve">Y no habiendo más que hacer constar se da por terminada la presente acta. - </w:t>
      </w:r>
    </w:p>
    <w:p w14:paraId="0A279006" w14:textId="77777777" w:rsidR="00C607A5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CCE529" w14:textId="2A8F143E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t xml:space="preserve">Rolando Higinio Escobar Pérez </w:t>
      </w:r>
      <w:r w:rsidRPr="008820AB">
        <w:rPr>
          <w:rFonts w:ascii="Arial" w:hAnsi="Arial" w:cs="Arial"/>
          <w:sz w:val="24"/>
          <w:szCs w:val="24"/>
        </w:rPr>
        <w:tab/>
      </w:r>
      <w:r w:rsidRPr="008820AB">
        <w:rPr>
          <w:rFonts w:ascii="Arial" w:hAnsi="Arial" w:cs="Arial"/>
          <w:sz w:val="24"/>
          <w:szCs w:val="24"/>
        </w:rPr>
        <w:tab/>
        <w:t xml:space="preserve">      José Mauricio Vásquez Hernández</w:t>
      </w:r>
    </w:p>
    <w:p w14:paraId="11802B77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t xml:space="preserve">     Alcalde Municipal</w:t>
      </w:r>
      <w:r w:rsidRPr="008820AB">
        <w:rPr>
          <w:rFonts w:ascii="Arial" w:hAnsi="Arial" w:cs="Arial"/>
          <w:sz w:val="24"/>
          <w:szCs w:val="24"/>
        </w:rPr>
        <w:tab/>
      </w:r>
      <w:r w:rsidRPr="008820AB">
        <w:rPr>
          <w:rFonts w:ascii="Arial" w:hAnsi="Arial" w:cs="Arial"/>
          <w:sz w:val="24"/>
          <w:szCs w:val="24"/>
        </w:rPr>
        <w:tab/>
      </w:r>
      <w:r w:rsidRPr="008820AB">
        <w:rPr>
          <w:rFonts w:ascii="Arial" w:hAnsi="Arial" w:cs="Arial"/>
          <w:sz w:val="24"/>
          <w:szCs w:val="24"/>
        </w:rPr>
        <w:tab/>
      </w:r>
      <w:r w:rsidRPr="008820AB">
        <w:rPr>
          <w:rFonts w:ascii="Arial" w:hAnsi="Arial" w:cs="Arial"/>
          <w:sz w:val="24"/>
          <w:szCs w:val="24"/>
        </w:rPr>
        <w:tab/>
      </w:r>
      <w:r w:rsidRPr="008820AB">
        <w:rPr>
          <w:rFonts w:ascii="Arial" w:hAnsi="Arial" w:cs="Arial"/>
          <w:sz w:val="24"/>
          <w:szCs w:val="24"/>
        </w:rPr>
        <w:tab/>
        <w:t xml:space="preserve">     Síndico Municipal</w:t>
      </w:r>
    </w:p>
    <w:p w14:paraId="78DFF739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1C3041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7412D8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t xml:space="preserve">Ruth Noemy Gómez de Urbina                                Carlos Antonio Diaz </w:t>
      </w:r>
      <w:proofErr w:type="spellStart"/>
      <w:r w:rsidRPr="008820AB">
        <w:rPr>
          <w:rFonts w:ascii="Arial" w:hAnsi="Arial" w:cs="Arial"/>
          <w:sz w:val="24"/>
          <w:szCs w:val="24"/>
        </w:rPr>
        <w:t>Diaz</w:t>
      </w:r>
      <w:proofErr w:type="spellEnd"/>
      <w:r w:rsidRPr="008820AB">
        <w:rPr>
          <w:rFonts w:ascii="Arial" w:hAnsi="Arial" w:cs="Arial"/>
          <w:sz w:val="24"/>
          <w:szCs w:val="24"/>
        </w:rPr>
        <w:t xml:space="preserve">                            </w:t>
      </w:r>
    </w:p>
    <w:p w14:paraId="1F03AB28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t xml:space="preserve">Primera   Regidora   Propietaria </w:t>
      </w:r>
      <w:r w:rsidRPr="008820AB">
        <w:rPr>
          <w:rFonts w:ascii="Arial" w:hAnsi="Arial" w:cs="Arial"/>
          <w:sz w:val="24"/>
          <w:szCs w:val="24"/>
        </w:rPr>
        <w:tab/>
        <w:t xml:space="preserve">                         Segundo Regidor Propietario</w:t>
      </w:r>
      <w:r w:rsidRPr="008820AB">
        <w:rPr>
          <w:rFonts w:ascii="Arial" w:hAnsi="Arial" w:cs="Arial"/>
          <w:sz w:val="24"/>
          <w:szCs w:val="24"/>
        </w:rPr>
        <w:tab/>
      </w:r>
      <w:r w:rsidRPr="008820AB">
        <w:rPr>
          <w:rFonts w:ascii="Arial" w:hAnsi="Arial" w:cs="Arial"/>
          <w:sz w:val="24"/>
          <w:szCs w:val="24"/>
        </w:rPr>
        <w:tab/>
        <w:t xml:space="preserve">     </w:t>
      </w:r>
    </w:p>
    <w:p w14:paraId="6AC9EA55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2F9FAF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0DF07D" w14:textId="368814F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lastRenderedPageBreak/>
        <w:t xml:space="preserve">  Juan Francisco Hernández González             Dinora Celina Barahona de Guevara      Segundo Regidor Suplente. –                                 Tercera Regidora Suplente</w:t>
      </w:r>
    </w:p>
    <w:p w14:paraId="4ECFC52C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9C5A6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B04094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t xml:space="preserve">  Carlos Geovanny Arriaza Hernández                </w:t>
      </w:r>
      <w:r>
        <w:rPr>
          <w:rFonts w:ascii="Arial" w:hAnsi="Arial" w:cs="Arial"/>
          <w:sz w:val="24"/>
          <w:szCs w:val="24"/>
        </w:rPr>
        <w:t>/////////////////////////////////</w:t>
      </w:r>
    </w:p>
    <w:p w14:paraId="71AA4E58" w14:textId="51185EB5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20AB">
        <w:rPr>
          <w:rFonts w:ascii="Arial" w:hAnsi="Arial" w:cs="Arial"/>
          <w:sz w:val="24"/>
          <w:szCs w:val="24"/>
        </w:rPr>
        <w:t xml:space="preserve">            Cuarto Regidor suplente                             </w:t>
      </w:r>
      <w:proofErr w:type="gramStart"/>
      <w:r w:rsidRPr="008820AB">
        <w:rPr>
          <w:rFonts w:ascii="Arial" w:hAnsi="Arial" w:cs="Arial"/>
          <w:sz w:val="24"/>
          <w:szCs w:val="24"/>
        </w:rPr>
        <w:t>Secretaria</w:t>
      </w:r>
      <w:proofErr w:type="gramEnd"/>
      <w:r w:rsidRPr="008820AB">
        <w:rPr>
          <w:rFonts w:ascii="Arial" w:hAnsi="Arial" w:cs="Arial"/>
          <w:sz w:val="24"/>
          <w:szCs w:val="24"/>
        </w:rPr>
        <w:t xml:space="preserve"> Municipal </w:t>
      </w:r>
      <w:proofErr w:type="spellStart"/>
      <w:r w:rsidRPr="008820AB">
        <w:rPr>
          <w:rFonts w:ascii="Arial" w:hAnsi="Arial" w:cs="Arial"/>
          <w:sz w:val="24"/>
          <w:szCs w:val="24"/>
        </w:rPr>
        <w:t>adhonorem</w:t>
      </w:r>
      <w:proofErr w:type="spellEnd"/>
    </w:p>
    <w:p w14:paraId="2D8C8B58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CA6EBD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06EBE1" w14:textId="77777777" w:rsidR="00C607A5" w:rsidRPr="008820AB" w:rsidRDefault="00C607A5" w:rsidP="00C607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44365D" w14:textId="77777777" w:rsidR="00287FCD" w:rsidRDefault="00287FCD"/>
    <w:sectPr w:rsidR="00287FC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8D9A5" w14:textId="77777777" w:rsidR="00D07122" w:rsidRDefault="00D07122" w:rsidP="00E66855">
      <w:pPr>
        <w:spacing w:after="0" w:line="240" w:lineRule="auto"/>
      </w:pPr>
      <w:r>
        <w:separator/>
      </w:r>
    </w:p>
  </w:endnote>
  <w:endnote w:type="continuationSeparator" w:id="0">
    <w:p w14:paraId="11D946E1" w14:textId="77777777" w:rsidR="00D07122" w:rsidRDefault="00D07122" w:rsidP="00E6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D8C4" w14:textId="6D4EABA1" w:rsidR="0031324D" w:rsidRPr="0031324D" w:rsidRDefault="0031324D">
    <w:pPr>
      <w:pStyle w:val="Piedepgina"/>
      <w:rPr>
        <w:lang w:val="es-MX"/>
      </w:rPr>
    </w:pPr>
    <w:r>
      <w:rPr>
        <w:lang w:val="es-MX"/>
      </w:rPr>
      <w:t>Versión Pública.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9F167" w14:textId="77777777" w:rsidR="00D07122" w:rsidRDefault="00D07122" w:rsidP="00E66855">
      <w:pPr>
        <w:spacing w:after="0" w:line="240" w:lineRule="auto"/>
      </w:pPr>
      <w:r>
        <w:separator/>
      </w:r>
    </w:p>
  </w:footnote>
  <w:footnote w:type="continuationSeparator" w:id="0">
    <w:p w14:paraId="72A9D219" w14:textId="77777777" w:rsidR="00D07122" w:rsidRDefault="00D07122" w:rsidP="00E6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B3391" w14:textId="12002C76" w:rsidR="00E66855" w:rsidRDefault="00E66855" w:rsidP="00E66855">
    <w:pPr>
      <w:pStyle w:val="Encabezado"/>
      <w:spacing w:line="240" w:lineRule="exact"/>
      <w:ind w:right="357"/>
      <w:jc w:val="center"/>
      <w:rPr>
        <w:b/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BCE03" wp14:editId="7CB0497D">
          <wp:simplePos x="0" y="0"/>
          <wp:positionH relativeFrom="leftMargin">
            <wp:posOffset>1311910</wp:posOffset>
          </wp:positionH>
          <wp:positionV relativeFrom="paragraph">
            <wp:posOffset>-143510</wp:posOffset>
          </wp:positionV>
          <wp:extent cx="514350" cy="457200"/>
          <wp:effectExtent l="0" t="0" r="0" b="0"/>
          <wp:wrapSquare wrapText="bothSides"/>
          <wp:docPr id="253660597" name="Imagen 1" descr="Una caricatura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na caricatura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767171" w:themeColor="background2" w:themeShade="80"/>
      </w:rPr>
      <w:t>ALCALDIA MUNICIPAL DE GUALOCOCTI</w:t>
    </w:r>
  </w:p>
  <w:p w14:paraId="715604E2" w14:textId="77777777" w:rsidR="00E66855" w:rsidRDefault="00E66855" w:rsidP="00E66855">
    <w:pPr>
      <w:pStyle w:val="Encabezado"/>
      <w:tabs>
        <w:tab w:val="left" w:pos="6060"/>
      </w:tabs>
      <w:spacing w:line="240" w:lineRule="exact"/>
      <w:ind w:right="357"/>
      <w:rPr>
        <w:color w:val="767171" w:themeColor="background2" w:themeShade="80"/>
        <w:sz w:val="18"/>
        <w:szCs w:val="18"/>
      </w:rPr>
    </w:pPr>
    <w:r>
      <w:rPr>
        <w:color w:val="767171" w:themeColor="background2" w:themeShade="80"/>
      </w:rPr>
      <w:tab/>
      <w:t xml:space="preserve">              </w:t>
    </w:r>
    <w:r>
      <w:rPr>
        <w:color w:val="767171" w:themeColor="background2" w:themeShade="80"/>
        <w:sz w:val="18"/>
        <w:szCs w:val="18"/>
      </w:rPr>
      <w:t>DEPARTAMENTO DE MORAZAN. -</w:t>
    </w:r>
  </w:p>
  <w:p w14:paraId="3084F685" w14:textId="77777777" w:rsidR="00E66855" w:rsidRDefault="00E668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A5"/>
    <w:rsid w:val="00156CD3"/>
    <w:rsid w:val="00287FCD"/>
    <w:rsid w:val="0031324D"/>
    <w:rsid w:val="007573E7"/>
    <w:rsid w:val="007F215D"/>
    <w:rsid w:val="008140CA"/>
    <w:rsid w:val="00C07333"/>
    <w:rsid w:val="00C607A5"/>
    <w:rsid w:val="00D07122"/>
    <w:rsid w:val="00E6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82497A"/>
  <w15:chartTrackingRefBased/>
  <w15:docId w15:val="{D1FA8B63-873E-4236-ADA4-6541F7B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5"/>
    <w:rPr>
      <w:kern w:val="0"/>
      <w:lang w:val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855"/>
    <w:rPr>
      <w:kern w:val="0"/>
      <w:lang w:val="es-SV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66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855"/>
    <w:rPr>
      <w:kern w:val="0"/>
      <w:lang w:val="es-S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Yessenia Cruz</dc:creator>
  <cp:keywords/>
  <dc:description/>
  <cp:lastModifiedBy>Wendy Yessenia Cruz</cp:lastModifiedBy>
  <cp:revision>5</cp:revision>
  <dcterms:created xsi:type="dcterms:W3CDTF">2024-05-24T17:09:00Z</dcterms:created>
  <dcterms:modified xsi:type="dcterms:W3CDTF">2024-05-24T19:57:00Z</dcterms:modified>
</cp:coreProperties>
</file>