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B6F74" w14:textId="77777777" w:rsidR="0054646F" w:rsidRPr="006A5D29" w:rsidRDefault="0054646F" w:rsidP="0054646F">
      <w:pPr>
        <w:spacing w:line="360" w:lineRule="auto"/>
        <w:jc w:val="both"/>
        <w:rPr>
          <w:rFonts w:ascii="Arial" w:hAnsi="Arial" w:cs="Arial"/>
          <w:sz w:val="24"/>
          <w:szCs w:val="24"/>
        </w:rPr>
      </w:pPr>
      <w:r w:rsidRPr="006A5D29">
        <w:rPr>
          <w:rFonts w:ascii="Arial" w:hAnsi="Arial" w:cs="Arial"/>
          <w:b/>
          <w:sz w:val="24"/>
          <w:szCs w:val="24"/>
          <w:lang w:val="es-MX"/>
        </w:rPr>
        <w:t>ACTA NUMERO VEINTIDOS.</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bCs/>
          <w:sz w:val="24"/>
          <w:szCs w:val="24"/>
          <w:lang w:val="es-MX"/>
        </w:rPr>
        <w:t xml:space="preserve">VEINTIDOS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NOVIEMBRE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compra y reparación de equipo informático; autorizar pago para publicación de ordenanza transitoria; acuerdo para reposición de partidas; aprobación de perfil de fiestas titulares; solicitud de cohetes de Iglesia Católica; activar cuentas bancarias; compra de repuestos e instalación para vehículo; compra de tintas para impresoras;  solicitud de Iglesia Católica de Caserío Peña Blanca sector el </w:t>
      </w:r>
      <w:proofErr w:type="spellStart"/>
      <w:r w:rsidRPr="006A5D29">
        <w:rPr>
          <w:rFonts w:ascii="Arial" w:hAnsi="Arial" w:cs="Arial"/>
          <w:bCs/>
          <w:sz w:val="24"/>
          <w:szCs w:val="24"/>
          <w:lang w:val="es-MX"/>
        </w:rPr>
        <w:t>Pacun</w:t>
      </w:r>
      <w:proofErr w:type="spellEnd"/>
      <w:r w:rsidRPr="006A5D29">
        <w:rPr>
          <w:rFonts w:ascii="Arial" w:hAnsi="Arial" w:cs="Arial"/>
          <w:bCs/>
          <w:sz w:val="24"/>
          <w:szCs w:val="24"/>
          <w:lang w:val="es-MX"/>
        </w:rPr>
        <w:t xml:space="preserve">.- </w:t>
      </w:r>
      <w:r w:rsidRPr="006A5D29">
        <w:rPr>
          <w:rFonts w:ascii="Arial" w:hAnsi="Arial" w:cs="Arial"/>
          <w:b/>
          <w:bCs/>
          <w:sz w:val="24"/>
          <w:szCs w:val="24"/>
          <w:lang w:val="es-MX"/>
        </w:rPr>
        <w:t xml:space="preserve">ACUERDO NUMRO DOS.- </w:t>
      </w:r>
      <w:r w:rsidRPr="006A5D29">
        <w:rPr>
          <w:rFonts w:ascii="Arial" w:hAnsi="Arial" w:cs="Arial"/>
          <w:bCs/>
          <w:sz w:val="24"/>
          <w:szCs w:val="24"/>
          <w:lang w:val="es-MX"/>
        </w:rPr>
        <w:t>El Concejo municipal considerando que la auxiliar del Registro del Estado familiar reporta que la computadora que tiene asignada no está funcionando correctamente</w:t>
      </w:r>
      <w:r w:rsidRPr="006A5D29">
        <w:rPr>
          <w:rFonts w:ascii="Arial" w:hAnsi="Arial" w:cs="Arial"/>
          <w:b/>
          <w:bCs/>
          <w:sz w:val="24"/>
          <w:szCs w:val="24"/>
          <w:lang w:val="es-MX"/>
        </w:rPr>
        <w:t xml:space="preserve">  </w:t>
      </w:r>
      <w:r w:rsidRPr="006A5D29">
        <w:rPr>
          <w:rFonts w:ascii="Arial" w:hAnsi="Arial" w:cs="Arial"/>
          <w:bCs/>
          <w:sz w:val="24"/>
          <w:szCs w:val="24"/>
          <w:lang w:val="es-MX"/>
        </w:rPr>
        <w:t xml:space="preserve">lo que le impide realizar su trabajo, por lo cual solicita se le mande a reparar y a instalar Windows y que es urgente y necesario debido a la demanda de partidas  que se están solicitando los usuarios  b)  que la Unidad de medio ambiente reporta que su computadora su funcionamiento está muy lento por lo que tarda horas en encender situación que le afecta al momento de realizar sus informes de trabajo y las demás actividades administrativa que realiza, por lo cual solicita se le mande a revisión y si en necesario una reparación c) que además la Jefe del Registro del Estado Familiar solicita se le mande a comprar e instalar la fuente de poder a la computadora que tiene asignada y  que es necesario y urgente debido al trabajo que realiza diariamente  de certificación de partida por tanto este ACUERDA: a) aprobar las solicitudes de reparación e instalación de Windows de computadora que está a cargo de la auxiliar del Registros del Estado </w:t>
      </w:r>
      <w:r w:rsidRPr="006A5D29">
        <w:rPr>
          <w:rFonts w:ascii="Arial" w:hAnsi="Arial" w:cs="Arial"/>
          <w:bCs/>
          <w:sz w:val="24"/>
          <w:szCs w:val="24"/>
          <w:lang w:val="es-MX"/>
        </w:rPr>
        <w:lastRenderedPageBreak/>
        <w:t xml:space="preserve">Familiar,  mandar a revisión y reparación a la computadora de la Unidad de medio ambiente y compra de fuente de poder más instalación a la computadora de la Jefe del Registro del Estado Familiar b)  ordenar jefe UCP, hacer el proceso correspondiente para que contrate a un técnico  c) se autoriza a la tesorería realizar la erogación de fondos hasta por un monto de quinientos 00/100 dólares de Los Estados Unidos de América ($500.00) con fondo de la cuenta de Fondos Propios.- certifíquese y comuníquese.-  </w:t>
      </w:r>
      <w:r w:rsidRPr="006A5D29">
        <w:rPr>
          <w:rFonts w:ascii="Arial" w:hAnsi="Arial" w:cs="Arial"/>
          <w:b/>
          <w:bCs/>
          <w:sz w:val="24"/>
          <w:szCs w:val="24"/>
          <w:lang w:val="es-MX"/>
        </w:rPr>
        <w:t xml:space="preserve">  </w:t>
      </w:r>
      <w:r w:rsidRPr="006A5D29">
        <w:rPr>
          <w:rFonts w:ascii="Arial" w:hAnsi="Arial" w:cs="Arial"/>
          <w:b/>
          <w:sz w:val="24"/>
          <w:szCs w:val="24"/>
        </w:rPr>
        <w:t xml:space="preserve">ACUERDO NUMERO TRES. - </w:t>
      </w:r>
      <w:r w:rsidRPr="006A5D29">
        <w:rPr>
          <w:rFonts w:ascii="Arial" w:hAnsi="Arial" w:cs="Arial"/>
          <w:sz w:val="24"/>
          <w:szCs w:val="24"/>
        </w:rPr>
        <w:t xml:space="preserve">El Concejo Municipal en cumplimiento al artículo 91 del Código Municipal ACUERDA: </w:t>
      </w:r>
      <w:r w:rsidRPr="006A5D29">
        <w:rPr>
          <w:rFonts w:ascii="Arial" w:hAnsi="Arial" w:cs="Arial"/>
          <w:b/>
          <w:sz w:val="24"/>
          <w:szCs w:val="24"/>
        </w:rPr>
        <w:t xml:space="preserve"> </w:t>
      </w:r>
      <w:r w:rsidRPr="006A5D29">
        <w:rPr>
          <w:rFonts w:ascii="Arial" w:hAnsi="Arial" w:cs="Arial"/>
          <w:sz w:val="24"/>
          <w:szCs w:val="24"/>
        </w:rPr>
        <w:t>autorizar a</w:t>
      </w:r>
      <w:r w:rsidRPr="006A5D29">
        <w:rPr>
          <w:rFonts w:ascii="Arial" w:hAnsi="Arial" w:cs="Arial"/>
          <w:bCs/>
          <w:sz w:val="24"/>
          <w:szCs w:val="24"/>
        </w:rPr>
        <w:t xml:space="preserve"> la tesorería para que efectúe la erogación de cincuenta y nueve 85/100 </w:t>
      </w:r>
      <w:r w:rsidRPr="006A5D29">
        <w:rPr>
          <w:rFonts w:ascii="Arial" w:hAnsi="Arial" w:cs="Arial"/>
          <w:b/>
          <w:bCs/>
          <w:sz w:val="24"/>
          <w:szCs w:val="24"/>
        </w:rPr>
        <w:t>($59.85</w:t>
      </w:r>
      <w:r w:rsidRPr="006A5D29">
        <w:rPr>
          <w:rFonts w:ascii="Arial" w:hAnsi="Arial" w:cs="Arial"/>
          <w:bCs/>
          <w:sz w:val="24"/>
          <w:szCs w:val="24"/>
        </w:rPr>
        <w:t xml:space="preserve">), para la publicación de </w:t>
      </w:r>
      <w:r w:rsidRPr="006A5D29">
        <w:rPr>
          <w:rFonts w:ascii="Arial" w:hAnsi="Arial" w:cs="Arial"/>
          <w:sz w:val="24"/>
          <w:szCs w:val="24"/>
        </w:rPr>
        <w:t>Ordenanza Transitoria de Exoneración de Multas e Intereses Provenientes de Deudas por Tasas a Favor del Municipio de Gualococti, Departamento de Morazán</w:t>
      </w:r>
      <w:r w:rsidRPr="006A5D29">
        <w:rPr>
          <w:rFonts w:ascii="Arial" w:hAnsi="Arial" w:cs="Arial"/>
          <w:bCs/>
          <w:sz w:val="24"/>
          <w:szCs w:val="24"/>
        </w:rPr>
        <w:t xml:space="preserve">, cuyo gasto se aplicará a la fuente de financiamiento Fondos propios. </w:t>
      </w:r>
      <w:r w:rsidRPr="006A5D29">
        <w:rPr>
          <w:rFonts w:ascii="Arial" w:hAnsi="Arial" w:cs="Arial"/>
          <w:sz w:val="24"/>
          <w:szCs w:val="24"/>
        </w:rPr>
        <w:t>Certifíquese y notifíquese</w:t>
      </w:r>
      <w:r w:rsidRPr="006A5D29">
        <w:rPr>
          <w:rFonts w:ascii="Arial" w:hAnsi="Arial" w:cs="Arial"/>
          <w:b/>
          <w:sz w:val="24"/>
          <w:szCs w:val="24"/>
        </w:rPr>
        <w:t>. ACUERDO NUMERO CUATRO.-</w:t>
      </w:r>
      <w:r w:rsidRPr="006A5D29">
        <w:rPr>
          <w:rFonts w:ascii="Arial" w:hAnsi="Arial" w:cs="Arial"/>
          <w:sz w:val="24"/>
          <w:szCs w:val="24"/>
        </w:rPr>
        <w:t xml:space="preserve"> El Concejo Municipal en uso de sus facultades legales que le confiere el Código municipal y según reforma del artículo 187 del Código de Familia el cual posiciona al Registro Nacional de las Personas Naturales, como el Registro Central y como ente Rector en materia de Registro, competente </w:t>
      </w:r>
      <w:r w:rsidRPr="006A5D29">
        <w:rPr>
          <w:rFonts w:ascii="Arial" w:hAnsi="Arial" w:cs="Arial"/>
          <w:b/>
          <w:sz w:val="24"/>
          <w:szCs w:val="24"/>
        </w:rPr>
        <w:t>para administrar, orientar, coordinar y controlar la actividad Registral</w:t>
      </w:r>
      <w:r w:rsidRPr="006A5D29">
        <w:rPr>
          <w:rFonts w:ascii="Arial" w:hAnsi="Arial" w:cs="Arial"/>
          <w:sz w:val="24"/>
          <w:szCs w:val="24"/>
        </w:rPr>
        <w:t xml:space="preserve">, a través del uso obligatorio del sistema validado por dicho ente (REVFA, y considerando la nota </w:t>
      </w:r>
      <w:r w:rsidRPr="006A5D29">
        <w:rPr>
          <w:rFonts w:ascii="Arial" w:hAnsi="Arial" w:cs="Arial"/>
          <w:b/>
          <w:sz w:val="24"/>
          <w:szCs w:val="24"/>
        </w:rPr>
        <w:t>DRPN-38-N/2023</w:t>
      </w:r>
      <w:r w:rsidRPr="006A5D29">
        <w:rPr>
          <w:rFonts w:ascii="Arial" w:hAnsi="Arial" w:cs="Arial"/>
          <w:sz w:val="24"/>
          <w:szCs w:val="24"/>
        </w:rPr>
        <w:t xml:space="preserve"> remitida a la Jefa del Registro del Estado Familiar /////////////////////// por parte del Registro Nacional de las Personas Naturales y firmada y sellada por la Directora de Registro de Personas Naturales  Licenciada Beatriz Elizabeth Castillo Saldívar,  con relación a los procesos de reposición de partidas, específicamente al tema de los acuerdos  emitidos por el Concejo colegiado ( Concejo Municipal) abiertos realizados por las municipalidades, se realizan las siguientes consideraciones:</w:t>
      </w:r>
    </w:p>
    <w:p w14:paraId="71AF8EAD" w14:textId="77777777" w:rsidR="0054646F" w:rsidRPr="006A5D29" w:rsidRDefault="0054646F" w:rsidP="0054646F">
      <w:pPr>
        <w:spacing w:line="360" w:lineRule="auto"/>
        <w:jc w:val="both"/>
        <w:rPr>
          <w:rFonts w:ascii="Arial" w:hAnsi="Arial" w:cs="Arial"/>
          <w:sz w:val="24"/>
          <w:szCs w:val="24"/>
        </w:rPr>
      </w:pPr>
      <w:r w:rsidRPr="006A5D29">
        <w:rPr>
          <w:rFonts w:ascii="Arial" w:hAnsi="Arial" w:cs="Arial"/>
          <w:sz w:val="24"/>
          <w:szCs w:val="24"/>
        </w:rPr>
        <w:t xml:space="preserve">Los acuerdos abiertos nos permiten brindar mayor agilidad de respuesta a la gran demanda de reposiciones de partida, evitando la espera de respuesta de las reuniones de Concejo Municipales que suelen no ser inmediatas, lo cual coarta el derecho de identificación de los ciudadanos que solicitan sus registros de partida, cabe destacar que la autorización es brindad por el ente colegiado, desde su aprobación hasta su ratificación siendo el Registrador del Estado Familiar, un facilitador en el traslado de la Información, por lo que no sería una </w:t>
      </w:r>
      <w:r w:rsidRPr="006A5D29">
        <w:rPr>
          <w:rFonts w:ascii="Arial" w:hAnsi="Arial" w:cs="Arial"/>
          <w:sz w:val="24"/>
          <w:szCs w:val="24"/>
        </w:rPr>
        <w:lastRenderedPageBreak/>
        <w:t>delegación de funciones esto en consideración art. 44 numeral 3 el cual establece  que no podrá delegarse la competencia, “otorgada a los órganos colegiados, a menos que una ley especial lo autorice, en cuyo caso el acuerdo deberá adoptarse respetando el quorum o mayoría especial exigida para tomar decisiones;”.</w:t>
      </w:r>
    </w:p>
    <w:p w14:paraId="7701855F" w14:textId="77777777" w:rsidR="0054646F" w:rsidRPr="006A5D29" w:rsidRDefault="0054646F" w:rsidP="0054646F">
      <w:pPr>
        <w:spacing w:line="360" w:lineRule="auto"/>
        <w:jc w:val="both"/>
        <w:rPr>
          <w:rFonts w:ascii="Arial" w:hAnsi="Arial" w:cs="Arial"/>
          <w:sz w:val="24"/>
          <w:szCs w:val="24"/>
        </w:rPr>
      </w:pPr>
      <w:r w:rsidRPr="006A5D29">
        <w:rPr>
          <w:rFonts w:ascii="Arial" w:hAnsi="Arial" w:cs="Arial"/>
          <w:sz w:val="24"/>
          <w:szCs w:val="24"/>
        </w:rPr>
        <w:t xml:space="preserve">Por lo que en virtud de lo antes mencionado se considera procedente  el uso de acuerdos abiertos anuales emitidos por el Concejo Municipal para reposiciones de partidas, con lo cual también se brindara respuesta inmediata a las solicitudes de reposición de ciudadanos en protección al derecho de identificación, dando cumplimiento al principio  </w:t>
      </w:r>
      <w:r w:rsidRPr="006A5D29">
        <w:rPr>
          <w:rFonts w:ascii="Arial" w:hAnsi="Arial" w:cs="Arial"/>
          <w:b/>
          <w:sz w:val="24"/>
          <w:szCs w:val="24"/>
        </w:rPr>
        <w:t>pro  homine el cual implica que la interpretación jurídica</w:t>
      </w:r>
      <w:r w:rsidRPr="006A5D29">
        <w:rPr>
          <w:rFonts w:ascii="Arial" w:hAnsi="Arial" w:cs="Arial"/>
          <w:sz w:val="24"/>
          <w:szCs w:val="24"/>
        </w:rPr>
        <w:t xml:space="preserve"> siempre debe de buscar el mayor beneficio para el ser humano, es decir, que debe acudirse a la norma más amplia o la interpretación extensiva cuanto se trate de derechos protegidos y, por el contrario, a la norma o a la interpretación más restringida, cuando se trata de establecer límites a su ejerció, toda autoridad perteneciente al poder judicial, legislativo o ejecutivo debe aplicar la norma o la interpretación más favorable a la persona o a la comunidad, en toda emisión de acto, resoluciones o normas que traten o en que se considere la protección o la limitación de Derechos. </w:t>
      </w:r>
    </w:p>
    <w:p w14:paraId="1066778A" w14:textId="77777777" w:rsidR="0054646F" w:rsidRPr="006A5D29" w:rsidRDefault="0054646F" w:rsidP="0054646F">
      <w:pPr>
        <w:spacing w:line="360" w:lineRule="auto"/>
        <w:jc w:val="both"/>
        <w:rPr>
          <w:rFonts w:ascii="Arial" w:hAnsi="Arial" w:cs="Arial"/>
          <w:sz w:val="24"/>
          <w:szCs w:val="24"/>
        </w:rPr>
      </w:pPr>
      <w:r w:rsidRPr="006A5D29">
        <w:rPr>
          <w:rFonts w:ascii="Arial" w:hAnsi="Arial" w:cs="Arial"/>
          <w:sz w:val="24"/>
          <w:szCs w:val="24"/>
        </w:rPr>
        <w:t xml:space="preserve">Por tanto este Concejo tomando en cuenta lo antes planteado ACUERDA: aprobar la implementación de acuerdos de Concejo Municipal abiertos como una herramienta para brindar mayor celeridad a los proceso de reposición, siendo el Concejo Municipal quien anualmente autorice todas las reposiciones que surjan en dicho periodo, conservando su facultad de decisión y que el Registrador en su función Facilitadora, de traslado de la información anualmente por medio de un informe, que contenga todas las reposiciones realizadas a partir del mes de enero de dos mil veinticuatro.-   Certifíquese y comuníquese.- </w:t>
      </w:r>
      <w:r w:rsidRPr="006A5D29">
        <w:rPr>
          <w:rFonts w:ascii="Arial" w:hAnsi="Arial" w:cs="Arial"/>
          <w:b/>
          <w:sz w:val="24"/>
          <w:szCs w:val="24"/>
        </w:rPr>
        <w:t xml:space="preserve">ACUERDO NUMERO CINCO.- </w:t>
      </w:r>
      <w:r w:rsidRPr="006A5D29">
        <w:rPr>
          <w:rFonts w:ascii="Arial" w:hAnsi="Arial" w:cs="Arial"/>
          <w:sz w:val="24"/>
          <w:szCs w:val="24"/>
        </w:rPr>
        <w:t xml:space="preserve">El Concejo Municipal en uso de sus competencia dada en el artículo 4 del Código Municipal, y teniendo a la Vista  el perfil de Fiestas Titulares de diciembre 2023, ACUERDA: aprobar y autorizar el perfil denominado: </w:t>
      </w:r>
      <w:r w:rsidRPr="006A5D29">
        <w:rPr>
          <w:rFonts w:ascii="Arial" w:hAnsi="Arial" w:cs="Arial"/>
          <w:b/>
          <w:sz w:val="24"/>
          <w:szCs w:val="24"/>
        </w:rPr>
        <w:t>“</w:t>
      </w:r>
      <w:r w:rsidRPr="006A5D29">
        <w:rPr>
          <w:rFonts w:ascii="Arial" w:hAnsi="Arial" w:cs="Arial"/>
          <w:b/>
          <w:bCs/>
          <w:sz w:val="24"/>
          <w:szCs w:val="24"/>
        </w:rPr>
        <w:t>Celebración de Fiestas Titulares en Honor a la Virgen de Santa Lucia 2023”</w:t>
      </w:r>
      <w:r w:rsidRPr="006A5D29">
        <w:rPr>
          <w:rFonts w:ascii="Arial" w:hAnsi="Arial" w:cs="Arial"/>
          <w:b/>
          <w:sz w:val="24"/>
          <w:szCs w:val="24"/>
        </w:rPr>
        <w:t xml:space="preserve">, </w:t>
      </w:r>
      <w:r w:rsidRPr="006A5D29">
        <w:rPr>
          <w:rFonts w:ascii="Arial" w:hAnsi="Arial" w:cs="Arial"/>
          <w:sz w:val="24"/>
          <w:szCs w:val="24"/>
        </w:rPr>
        <w:t xml:space="preserve">por un monto de cuatro mil dólares de los Estados Unidos de América ($4,000.00), así mismo se autoriza a la tesorería hacer los pago respectivos conformes a las actividades descritas en dicho perfil, para lo cual la tesorería </w:t>
      </w:r>
      <w:r w:rsidRPr="006A5D29">
        <w:rPr>
          <w:rFonts w:ascii="Arial" w:hAnsi="Arial" w:cs="Arial"/>
          <w:sz w:val="24"/>
          <w:szCs w:val="24"/>
        </w:rPr>
        <w:lastRenderedPageBreak/>
        <w:t xml:space="preserve">deberá de asegurar de tener a la vista la documentación que respalda el gasto. Con los fondos de la cuenta de Fondos propios. - Certifíquese y notifíquese. – </w:t>
      </w:r>
      <w:r w:rsidRPr="006A5D29">
        <w:rPr>
          <w:rFonts w:ascii="Arial" w:hAnsi="Arial" w:cs="Arial"/>
          <w:b/>
          <w:sz w:val="24"/>
          <w:szCs w:val="24"/>
        </w:rPr>
        <w:t>ACUERDO NUMERO SEIS.-</w:t>
      </w:r>
      <w:r w:rsidRPr="006A5D29">
        <w:rPr>
          <w:rFonts w:ascii="Arial" w:hAnsi="Arial" w:cs="Arial"/>
          <w:sz w:val="24"/>
          <w:szCs w:val="24"/>
        </w:rPr>
        <w:t xml:space="preserve">Teniendo a la vista solicitud de la iglesia católica de Barrio el Centro del municipio de Gualococti, en la cual solicitan 12 docenas de cohetes, para el desarrollo de las novenas y misa en el en marco de la celebración de las Fiestas Titulares en honor a la virgen de Santa Lucia,  Por tanto, el Concejo municipal en uso de las facultades legales que le confiere el Código municipal acuerda: aprobar y autorizar la compra de 12 de docenas de cohetes, para ser entregada a la Iglesia Católica de Barrio el Centro, las cuales servirán para el desarrollo de las actividades programadas para dicha celebración, así mismo se autoriza a la tesorería hacer el pago con fondos de la cuenta de fondos propios.-  </w:t>
      </w:r>
      <w:r w:rsidRPr="006A5D29">
        <w:rPr>
          <w:rFonts w:ascii="Arial" w:hAnsi="Arial" w:cs="Arial"/>
          <w:b/>
          <w:sz w:val="24"/>
          <w:szCs w:val="24"/>
        </w:rPr>
        <w:t>ACUERDO NUMERO CINCO.-</w:t>
      </w:r>
      <w:r w:rsidRPr="006A5D29">
        <w:rPr>
          <w:rFonts w:ascii="Arial" w:hAnsi="Arial" w:cs="Arial"/>
          <w:sz w:val="24"/>
          <w:szCs w:val="24"/>
        </w:rPr>
        <w:t xml:space="preserve"> El Concejo Municipal considerando que la Unidad de Tesorería y Contabilidad reportan que  existen diversas cuentas bancarias en el Banco Cuscatlán S.A  inactivas situación que afecta realizar las conciliaciones bancarias en dichas unidades por no tener a disposición los Estados de Cuenta,  por tanto este concejo municipal  con el objeto de tener información actualizada y que el banco emita Estados de Cuenta  ACUERDA: Solicitar al Banco Cuscatlán S.A sucursal San Francisco Gotera Morazán,   activar  las cuentas bancarias siguientes:</w:t>
      </w:r>
    </w:p>
    <w:p w14:paraId="7625067B" w14:textId="33F3237C" w:rsidR="0054646F" w:rsidRDefault="0054646F" w:rsidP="0054646F">
      <w:pPr>
        <w:spacing w:line="360" w:lineRule="auto"/>
        <w:jc w:val="both"/>
        <w:rPr>
          <w:rFonts w:ascii="Arial" w:hAnsi="Arial" w:cs="Arial"/>
          <w:color w:val="000000" w:themeColor="text1"/>
          <w:sz w:val="24"/>
          <w:szCs w:val="24"/>
        </w:rPr>
      </w:pPr>
      <w:r w:rsidRPr="006A5D29">
        <w:rPr>
          <w:rFonts w:ascii="Arial" w:hAnsi="Arial" w:cs="Arial"/>
          <w:b/>
          <w:sz w:val="24"/>
          <w:szCs w:val="24"/>
        </w:rPr>
        <w:t xml:space="preserve">//////////////////// a NOMBRE DE LA ALCALDIA MUNICIPAL DE GUALOCOCTI;  </w:t>
      </w:r>
      <w:r w:rsidRPr="006A5D29">
        <w:rPr>
          <w:rFonts w:ascii="Arial" w:hAnsi="Arial" w:cs="Arial"/>
          <w:sz w:val="24"/>
          <w:szCs w:val="24"/>
        </w:rPr>
        <w:t xml:space="preserve">así mismo se autoriza al Licenciado Rolando Higinio Escobar Pérez alcalde municipal para que realice el proceso correspondiente.- certifíquese y comuníquese.-  </w:t>
      </w:r>
      <w:r w:rsidRPr="006A5D29">
        <w:rPr>
          <w:rFonts w:ascii="Arial" w:hAnsi="Arial" w:cs="Arial"/>
          <w:b/>
          <w:sz w:val="24"/>
          <w:szCs w:val="24"/>
        </w:rPr>
        <w:t xml:space="preserve">ACUERDO NUMERO SIETE.-  </w:t>
      </w:r>
      <w:r w:rsidRPr="006A5D29">
        <w:rPr>
          <w:rFonts w:ascii="Arial" w:hAnsi="Arial" w:cs="Arial"/>
          <w:sz w:val="24"/>
          <w:szCs w:val="24"/>
        </w:rPr>
        <w:t xml:space="preserve">El Concejo Municipal en uso de las facultades legales que le confiere el artículo 30 del Código Municipal y en vista que el motorista ha reportado que el vehículo municipal requiere de manera necesaria y urgente la compra de llantas para el vehículo, a su vez la compra las fricciones de freno ( pastillas)  y compra de disco  para que el vehículo este en buena condiciones y </w:t>
      </w:r>
      <w:proofErr w:type="spellStart"/>
      <w:r w:rsidRPr="006A5D29">
        <w:rPr>
          <w:rFonts w:ascii="Arial" w:hAnsi="Arial" w:cs="Arial"/>
          <w:sz w:val="24"/>
          <w:szCs w:val="24"/>
        </w:rPr>
        <w:t>asi</w:t>
      </w:r>
      <w:proofErr w:type="spellEnd"/>
      <w:r w:rsidRPr="006A5D29">
        <w:rPr>
          <w:rFonts w:ascii="Arial" w:hAnsi="Arial" w:cs="Arial"/>
          <w:sz w:val="24"/>
          <w:szCs w:val="24"/>
        </w:rPr>
        <w:t xml:space="preserve"> poder realizar las misiones oficiales y traslado de enfermos sin  que tener que lamentar ningún incidente por tanto este Concejo ACUERDA: a) la compra de llantas para el vehículo, a su vez la compra las fricciones de freno ( pastillas)  y compra de disco  para que el vehículo ya que esto permitirá realizar las salidas y viajes con mayor seguridad, b) se ordena al jefe UCP, realizar el proceso correspondiente, c) se autoriza a la tesorería </w:t>
      </w:r>
      <w:r w:rsidRPr="006A5D29">
        <w:rPr>
          <w:rFonts w:ascii="Arial" w:hAnsi="Arial" w:cs="Arial"/>
          <w:sz w:val="24"/>
          <w:szCs w:val="24"/>
        </w:rPr>
        <w:lastRenderedPageBreak/>
        <w:t xml:space="preserve">realizar la erogación de fondos hasta por un monto de quinientos dólares de los Estados Unidos de América, con fondos de la cuenta de Fondos Propios.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 Certifíquese y comuníquese. – </w:t>
      </w:r>
      <w:r w:rsidRPr="006A5D29">
        <w:rPr>
          <w:rFonts w:ascii="Arial" w:hAnsi="Arial" w:cs="Arial"/>
          <w:b/>
          <w:sz w:val="24"/>
          <w:szCs w:val="24"/>
        </w:rPr>
        <w:t xml:space="preserve">ACUERDO NUMERO OCHO.- </w:t>
      </w:r>
      <w:r w:rsidRPr="006A5D29">
        <w:rPr>
          <w:rFonts w:ascii="Arial" w:hAnsi="Arial" w:cs="Arial"/>
          <w:sz w:val="24"/>
          <w:szCs w:val="24"/>
        </w:rPr>
        <w:t xml:space="preserve">El Concejo municipal considerando que las diferentes Unidades administrativas están solicitando tintas para impresora  ya que las impresiones y copias salen un nivel de tita de mala calidad por lo que es necesario y urgente la compra de tintas, por tanto este concejo ACUERDA: aprobar la compra de tintas para las unidades solicitantes, b) ordena al jefe UCP realizar el proceso correspondiente, c) se autoriza a la tesorera realizar la erogación de fondo hasta por un monto de trescientos dólares de Los Estados Unidos de América  ($300.00), con fondo de la cuenta de Fondos Propios.- Certifíquese y comuníquese.-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considerando que se ha recibido solicitud por parte de la Iglesia Católica, y comité de Jóvenes de Caserío Peña Blanca sector el </w:t>
      </w:r>
      <w:proofErr w:type="spellStart"/>
      <w:r w:rsidRPr="006A5D29">
        <w:rPr>
          <w:rFonts w:ascii="Arial" w:hAnsi="Arial" w:cs="Arial"/>
          <w:sz w:val="24"/>
          <w:szCs w:val="24"/>
        </w:rPr>
        <w:t>Pacun</w:t>
      </w:r>
      <w:proofErr w:type="spellEnd"/>
      <w:r w:rsidRPr="006A5D29">
        <w:rPr>
          <w:rFonts w:ascii="Arial" w:hAnsi="Arial" w:cs="Arial"/>
          <w:sz w:val="24"/>
          <w:szCs w:val="24"/>
        </w:rPr>
        <w:t>, en la cual solicita el apoyo de  doscientos 00/100 dólares de los Estados Unidos de América ($200.00) para un premio de un torneo navideño con el objetivo de generar convivencia y prevención a la violencia en los jóvenes, por tanto este concejo acuerda: admitir y aprobar la solicitud por el monto de $200.00 para premio de torneo, así mismo se autoriza a la tesorería realizar la erogación de fondos, con  fondos del perfil Programa de apoyo a la Juventud en el municipio de Gualococti.- Certifíquese y comuníquese.-</w:t>
      </w:r>
      <w:r w:rsidRPr="006A5D29">
        <w:rPr>
          <w:rFonts w:ascii="Arial" w:hAnsi="Arial" w:cs="Arial"/>
          <w:color w:val="000000" w:themeColor="text1"/>
          <w:sz w:val="24"/>
          <w:szCs w:val="24"/>
        </w:rPr>
        <w:t>Y no habiendo más que hacer constar firmamos la presente acta. –</w:t>
      </w:r>
    </w:p>
    <w:p w14:paraId="1D59D43A" w14:textId="77777777" w:rsidR="0054646F" w:rsidRPr="0054646F" w:rsidRDefault="0054646F" w:rsidP="0054646F">
      <w:pPr>
        <w:spacing w:line="360" w:lineRule="auto"/>
        <w:jc w:val="both"/>
        <w:rPr>
          <w:rFonts w:ascii="Arial" w:hAnsi="Arial" w:cs="Arial"/>
          <w:sz w:val="24"/>
          <w:szCs w:val="24"/>
        </w:rPr>
      </w:pPr>
    </w:p>
    <w:p w14:paraId="7AD60334" w14:textId="7F45DABF" w:rsidR="0054646F" w:rsidRPr="006A5D29"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338A157C" w14:textId="77777777" w:rsidR="0054646F"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5C93C980" w14:textId="77777777" w:rsidR="0054646F" w:rsidRDefault="0054646F" w:rsidP="0054646F">
      <w:pPr>
        <w:spacing w:after="0" w:line="360" w:lineRule="auto"/>
        <w:jc w:val="both"/>
        <w:rPr>
          <w:rFonts w:ascii="Arial" w:hAnsi="Arial" w:cs="Arial"/>
          <w:sz w:val="24"/>
          <w:szCs w:val="24"/>
        </w:rPr>
      </w:pPr>
    </w:p>
    <w:p w14:paraId="28E727BB" w14:textId="77777777" w:rsidR="0054646F" w:rsidRPr="006A5D29" w:rsidRDefault="0054646F" w:rsidP="0054646F">
      <w:pPr>
        <w:spacing w:after="0" w:line="360" w:lineRule="auto"/>
        <w:jc w:val="both"/>
        <w:rPr>
          <w:rFonts w:ascii="Arial" w:hAnsi="Arial" w:cs="Arial"/>
          <w:sz w:val="24"/>
          <w:szCs w:val="24"/>
        </w:rPr>
      </w:pPr>
    </w:p>
    <w:p w14:paraId="32387BE4" w14:textId="77777777" w:rsidR="0054646F" w:rsidRPr="006A5D29" w:rsidRDefault="0054646F" w:rsidP="0054646F">
      <w:pPr>
        <w:spacing w:after="0" w:line="360" w:lineRule="auto"/>
        <w:jc w:val="both"/>
        <w:rPr>
          <w:rFonts w:ascii="Arial" w:hAnsi="Arial" w:cs="Arial"/>
          <w:sz w:val="24"/>
          <w:szCs w:val="24"/>
        </w:rPr>
      </w:pPr>
    </w:p>
    <w:p w14:paraId="3BF5A2F5" w14:textId="77777777" w:rsidR="0054646F" w:rsidRPr="006A5D29"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7BFA2F04" w14:textId="11A5091E" w:rsidR="0054646F"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7F038453" w14:textId="77777777" w:rsidR="0054646F" w:rsidRDefault="0054646F" w:rsidP="0054646F">
      <w:pPr>
        <w:spacing w:after="0" w:line="360" w:lineRule="auto"/>
        <w:jc w:val="both"/>
        <w:rPr>
          <w:rFonts w:ascii="Arial" w:hAnsi="Arial" w:cs="Arial"/>
          <w:sz w:val="24"/>
          <w:szCs w:val="24"/>
        </w:rPr>
      </w:pPr>
    </w:p>
    <w:p w14:paraId="078AF041" w14:textId="77777777" w:rsidR="0054646F" w:rsidRDefault="0054646F" w:rsidP="0054646F">
      <w:pPr>
        <w:spacing w:after="0" w:line="360" w:lineRule="auto"/>
        <w:jc w:val="both"/>
        <w:rPr>
          <w:rFonts w:ascii="Arial" w:hAnsi="Arial" w:cs="Arial"/>
          <w:sz w:val="24"/>
          <w:szCs w:val="24"/>
        </w:rPr>
      </w:pPr>
    </w:p>
    <w:p w14:paraId="58FE419A" w14:textId="77777777" w:rsidR="0054646F" w:rsidRDefault="0054646F" w:rsidP="0054646F">
      <w:pPr>
        <w:spacing w:after="0" w:line="360" w:lineRule="auto"/>
        <w:jc w:val="both"/>
        <w:rPr>
          <w:rFonts w:ascii="Arial" w:hAnsi="Arial" w:cs="Arial"/>
          <w:sz w:val="24"/>
          <w:szCs w:val="24"/>
        </w:rPr>
      </w:pPr>
    </w:p>
    <w:p w14:paraId="605D5A31" w14:textId="77777777" w:rsidR="0054646F" w:rsidRDefault="0054646F" w:rsidP="0054646F">
      <w:pPr>
        <w:spacing w:after="0" w:line="360" w:lineRule="auto"/>
        <w:jc w:val="both"/>
        <w:rPr>
          <w:rFonts w:ascii="Arial" w:hAnsi="Arial" w:cs="Arial"/>
          <w:sz w:val="24"/>
          <w:szCs w:val="24"/>
        </w:rPr>
      </w:pPr>
    </w:p>
    <w:p w14:paraId="67360D16" w14:textId="77777777" w:rsidR="0054646F" w:rsidRPr="006A5D29" w:rsidRDefault="0054646F" w:rsidP="0054646F">
      <w:pPr>
        <w:spacing w:after="0" w:line="360" w:lineRule="auto"/>
        <w:jc w:val="both"/>
        <w:rPr>
          <w:rFonts w:ascii="Arial" w:hAnsi="Arial" w:cs="Arial"/>
          <w:sz w:val="24"/>
          <w:szCs w:val="24"/>
        </w:rPr>
      </w:pPr>
    </w:p>
    <w:p w14:paraId="47EA962D" w14:textId="6FCE69A0" w:rsidR="0054646F"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64AEAA68" w14:textId="77777777" w:rsidR="0054646F" w:rsidRDefault="0054646F" w:rsidP="0054646F">
      <w:pPr>
        <w:spacing w:after="0" w:line="360" w:lineRule="auto"/>
        <w:jc w:val="both"/>
        <w:rPr>
          <w:rFonts w:ascii="Arial" w:hAnsi="Arial" w:cs="Arial"/>
          <w:sz w:val="24"/>
          <w:szCs w:val="24"/>
        </w:rPr>
      </w:pPr>
    </w:p>
    <w:p w14:paraId="06BA6E5B" w14:textId="77777777" w:rsidR="0054646F" w:rsidRPr="006A5D29" w:rsidRDefault="0054646F" w:rsidP="0054646F">
      <w:pPr>
        <w:spacing w:after="0" w:line="360" w:lineRule="auto"/>
        <w:jc w:val="both"/>
        <w:rPr>
          <w:rFonts w:ascii="Arial" w:hAnsi="Arial" w:cs="Arial"/>
          <w:sz w:val="24"/>
          <w:szCs w:val="24"/>
        </w:rPr>
      </w:pPr>
    </w:p>
    <w:p w14:paraId="0D902194" w14:textId="77777777" w:rsidR="0054646F" w:rsidRPr="006A5D29" w:rsidRDefault="0054646F" w:rsidP="0054646F">
      <w:pPr>
        <w:spacing w:after="0" w:line="360" w:lineRule="auto"/>
        <w:jc w:val="both"/>
        <w:rPr>
          <w:rFonts w:ascii="Arial" w:hAnsi="Arial" w:cs="Arial"/>
          <w:sz w:val="24"/>
          <w:szCs w:val="24"/>
        </w:rPr>
      </w:pPr>
    </w:p>
    <w:p w14:paraId="1FA2BA19" w14:textId="0DC0D9BF" w:rsidR="0054646F"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Carlos Geovanny Arriaza Hernández        </w:t>
      </w:r>
      <w:r>
        <w:rPr>
          <w:rFonts w:ascii="Arial" w:hAnsi="Arial" w:cs="Arial"/>
          <w:sz w:val="24"/>
          <w:szCs w:val="24"/>
        </w:rPr>
        <w:t xml:space="preserve">        ///////////////////////////////////////////////</w:t>
      </w:r>
      <w:r w:rsidRPr="006A5D29">
        <w:rPr>
          <w:rFonts w:ascii="Arial" w:hAnsi="Arial" w:cs="Arial"/>
          <w:sz w:val="24"/>
          <w:szCs w:val="24"/>
        </w:rPr>
        <w:t xml:space="preserve">        </w:t>
      </w:r>
    </w:p>
    <w:p w14:paraId="2495EBA9" w14:textId="0DBA2AA9" w:rsidR="0054646F" w:rsidRDefault="0054646F" w:rsidP="0054646F">
      <w:pPr>
        <w:spacing w:after="0" w:line="360" w:lineRule="auto"/>
        <w:jc w:val="both"/>
        <w:rPr>
          <w:rFonts w:ascii="Arial" w:hAnsi="Arial" w:cs="Arial"/>
          <w:sz w:val="24"/>
          <w:szCs w:val="24"/>
        </w:rPr>
      </w:pPr>
      <w:r w:rsidRPr="006A5D29">
        <w:rPr>
          <w:rFonts w:ascii="Arial" w:hAnsi="Arial" w:cs="Arial"/>
          <w:sz w:val="24"/>
          <w:szCs w:val="24"/>
        </w:rPr>
        <w:t xml:space="preserve">Cuarto Regidor suplente                      </w:t>
      </w:r>
      <w:r>
        <w:rPr>
          <w:rFonts w:ascii="Arial" w:hAnsi="Arial" w:cs="Arial"/>
          <w:sz w:val="24"/>
          <w:szCs w:val="24"/>
        </w:rPr>
        <w:t xml:space="preserve">           Secretaria Municipal </w:t>
      </w:r>
      <w:proofErr w:type="spellStart"/>
      <w:r>
        <w:rPr>
          <w:rFonts w:ascii="Arial" w:hAnsi="Arial" w:cs="Arial"/>
          <w:sz w:val="24"/>
          <w:szCs w:val="24"/>
        </w:rPr>
        <w:t>adhonorem</w:t>
      </w:r>
      <w:proofErr w:type="spellEnd"/>
      <w:r w:rsidRPr="006A5D29">
        <w:rPr>
          <w:rFonts w:ascii="Arial" w:hAnsi="Arial" w:cs="Arial"/>
          <w:sz w:val="24"/>
          <w:szCs w:val="24"/>
        </w:rPr>
        <w:t xml:space="preserve">          </w:t>
      </w:r>
    </w:p>
    <w:p w14:paraId="5EA8D90C" w14:textId="77777777" w:rsidR="0054646F" w:rsidRDefault="0054646F" w:rsidP="0054646F">
      <w:pPr>
        <w:spacing w:after="0" w:line="360" w:lineRule="auto"/>
        <w:jc w:val="both"/>
        <w:rPr>
          <w:rFonts w:ascii="Arial" w:hAnsi="Arial" w:cs="Arial"/>
          <w:sz w:val="24"/>
          <w:szCs w:val="24"/>
        </w:rPr>
      </w:pPr>
    </w:p>
    <w:p w14:paraId="79667BD7" w14:textId="77777777" w:rsidR="0054646F" w:rsidRPr="006A5D29" w:rsidRDefault="0054646F" w:rsidP="0054646F">
      <w:pPr>
        <w:spacing w:after="0" w:line="360" w:lineRule="auto"/>
        <w:jc w:val="both"/>
        <w:rPr>
          <w:rFonts w:ascii="Arial" w:hAnsi="Arial" w:cs="Arial"/>
          <w:sz w:val="24"/>
          <w:szCs w:val="24"/>
        </w:rPr>
      </w:pPr>
    </w:p>
    <w:p w14:paraId="6BA9E31C" w14:textId="77777777" w:rsidR="0054646F" w:rsidRPr="006A5D29" w:rsidRDefault="0054646F" w:rsidP="0054646F">
      <w:pPr>
        <w:spacing w:line="276" w:lineRule="auto"/>
        <w:rPr>
          <w:rFonts w:ascii="Arial" w:hAnsi="Arial" w:cs="Arial"/>
          <w:sz w:val="24"/>
          <w:szCs w:val="24"/>
        </w:rPr>
      </w:pPr>
    </w:p>
    <w:p w14:paraId="6F7A9AB0" w14:textId="77777777" w:rsidR="0054646F" w:rsidRPr="006A5D29" w:rsidRDefault="0054646F" w:rsidP="0054646F">
      <w:pPr>
        <w:spacing w:line="276" w:lineRule="auto"/>
        <w:rPr>
          <w:rFonts w:ascii="Arial" w:hAnsi="Arial" w:cs="Arial"/>
          <w:sz w:val="24"/>
          <w:szCs w:val="24"/>
        </w:rPr>
      </w:pPr>
    </w:p>
    <w:p w14:paraId="4D8D32F8" w14:textId="77777777" w:rsidR="0054646F" w:rsidRPr="006A5D29" w:rsidRDefault="0054646F" w:rsidP="0054646F">
      <w:pPr>
        <w:spacing w:line="276" w:lineRule="auto"/>
        <w:rPr>
          <w:rFonts w:ascii="Arial" w:hAnsi="Arial" w:cs="Arial"/>
          <w:sz w:val="24"/>
          <w:szCs w:val="24"/>
        </w:rPr>
      </w:pPr>
    </w:p>
    <w:p w14:paraId="3CE936A0" w14:textId="77777777" w:rsidR="0054646F" w:rsidRPr="006A5D29" w:rsidRDefault="0054646F" w:rsidP="0054646F">
      <w:pPr>
        <w:spacing w:line="276" w:lineRule="auto"/>
        <w:rPr>
          <w:rFonts w:ascii="Arial" w:hAnsi="Arial" w:cs="Arial"/>
          <w:sz w:val="24"/>
          <w:szCs w:val="24"/>
        </w:rPr>
      </w:pPr>
    </w:p>
    <w:p w14:paraId="4891DEB2"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075F6" w14:textId="77777777" w:rsidR="0046487D" w:rsidRDefault="0046487D" w:rsidP="0054646F">
      <w:pPr>
        <w:spacing w:after="0" w:line="240" w:lineRule="auto"/>
      </w:pPr>
      <w:r>
        <w:separator/>
      </w:r>
    </w:p>
  </w:endnote>
  <w:endnote w:type="continuationSeparator" w:id="0">
    <w:p w14:paraId="6BA8B32E" w14:textId="77777777" w:rsidR="0046487D" w:rsidRDefault="0046487D" w:rsidP="0054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3963" w14:textId="2F96E541" w:rsidR="002164AF" w:rsidRPr="002164AF" w:rsidRDefault="002164AF">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A182E" w14:textId="77777777" w:rsidR="0046487D" w:rsidRDefault="0046487D" w:rsidP="0054646F">
      <w:pPr>
        <w:spacing w:after="0" w:line="240" w:lineRule="auto"/>
      </w:pPr>
      <w:r>
        <w:separator/>
      </w:r>
    </w:p>
  </w:footnote>
  <w:footnote w:type="continuationSeparator" w:id="0">
    <w:p w14:paraId="3C7ABA14" w14:textId="77777777" w:rsidR="0046487D" w:rsidRDefault="0046487D" w:rsidP="0054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504D5" w14:textId="77777777" w:rsidR="0054646F" w:rsidRPr="00CA4F0A" w:rsidRDefault="0054646F" w:rsidP="0054646F">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684BD338" wp14:editId="3FF2EDBA">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0D574702" w14:textId="77777777" w:rsidR="0054646F" w:rsidRPr="00CA4F0A" w:rsidRDefault="0054646F" w:rsidP="0054646F">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bookmarkEnd w:id="0"/>
  <w:bookmarkEnd w:id="1"/>
  <w:p w14:paraId="610EA144" w14:textId="77777777" w:rsidR="0054646F" w:rsidRDefault="005464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F"/>
    <w:rsid w:val="000A5065"/>
    <w:rsid w:val="002164AF"/>
    <w:rsid w:val="00287FCD"/>
    <w:rsid w:val="003B3D8D"/>
    <w:rsid w:val="0046487D"/>
    <w:rsid w:val="0054646F"/>
    <w:rsid w:val="005F7CF9"/>
    <w:rsid w:val="00D6451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225"/>
  <w15:chartTrackingRefBased/>
  <w15:docId w15:val="{B4C3103B-B946-49F8-82D9-0F1730D2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6F"/>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4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646F"/>
    <w:rPr>
      <w:kern w:val="0"/>
      <w:lang w:val="es-SV"/>
      <w14:ligatures w14:val="none"/>
    </w:rPr>
  </w:style>
  <w:style w:type="paragraph" w:styleId="Piedepgina">
    <w:name w:val="footer"/>
    <w:basedOn w:val="Normal"/>
    <w:link w:val="PiedepginaCar"/>
    <w:uiPriority w:val="99"/>
    <w:unhideWhenUsed/>
    <w:rsid w:val="005464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646F"/>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1914</Words>
  <Characters>10531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2024-05-15T13:47:00Z</dcterms:created>
  <dcterms:modified xsi:type="dcterms:W3CDTF">2024-05-16T20:41:00Z</dcterms:modified>
</cp:coreProperties>
</file>