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44D7" w14:textId="77777777" w:rsidR="00D83E8C" w:rsidRPr="00CF1857" w:rsidRDefault="00D83E8C" w:rsidP="00D83E8C">
      <w:pPr>
        <w:spacing w:line="360" w:lineRule="auto"/>
        <w:jc w:val="both"/>
        <w:rPr>
          <w:rFonts w:asciiTheme="minorHAnsi" w:eastAsia="Arial Unicode MS" w:hAnsiTheme="minorHAnsi" w:cstheme="minorHAnsi"/>
        </w:rPr>
      </w:pPr>
      <w:r w:rsidRPr="00CF1857">
        <w:rPr>
          <w:rFonts w:asciiTheme="minorHAnsi" w:hAnsiTheme="minorHAnsi" w:cstheme="minorHAnsi"/>
          <w:b/>
        </w:rPr>
        <w:t>ACTA NÚMERO VEINTIUNO</w:t>
      </w:r>
      <w:r w:rsidRPr="00CF1857">
        <w:rPr>
          <w:rFonts w:asciiTheme="minorHAnsi" w:eastAsia="Arial Unicode MS" w:hAnsiTheme="minorHAnsi" w:cstheme="minorHAnsi"/>
        </w:rPr>
        <w:t xml:space="preserve">.- En el local de sesiones de la Alcaldía Municipal de la ciudad de Cacaopera, Departamento de Morazán a las ocho horas del día  CATORCE DE OCTUBRE DEL AÑO DOS MIL QUINCE, constituidos en sesión Extraordinaria los suscritos miembros del Concejo Municipal; señores </w:t>
      </w:r>
      <w:r w:rsidRPr="00CF1857">
        <w:rPr>
          <w:rFonts w:asciiTheme="minorHAnsi" w:hAnsiTheme="minorHAnsi" w:cstheme="minorHAnsi"/>
        </w:rPr>
        <w:t>José Pablo Amaya González</w:t>
      </w:r>
      <w:r w:rsidRPr="00CF1857">
        <w:rPr>
          <w:rFonts w:asciiTheme="minorHAnsi" w:eastAsia="Arial Unicode MS" w:hAnsiTheme="minorHAnsi" w:cstheme="minorHAnsi"/>
        </w:rPr>
        <w:t xml:space="preserve">,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w:t>
      </w:r>
      <w:proofErr w:type="spellStart"/>
      <w:r w:rsidRPr="00CF1857">
        <w:rPr>
          <w:rFonts w:asciiTheme="minorHAnsi" w:eastAsia="Arial Unicode MS" w:hAnsiTheme="minorHAnsi" w:cstheme="minorHAnsi"/>
        </w:rPr>
        <w:t>Arbertin</w:t>
      </w:r>
      <w:proofErr w:type="spellEnd"/>
      <w:r w:rsidRPr="00CF1857">
        <w:rPr>
          <w:rFonts w:asciiTheme="minorHAnsi" w:eastAsia="Arial Unicode MS" w:hAnsiTheme="minorHAnsi" w:cstheme="minorHAnsi"/>
        </w:rPr>
        <w:t xml:space="preserve"> Villalta Cruz, Quinto Regidor Propietario; Henry Misael Fuentes </w:t>
      </w:r>
      <w:proofErr w:type="spellStart"/>
      <w:r w:rsidRPr="00CF1857">
        <w:rPr>
          <w:rFonts w:asciiTheme="minorHAnsi" w:eastAsia="Arial Unicode MS" w:hAnsiTheme="minorHAnsi" w:cstheme="minorHAnsi"/>
        </w:rPr>
        <w:t>Fuentes</w:t>
      </w:r>
      <w:proofErr w:type="spellEnd"/>
      <w:r w:rsidRPr="00CF1857">
        <w:rPr>
          <w:rFonts w:asciiTheme="minorHAnsi" w:eastAsia="Arial Unicode MS" w:hAnsiTheme="minorHAnsi" w:cstheme="minorHAnsi"/>
        </w:rPr>
        <w:t xml:space="preserve">, Sexto Regidor Propietario; Jonathan </w:t>
      </w:r>
      <w:proofErr w:type="spellStart"/>
      <w:r w:rsidRPr="00CF1857">
        <w:rPr>
          <w:rFonts w:asciiTheme="minorHAnsi" w:eastAsia="Arial Unicode MS" w:hAnsiTheme="minorHAnsi" w:cstheme="minorHAnsi"/>
        </w:rPr>
        <w:t>Aristi</w:t>
      </w:r>
      <w:proofErr w:type="spellEnd"/>
      <w:r w:rsidRPr="00CF1857">
        <w:rPr>
          <w:rFonts w:asciiTheme="minorHAnsi" w:eastAsia="Arial Unicode MS" w:hAnsiTheme="minorHAnsi" w:cstheme="minorHAnsi"/>
        </w:rPr>
        <w:t xml:space="preserve"> Ríos Ortez, Primer Regidor Suplente; Valentín Guevara, Segundo Regidor Suplente;  Rosa Cándida  Hernández </w:t>
      </w:r>
      <w:proofErr w:type="spellStart"/>
      <w:r w:rsidRPr="00CF1857">
        <w:rPr>
          <w:rFonts w:asciiTheme="minorHAnsi" w:eastAsia="Arial Unicode MS" w:hAnsiTheme="minorHAnsi" w:cstheme="minorHAnsi"/>
        </w:rPr>
        <w:t>Hernández</w:t>
      </w:r>
      <w:proofErr w:type="spellEnd"/>
      <w:r w:rsidRPr="00CF1857">
        <w:rPr>
          <w:rFonts w:asciiTheme="minorHAnsi" w:eastAsia="Arial Unicode MS" w:hAnsiTheme="minorHAnsi" w:cstheme="minorHAnsi"/>
        </w:rPr>
        <w:t>, Tercera Regidora Suplente,  Adela Arriaza de Amaya, Cuarta Regidora Suplente; y Rubén Darío Argueta González, Secretario Municipal.</w:t>
      </w:r>
      <w:r w:rsidRPr="00CF1857">
        <w:rPr>
          <w:rFonts w:asciiTheme="minorHAnsi" w:hAnsiTheme="minorHAnsi" w:cstheme="minorHAnsi"/>
        </w:rPr>
        <w:t xml:space="preserve"> </w:t>
      </w:r>
      <w:r w:rsidRPr="00CF185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CF1857">
        <w:rPr>
          <w:rFonts w:asciiTheme="minorHAnsi" w:eastAsiaTheme="minorHAnsi" w:hAnsiTheme="minorHAnsi" w:cstheme="minorHAnsi"/>
          <w:b/>
          <w:lang w:val="es-SV" w:eastAsia="en-US"/>
        </w:rPr>
        <w:t xml:space="preserve"> ACUERDO NÚMERO UNO: </w:t>
      </w:r>
      <w:r w:rsidRPr="00CF1857">
        <w:rPr>
          <w:rFonts w:asciiTheme="minorHAnsi" w:eastAsiaTheme="minorHAnsi" w:hAnsiTheme="minorHAnsi" w:cstheme="minorHAnsi"/>
          <w:iCs/>
          <w:lang w:val="es-SV" w:eastAsia="en-US"/>
        </w:rPr>
        <w:t>Este Concejo Municipal en uso de las facultades legales que les confiere el Código Municipal vigente en su artículo cuatro número veinticinco, y habiendo revisado la Carpeta Técnica del Proyecto</w:t>
      </w:r>
      <w:r w:rsidRPr="00CF1857">
        <w:rPr>
          <w:rFonts w:asciiTheme="minorHAnsi" w:eastAsiaTheme="minorHAnsi" w:hAnsiTheme="minorHAnsi" w:cstheme="minorHAnsi"/>
          <w:lang w:val="es-SV" w:eastAsia="en-US"/>
        </w:rPr>
        <w:t xml:space="preserve"> “</w:t>
      </w:r>
      <w:r w:rsidRPr="00CF1857">
        <w:rPr>
          <w:rFonts w:asciiTheme="minorHAnsi" w:eastAsia="Arial Unicode MS" w:hAnsiTheme="minorHAnsi" w:cstheme="minorHAnsi"/>
          <w:lang w:val="es-SV" w:eastAsia="en-US"/>
        </w:rPr>
        <w:t>Construcción de Muro y Obras Exteriores en Centro Integral de Desarrollo Infantil, de Caserío Tierra Blanca, Cantón La Estancia, Municipio de Cacaopera,  Morazán</w:t>
      </w:r>
      <w:r w:rsidRPr="00CF1857">
        <w:rPr>
          <w:rFonts w:asciiTheme="minorHAnsi" w:eastAsiaTheme="minorHAnsi" w:hAnsiTheme="minorHAnsi" w:cstheme="minorHAnsi"/>
          <w:lang w:val="es-SV" w:eastAsia="en-US"/>
        </w:rPr>
        <w:t>”</w:t>
      </w:r>
      <w:r w:rsidRPr="00CF1857">
        <w:rPr>
          <w:rFonts w:asciiTheme="minorHAnsi" w:eastAsiaTheme="minorHAnsi" w:hAnsiTheme="minorHAnsi" w:cstheme="minorHAns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CF1857">
        <w:rPr>
          <w:rFonts w:asciiTheme="minorHAnsi" w:eastAsiaTheme="minorHAnsi" w:hAnsiTheme="minorHAnsi" w:cstheme="minorHAnsi"/>
          <w:lang w:val="es-SV" w:eastAsia="en-US"/>
        </w:rPr>
        <w:t xml:space="preserve"> “</w:t>
      </w:r>
      <w:r w:rsidRPr="00CF1857">
        <w:rPr>
          <w:rFonts w:asciiTheme="minorHAnsi" w:eastAsia="Arial Unicode MS" w:hAnsiTheme="minorHAnsi" w:cstheme="minorHAnsi"/>
          <w:lang w:val="es-SV" w:eastAsia="en-US"/>
        </w:rPr>
        <w:t>Construcción de Muro y Obras Exteriores en Centro Integral de Desarrollo Infantil, de Caserío Tierra Blanca, Cantón La Estancia, Municipio de Cacaopera, Morazán</w:t>
      </w:r>
      <w:r w:rsidRPr="00CF1857">
        <w:rPr>
          <w:rFonts w:asciiTheme="minorHAnsi" w:eastAsiaTheme="minorHAnsi" w:hAnsiTheme="minorHAnsi" w:cstheme="minorHAnsi"/>
          <w:lang w:val="es-SV" w:eastAsia="en-US"/>
        </w:rPr>
        <w:t>”</w:t>
      </w:r>
      <w:r w:rsidRPr="00CF1857">
        <w:rPr>
          <w:rFonts w:asciiTheme="minorHAnsi" w:eastAsiaTheme="minorHAnsi" w:hAnsiTheme="minorHAnsi" w:cstheme="minorHAnsi"/>
          <w:iCs/>
          <w:lang w:val="es-SV" w:eastAsia="en-US"/>
        </w:rPr>
        <w:t>. (b) Aprobar el monto de ejecución del proyecto por un valor DIECIOCHO MIL OCHOCIENTOS OCHO 29/100</w:t>
      </w:r>
      <w:r w:rsidRPr="00CF1857">
        <w:rPr>
          <w:rFonts w:asciiTheme="minorHAnsi" w:eastAsiaTheme="minorHAnsi" w:hAnsiTheme="minorHAnsi" w:cstheme="minorHAnsi"/>
          <w:bCs/>
          <w:lang w:val="es-SV" w:eastAsia="ar-SA"/>
        </w:rPr>
        <w:t xml:space="preserve"> DOLARES ($</w:t>
      </w:r>
      <w:r w:rsidRPr="00CF1857">
        <w:rPr>
          <w:rFonts w:asciiTheme="minorHAnsi" w:eastAsiaTheme="minorHAnsi" w:hAnsiTheme="minorHAnsi" w:cstheme="minorHAnsi"/>
          <w:b/>
          <w:lang w:val="es-SV" w:eastAsia="en-US"/>
        </w:rPr>
        <w:t>18,808.29</w:t>
      </w:r>
      <w:r w:rsidRPr="00CF1857">
        <w:rPr>
          <w:rFonts w:asciiTheme="minorHAnsi" w:eastAsiaTheme="minorHAnsi" w:hAnsiTheme="minorHAnsi" w:cstheme="minorHAnsi"/>
          <w:bCs/>
          <w:lang w:val="es-SV" w:eastAsia="ar-SA"/>
        </w:rPr>
        <w:t xml:space="preserve">), y un monto de Supervisión Externa de SETECIENTOS CINCUENTA Y DOS 33/100 DOLARES </w:t>
      </w:r>
      <w:r w:rsidRPr="00CF1857">
        <w:rPr>
          <w:rFonts w:asciiTheme="minorHAnsi" w:eastAsiaTheme="minorHAnsi" w:hAnsiTheme="minorHAnsi" w:cstheme="minorHAnsi"/>
          <w:b/>
          <w:bCs/>
          <w:lang w:val="es-SV" w:eastAsia="ar-SA"/>
        </w:rPr>
        <w:t>($752.33</w:t>
      </w:r>
      <w:r w:rsidRPr="00CF1857">
        <w:rPr>
          <w:rFonts w:asciiTheme="minorHAnsi" w:eastAsiaTheme="minorHAnsi" w:hAnsiTheme="minorHAnsi" w:cstheme="minorHAnsi"/>
          <w:bCs/>
          <w:lang w:val="es-SV" w:eastAsia="ar-SA"/>
        </w:rPr>
        <w:t>)</w:t>
      </w:r>
      <w:r w:rsidRPr="00CF1857">
        <w:rPr>
          <w:rFonts w:asciiTheme="minorHAnsi" w:eastAsiaTheme="minorHAnsi" w:hAnsiTheme="minorHAnsi" w:cstheme="minorHAnsi"/>
          <w:lang w:val="es-MX" w:eastAsia="en-US"/>
        </w:rPr>
        <w:t xml:space="preserve">, haciendo un monto total de MIL DIECINUEVE MIL QUINIENTOS SESENTA 60/100 DOLARES </w:t>
      </w:r>
      <w:r w:rsidRPr="00CF1857">
        <w:rPr>
          <w:rFonts w:asciiTheme="minorHAnsi" w:eastAsiaTheme="minorHAnsi" w:hAnsiTheme="minorHAnsi" w:cstheme="minorHAnsi"/>
          <w:b/>
          <w:bCs/>
          <w:lang w:val="es-SV" w:eastAsia="ar-SA"/>
        </w:rPr>
        <w:t>($19,560.60).</w:t>
      </w:r>
      <w:r w:rsidRPr="00CF1857">
        <w:rPr>
          <w:rFonts w:asciiTheme="minorHAnsi" w:eastAsiaTheme="minorHAnsi" w:hAnsiTheme="minorHAnsi" w:cstheme="minorHAnsi"/>
          <w:bCs/>
          <w:lang w:val="es-SV" w:eastAsia="ar-SA"/>
        </w:rPr>
        <w:t xml:space="preserve"> </w:t>
      </w:r>
      <w:r w:rsidRPr="00CF1857">
        <w:rPr>
          <w:rFonts w:asciiTheme="minorHAnsi" w:eastAsiaTheme="minorHAnsi" w:hAnsiTheme="minorHAnsi" w:cstheme="minorHAnsi"/>
          <w:iCs/>
          <w:lang w:val="es-SV" w:eastAsia="en-US"/>
        </w:rPr>
        <w:t xml:space="preserve">(c)  Desarrollar la fase de ejecución del proyecto por </w:t>
      </w:r>
      <w:r w:rsidRPr="00CF1857">
        <w:rPr>
          <w:rFonts w:asciiTheme="minorHAnsi" w:eastAsiaTheme="minorHAnsi" w:hAnsiTheme="minorHAnsi" w:cstheme="minorHAnsi"/>
          <w:iCs/>
          <w:lang w:val="es-SV" w:eastAsia="en-US"/>
        </w:rPr>
        <w:lastRenderedPageBreak/>
        <w:t>contrato (Libre Gestión); (d) Autorizar al encargado de la UACI para que realice el procedimiento de ley, correspondiente para la ejecución del proyecto</w:t>
      </w:r>
      <w:r w:rsidRPr="00CF1857">
        <w:rPr>
          <w:rFonts w:asciiTheme="minorHAnsi" w:eastAsia="Arial Unicode MS" w:hAnsiTheme="minorHAnsi" w:cstheme="minorHAnsi"/>
          <w:lang w:val="es-SV" w:eastAsia="en-US"/>
        </w:rPr>
        <w:t xml:space="preserve">, </w:t>
      </w:r>
      <w:r w:rsidRPr="00CF1857">
        <w:rPr>
          <w:rFonts w:asciiTheme="minorHAnsi" w:eastAsia="Arial Unicode MS" w:hAnsiTheme="minorHAnsi" w:cstheme="minorHAnsi"/>
          <w:bCs/>
          <w:iCs/>
          <w:lang w:val="es-SV" w:eastAsia="en-US"/>
        </w:rPr>
        <w:t>CERTIFIQUESE.-</w:t>
      </w:r>
      <w:r>
        <w:rPr>
          <w:rFonts w:asciiTheme="minorHAnsi" w:eastAsia="Arial Unicode MS" w:hAnsiTheme="minorHAnsi" w:cstheme="minorHAnsi"/>
          <w:bCs/>
          <w:iCs/>
          <w:lang w:val="es-SV" w:eastAsia="en-US"/>
        </w:rPr>
        <w:t xml:space="preserve"> </w:t>
      </w:r>
      <w:r w:rsidRPr="00CF1857">
        <w:rPr>
          <w:rFonts w:asciiTheme="minorHAnsi" w:eastAsia="Calibri" w:hAnsiTheme="minorHAnsi" w:cstheme="minorHAnsi"/>
          <w:b/>
          <w:lang w:val="es-SV" w:eastAsia="en-US"/>
        </w:rPr>
        <w:t>ACUERDO NÚMERO DOS:</w:t>
      </w:r>
      <w:r w:rsidRPr="00CF1857">
        <w:rPr>
          <w:rFonts w:asciiTheme="minorHAnsi" w:eastAsia="Calibri" w:hAnsiTheme="minorHAnsi" w:cstheme="minorHAnsi"/>
          <w:lang w:val="es-SV" w:eastAsia="en-US"/>
        </w:rPr>
        <w:t xml:space="preserve"> El Concejo Municipal en uso de las facultades legales que el Código Municipal les confiere y considerando: I) la solicitud presentada por miembros del concejo directivo escolar del Centro Escolar Caserío Jimilile, Cantón Calavera, en la cual solicitan  materiales, para la Ampliación de Espacia de usos Múltiples; en tal sentido este Concejo ACUERDA: a) Contribuir con treinta Bolsas de Cemento, medio quintal de hierro de ¼, un quintal de Hierro de 3/8  cuatro metros cúbicos de arena y un metro cubico de graba y trescientos bloques, de 15X20X40 y treinta dados, para la Ampliación de Espacia de usos Múltiples del Centro Escolar, antes mencionado; b) Facultase a la encargada Unidad de Adquisiciones y contrataciones Instituciones para que realice el tramite correspondientes, COMUNIQUESE.-</w:t>
      </w:r>
      <w:r w:rsidRPr="00CF1857">
        <w:rPr>
          <w:rFonts w:asciiTheme="minorHAnsi" w:eastAsiaTheme="minorHAnsi" w:hAnsiTheme="minorHAnsi" w:cstheme="minorHAnsi"/>
          <w:b/>
          <w:lang w:val="es-SV" w:eastAsia="en-US"/>
        </w:rPr>
        <w:t xml:space="preserve"> ACUERDO NÚMERO TRES</w:t>
      </w:r>
      <w:r w:rsidRPr="00CF1857">
        <w:rPr>
          <w:rFonts w:asciiTheme="minorHAnsi" w:eastAsiaTheme="minorHAnsi" w:hAnsiTheme="minorHAnsi" w:cstheme="minorHAnsi"/>
          <w:lang w:val="es-SV" w:eastAsia="en-US"/>
        </w:rPr>
        <w:t>: Este Concejo Municipal considerando: I) Que con la entrada en vigencia de la Ley de Acceso a la Información Pública, que tiene como objetivo garantizar a toda persona el derecho de acceso a la Información Pública, se Creó la Unidad de Acceso a la Información Pública, mediante acuerdo Municipal Número  CATORCE,  de fecha QUINCE DE MAYO DE DOS MIL DOCE en Acta Número TRES. II) Que es necesario  contar con un Manual de Procedimientos Internos que garantice la atención oportuna a las solicitudes de información solicitada por los Ciudadanos, en tal sentido este Concejo ACUERDA: a) Dar por aprobado el manual de Procedimientos Interno, presento por la oficial de información Rosario del Carmen Amaya Díaz, de la Alcaldía Municipal de Cacaopera, COMUNIQUESE.</w:t>
      </w:r>
      <w:r w:rsidRPr="00CF1857">
        <w:rPr>
          <w:rFonts w:asciiTheme="minorHAnsi" w:hAnsiTheme="minorHAnsi" w:cstheme="minorHAnsi"/>
          <w:b/>
        </w:rPr>
        <w:t xml:space="preserve"> ACUERDO </w:t>
      </w:r>
      <w:r w:rsidR="00AD01A6">
        <w:rPr>
          <w:noProof/>
          <w:lang w:eastAsia="es-SV"/>
        </w:rPr>
        <w:drawing>
          <wp:inline distT="0" distB="0" distL="0" distR="0" wp14:anchorId="287592D3" wp14:editId="418E7B73">
            <wp:extent cx="5772150" cy="13233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Lst>
                    </a:blip>
                    <a:srcRect l="39099" t="50818" r="16472" b="30848"/>
                    <a:stretch/>
                  </pic:blipFill>
                  <pic:spPr bwMode="auto">
                    <a:xfrm>
                      <a:off x="0" y="0"/>
                      <a:ext cx="5808048" cy="1331570"/>
                    </a:xfrm>
                    <a:prstGeom prst="rect">
                      <a:avLst/>
                    </a:prstGeom>
                    <a:ln>
                      <a:noFill/>
                    </a:ln>
                    <a:extLst>
                      <a:ext uri="{53640926-AAD7-44D8-BBD7-CCE9431645EC}">
                        <a14:shadowObscured xmlns:a14="http://schemas.microsoft.com/office/drawing/2010/main"/>
                      </a:ext>
                    </a:extLst>
                  </pic:spPr>
                </pic:pic>
              </a:graphicData>
            </a:graphic>
          </wp:inline>
        </w:drawing>
      </w:r>
      <w:r w:rsidRPr="00CF1857">
        <w:rPr>
          <w:rFonts w:asciiTheme="minorHAnsi" w:eastAsia="Calibri" w:hAnsiTheme="minorHAnsi" w:cstheme="minorHAnsi"/>
          <w:lang w:val="es-SV" w:eastAsia="en-US"/>
        </w:rPr>
        <w:t xml:space="preserve">uso de las facultades legales que el Código Municipal vigente, les confiere en su Art. 31 numeral 5 y Art. 47 </w:t>
      </w:r>
      <w:r w:rsidRPr="00CF1857">
        <w:rPr>
          <w:rFonts w:asciiTheme="minorHAnsi" w:eastAsia="Calibri" w:hAnsiTheme="minorHAnsi" w:cstheme="minorHAnsi"/>
          <w:b/>
          <w:lang w:val="es-SV" w:eastAsia="en-US"/>
        </w:rPr>
        <w:t>ACUERDA:</w:t>
      </w:r>
      <w:r w:rsidRPr="00CF1857">
        <w:rPr>
          <w:rFonts w:asciiTheme="minorHAnsi" w:eastAsia="Calibri" w:hAnsiTheme="minorHAnsi" w:cstheme="minorHAnsi"/>
          <w:lang w:val="es-SV" w:eastAsia="en-US"/>
        </w:rPr>
        <w:t xml:space="preserve"> </w:t>
      </w:r>
      <w:r w:rsidRPr="00CF1857">
        <w:rPr>
          <w:rFonts w:asciiTheme="minorHAnsi" w:eastAsia="Calibri" w:hAnsiTheme="minorHAnsi" w:cstheme="minorHAnsi"/>
          <w:b/>
          <w:lang w:val="es-SV" w:eastAsia="en-US"/>
        </w:rPr>
        <w:t>I)</w:t>
      </w:r>
      <w:r w:rsidRPr="00CF1857">
        <w:rPr>
          <w:rFonts w:asciiTheme="minorHAnsi" w:eastAsia="Calibri" w:hAnsiTheme="minorHAnsi" w:cstheme="minorHAnsi"/>
          <w:lang w:val="es-SV" w:eastAsia="en-US"/>
        </w:rPr>
        <w:t xml:space="preserve"> Autorizar a la Tesorera Municipal Rosibel de la Paz Canales Portillo, para que erogue del FODES 75% la cantidad de TREINTA Y OCHO MIL VEINTINUEVE </w:t>
      </w:r>
      <w:r w:rsidRPr="00CF1857">
        <w:rPr>
          <w:rFonts w:asciiTheme="minorHAnsi" w:eastAsia="Calibri" w:hAnsiTheme="minorHAnsi" w:cstheme="minorHAnsi"/>
          <w:lang w:val="es-SV" w:eastAsia="en-US"/>
        </w:rPr>
        <w:lastRenderedPageBreak/>
        <w:t>52/100 DOLARES DE LOS ESTADOS UNIDOS DE NORTE AMERICA ($38,029.52) como contra partida de la Alcaldía de Cacaopera, Incluyendo en este presupuesto un aporte adicional por la cantidad de QUINCE MIL NOEVECIENTOS DOS 02/100 DOLARES DE LOS ESTADOS UNIDOS DE NORTE AMERICA ($15,902.02), de acuerdo al convenio</w:t>
      </w:r>
      <w:r w:rsidRPr="00CF1857">
        <w:rPr>
          <w:rFonts w:asciiTheme="minorHAnsi" w:eastAsia="Arial Unicode MS" w:hAnsiTheme="minorHAnsi" w:cstheme="minorHAnsi"/>
          <w:lang w:val="es-SV" w:eastAsia="en-US"/>
        </w:rPr>
        <w:t xml:space="preserve"> marco de Cooperación Interinstitucional número 49/2015, con el Ministerio de Obras Públicas, Transporte, vivienda y Desarrollo Urbano</w:t>
      </w:r>
      <w:r w:rsidRPr="00CF1857">
        <w:rPr>
          <w:rFonts w:asciiTheme="minorHAnsi" w:eastAsia="Calibri" w:hAnsiTheme="minorHAnsi" w:cstheme="minorHAnsi"/>
          <w:lang w:val="es-SV" w:eastAsia="en-US"/>
        </w:rPr>
        <w:t xml:space="preserve">,  </w:t>
      </w:r>
      <w:r w:rsidRPr="00CF1857">
        <w:rPr>
          <w:rFonts w:asciiTheme="minorHAnsi" w:eastAsiaTheme="minorHAnsi" w:hAnsiTheme="minorHAnsi" w:cstheme="minorHAnsi"/>
          <w:lang w:val="es-SV" w:eastAsia="en-US"/>
        </w:rPr>
        <w:t xml:space="preserve">para el Proyecto Conformación y Balastado parcial Superficie de rodamiento, Cantón Ocotillo y Cantón Sunsulaca Municipio de Cacaopera, COMUNIQUESE.- </w:t>
      </w:r>
      <w:r w:rsidRPr="00CF1857">
        <w:rPr>
          <w:rFonts w:asciiTheme="minorHAnsi" w:eastAsia="Calibri" w:hAnsiTheme="minorHAnsi" w:cstheme="minorHAnsi"/>
          <w:b/>
          <w:lang w:val="es-SV" w:eastAsia="en-US"/>
        </w:rPr>
        <w:t xml:space="preserve">ACUERDO NÚMERO SEIS: </w:t>
      </w:r>
      <w:r w:rsidRPr="00CF1857">
        <w:rPr>
          <w:rFonts w:asciiTheme="minorHAnsi" w:eastAsia="Calibri" w:hAnsiTheme="minorHAnsi" w:cstheme="minorHAnsi"/>
          <w:lang w:val="es-SV" w:eastAsia="en-US"/>
        </w:rPr>
        <w:t xml:space="preserve">El Concejo Municipal en uso de las facultades legales que el Código Municipal vigente, les confiere en su Art. 31 numeral 5 y Art. 47 </w:t>
      </w:r>
      <w:r w:rsidRPr="00CF1857">
        <w:rPr>
          <w:rFonts w:asciiTheme="minorHAnsi" w:eastAsia="Calibri" w:hAnsiTheme="minorHAnsi" w:cstheme="minorHAnsi"/>
          <w:b/>
          <w:lang w:val="es-SV" w:eastAsia="en-US"/>
        </w:rPr>
        <w:t>ACUERDA:</w:t>
      </w:r>
      <w:r w:rsidRPr="00CF1857">
        <w:rPr>
          <w:rFonts w:asciiTheme="minorHAnsi" w:eastAsia="Calibri" w:hAnsiTheme="minorHAnsi" w:cstheme="minorHAnsi"/>
          <w:lang w:val="es-SV" w:eastAsia="en-US"/>
        </w:rPr>
        <w:t xml:space="preserve"> </w:t>
      </w:r>
      <w:r w:rsidRPr="00CF1857">
        <w:rPr>
          <w:rFonts w:asciiTheme="minorHAnsi" w:eastAsia="Calibri" w:hAnsiTheme="minorHAnsi" w:cstheme="minorHAnsi"/>
          <w:b/>
          <w:lang w:val="es-SV" w:eastAsia="en-US"/>
        </w:rPr>
        <w:t>I)</w:t>
      </w:r>
      <w:r w:rsidRPr="00CF1857">
        <w:rPr>
          <w:rFonts w:asciiTheme="minorHAnsi" w:eastAsia="Calibri" w:hAnsiTheme="minorHAnsi" w:cstheme="minorHAnsi"/>
          <w:lang w:val="es-SV" w:eastAsia="en-US"/>
        </w:rPr>
        <w:t xml:space="preserve"> Autorizar a la Tesorera Municipal Rosibel de la Paz Canales Portillo, para que erogue del FODES 75% la cantidad de DIECISEIS MIL CIENTO TREINTA Y SIETE 50/100 DOLARES DE LOS ESTADOS UNIDOS DE NORTE AMERICA ($16,137.50) como contra partida de la Alcaldía de Cacaopera, de acuerdo al convenio</w:t>
      </w:r>
      <w:r w:rsidRPr="00CF1857">
        <w:rPr>
          <w:rFonts w:asciiTheme="minorHAnsi" w:eastAsia="Arial Unicode MS" w:hAnsiTheme="minorHAnsi" w:cstheme="minorHAnsi"/>
          <w:lang w:val="es-SV" w:eastAsia="en-US"/>
        </w:rPr>
        <w:t xml:space="preserve"> marco de Cooperación Interinstitucional número 49/2015, con el Ministerio de Obras Públicas, Transporte, vivienda y Desarrollo Urbano, </w:t>
      </w:r>
      <w:r w:rsidRPr="00CF1857">
        <w:rPr>
          <w:rFonts w:asciiTheme="minorHAnsi" w:eastAsiaTheme="minorHAnsi" w:hAnsiTheme="minorHAnsi" w:cstheme="minorHAnsi"/>
          <w:lang w:val="es-SV" w:eastAsia="en-US"/>
        </w:rPr>
        <w:t xml:space="preserve"> para el Proyecto Reparación de Bacheo Superficial en la Ruta Cacaopera a Corinto, el tramo de Cacaopera, Morazán, COMUNIQUESE.-</w:t>
      </w:r>
      <w:r w:rsidRPr="00CF1857">
        <w:rPr>
          <w:rFonts w:asciiTheme="minorHAnsi" w:eastAsia="Calibri" w:hAnsiTheme="minorHAnsi" w:cstheme="minorHAnsi"/>
          <w:lang w:val="es-SV" w:eastAsia="en-US"/>
        </w:rPr>
        <w:t xml:space="preserve"> </w:t>
      </w:r>
      <w:r w:rsidRPr="00CF1857">
        <w:rPr>
          <w:rFonts w:asciiTheme="minorHAnsi" w:eastAsiaTheme="minorHAnsi" w:hAnsiTheme="minorHAnsi" w:cstheme="minorHAnsi"/>
          <w:b/>
          <w:lang w:val="es-SV" w:eastAsia="en-US"/>
        </w:rPr>
        <w:t>ACUERDO NÚMERO SIETE</w:t>
      </w:r>
      <w:r w:rsidRPr="00CF1857">
        <w:rPr>
          <w:rFonts w:asciiTheme="minorHAnsi" w:hAnsiTheme="minorHAnsi" w:cstheme="minorHAnsi"/>
          <w:b/>
        </w:rPr>
        <w:t xml:space="preserve">: </w:t>
      </w:r>
      <w:r w:rsidRPr="001B4B0D">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B4B0D">
        <w:rPr>
          <w:rFonts w:asciiTheme="minorHAnsi" w:eastAsia="Arial Unicode MS" w:hAnsiTheme="minorHAnsi" w:cstheme="minorHAnsi"/>
          <w:lang w:val="es-SV"/>
        </w:rPr>
        <w:t xml:space="preserve"> </w:t>
      </w:r>
      <w:r w:rsidRPr="001B4B0D">
        <w:rPr>
          <w:rFonts w:asciiTheme="minorHAnsi" w:hAnsiTheme="minorHAnsi" w:cstheme="minorHAnsi"/>
        </w:rPr>
        <w:t xml:space="preserve">Adjudicar la ejecución del proyecto Construcción de Casa Comunal, en Caserío El Centro, Cantón Junquillo, Municipio de Cacaopera, departamento de Morazán; a la empresa MAVINCA, S.A. DE C.V., por la cantidad de TREINTA Y CINCO MIL NOVECIENTOS SESENTA Y SEIS 88/100 DOLARES ($35,966.88); y el servicio de Supervisión Externa del mismo proyecto a la empresa D Y A CONSTRUCTORES, S.A. DE C.V., por la cantidad de MIL SEISCIENTOS DOLARES ($1,600.00), COMUNIQUESE.- </w:t>
      </w:r>
      <w:r w:rsidRPr="001B4B0D">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OCHO</w:t>
      </w:r>
      <w:r w:rsidRPr="001B4B0D">
        <w:rPr>
          <w:rFonts w:asciiTheme="minorHAnsi" w:eastAsiaTheme="minorHAnsi" w:hAnsiTheme="minorHAnsi" w:cstheme="minorHAnsi"/>
          <w:b/>
          <w:lang w:val="es-SV" w:eastAsia="es-SV"/>
        </w:rPr>
        <w:t>:</w:t>
      </w:r>
      <w:r w:rsidRPr="001B4B0D">
        <w:rPr>
          <w:rFonts w:asciiTheme="minorHAnsi" w:eastAsiaTheme="minorHAnsi" w:hAnsiTheme="minorHAnsi" w:cstheme="minorHAnsi"/>
          <w:lang w:val="es-SV" w:eastAsia="es-SV"/>
        </w:rPr>
        <w:t xml:space="preserve"> </w:t>
      </w:r>
      <w:r w:rsidRPr="00CF1857">
        <w:rPr>
          <w:rFonts w:asciiTheme="minorHAnsi" w:hAnsiTheme="minorHAnsi" w:cstheme="minorHAnsi"/>
        </w:rPr>
        <w:t xml:space="preserve">El Concejo Municipal en uso de las facultades legales que el Código Municipal les confiere en su Art. 3 numeral 3, y considerando que se dará inicio al proyecto </w:t>
      </w:r>
      <w:r w:rsidRPr="00CF1857">
        <w:rPr>
          <w:rFonts w:asciiTheme="minorHAnsi" w:hAnsiTheme="minorHAnsi" w:cstheme="minorHAnsi"/>
          <w:iCs/>
        </w:rPr>
        <w:t>“</w:t>
      </w:r>
      <w:r w:rsidRPr="00CF1857">
        <w:rPr>
          <w:rFonts w:asciiTheme="minorHAnsi" w:eastAsiaTheme="minorHAnsi" w:hAnsiTheme="minorHAnsi" w:cstheme="minorHAnsi"/>
          <w:lang w:eastAsia="en-US"/>
        </w:rPr>
        <w:t>Construcción</w:t>
      </w:r>
      <w:r w:rsidRPr="00CF1857">
        <w:rPr>
          <w:rFonts w:asciiTheme="minorHAnsi" w:hAnsiTheme="minorHAnsi" w:cstheme="minorHAnsi"/>
          <w:lang w:val="es-ES_tradnl"/>
        </w:rPr>
        <w:t xml:space="preserve"> Muro y Obras exteriores en el Centro de Desarrollo Infantil, en el Caserío de Tierra Blanca, del Cantón Estancia del Municipio de Cacaopera en el Departamento de Morazán</w:t>
      </w:r>
      <w:r w:rsidRPr="00CF1857">
        <w:rPr>
          <w:rFonts w:asciiTheme="minorHAnsi" w:hAnsiTheme="minorHAnsi" w:cstheme="minorHAnsi"/>
        </w:rPr>
        <w:t>”,</w:t>
      </w:r>
      <w:r w:rsidRPr="00CF1857">
        <w:rPr>
          <w:rFonts w:asciiTheme="minorHAnsi" w:eastAsia="Arial Unicode MS" w:hAnsiTheme="minorHAnsi" w:cstheme="minorHAnsi"/>
        </w:rPr>
        <w:t xml:space="preserve"> y de conformidad al Art. 82 Bis de la Ley de Adquisiciones y Contrataciones de la Administración Pública LACAP, este Concejo ACUERDA: Nombrar al Ing. </w:t>
      </w:r>
      <w:r w:rsidRPr="00CF1857">
        <w:rPr>
          <w:rFonts w:asciiTheme="minorHAnsi" w:eastAsia="Arial Unicode MS" w:hAnsiTheme="minorHAnsi" w:cstheme="minorHAnsi"/>
        </w:rPr>
        <w:lastRenderedPageBreak/>
        <w:t xml:space="preserve">José Reinaldo Benítez, encargado de la Unidad de Proyecto; como Administrador de Contrato, para el proyecto </w:t>
      </w:r>
      <w:r w:rsidRPr="00CF1857">
        <w:rPr>
          <w:rFonts w:asciiTheme="minorHAnsi" w:hAnsiTheme="minorHAnsi" w:cstheme="minorHAnsi"/>
          <w:lang w:val="es-MX"/>
        </w:rPr>
        <w:t>“</w:t>
      </w:r>
      <w:r w:rsidRPr="00CF1857">
        <w:rPr>
          <w:rFonts w:asciiTheme="minorHAnsi" w:eastAsiaTheme="minorHAnsi" w:hAnsiTheme="minorHAnsi" w:cstheme="minorHAnsi"/>
          <w:lang w:eastAsia="en-US"/>
        </w:rPr>
        <w:t>Construcción</w:t>
      </w:r>
      <w:r w:rsidRPr="00CF1857">
        <w:rPr>
          <w:rFonts w:asciiTheme="minorHAnsi" w:hAnsiTheme="minorHAnsi" w:cstheme="minorHAnsi"/>
          <w:lang w:val="es-ES_tradnl"/>
        </w:rPr>
        <w:t xml:space="preserve"> Muro y Obras exteriores en el Centro de Desarrollo Infantil, en el Caserío de Tierra Blanca, del Cantón Estancia del Municipio de Cacaopera en el Departamento de Morazán</w:t>
      </w:r>
      <w:r w:rsidRPr="00CF1857">
        <w:rPr>
          <w:rFonts w:asciiTheme="minorHAnsi" w:hAnsiTheme="minorHAnsi" w:cstheme="minorHAnsi"/>
        </w:rPr>
        <w:t>”,</w:t>
      </w:r>
      <w:r w:rsidRPr="00CF1857">
        <w:rPr>
          <w:rFonts w:asciiTheme="minorHAnsi" w:eastAsia="Arial Unicode MS" w:hAnsiTheme="minorHAnsi" w:cstheme="minorHAnsi"/>
        </w:rPr>
        <w:t xml:space="preserve">  COMUNIQUESE.-</w:t>
      </w:r>
      <w:r>
        <w:rPr>
          <w:rFonts w:asciiTheme="minorHAnsi" w:eastAsia="Arial Unicode MS" w:hAnsiTheme="minorHAnsi" w:cstheme="minorHAnsi"/>
        </w:rPr>
        <w:t xml:space="preserve"> </w:t>
      </w:r>
      <w:r>
        <w:rPr>
          <w:rFonts w:ascii="Calibri" w:hAnsi="Calibri" w:cs="Calibri"/>
          <w:b/>
          <w:lang w:val="es-SV" w:eastAsia="es-SV"/>
        </w:rPr>
        <w:t>ACUERDO NÚMERO NUEVE</w:t>
      </w:r>
      <w:r w:rsidRPr="004E256C">
        <w:rPr>
          <w:rFonts w:ascii="Calibri" w:hAnsi="Calibri" w:cs="Calibri"/>
          <w:b/>
          <w:lang w:val="es-SV" w:eastAsia="es-SV"/>
        </w:rPr>
        <w:t xml:space="preserve">: </w:t>
      </w:r>
      <w:r w:rsidRPr="004E256C">
        <w:rPr>
          <w:rFonts w:ascii="Calibri" w:hAnsi="Calibri" w:cs="Calibri"/>
          <w:lang w:val="es-SV" w:eastAsia="es-SV"/>
        </w:rPr>
        <w:t xml:space="preserve">El Concejo Municipal en uso de las facultades legales que el Código Municipal les confiere en su Art. 30 numeral 23, relacionado con el Art. 119, del mismo Código, y teniendo a la vista copia del acta de reestructuración de la Asociación de Desarrollo Comunal </w:t>
      </w:r>
      <w:r>
        <w:rPr>
          <w:rFonts w:ascii="Calibri" w:hAnsi="Calibri" w:cs="Calibri"/>
          <w:lang w:val="es-SV" w:eastAsia="es-SV"/>
        </w:rPr>
        <w:t>Amor y Paz (ADESCOAP) del Caseríos Achote y Hernández, Cantón Ocotillo</w:t>
      </w:r>
      <w:r w:rsidRPr="004E256C">
        <w:rPr>
          <w:rFonts w:ascii="Calibri" w:hAnsi="Calibri" w:cs="Calibri"/>
          <w:lang w:val="es-SV" w:eastAsia="es-SV"/>
        </w:rPr>
        <w:t>, Municipio de Cacaopera, Departam</w:t>
      </w:r>
      <w:r>
        <w:rPr>
          <w:rFonts w:ascii="Calibri" w:hAnsi="Calibri" w:cs="Calibri"/>
          <w:lang w:val="es-SV" w:eastAsia="es-SV"/>
        </w:rPr>
        <w:t>ento de Morazán, de fecha diecisiete</w:t>
      </w:r>
      <w:r w:rsidR="00523748">
        <w:rPr>
          <w:rFonts w:ascii="Calibri" w:hAnsi="Calibri" w:cs="Calibri"/>
          <w:lang w:val="es-SV" w:eastAsia="es-SV"/>
        </w:rPr>
        <w:t xml:space="preserve"> </w:t>
      </w:r>
      <w:r>
        <w:rPr>
          <w:rFonts w:ascii="Calibri" w:hAnsi="Calibri" w:cs="Calibri"/>
          <w:lang w:val="es-SV" w:eastAsia="es-SV"/>
        </w:rPr>
        <w:t>de septiembre</w:t>
      </w:r>
      <w:r w:rsidRPr="004E256C">
        <w:rPr>
          <w:rFonts w:ascii="Calibri" w:hAnsi="Calibri" w:cs="Calibri"/>
          <w:lang w:val="es-SV" w:eastAsia="es-SV"/>
        </w:rPr>
        <w:t xml:space="preserve"> de dos mil quince, en tal sentido este Concejo ACUERDA: Aprobar la reestructuración de la Asociación de Desarrollo Comunal </w:t>
      </w:r>
      <w:r>
        <w:rPr>
          <w:rFonts w:ascii="Calibri" w:hAnsi="Calibri" w:cs="Calibri"/>
          <w:lang w:val="es-SV" w:eastAsia="es-SV"/>
        </w:rPr>
        <w:t>Amor y Paz (ADESCOAP) del Caseríos Achote y Hernández,  Cantón Ocotillo</w:t>
      </w:r>
      <w:r w:rsidRPr="004E256C">
        <w:rPr>
          <w:rFonts w:ascii="Calibri" w:hAnsi="Calibri" w:cs="Calibri"/>
          <w:lang w:val="es-SV" w:eastAsia="es-SV"/>
        </w:rPr>
        <w:t>, Municipio de Cacaopera, Departamento de Morazán; quedando estructura</w:t>
      </w:r>
      <w:r>
        <w:rPr>
          <w:rFonts w:ascii="Calibri" w:hAnsi="Calibri" w:cs="Calibri"/>
          <w:lang w:val="es-SV" w:eastAsia="es-SV"/>
        </w:rPr>
        <w:t>da</w:t>
      </w:r>
      <w:r w:rsidRPr="004E256C">
        <w:rPr>
          <w:rFonts w:ascii="Calibri" w:hAnsi="Calibri" w:cs="Calibri"/>
          <w:lang w:val="es-SV" w:eastAsia="es-SV"/>
        </w:rPr>
        <w:t xml:space="preserve">  de la siguiente manera:</w:t>
      </w:r>
    </w:p>
    <w:p w14:paraId="7FFABF0C" w14:textId="77777777" w:rsidR="00D83E8C" w:rsidRPr="000C6E1F"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Presidenta:</w:t>
      </w:r>
      <w:r w:rsidRPr="000C6E1F">
        <w:rPr>
          <w:rFonts w:ascii="Calibri" w:hAnsi="Calibri" w:cs="Calibri"/>
          <w:lang w:val="es-SV" w:eastAsia="es-SV"/>
        </w:rPr>
        <w:tab/>
        <w:t xml:space="preserve">                          </w:t>
      </w:r>
      <w:r>
        <w:rPr>
          <w:rFonts w:ascii="Calibri" w:hAnsi="Calibri" w:cs="Calibri"/>
          <w:lang w:val="es-SV" w:eastAsia="es-SV"/>
        </w:rPr>
        <w:t xml:space="preserve">  Eufemia Lazo Sánchez</w:t>
      </w:r>
      <w:r w:rsidRPr="000C6E1F">
        <w:rPr>
          <w:rFonts w:ascii="Calibri" w:hAnsi="Calibri" w:cs="Calibri"/>
          <w:lang w:val="es-SV" w:eastAsia="es-SV"/>
        </w:rPr>
        <w:t>.</w:t>
      </w:r>
    </w:p>
    <w:p w14:paraId="5180327C" w14:textId="77777777" w:rsidR="00D83E8C"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 xml:space="preserve">Vice Presidente:       </w:t>
      </w:r>
      <w:r>
        <w:rPr>
          <w:rFonts w:ascii="Calibri" w:hAnsi="Calibri" w:cs="Calibri"/>
          <w:lang w:val="es-SV" w:eastAsia="es-SV"/>
        </w:rPr>
        <w:t xml:space="preserve">                  José Ignacio Díaz </w:t>
      </w:r>
      <w:proofErr w:type="spellStart"/>
      <w:r>
        <w:rPr>
          <w:rFonts w:ascii="Calibri" w:hAnsi="Calibri" w:cs="Calibri"/>
          <w:lang w:val="es-SV" w:eastAsia="es-SV"/>
        </w:rPr>
        <w:t>Díaz</w:t>
      </w:r>
      <w:proofErr w:type="spellEnd"/>
      <w:r>
        <w:rPr>
          <w:rFonts w:ascii="Calibri" w:hAnsi="Calibri" w:cs="Calibri"/>
          <w:lang w:val="es-SV" w:eastAsia="es-SV"/>
        </w:rPr>
        <w:t>.</w:t>
      </w:r>
      <w:r w:rsidRPr="00DA694A">
        <w:rPr>
          <w:rFonts w:ascii="Calibri" w:hAnsi="Calibri" w:cs="Calibri"/>
          <w:lang w:val="es-SV" w:eastAsia="es-SV"/>
        </w:rPr>
        <w:t xml:space="preserve"> </w:t>
      </w:r>
    </w:p>
    <w:p w14:paraId="3E1D9417" w14:textId="77777777" w:rsidR="00D83E8C" w:rsidRPr="000C6E1F" w:rsidRDefault="00D83E8C" w:rsidP="00D83E8C">
      <w:pPr>
        <w:spacing w:line="360" w:lineRule="auto"/>
        <w:jc w:val="both"/>
        <w:rPr>
          <w:rFonts w:ascii="Calibri" w:hAnsi="Calibri" w:cs="Calibri"/>
          <w:lang w:val="es-SV" w:eastAsia="es-SV"/>
        </w:rPr>
      </w:pPr>
      <w:r>
        <w:rPr>
          <w:rFonts w:ascii="Calibri" w:hAnsi="Calibri" w:cs="Calibri"/>
          <w:lang w:val="es-SV" w:eastAsia="es-SV"/>
        </w:rPr>
        <w:t>Síndico</w:t>
      </w:r>
      <w:r w:rsidRPr="000C6E1F">
        <w:rPr>
          <w:rFonts w:ascii="Calibri" w:hAnsi="Calibri" w:cs="Calibri"/>
          <w:lang w:val="es-SV" w:eastAsia="es-SV"/>
        </w:rPr>
        <w:t xml:space="preserve">:        </w:t>
      </w:r>
      <w:r>
        <w:rPr>
          <w:rFonts w:ascii="Calibri" w:hAnsi="Calibri" w:cs="Calibri"/>
          <w:lang w:val="es-SV" w:eastAsia="es-SV"/>
        </w:rPr>
        <w:t xml:space="preserve">                               Juan Antonio Arriaza Blanco</w:t>
      </w:r>
    </w:p>
    <w:p w14:paraId="0FC7166B" w14:textId="77777777" w:rsidR="00D83E8C" w:rsidRPr="000C6E1F"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 xml:space="preserve">Secretario:                               </w:t>
      </w:r>
      <w:r>
        <w:rPr>
          <w:rFonts w:ascii="Calibri" w:hAnsi="Calibri" w:cs="Calibri"/>
          <w:lang w:val="es-SV" w:eastAsia="es-SV"/>
        </w:rPr>
        <w:t xml:space="preserve">    Oscar Vladímir Sánchez Arriaza </w:t>
      </w:r>
      <w:r w:rsidRPr="000C6E1F">
        <w:rPr>
          <w:rFonts w:ascii="Calibri" w:hAnsi="Calibri" w:cs="Calibri"/>
          <w:lang w:val="es-SV" w:eastAsia="es-SV"/>
        </w:rPr>
        <w:t xml:space="preserve">      </w:t>
      </w:r>
    </w:p>
    <w:p w14:paraId="63B3B51A" w14:textId="77777777" w:rsidR="00D83E8C" w:rsidRPr="000C6E1F" w:rsidRDefault="00D83E8C" w:rsidP="00D83E8C">
      <w:pPr>
        <w:spacing w:line="360" w:lineRule="auto"/>
        <w:jc w:val="both"/>
        <w:rPr>
          <w:rFonts w:ascii="Calibri" w:hAnsi="Calibri" w:cs="Calibri"/>
          <w:lang w:val="es-SV" w:eastAsia="es-SV"/>
        </w:rPr>
      </w:pPr>
      <w:r>
        <w:rPr>
          <w:rFonts w:ascii="Calibri" w:hAnsi="Calibri" w:cs="Calibri"/>
          <w:lang w:val="es-SV" w:eastAsia="es-SV"/>
        </w:rPr>
        <w:t>Pro- secretaria</w:t>
      </w:r>
      <w:r w:rsidRPr="000C6E1F">
        <w:rPr>
          <w:rFonts w:ascii="Calibri" w:hAnsi="Calibri" w:cs="Calibri"/>
          <w:lang w:val="es-SV" w:eastAsia="es-SV"/>
        </w:rPr>
        <w:t xml:space="preserve">:                     </w:t>
      </w:r>
      <w:r>
        <w:rPr>
          <w:rFonts w:ascii="Calibri" w:hAnsi="Calibri" w:cs="Calibri"/>
          <w:lang w:val="es-SV" w:eastAsia="es-SV"/>
        </w:rPr>
        <w:t xml:space="preserve">     Glenda Isabel Villatoro Ortez.</w:t>
      </w:r>
    </w:p>
    <w:p w14:paraId="00378310" w14:textId="77777777" w:rsidR="00D83E8C" w:rsidRDefault="00D83E8C" w:rsidP="00D83E8C">
      <w:pPr>
        <w:spacing w:line="360" w:lineRule="auto"/>
        <w:jc w:val="both"/>
        <w:rPr>
          <w:rFonts w:ascii="Calibri" w:hAnsi="Calibri" w:cs="Calibri"/>
          <w:lang w:val="es-SV" w:eastAsia="es-SV"/>
        </w:rPr>
      </w:pPr>
      <w:r>
        <w:rPr>
          <w:rFonts w:ascii="Calibri" w:hAnsi="Calibri" w:cs="Calibri"/>
          <w:lang w:val="es-SV" w:eastAsia="es-SV"/>
        </w:rPr>
        <w:t>Tesorero</w:t>
      </w:r>
      <w:r w:rsidRPr="000C6E1F">
        <w:rPr>
          <w:rFonts w:ascii="Calibri" w:hAnsi="Calibri" w:cs="Calibri"/>
          <w:lang w:val="es-SV" w:eastAsia="es-SV"/>
        </w:rPr>
        <w:t xml:space="preserve">:                   </w:t>
      </w:r>
      <w:r>
        <w:rPr>
          <w:rFonts w:ascii="Calibri" w:hAnsi="Calibri" w:cs="Calibri"/>
          <w:lang w:val="es-SV" w:eastAsia="es-SV"/>
        </w:rPr>
        <w:t xml:space="preserve">                 </w:t>
      </w:r>
      <w:proofErr w:type="spellStart"/>
      <w:r>
        <w:rPr>
          <w:rFonts w:ascii="Calibri" w:hAnsi="Calibri" w:cs="Calibri"/>
          <w:lang w:val="es-SV" w:eastAsia="es-SV"/>
        </w:rPr>
        <w:t>Jose</w:t>
      </w:r>
      <w:proofErr w:type="spellEnd"/>
      <w:r>
        <w:rPr>
          <w:rFonts w:ascii="Calibri" w:hAnsi="Calibri" w:cs="Calibri"/>
          <w:lang w:val="es-SV" w:eastAsia="es-SV"/>
        </w:rPr>
        <w:t xml:space="preserve"> Roberto Fuentes</w:t>
      </w:r>
      <w:r w:rsidRPr="000C6E1F">
        <w:rPr>
          <w:rFonts w:ascii="Calibri" w:hAnsi="Calibri" w:cs="Calibri"/>
          <w:lang w:val="es-SV" w:eastAsia="es-SV"/>
        </w:rPr>
        <w:t xml:space="preserve"> </w:t>
      </w:r>
    </w:p>
    <w:p w14:paraId="6CAB9D67" w14:textId="77777777" w:rsidR="00D83E8C" w:rsidRPr="000C6E1F" w:rsidRDefault="00D83E8C" w:rsidP="00D83E8C">
      <w:pPr>
        <w:spacing w:line="360" w:lineRule="auto"/>
        <w:jc w:val="both"/>
        <w:rPr>
          <w:rFonts w:ascii="Calibri" w:hAnsi="Calibri" w:cs="Calibri"/>
          <w:lang w:val="es-SV" w:eastAsia="es-SV"/>
        </w:rPr>
      </w:pPr>
      <w:r>
        <w:rPr>
          <w:rFonts w:ascii="Calibri" w:hAnsi="Calibri" w:cs="Calibri"/>
          <w:lang w:val="es-SV" w:eastAsia="es-SV"/>
        </w:rPr>
        <w:t>Pro Tesorero:                             Isaac de Jesús González</w:t>
      </w:r>
      <w:r w:rsidRPr="000C6E1F">
        <w:rPr>
          <w:rFonts w:ascii="Calibri" w:hAnsi="Calibri" w:cs="Calibri"/>
          <w:lang w:val="es-SV" w:eastAsia="es-SV"/>
        </w:rPr>
        <w:tab/>
        <w:t xml:space="preserve"> </w:t>
      </w:r>
    </w:p>
    <w:p w14:paraId="0EC27926" w14:textId="77777777" w:rsidR="00D83E8C" w:rsidRPr="000C6E1F"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Primer   Vocal:</w:t>
      </w:r>
      <w:r w:rsidRPr="000C6E1F">
        <w:rPr>
          <w:rFonts w:ascii="Calibri" w:hAnsi="Calibri" w:cs="Calibri"/>
          <w:lang w:val="es-SV" w:eastAsia="es-SV"/>
        </w:rPr>
        <w:tab/>
        <w:t xml:space="preserve">             </w:t>
      </w:r>
      <w:r>
        <w:rPr>
          <w:rFonts w:ascii="Calibri" w:hAnsi="Calibri" w:cs="Calibri"/>
          <w:lang w:val="es-SV" w:eastAsia="es-SV"/>
        </w:rPr>
        <w:t xml:space="preserve"> Jorge Antonio Saravia</w:t>
      </w:r>
      <w:r w:rsidRPr="000C6E1F">
        <w:rPr>
          <w:rFonts w:ascii="Calibri" w:hAnsi="Calibri" w:cs="Calibri"/>
          <w:lang w:val="es-SV" w:eastAsia="es-SV"/>
        </w:rPr>
        <w:tab/>
        <w:t xml:space="preserve"> </w:t>
      </w:r>
    </w:p>
    <w:p w14:paraId="55AE6AEA" w14:textId="77777777" w:rsidR="00D83E8C" w:rsidRPr="000C6E1F"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 xml:space="preserve">Segunda  Vocal: </w:t>
      </w:r>
      <w:r w:rsidRPr="000C6E1F">
        <w:rPr>
          <w:rFonts w:ascii="Calibri" w:hAnsi="Calibri" w:cs="Calibri"/>
          <w:lang w:val="es-SV" w:eastAsia="es-SV"/>
        </w:rPr>
        <w:tab/>
        <w:t xml:space="preserve">          </w:t>
      </w:r>
      <w:r>
        <w:rPr>
          <w:rFonts w:ascii="Calibri" w:hAnsi="Calibri" w:cs="Calibri"/>
          <w:lang w:val="es-SV" w:eastAsia="es-SV"/>
        </w:rPr>
        <w:t xml:space="preserve">    </w:t>
      </w:r>
      <w:proofErr w:type="spellStart"/>
      <w:r>
        <w:rPr>
          <w:rFonts w:ascii="Calibri" w:hAnsi="Calibri" w:cs="Calibri"/>
          <w:lang w:val="es-SV" w:eastAsia="es-SV"/>
        </w:rPr>
        <w:t>Jose</w:t>
      </w:r>
      <w:proofErr w:type="spellEnd"/>
      <w:r>
        <w:rPr>
          <w:rFonts w:ascii="Calibri" w:hAnsi="Calibri" w:cs="Calibri"/>
          <w:lang w:val="es-SV" w:eastAsia="es-SV"/>
        </w:rPr>
        <w:t xml:space="preserve"> Pablino Amaya</w:t>
      </w:r>
      <w:r w:rsidRPr="000C6E1F">
        <w:rPr>
          <w:rFonts w:ascii="Calibri" w:hAnsi="Calibri" w:cs="Calibri"/>
          <w:lang w:val="es-SV" w:eastAsia="es-SV"/>
        </w:rPr>
        <w:t>.</w:t>
      </w:r>
    </w:p>
    <w:p w14:paraId="1F48711F" w14:textId="77777777" w:rsidR="00D83E8C" w:rsidRPr="000C6E1F"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 xml:space="preserve">Tercer  Vocal: </w:t>
      </w:r>
      <w:r w:rsidRPr="000C6E1F">
        <w:rPr>
          <w:rFonts w:ascii="Calibri" w:hAnsi="Calibri" w:cs="Calibri"/>
          <w:lang w:val="es-SV" w:eastAsia="es-SV"/>
        </w:rPr>
        <w:tab/>
        <w:t xml:space="preserve">           </w:t>
      </w:r>
      <w:r>
        <w:rPr>
          <w:rFonts w:ascii="Calibri" w:hAnsi="Calibri" w:cs="Calibri"/>
          <w:lang w:val="es-SV" w:eastAsia="es-SV"/>
        </w:rPr>
        <w:t xml:space="preserve">   </w:t>
      </w:r>
      <w:r w:rsidR="00523748">
        <w:rPr>
          <w:rFonts w:ascii="Calibri" w:hAnsi="Calibri" w:cs="Calibri"/>
          <w:lang w:val="es-SV" w:eastAsia="es-SV"/>
        </w:rPr>
        <w:tab/>
      </w:r>
      <w:r>
        <w:rPr>
          <w:rFonts w:ascii="Calibri" w:hAnsi="Calibri" w:cs="Calibri"/>
          <w:lang w:val="es-SV" w:eastAsia="es-SV"/>
        </w:rPr>
        <w:t>Pedro Pineda</w:t>
      </w:r>
    </w:p>
    <w:p w14:paraId="39286B22" w14:textId="77777777" w:rsidR="00D83E8C" w:rsidRDefault="00D83E8C" w:rsidP="00D83E8C">
      <w:pPr>
        <w:spacing w:line="360" w:lineRule="auto"/>
        <w:jc w:val="both"/>
        <w:rPr>
          <w:rFonts w:ascii="Calibri" w:hAnsi="Calibri" w:cs="Calibri"/>
          <w:lang w:val="es-SV" w:eastAsia="es-SV"/>
        </w:rPr>
      </w:pPr>
      <w:r w:rsidRPr="000C6E1F">
        <w:rPr>
          <w:rFonts w:ascii="Calibri" w:hAnsi="Calibri" w:cs="Calibri"/>
          <w:lang w:val="es-SV" w:eastAsia="es-SV"/>
        </w:rPr>
        <w:t xml:space="preserve">Cuarto Vocal:                  </w:t>
      </w:r>
      <w:r>
        <w:rPr>
          <w:rFonts w:ascii="Calibri" w:hAnsi="Calibri" w:cs="Calibri"/>
          <w:lang w:val="es-SV" w:eastAsia="es-SV"/>
        </w:rPr>
        <w:t xml:space="preserve">           María Ricarda Arriaza.</w:t>
      </w:r>
    </w:p>
    <w:p w14:paraId="5EA2CC05" w14:textId="77777777" w:rsidR="00D83E8C" w:rsidRPr="000C6E1F" w:rsidRDefault="00D83E8C" w:rsidP="00D83E8C">
      <w:pPr>
        <w:spacing w:line="360" w:lineRule="auto"/>
        <w:jc w:val="both"/>
        <w:rPr>
          <w:rFonts w:ascii="Calibri" w:hAnsi="Calibri" w:cs="Calibri"/>
          <w:lang w:val="es-SV" w:eastAsia="es-SV"/>
        </w:rPr>
      </w:pPr>
      <w:r>
        <w:rPr>
          <w:rFonts w:ascii="Calibri" w:hAnsi="Calibri" w:cs="Calibri"/>
          <w:lang w:val="es-SV" w:eastAsia="es-SV"/>
        </w:rPr>
        <w:t xml:space="preserve">Quinto Vocal:                             </w:t>
      </w:r>
      <w:proofErr w:type="spellStart"/>
      <w:r>
        <w:rPr>
          <w:rFonts w:ascii="Calibri" w:hAnsi="Calibri" w:cs="Calibri"/>
          <w:lang w:val="es-SV" w:eastAsia="es-SV"/>
        </w:rPr>
        <w:t>Everina</w:t>
      </w:r>
      <w:proofErr w:type="spellEnd"/>
      <w:r>
        <w:rPr>
          <w:rFonts w:ascii="Calibri" w:hAnsi="Calibri" w:cs="Calibri"/>
          <w:lang w:val="es-SV" w:eastAsia="es-SV"/>
        </w:rPr>
        <w:t xml:space="preserve"> Amaya</w:t>
      </w:r>
      <w:r w:rsidRPr="000C6E1F">
        <w:rPr>
          <w:rFonts w:ascii="Calibri" w:hAnsi="Calibri" w:cs="Calibri"/>
          <w:lang w:val="es-SV" w:eastAsia="es-SV"/>
        </w:rPr>
        <w:tab/>
        <w:t xml:space="preserve"> </w:t>
      </w:r>
    </w:p>
    <w:p w14:paraId="2679BF66" w14:textId="73C52AB4" w:rsidR="00D83E8C" w:rsidRDefault="00D83E8C" w:rsidP="00D83E8C">
      <w:pPr>
        <w:spacing w:line="360" w:lineRule="auto"/>
        <w:jc w:val="both"/>
        <w:rPr>
          <w:rFonts w:asciiTheme="minorHAnsi" w:hAnsiTheme="minorHAnsi" w:cstheme="minorHAnsi"/>
        </w:rPr>
      </w:pPr>
      <w:r w:rsidRPr="00910E8A">
        <w:rPr>
          <w:rFonts w:ascii="Calibri" w:hAnsi="Calibri" w:cs="Calibri"/>
        </w:rPr>
        <w:t>Esta Junta Directiva estará en funciones según lo dispuesto en sus respectivos estatutos. CERTIFIQUESE.</w:t>
      </w:r>
      <w:r w:rsidRPr="00910E8A">
        <w:rPr>
          <w:rFonts w:ascii="Calibri" w:eastAsia="Arial Unicode MS" w:hAnsi="Calibri" w:cs="Calibri"/>
          <w:b/>
        </w:rPr>
        <w:t>-</w:t>
      </w:r>
      <w:r w:rsidRPr="00126BA4">
        <w:rPr>
          <w:rFonts w:asciiTheme="minorHAnsi" w:eastAsiaTheme="minorHAnsi" w:hAnsiTheme="minorHAnsi" w:cstheme="minorHAnsi"/>
          <w:b/>
          <w:sz w:val="22"/>
          <w:szCs w:val="22"/>
          <w:lang w:val="es-SV" w:eastAsia="en-US"/>
        </w:rPr>
        <w:t xml:space="preserve"> </w:t>
      </w:r>
      <w:r w:rsidRPr="0044113C">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DIEZ</w:t>
      </w:r>
      <w:r w:rsidRPr="0044113C">
        <w:rPr>
          <w:rFonts w:asciiTheme="minorHAnsi" w:eastAsiaTheme="minorHAnsi" w:hAnsiTheme="minorHAnsi" w:cstheme="minorHAnsi"/>
          <w:b/>
          <w:lang w:val="es-SV" w:eastAsia="es-SV"/>
        </w:rPr>
        <w:t>:</w:t>
      </w:r>
      <w:r w:rsidRPr="0044113C">
        <w:rPr>
          <w:rFonts w:asciiTheme="minorHAnsi" w:eastAsiaTheme="minorHAnsi" w:hAnsiTheme="minorHAnsi" w:cstheme="minorHAnsi"/>
          <w:lang w:val="es-SV" w:eastAsia="es-SV"/>
        </w:rPr>
        <w:t xml:space="preserve"> </w:t>
      </w:r>
      <w:r w:rsidRPr="0044113C">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44113C">
        <w:rPr>
          <w:rFonts w:asciiTheme="minorHAnsi" w:eastAsiaTheme="minorHAnsi" w:hAnsiTheme="minorHAnsi" w:cstheme="minorHAnsi"/>
          <w:lang w:val="es-SV" w:eastAsia="en-US"/>
        </w:rPr>
        <w:t xml:space="preserve"> </w:t>
      </w:r>
      <w:r w:rsidRPr="0044113C">
        <w:rPr>
          <w:rFonts w:asciiTheme="minorHAnsi" w:eastAsiaTheme="minorHAnsi" w:hAnsiTheme="minorHAnsi" w:cstheme="minorBidi"/>
          <w:lang w:eastAsia="en-US"/>
        </w:rPr>
        <w:t xml:space="preserve">Adjudicar la extensión del Servicio de seguro a la empresa QUALITAS COMPAÑÍA DE SEGUROS, S.A. DE C.V., </w:t>
      </w:r>
      <w:r w:rsidRPr="0044113C">
        <w:rPr>
          <w:rFonts w:asciiTheme="minorHAnsi" w:eastAsiaTheme="minorHAnsi" w:hAnsiTheme="minorHAnsi" w:cstheme="minorBidi"/>
          <w:lang w:eastAsia="en-US"/>
        </w:rPr>
        <w:lastRenderedPageBreak/>
        <w:t>por la cantidad de CUAROCIENTOS OCHENTA Y CINCO 90/100 ($485.90); para el vehículo MAZDA BT-50 placas N10265, propiedad de esta Municipalidad, COMUNIQUESE.</w:t>
      </w:r>
      <w:r>
        <w:rPr>
          <w:rFonts w:asciiTheme="minorHAnsi" w:eastAsiaTheme="minorHAnsi" w:hAnsiTheme="minorHAnsi" w:cstheme="minorBidi"/>
          <w:lang w:eastAsia="en-US"/>
        </w:rPr>
        <w:t>-</w:t>
      </w:r>
      <w:r w:rsidRPr="0047151A">
        <w:rPr>
          <w:rFonts w:asciiTheme="minorHAnsi" w:eastAsia="Arial Unicode MS" w:hAnsiTheme="minorHAnsi" w:cstheme="minorHAnsi"/>
          <w:b/>
          <w:lang w:val="es-SV" w:eastAsia="en-US"/>
        </w:rPr>
        <w:t xml:space="preserve"> </w:t>
      </w:r>
      <w:r>
        <w:rPr>
          <w:rFonts w:asciiTheme="minorHAnsi" w:eastAsia="Arial Unicode MS" w:hAnsiTheme="minorHAnsi" w:cstheme="minorHAnsi"/>
          <w:b/>
          <w:lang w:val="es-SV" w:eastAsia="en-US"/>
        </w:rPr>
        <w:t xml:space="preserve">ACUERDO NUMERO ONCE: </w:t>
      </w:r>
      <w:r w:rsidRPr="001B4B0D">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B4B0D">
        <w:rPr>
          <w:rFonts w:asciiTheme="minorHAnsi" w:eastAsia="Arial Unicode MS" w:hAnsiTheme="minorHAnsi" w:cstheme="minorHAnsi"/>
          <w:lang w:val="es-SV"/>
        </w:rPr>
        <w:t xml:space="preserve">  </w:t>
      </w:r>
      <w:r w:rsidRPr="001B4B0D">
        <w:rPr>
          <w:rFonts w:asciiTheme="minorHAnsi" w:hAnsiTheme="minorHAnsi" w:cstheme="minorHAnsi"/>
        </w:rPr>
        <w:t>adjudicar el Servicio de reparación de una podadora de grama al señor Marvin Alonso Medrano Medina, al precio de CIENTO ONCE 12/100 DOLARES ($111.12);</w:t>
      </w:r>
      <w:r w:rsidRPr="00CB58D4">
        <w:rPr>
          <w:rFonts w:asciiTheme="minorHAnsi" w:hAnsiTheme="minorHAnsi" w:cstheme="minorHAnsi"/>
          <w:noProof/>
        </w:rPr>
        <w:t xml:space="preserve"> el suministro de transporte desde San Francisco Gotera hasta Cacaopera y viceversa, a la Asociación Cooperativa de Transporte d Chilanga (ACOTRACHI, DE R.L.), por la cantidad de OCHENTA Y OCHO 89/100 DOLARES ($88.8), para traslado de Banda Regimental del Destacamento Militar número Cuatro, que participara en Campamento de Karate Do, en el Municipio de Cacaopera; </w:t>
      </w:r>
      <w:r w:rsidRPr="001B4B0D">
        <w:rPr>
          <w:rFonts w:asciiTheme="minorHAnsi" w:hAnsiTheme="minorHAnsi" w:cstheme="minorHAnsi"/>
        </w:rPr>
        <w:t xml:space="preserve"> y el suministro de un Impresor Multifuncional, a la empresa A&amp;H INVERSIONES PC MILLENNIUM, S.A. DE C.V., por la cantidad de $220.00, para la Unidad de Proyectos, COMUNIQUESE.</w:t>
      </w:r>
      <w:r>
        <w:rPr>
          <w:rFonts w:asciiTheme="minorHAnsi" w:hAnsiTheme="minorHAnsi" w:cstheme="minorHAnsi"/>
        </w:rPr>
        <w:t>-</w:t>
      </w:r>
      <w:r w:rsidRPr="00DA694A">
        <w:rPr>
          <w:rFonts w:ascii="Calibri" w:hAnsi="Calibri" w:cs="Calibri"/>
          <w:b/>
          <w:lang w:val="es-SV" w:eastAsia="es-SV"/>
        </w:rPr>
        <w:t xml:space="preserve"> </w:t>
      </w:r>
      <w:r>
        <w:rPr>
          <w:rFonts w:asciiTheme="minorHAnsi" w:eastAsia="Arial Unicode MS" w:hAnsiTheme="minorHAnsi" w:cstheme="minorHAnsi"/>
          <w:b/>
          <w:lang w:val="es-SV" w:eastAsia="en-US"/>
        </w:rPr>
        <w:t>ACUERDO NÚMERO DOCE</w:t>
      </w:r>
      <w:r w:rsidRPr="00A1077C">
        <w:rPr>
          <w:rFonts w:asciiTheme="minorHAnsi" w:eastAsia="Arial Unicode MS" w:hAnsiTheme="minorHAnsi" w:cstheme="minorHAnsi"/>
          <w:b/>
          <w:lang w:val="es-SV" w:eastAsia="en-US"/>
        </w:rPr>
        <w:t>:</w:t>
      </w:r>
      <w:r w:rsidRPr="00A1077C">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Un anticipo equivalente al 30%, por  la Ejecución del Proyecto “Construcción de Casa Comunal de Caserío Albania, Cantón</w:t>
      </w:r>
      <w:r w:rsidR="00C97A52">
        <w:rPr>
          <w:rFonts w:asciiTheme="minorHAnsi" w:eastAsia="Arial Unicode MS" w:hAnsiTheme="minorHAnsi" w:cstheme="minorHAnsi"/>
          <w:lang w:val="es-SV" w:eastAsia="en-US"/>
        </w:rPr>
        <w:t xml:space="preserve"> </w:t>
      </w:r>
      <w:r w:rsidRPr="00A1077C">
        <w:rPr>
          <w:rFonts w:asciiTheme="minorHAnsi" w:eastAsia="Arial Unicode MS" w:hAnsiTheme="minorHAnsi" w:cstheme="minorHAnsi"/>
          <w:lang w:val="es-SV" w:eastAsia="en-US"/>
        </w:rPr>
        <w:t xml:space="preserve">Ocotillo, Municipio de Cacaopera, Departamento de Morazán”. Por  </w:t>
      </w:r>
      <w:r>
        <w:rPr>
          <w:rFonts w:asciiTheme="minorHAnsi" w:eastAsia="Arial Unicode MS" w:hAnsiTheme="minorHAnsi" w:cstheme="minorHAnsi"/>
          <w:lang w:val="es-SV" w:eastAsia="en-US"/>
        </w:rPr>
        <w:t>la  cantidad de  ONCE MIL QUINIENTOS</w:t>
      </w:r>
      <w:r w:rsidRPr="00A1077C">
        <w:rPr>
          <w:rFonts w:asciiTheme="minorHAnsi" w:eastAsia="Arial Unicode MS" w:hAnsiTheme="minorHAnsi" w:cstheme="minorHAnsi"/>
          <w:lang w:val="es-SV" w:eastAsia="en-US"/>
        </w:rPr>
        <w:t xml:space="preserve"> SESENTA Y CUATRO  65/100 DOLARES ($11,564.65) a la Empresa, S. G. CONSTRUCTORA, S.A.DE C.V.</w:t>
      </w:r>
      <w:r w:rsidRPr="00A1077C">
        <w:rPr>
          <w:rFonts w:asciiTheme="minorHAnsi" w:eastAsiaTheme="minorHAnsi" w:hAnsiTheme="minorHAnsi" w:cstheme="minorHAnsi"/>
          <w:lang w:val="es-SV" w:eastAsia="en-US"/>
        </w:rPr>
        <w:t>, eróguese fondos de la cuenta del mismo proyectos, COMUNIQUESE.-</w:t>
      </w:r>
      <w:r w:rsidRPr="00A1077C">
        <w:rPr>
          <w:rFonts w:asciiTheme="minorHAnsi" w:eastAsiaTheme="minorHAnsi" w:hAnsiTheme="minorHAnsi" w:cstheme="minorBidi"/>
          <w:lang w:val="es-SV" w:eastAsia="en-US"/>
        </w:rPr>
        <w:t xml:space="preserve"> </w:t>
      </w:r>
      <w:r>
        <w:rPr>
          <w:rFonts w:asciiTheme="minorHAnsi" w:hAnsiTheme="minorHAnsi" w:cstheme="minorHAnsi"/>
          <w:b/>
          <w:color w:val="000000"/>
        </w:rPr>
        <w:t>ACUERDO NÚMERO TRECE</w:t>
      </w:r>
      <w:r w:rsidRPr="00E250BB">
        <w:rPr>
          <w:rFonts w:asciiTheme="minorHAnsi" w:hAnsiTheme="minorHAnsi" w:cstheme="minorHAnsi"/>
          <w:b/>
          <w:color w:val="000000"/>
        </w:rPr>
        <w:t>:</w:t>
      </w:r>
      <w:r w:rsidRPr="00E250BB">
        <w:rPr>
          <w:rFonts w:asciiTheme="minorHAnsi" w:hAnsiTheme="minorHAnsi" w:cstheme="minorHAnsi"/>
          <w:color w:val="000000"/>
        </w:rPr>
        <w:t xml:space="preserve"> Este Concejo Municipal</w:t>
      </w:r>
      <w:r w:rsidR="00C97A52">
        <w:rPr>
          <w:rFonts w:asciiTheme="minorHAnsi" w:hAnsiTheme="minorHAnsi" w:cstheme="minorHAnsi"/>
          <w:color w:val="000000"/>
        </w:rPr>
        <w:t xml:space="preserve"> </w:t>
      </w:r>
      <w:r w:rsidRPr="00E250BB">
        <w:rPr>
          <w:rFonts w:asciiTheme="minorHAnsi" w:hAnsiTheme="minorHAnsi" w:cstheme="minorHAnsi"/>
          <w:color w:val="000000"/>
        </w:rPr>
        <w:t>CONSIDERANDO:</w:t>
      </w:r>
      <w:r w:rsidR="00C97A52">
        <w:rPr>
          <w:rFonts w:asciiTheme="minorHAnsi" w:hAnsiTheme="minorHAnsi" w:cstheme="minorHAnsi"/>
          <w:color w:val="000000"/>
        </w:rPr>
        <w:t xml:space="preserve"> </w:t>
      </w:r>
      <w:r w:rsidRPr="00E250BB">
        <w:rPr>
          <w:rFonts w:asciiTheme="minorHAnsi" w:hAnsiTheme="minorHAnsi" w:cstheme="minorHAnsi"/>
          <w:color w:val="000000"/>
        </w:rPr>
        <w:t>I) Que los recursos provenientes del Estado denominado Fondo para el Desarrollo Económico y Social de Los Municipios (FODES), deberán aplicarse prioritariamente en servicios y obras de infraestructura en las áreas rurales y urbanas, y en proyectos dirigidos a incentivar las actividades económicas, sociales, del municipio. II) Que el Art. 4 numeral 4 del Código Municipal establece como una competencia del municipio la promoción de la Educación, la Cultura, el deporte, la recreación las ciencias y las artes, en tal sentido este Concejo ACUERDA: a) Priorizar el Proyecto “Fortalecimiento de la Educación Media y Superior en el Municipio de Cacaopera</w:t>
      </w:r>
      <w:r>
        <w:rPr>
          <w:rFonts w:asciiTheme="minorHAnsi" w:hAnsiTheme="minorHAnsi" w:cstheme="minorHAnsi"/>
          <w:color w:val="000000"/>
        </w:rPr>
        <w:t xml:space="preserve">, durante el año dos mil </w:t>
      </w:r>
      <w:proofErr w:type="spellStart"/>
      <w:r>
        <w:rPr>
          <w:rFonts w:asciiTheme="minorHAnsi" w:hAnsiTheme="minorHAnsi" w:cstheme="minorHAnsi"/>
          <w:color w:val="000000"/>
        </w:rPr>
        <w:t>dieciseis</w:t>
      </w:r>
      <w:proofErr w:type="spellEnd"/>
      <w:r w:rsidRPr="00E250BB">
        <w:rPr>
          <w:rFonts w:asciiTheme="minorHAnsi" w:hAnsiTheme="minorHAnsi" w:cstheme="minorHAnsi"/>
          <w:color w:val="000000"/>
        </w:rPr>
        <w:t xml:space="preserve">”; b) Financiar el proyecto con fondos FODES 75%, </w:t>
      </w:r>
      <w:r w:rsidRPr="00E250BB">
        <w:rPr>
          <w:rFonts w:asciiTheme="minorHAnsi" w:hAnsiTheme="minorHAnsi" w:cstheme="minorHAnsi"/>
          <w:color w:val="000000"/>
        </w:rPr>
        <w:lastRenderedPageBreak/>
        <w:t xml:space="preserve">COMUNIQUESE. </w:t>
      </w:r>
      <w:r w:rsidRPr="00E250BB">
        <w:rPr>
          <w:rFonts w:asciiTheme="minorHAnsi" w:eastAsiaTheme="minorHAnsi" w:hAnsiTheme="minorHAnsi" w:cstheme="minorHAnsi"/>
          <w:lang w:val="es-SV" w:eastAsia="en-US"/>
        </w:rPr>
        <w:t xml:space="preserve">Y </w:t>
      </w:r>
      <w:r w:rsidRPr="00E250BB">
        <w:rPr>
          <w:rFonts w:asciiTheme="minorHAnsi" w:hAnsiTheme="minorHAnsi" w:cstheme="minorHAnsi"/>
        </w:rPr>
        <w:t>no habiendo más que hacer constar se da por terminada la presente acta ratificamos su contenido y firmamos.</w:t>
      </w:r>
    </w:p>
    <w:p w14:paraId="6E0424D0" w14:textId="77777777" w:rsidR="009F656C" w:rsidRDefault="009F656C" w:rsidP="00D83E8C">
      <w:pPr>
        <w:spacing w:line="360" w:lineRule="auto"/>
        <w:jc w:val="both"/>
        <w:rPr>
          <w:rFonts w:asciiTheme="minorHAnsi" w:hAnsiTheme="minorHAnsi" w:cstheme="minorHAnsi"/>
        </w:rPr>
      </w:pPr>
    </w:p>
    <w:p w14:paraId="48A4D015" w14:textId="77777777" w:rsidR="009F656C" w:rsidRDefault="009F656C" w:rsidP="009F656C">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5CFA0A0" w14:textId="77777777" w:rsidR="009F656C" w:rsidRDefault="009F656C" w:rsidP="009F656C">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95202A7" w14:textId="77777777" w:rsidR="009F656C" w:rsidRDefault="009F656C" w:rsidP="009F656C">
      <w:pPr>
        <w:tabs>
          <w:tab w:val="left" w:pos="8601"/>
        </w:tabs>
        <w:jc w:val="center"/>
        <w:rPr>
          <w:rFonts w:asciiTheme="minorHAnsi" w:hAnsiTheme="minorHAnsi" w:cstheme="minorHAnsi"/>
        </w:rPr>
      </w:pPr>
    </w:p>
    <w:p w14:paraId="1A3C8322" w14:textId="77777777" w:rsidR="009F656C" w:rsidRDefault="009F656C" w:rsidP="009F656C">
      <w:pPr>
        <w:rPr>
          <w:rFonts w:asciiTheme="minorHAnsi" w:hAnsiTheme="minorHAnsi" w:cstheme="minorHAnsi"/>
        </w:rPr>
      </w:pPr>
    </w:p>
    <w:p w14:paraId="1E7F6740" w14:textId="4A60846D" w:rsidR="009F656C" w:rsidRDefault="009F656C" w:rsidP="009F656C">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18A8C90F" w14:textId="77777777" w:rsidR="009F656C" w:rsidRDefault="009F656C" w:rsidP="009F656C">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1E3610E1" w14:textId="77777777" w:rsidR="009F656C" w:rsidRDefault="009F656C" w:rsidP="009F656C">
      <w:pPr>
        <w:rPr>
          <w:rFonts w:asciiTheme="minorHAnsi" w:hAnsiTheme="minorHAnsi" w:cstheme="minorHAnsi"/>
        </w:rPr>
      </w:pPr>
    </w:p>
    <w:p w14:paraId="1B3245B5" w14:textId="77777777" w:rsidR="009F656C" w:rsidRDefault="009F656C" w:rsidP="009F656C">
      <w:pPr>
        <w:jc w:val="center"/>
        <w:rPr>
          <w:rFonts w:asciiTheme="minorHAnsi" w:hAnsiTheme="minorHAnsi" w:cstheme="minorHAnsi"/>
        </w:rPr>
      </w:pPr>
    </w:p>
    <w:p w14:paraId="72A8EC8B" w14:textId="5FAF3E08" w:rsidR="009F656C" w:rsidRDefault="009F656C" w:rsidP="009F656C">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55878EC0" w14:textId="77777777" w:rsidR="009F656C" w:rsidRDefault="009F656C" w:rsidP="009F656C">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4C7C3823" w14:textId="77777777" w:rsidR="009F656C" w:rsidRDefault="009F656C" w:rsidP="009F656C">
      <w:pPr>
        <w:jc w:val="center"/>
        <w:rPr>
          <w:rFonts w:asciiTheme="minorHAnsi" w:hAnsiTheme="minorHAnsi" w:cstheme="minorHAnsi"/>
        </w:rPr>
      </w:pPr>
    </w:p>
    <w:p w14:paraId="54826F21" w14:textId="77777777" w:rsidR="009F656C" w:rsidRDefault="009F656C" w:rsidP="009F656C">
      <w:pPr>
        <w:rPr>
          <w:rFonts w:asciiTheme="minorHAnsi" w:hAnsiTheme="minorHAnsi" w:cstheme="minorHAnsi"/>
        </w:rPr>
      </w:pPr>
    </w:p>
    <w:p w14:paraId="2AEE2BB7" w14:textId="77777777" w:rsidR="009F656C" w:rsidRDefault="009F656C" w:rsidP="009F656C">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0E0FE672" w14:textId="77777777" w:rsidR="009F656C" w:rsidRDefault="009F656C" w:rsidP="009F656C">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3086A86" w14:textId="77777777" w:rsidR="009F656C" w:rsidRDefault="009F656C" w:rsidP="009F656C">
      <w:pPr>
        <w:rPr>
          <w:rFonts w:asciiTheme="minorHAnsi" w:hAnsiTheme="minorHAnsi" w:cstheme="minorHAnsi"/>
        </w:rPr>
      </w:pPr>
    </w:p>
    <w:p w14:paraId="44EB589E" w14:textId="77777777" w:rsidR="009F656C" w:rsidRDefault="009F656C" w:rsidP="009F656C">
      <w:pPr>
        <w:jc w:val="center"/>
        <w:rPr>
          <w:rFonts w:asciiTheme="minorHAnsi" w:hAnsiTheme="minorHAnsi" w:cstheme="minorHAnsi"/>
        </w:rPr>
      </w:pPr>
    </w:p>
    <w:p w14:paraId="13B3793F" w14:textId="77777777" w:rsidR="009F656C" w:rsidRDefault="009F656C" w:rsidP="009F656C">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673F232D" w14:textId="77777777" w:rsidR="009F656C" w:rsidRDefault="009F656C" w:rsidP="009F656C">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C356583" w14:textId="77777777" w:rsidR="009F656C" w:rsidRDefault="009F656C" w:rsidP="009F656C">
      <w:pPr>
        <w:jc w:val="center"/>
        <w:rPr>
          <w:rFonts w:asciiTheme="minorHAnsi" w:hAnsiTheme="minorHAnsi" w:cstheme="minorHAnsi"/>
        </w:rPr>
      </w:pPr>
    </w:p>
    <w:p w14:paraId="27844F92" w14:textId="77777777" w:rsidR="009F656C" w:rsidRDefault="009F656C" w:rsidP="009F656C">
      <w:pPr>
        <w:rPr>
          <w:rFonts w:asciiTheme="minorHAnsi" w:hAnsiTheme="minorHAnsi" w:cstheme="minorHAnsi"/>
        </w:rPr>
      </w:pPr>
    </w:p>
    <w:p w14:paraId="19ED6CFB" w14:textId="77777777" w:rsidR="009F656C" w:rsidRDefault="009F656C" w:rsidP="009F656C">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447AA3F6" w14:textId="77777777" w:rsidR="009F656C" w:rsidRDefault="009F656C" w:rsidP="009F656C">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2FF0F8D9" w14:textId="77777777" w:rsidR="009F656C" w:rsidRDefault="009F656C" w:rsidP="009F656C">
      <w:pPr>
        <w:pStyle w:val="Predeterminado"/>
        <w:spacing w:line="240" w:lineRule="auto"/>
        <w:jc w:val="center"/>
        <w:rPr>
          <w:rFonts w:asciiTheme="minorHAnsi" w:eastAsia="Arial Unicode MS" w:hAnsiTheme="minorHAnsi" w:cstheme="minorHAnsi"/>
        </w:rPr>
      </w:pPr>
    </w:p>
    <w:p w14:paraId="4A876690" w14:textId="77777777" w:rsidR="009F656C" w:rsidRDefault="009F656C" w:rsidP="009F656C">
      <w:pPr>
        <w:pStyle w:val="Predeterminado"/>
        <w:spacing w:line="240" w:lineRule="auto"/>
        <w:jc w:val="center"/>
        <w:rPr>
          <w:rFonts w:asciiTheme="minorHAnsi" w:eastAsia="Arial Unicode MS" w:hAnsiTheme="minorHAnsi" w:cstheme="minorHAnsi"/>
        </w:rPr>
      </w:pPr>
    </w:p>
    <w:p w14:paraId="477671F6" w14:textId="77777777" w:rsidR="009F656C" w:rsidRDefault="009F656C" w:rsidP="009F656C">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5FEC76E" w14:textId="77777777" w:rsidR="009F656C" w:rsidRDefault="009F656C" w:rsidP="009F656C">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63A7028" w14:textId="77777777" w:rsidR="009F656C" w:rsidRPr="00E250BB" w:rsidRDefault="009F656C" w:rsidP="00D83E8C">
      <w:pPr>
        <w:spacing w:line="360" w:lineRule="auto"/>
        <w:jc w:val="both"/>
        <w:rPr>
          <w:rFonts w:asciiTheme="minorHAnsi" w:eastAsiaTheme="minorHAnsi" w:hAnsiTheme="minorHAnsi" w:cstheme="minorHAnsi"/>
          <w:lang w:val="es-SV" w:eastAsia="en-US"/>
        </w:rPr>
      </w:pPr>
    </w:p>
    <w:p w14:paraId="27B06EE4" w14:textId="77777777" w:rsidR="00FC0270" w:rsidRDefault="00FC0270">
      <w:pPr>
        <w:rPr>
          <w:lang w:val="es-SV"/>
        </w:rPr>
      </w:pPr>
    </w:p>
    <w:p w14:paraId="369AFB91" w14:textId="77777777" w:rsidR="00C97A52" w:rsidRPr="00031444" w:rsidRDefault="00C97A52" w:rsidP="00C97A52">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72B1C23D" w14:textId="77777777" w:rsidR="00C97A52" w:rsidRPr="00C97A52" w:rsidRDefault="00C97A52"/>
    <w:sectPr w:rsidR="00C97A52" w:rsidRPr="00C97A52" w:rsidSect="00C97A52">
      <w:headerReference w:type="default" r:id="rId8"/>
      <w:pgSz w:w="12240" w:h="15840"/>
      <w:pgMar w:top="198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A7880" w14:textId="77777777" w:rsidR="00D71703" w:rsidRDefault="00D71703" w:rsidP="002277B1">
      <w:r>
        <w:separator/>
      </w:r>
    </w:p>
  </w:endnote>
  <w:endnote w:type="continuationSeparator" w:id="0">
    <w:p w14:paraId="2653BE2E" w14:textId="77777777" w:rsidR="00D71703" w:rsidRDefault="00D71703" w:rsidP="0022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AA362" w14:textId="77777777" w:rsidR="00D71703" w:rsidRDefault="00D71703" w:rsidP="002277B1">
      <w:r>
        <w:separator/>
      </w:r>
    </w:p>
  </w:footnote>
  <w:footnote w:type="continuationSeparator" w:id="0">
    <w:p w14:paraId="3FC9DA22" w14:textId="77777777" w:rsidR="00D71703" w:rsidRDefault="00D71703" w:rsidP="0022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BCDBC" w14:textId="77777777" w:rsidR="002277B1" w:rsidRDefault="002277B1">
    <w:pPr>
      <w:pStyle w:val="Encabezado"/>
    </w:pPr>
    <w:r>
      <w:rPr>
        <w:noProof/>
        <w:lang w:val="es-SV" w:eastAsia="es-SV"/>
      </w:rPr>
      <w:drawing>
        <wp:anchor distT="0" distB="0" distL="114300" distR="114300" simplePos="0" relativeHeight="251659264" behindDoc="1" locked="0" layoutInCell="1" allowOverlap="1" wp14:anchorId="5FD2A8B6" wp14:editId="2F9F43D5">
          <wp:simplePos x="0" y="0"/>
          <wp:positionH relativeFrom="column">
            <wp:posOffset>0</wp:posOffset>
          </wp:positionH>
          <wp:positionV relativeFrom="paragraph">
            <wp:posOffset>-238760</wp:posOffset>
          </wp:positionV>
          <wp:extent cx="978196" cy="928134"/>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8C"/>
    <w:rsid w:val="00095D38"/>
    <w:rsid w:val="002277B1"/>
    <w:rsid w:val="00523748"/>
    <w:rsid w:val="009F656C"/>
    <w:rsid w:val="00AD01A6"/>
    <w:rsid w:val="00C17E4B"/>
    <w:rsid w:val="00C25C94"/>
    <w:rsid w:val="00C97A52"/>
    <w:rsid w:val="00D2766B"/>
    <w:rsid w:val="00D71703"/>
    <w:rsid w:val="00D83E8C"/>
    <w:rsid w:val="00FC02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AC91"/>
  <w15:chartTrackingRefBased/>
  <w15:docId w15:val="{30DD3138-2F8F-4ECB-98EF-69F8D237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E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77B1"/>
    <w:pPr>
      <w:tabs>
        <w:tab w:val="center" w:pos="4419"/>
        <w:tab w:val="right" w:pos="8838"/>
      </w:tabs>
    </w:pPr>
  </w:style>
  <w:style w:type="character" w:customStyle="1" w:styleId="EncabezadoCar">
    <w:name w:val="Encabezado Car"/>
    <w:basedOn w:val="Fuentedeprrafopredeter"/>
    <w:link w:val="Encabezado"/>
    <w:uiPriority w:val="99"/>
    <w:rsid w:val="002277B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77B1"/>
    <w:pPr>
      <w:tabs>
        <w:tab w:val="center" w:pos="4419"/>
        <w:tab w:val="right" w:pos="8838"/>
      </w:tabs>
    </w:pPr>
  </w:style>
  <w:style w:type="character" w:customStyle="1" w:styleId="PiedepginaCar">
    <w:name w:val="Pie de página Car"/>
    <w:basedOn w:val="Fuentedeprrafopredeter"/>
    <w:link w:val="Piedepgina"/>
    <w:uiPriority w:val="99"/>
    <w:rsid w:val="002277B1"/>
    <w:rPr>
      <w:rFonts w:ascii="Times New Roman" w:eastAsia="Times New Roman" w:hAnsi="Times New Roman" w:cs="Times New Roman"/>
      <w:sz w:val="24"/>
      <w:szCs w:val="24"/>
      <w:lang w:val="es-ES" w:eastAsia="es-ES"/>
    </w:rPr>
  </w:style>
  <w:style w:type="paragraph" w:customStyle="1" w:styleId="Predeterminado">
    <w:name w:val="Predeterminado"/>
    <w:rsid w:val="009F656C"/>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8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1932</Words>
  <Characters>10630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5</cp:revision>
  <dcterms:created xsi:type="dcterms:W3CDTF">2016-11-03T19:17:00Z</dcterms:created>
  <dcterms:modified xsi:type="dcterms:W3CDTF">2020-09-08T18:04:00Z</dcterms:modified>
</cp:coreProperties>
</file>