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309EA" w14:textId="77777777" w:rsidR="001B08DA" w:rsidRPr="00B1329B" w:rsidRDefault="001B08DA" w:rsidP="001B08DA">
      <w:pPr>
        <w:tabs>
          <w:tab w:val="left" w:pos="5040"/>
        </w:tabs>
        <w:spacing w:line="360" w:lineRule="auto"/>
        <w:jc w:val="both"/>
        <w:rPr>
          <w:rFonts w:asciiTheme="minorHAnsi" w:hAnsiTheme="minorHAnsi" w:cstheme="minorHAnsi"/>
          <w:b/>
          <w:sz w:val="22"/>
          <w:szCs w:val="22"/>
        </w:rPr>
      </w:pPr>
      <w:r w:rsidRPr="00564F18">
        <w:rPr>
          <w:rFonts w:asciiTheme="minorHAnsi" w:hAnsiTheme="minorHAnsi" w:cstheme="minorHAnsi"/>
          <w:b/>
        </w:rPr>
        <w:t>ACTA NÚMERO</w:t>
      </w:r>
      <w:r>
        <w:rPr>
          <w:rFonts w:asciiTheme="minorHAnsi" w:hAnsiTheme="minorHAnsi" w:cstheme="minorHAnsi"/>
          <w:b/>
        </w:rPr>
        <w:t xml:space="preserve"> QUINCE</w:t>
      </w:r>
      <w:r w:rsidRPr="00564F18">
        <w:rPr>
          <w:rFonts w:asciiTheme="minorHAnsi" w:eastAsia="Arial Unicode MS" w:hAnsiTheme="minorHAnsi" w:cstheme="minorHAnsi"/>
        </w:rPr>
        <w:t xml:space="preserve">.- En el local de sesiones de la Alcaldía Municipal de la ciudad de Cacaopera, Departamento de Morazán a las ocho horas del día </w:t>
      </w:r>
      <w:r>
        <w:rPr>
          <w:rFonts w:asciiTheme="minorHAnsi" w:eastAsia="Arial Unicode MS" w:hAnsiTheme="minorHAnsi" w:cstheme="minorHAnsi"/>
        </w:rPr>
        <w:t xml:space="preserve">VEINTISIETE DE AGOSTO </w:t>
      </w:r>
      <w:r w:rsidRPr="00564F18">
        <w:rPr>
          <w:rFonts w:asciiTheme="minorHAnsi" w:eastAsia="Arial Unicode MS" w:hAnsiTheme="minorHAnsi" w:cstheme="minorHAnsi"/>
        </w:rPr>
        <w:t xml:space="preserve"> DEL AÑO DOS MIL QUIN</w:t>
      </w:r>
      <w:r>
        <w:rPr>
          <w:rFonts w:asciiTheme="minorHAnsi" w:eastAsia="Arial Unicode MS" w:hAnsiTheme="minorHAnsi" w:cstheme="minorHAnsi"/>
        </w:rPr>
        <w:t>CE, constituidos en sesión Extrao</w:t>
      </w:r>
      <w:r w:rsidRPr="00564F18">
        <w:rPr>
          <w:rFonts w:asciiTheme="minorHAnsi" w:eastAsia="Arial Unicode MS" w:hAnsiTheme="minorHAnsi" w:cstheme="minorHAnsi"/>
        </w:rPr>
        <w:t xml:space="preserve">rdinaria los suscritos miembros del Concejo Municipal; señores </w:t>
      </w:r>
      <w:r w:rsidRPr="00564F18">
        <w:rPr>
          <w:rFonts w:asciiTheme="minorHAnsi" w:hAnsiTheme="minorHAnsi" w:cstheme="minorHAnsi"/>
        </w:rPr>
        <w:t>José Pablo Amaya González</w:t>
      </w:r>
      <w:r w:rsidRPr="00564F18">
        <w:rPr>
          <w:rFonts w:asciiTheme="minorHAnsi" w:eastAsia="Arial Unicode MS" w:hAnsiTheme="minorHAnsi" w:cstheme="minorHAnsi"/>
        </w:rPr>
        <w:t>, Alcalde Municipal;  José Mauro González Amaya, Síndico Municipal; Julieta Arely, Amaya Hernández, Primera Regidora Propietaria;  José Gabriel Pérez Sánchez, Segundo Regidor Propietario; Vicenta de Jesús Chica González, Tercer</w:t>
      </w:r>
      <w:r>
        <w:rPr>
          <w:rFonts w:asciiTheme="minorHAnsi" w:eastAsia="Arial Unicode MS" w:hAnsiTheme="minorHAnsi" w:cstheme="minorHAnsi"/>
        </w:rPr>
        <w:t>a</w:t>
      </w:r>
      <w:r w:rsidRPr="00564F18">
        <w:rPr>
          <w:rFonts w:asciiTheme="minorHAnsi" w:eastAsia="Arial Unicode MS" w:hAnsiTheme="minorHAnsi" w:cstheme="minorHAnsi"/>
        </w:rPr>
        <w:t xml:space="preserve"> Regidora Propietaria; José Lorenzo Argueta Canales, Cuarto Regidor Propietario; Santos </w:t>
      </w:r>
      <w:proofErr w:type="spellStart"/>
      <w:r w:rsidRPr="00564F18">
        <w:rPr>
          <w:rFonts w:asciiTheme="minorHAnsi" w:eastAsia="Arial Unicode MS" w:hAnsiTheme="minorHAnsi" w:cstheme="minorHAnsi"/>
        </w:rPr>
        <w:t>Arbertin</w:t>
      </w:r>
      <w:proofErr w:type="spellEnd"/>
      <w:r w:rsidRPr="00564F18">
        <w:rPr>
          <w:rFonts w:asciiTheme="minorHAnsi" w:eastAsia="Arial Unicode MS" w:hAnsiTheme="minorHAnsi" w:cstheme="minorHAnsi"/>
        </w:rPr>
        <w:t xml:space="preserve"> Villalta Cruz, Quinto Regidor Propietario; Henry Misael Fuentes </w:t>
      </w:r>
      <w:proofErr w:type="spellStart"/>
      <w:r w:rsidRPr="00564F18">
        <w:rPr>
          <w:rFonts w:asciiTheme="minorHAnsi" w:eastAsia="Arial Unicode MS" w:hAnsiTheme="minorHAnsi" w:cstheme="minorHAnsi"/>
        </w:rPr>
        <w:t>Fuentes</w:t>
      </w:r>
      <w:proofErr w:type="spellEnd"/>
      <w:r w:rsidRPr="00564F18">
        <w:rPr>
          <w:rFonts w:asciiTheme="minorHAnsi" w:eastAsia="Arial Unicode MS" w:hAnsiTheme="minorHAnsi" w:cstheme="minorHAnsi"/>
        </w:rPr>
        <w:t xml:space="preserve">, Sexto Regidor Propietario; Jonathan </w:t>
      </w:r>
      <w:proofErr w:type="spellStart"/>
      <w:r w:rsidRPr="00564F18">
        <w:rPr>
          <w:rFonts w:asciiTheme="minorHAnsi" w:eastAsia="Arial Unicode MS" w:hAnsiTheme="minorHAnsi" w:cstheme="minorHAnsi"/>
        </w:rPr>
        <w:t>Aristi</w:t>
      </w:r>
      <w:proofErr w:type="spellEnd"/>
      <w:r w:rsidRPr="00564F18">
        <w:rPr>
          <w:rFonts w:asciiTheme="minorHAnsi" w:eastAsia="Arial Unicode MS" w:hAnsiTheme="minorHAnsi" w:cstheme="minorHAnsi"/>
        </w:rPr>
        <w:t xml:space="preserve"> Ríos Ortez, Primer Regidor Suplente; Valentín Guevara, Segundo Regidor Suplente; Rosa Cándida  Hernández </w:t>
      </w:r>
      <w:proofErr w:type="spellStart"/>
      <w:r w:rsidRPr="00564F18">
        <w:rPr>
          <w:rFonts w:asciiTheme="minorHAnsi" w:eastAsia="Arial Unicode MS" w:hAnsiTheme="minorHAnsi" w:cstheme="minorHAnsi"/>
        </w:rPr>
        <w:t>Hernández</w:t>
      </w:r>
      <w:proofErr w:type="spellEnd"/>
      <w:r w:rsidRPr="00564F18">
        <w:rPr>
          <w:rFonts w:asciiTheme="minorHAnsi" w:eastAsia="Arial Unicode MS" w:hAnsiTheme="minorHAnsi" w:cstheme="minorHAnsi"/>
        </w:rPr>
        <w:t>, Tercera Regidora Suplente,  Adela Arriaza de Amaya, Cuarta Regidora Suplente; y Rubén Darío Argueta González, Secretario Municipal.</w:t>
      </w:r>
      <w:r w:rsidRPr="00564F18">
        <w:rPr>
          <w:rFonts w:asciiTheme="minorHAnsi" w:hAnsiTheme="minorHAnsi" w:cstheme="minorHAnsi"/>
        </w:rPr>
        <w:t xml:space="preserve"> </w:t>
      </w:r>
      <w:r w:rsidRPr="00564F18">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w:t>
      </w:r>
      <w:r>
        <w:rPr>
          <w:rFonts w:asciiTheme="minorHAnsi" w:eastAsia="Arial Unicode MS" w:hAnsiTheme="minorHAnsi" w:cstheme="minorHAnsi"/>
        </w:rPr>
        <w:t>n</w:t>
      </w:r>
      <w:r w:rsidRPr="00564F18">
        <w:rPr>
          <w:rFonts w:asciiTheme="minorHAnsi" w:eastAsia="Arial Unicode MS" w:hAnsiTheme="minorHAnsi" w:cstheme="minorHAnsi"/>
        </w:rPr>
        <w:t xml:space="preserve"> los Acuerdos que a continuación se detallan:</w:t>
      </w:r>
      <w:r w:rsidRPr="00292989">
        <w:rPr>
          <w:rFonts w:asciiTheme="minorHAnsi" w:eastAsiaTheme="minorHAnsi" w:hAnsiTheme="minorHAnsi" w:cstheme="minorHAnsi"/>
          <w:b/>
          <w:lang w:val="es-SV" w:eastAsia="en-US"/>
        </w:rPr>
        <w:t xml:space="preserve"> </w:t>
      </w:r>
      <w:r w:rsidRPr="005306A9">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UNO</w:t>
      </w:r>
      <w:r w:rsidRPr="005306A9">
        <w:rPr>
          <w:rFonts w:asciiTheme="minorHAnsi" w:eastAsiaTheme="minorHAnsi" w:hAnsiTheme="minorHAnsi" w:cstheme="minorHAnsi"/>
          <w:b/>
          <w:lang w:val="es-SV" w:eastAsia="en-US"/>
        </w:rPr>
        <w:t xml:space="preserve">: </w:t>
      </w:r>
      <w:r w:rsidRPr="005306A9">
        <w:rPr>
          <w:rFonts w:asciiTheme="minorHAnsi" w:eastAsiaTheme="minorHAnsi" w:hAnsiTheme="minorHAnsi" w:cstheme="minorHAnsi"/>
          <w:iCs/>
          <w:lang w:val="es-SV" w:eastAsia="en-US"/>
        </w:rPr>
        <w:t>Este Concejo Municipal en uso de las facultades legales que les confiere el Código Municipal vigente en su artículo cuatro número veinticinco, y habiendo revisado la Carpeta Técnica del Proyecto</w:t>
      </w:r>
      <w:r w:rsidRPr="005306A9">
        <w:rPr>
          <w:rFonts w:asciiTheme="minorHAnsi" w:eastAsiaTheme="minorHAnsi" w:hAnsiTheme="minorHAnsi" w:cstheme="minorHAnsi"/>
          <w:lang w:val="es-SV" w:eastAsia="en-US"/>
        </w:rPr>
        <w:t xml:space="preserve"> “</w:t>
      </w:r>
      <w:r w:rsidRPr="00E14930">
        <w:rPr>
          <w:rFonts w:asciiTheme="minorHAnsi" w:eastAsiaTheme="minorHAnsi" w:hAnsiTheme="minorHAnsi" w:cstheme="minorBidi"/>
          <w:lang w:eastAsia="en-US"/>
        </w:rPr>
        <w:t xml:space="preserve">Construcción de Casa Comunal Caserío el centro Cantón Junquillo, </w:t>
      </w:r>
      <w:r>
        <w:rPr>
          <w:rFonts w:asciiTheme="minorHAnsi" w:eastAsiaTheme="minorHAnsi" w:hAnsiTheme="minorHAnsi" w:cstheme="minorBidi"/>
          <w:lang w:eastAsia="en-US"/>
        </w:rPr>
        <w:t>Municipio de Cacaopera, Morazán</w:t>
      </w:r>
      <w:r w:rsidRPr="005306A9">
        <w:rPr>
          <w:rFonts w:asciiTheme="minorHAnsi" w:eastAsiaTheme="minorHAnsi" w:hAnsiTheme="minorHAnsi" w:cstheme="minorHAnsi"/>
          <w:lang w:val="es-SV" w:eastAsia="en-US"/>
        </w:rPr>
        <w:t>”</w:t>
      </w:r>
      <w:r>
        <w:rPr>
          <w:rFonts w:asciiTheme="minorHAnsi" w:eastAsiaTheme="minorHAnsi" w:hAnsiTheme="minorHAnsi" w:cstheme="minorHAnsi"/>
          <w:iCs/>
          <w:lang w:val="es-SV" w:eastAsia="en-US"/>
        </w:rPr>
        <w:t>,</w:t>
      </w:r>
      <w:r w:rsidRPr="005306A9">
        <w:rPr>
          <w:rFonts w:asciiTheme="minorHAnsi" w:eastAsiaTheme="minorHAnsi" w:hAnsiTheme="minorHAnsi" w:cstheme="minorHAnsi"/>
          <w:iCs/>
          <w:lang w:val="es-SV" w:eastAsia="en-US"/>
        </w:rPr>
        <w:t xml:space="preserve"> y de conformidad a las obligaciones establecidas en el artículo treinta y uno numeral cinco del mismo Código, este Concejo ACUERDA: (a) Aprobar el diseño técnico y el cronograma de ejecución de actividades del proyecto</w:t>
      </w:r>
      <w:r w:rsidRPr="005306A9">
        <w:rPr>
          <w:rFonts w:asciiTheme="minorHAnsi" w:eastAsiaTheme="minorHAnsi" w:hAnsiTheme="minorHAnsi" w:cstheme="minorHAnsi"/>
          <w:lang w:val="es-SV" w:eastAsia="en-US"/>
        </w:rPr>
        <w:t xml:space="preserve"> “</w:t>
      </w:r>
      <w:r w:rsidRPr="00E14930">
        <w:rPr>
          <w:rFonts w:asciiTheme="minorHAnsi" w:eastAsiaTheme="minorHAnsi" w:hAnsiTheme="minorHAnsi" w:cstheme="minorBidi"/>
          <w:lang w:eastAsia="en-US"/>
        </w:rPr>
        <w:t>Construcción de Casa Comunal Caserío el centro Cantón Junquillo, Municipio de Cacaopera, Morazán</w:t>
      </w:r>
      <w:r w:rsidRPr="005306A9">
        <w:rPr>
          <w:rFonts w:asciiTheme="minorHAnsi" w:eastAsiaTheme="minorHAnsi" w:hAnsiTheme="minorHAnsi" w:cstheme="minorHAnsi"/>
          <w:lang w:val="es-SV" w:eastAsia="en-US"/>
        </w:rPr>
        <w:t>”</w:t>
      </w:r>
      <w:r w:rsidRPr="005306A9">
        <w:rPr>
          <w:rFonts w:asciiTheme="minorHAnsi" w:eastAsiaTheme="minorHAnsi" w:hAnsiTheme="minorHAnsi" w:cstheme="minorHAnsi"/>
          <w:iCs/>
          <w:lang w:val="es-SV" w:eastAsia="en-US"/>
        </w:rPr>
        <w:t>. (b) Aprobar el monto de ejecución del proy</w:t>
      </w:r>
      <w:r>
        <w:rPr>
          <w:rFonts w:asciiTheme="minorHAnsi" w:eastAsiaTheme="minorHAnsi" w:hAnsiTheme="minorHAnsi" w:cstheme="minorHAnsi"/>
          <w:iCs/>
          <w:lang w:val="es-SV" w:eastAsia="en-US"/>
        </w:rPr>
        <w:t>ecto por un valor TREINTA Y SEIS MIL DOSCIENTOS CUARENTA Y DOS 79</w:t>
      </w:r>
      <w:r w:rsidRPr="005306A9">
        <w:rPr>
          <w:rFonts w:asciiTheme="minorHAnsi" w:eastAsiaTheme="minorHAnsi" w:hAnsiTheme="minorHAnsi" w:cstheme="minorHAnsi"/>
          <w:iCs/>
          <w:lang w:val="es-SV" w:eastAsia="en-US"/>
        </w:rPr>
        <w:t>/100</w:t>
      </w:r>
      <w:r w:rsidRPr="005306A9">
        <w:rPr>
          <w:rFonts w:asciiTheme="minorHAnsi" w:eastAsiaTheme="minorHAnsi" w:hAnsiTheme="minorHAnsi" w:cstheme="minorHAnsi"/>
          <w:bCs/>
          <w:lang w:val="es-SV" w:eastAsia="ar-SA"/>
        </w:rPr>
        <w:t xml:space="preserve"> DOLARES ($</w:t>
      </w:r>
      <w:r>
        <w:rPr>
          <w:rFonts w:asciiTheme="minorHAnsi" w:eastAsiaTheme="minorHAnsi" w:hAnsiTheme="minorHAnsi" w:cstheme="minorHAnsi"/>
          <w:b/>
          <w:lang w:val="es-SV" w:eastAsia="en-US"/>
        </w:rPr>
        <w:t>36,242.79</w:t>
      </w:r>
      <w:r w:rsidRPr="005306A9">
        <w:rPr>
          <w:rFonts w:asciiTheme="minorHAnsi" w:eastAsiaTheme="minorHAnsi" w:hAnsiTheme="minorHAnsi" w:cstheme="minorHAnsi"/>
          <w:bCs/>
          <w:lang w:val="es-SV" w:eastAsia="ar-SA"/>
        </w:rPr>
        <w:t>), y un monto de Supervisión Exte</w:t>
      </w:r>
      <w:r>
        <w:rPr>
          <w:rFonts w:asciiTheme="minorHAnsi" w:eastAsiaTheme="minorHAnsi" w:hAnsiTheme="minorHAnsi" w:cstheme="minorHAnsi"/>
          <w:bCs/>
          <w:lang w:val="es-SV" w:eastAsia="ar-SA"/>
        </w:rPr>
        <w:t>rna de MIL SEISCIENTOS TREINTA DOLARES 93</w:t>
      </w:r>
      <w:r w:rsidRPr="005306A9">
        <w:rPr>
          <w:rFonts w:asciiTheme="minorHAnsi" w:eastAsiaTheme="minorHAnsi" w:hAnsiTheme="minorHAnsi" w:cstheme="minorHAnsi"/>
          <w:bCs/>
          <w:lang w:val="es-SV" w:eastAsia="ar-SA"/>
        </w:rPr>
        <w:t xml:space="preserve">/100 DE DOLAR </w:t>
      </w:r>
      <w:r>
        <w:rPr>
          <w:rFonts w:asciiTheme="minorHAnsi" w:eastAsiaTheme="minorHAnsi" w:hAnsiTheme="minorHAnsi" w:cstheme="minorHAnsi"/>
          <w:b/>
          <w:bCs/>
          <w:lang w:val="es-SV" w:eastAsia="ar-SA"/>
        </w:rPr>
        <w:t>($1, 630.93</w:t>
      </w:r>
      <w:r w:rsidRPr="005306A9">
        <w:rPr>
          <w:rFonts w:asciiTheme="minorHAnsi" w:eastAsiaTheme="minorHAnsi" w:hAnsiTheme="minorHAnsi" w:cstheme="minorHAnsi"/>
          <w:bCs/>
          <w:lang w:val="es-SV" w:eastAsia="ar-SA"/>
        </w:rPr>
        <w:t>)</w:t>
      </w:r>
      <w:r w:rsidRPr="005306A9">
        <w:rPr>
          <w:rFonts w:asciiTheme="minorHAnsi" w:eastAsiaTheme="minorHAnsi" w:hAnsiTheme="minorHAnsi" w:cstheme="minorHAnsi"/>
          <w:lang w:val="es-MX" w:eastAsia="en-US"/>
        </w:rPr>
        <w:t>, hac</w:t>
      </w:r>
      <w:r>
        <w:rPr>
          <w:rFonts w:asciiTheme="minorHAnsi" w:eastAsiaTheme="minorHAnsi" w:hAnsiTheme="minorHAnsi" w:cstheme="minorHAnsi"/>
          <w:lang w:val="es-MX" w:eastAsia="en-US"/>
        </w:rPr>
        <w:t>iendo un monto total de TREINTA Y SIETE MIL OCHO</w:t>
      </w:r>
      <w:r w:rsidRPr="005306A9">
        <w:rPr>
          <w:rFonts w:asciiTheme="minorHAnsi" w:eastAsiaTheme="minorHAnsi" w:hAnsiTheme="minorHAnsi" w:cstheme="minorHAnsi"/>
          <w:lang w:val="es-MX" w:eastAsia="en-US"/>
        </w:rPr>
        <w:t>CIENTOS</w:t>
      </w:r>
      <w:r>
        <w:rPr>
          <w:rFonts w:asciiTheme="minorHAnsi" w:eastAsiaTheme="minorHAnsi" w:hAnsiTheme="minorHAnsi" w:cstheme="minorHAnsi"/>
          <w:lang w:val="es-MX" w:eastAsia="en-US"/>
        </w:rPr>
        <w:t xml:space="preserve"> SETENTA Y TRES 72/100</w:t>
      </w:r>
      <w:r w:rsidRPr="005306A9">
        <w:rPr>
          <w:rFonts w:asciiTheme="minorHAnsi" w:eastAsiaTheme="minorHAnsi" w:hAnsiTheme="minorHAnsi" w:cstheme="minorHAnsi"/>
          <w:bCs/>
          <w:lang w:val="es-SV" w:eastAsia="ar-SA"/>
        </w:rPr>
        <w:t xml:space="preserve"> DOLAR</w:t>
      </w:r>
      <w:r>
        <w:rPr>
          <w:rFonts w:asciiTheme="minorHAnsi" w:eastAsiaTheme="minorHAnsi" w:hAnsiTheme="minorHAnsi" w:cstheme="minorHAnsi"/>
          <w:bCs/>
          <w:lang w:val="es-SV" w:eastAsia="ar-SA"/>
        </w:rPr>
        <w:t>ES</w:t>
      </w:r>
      <w:r>
        <w:rPr>
          <w:rFonts w:asciiTheme="minorHAnsi" w:eastAsiaTheme="minorHAnsi" w:hAnsiTheme="minorHAnsi" w:cstheme="minorHAnsi"/>
          <w:b/>
          <w:bCs/>
          <w:lang w:val="es-SV" w:eastAsia="ar-SA"/>
        </w:rPr>
        <w:t xml:space="preserve">  ($37,873.72</w:t>
      </w:r>
      <w:r w:rsidRPr="005306A9">
        <w:rPr>
          <w:rFonts w:asciiTheme="minorHAnsi" w:eastAsiaTheme="minorHAnsi" w:hAnsiTheme="minorHAnsi" w:cstheme="minorHAnsi"/>
          <w:b/>
          <w:bCs/>
          <w:lang w:val="es-SV" w:eastAsia="ar-SA"/>
        </w:rPr>
        <w:t>)</w:t>
      </w:r>
      <w:r w:rsidRPr="005306A9">
        <w:rPr>
          <w:rFonts w:asciiTheme="minorHAnsi" w:eastAsiaTheme="minorHAnsi" w:hAnsiTheme="minorHAnsi" w:cstheme="minorHAnsi"/>
          <w:bCs/>
          <w:lang w:val="es-SV" w:eastAsia="ar-SA"/>
        </w:rPr>
        <w:t xml:space="preserve">; </w:t>
      </w:r>
      <w:r w:rsidRPr="005306A9">
        <w:rPr>
          <w:rFonts w:asciiTheme="minorHAnsi" w:eastAsiaTheme="minorHAnsi" w:hAnsiTheme="minorHAnsi" w:cstheme="minorHAnsi"/>
          <w:iCs/>
          <w:lang w:val="es-SV" w:eastAsia="en-US"/>
        </w:rPr>
        <w:t>(c) Desarrollar la fase de ejecución del proyecto por contrato (Libre Gestión); (d) Autorizar al encargado de la UACI para que realice el procedimiento de ley, correspondiente para</w:t>
      </w:r>
      <w:r>
        <w:rPr>
          <w:rFonts w:asciiTheme="minorHAnsi" w:eastAsiaTheme="minorHAnsi" w:hAnsiTheme="minorHAnsi" w:cstheme="minorHAnsi"/>
          <w:iCs/>
          <w:lang w:val="es-SV" w:eastAsia="en-US"/>
        </w:rPr>
        <w:t xml:space="preserve"> la ejecución del proyecto</w:t>
      </w:r>
      <w:r w:rsidRPr="006D36C1">
        <w:rPr>
          <w:rFonts w:asciiTheme="minorHAnsi" w:eastAsia="Arial Unicode MS" w:hAnsiTheme="minorHAnsi" w:cstheme="minorHAnsi"/>
          <w:lang w:val="es-SV" w:eastAsia="en-US"/>
        </w:rPr>
        <w:t xml:space="preserve">, </w:t>
      </w:r>
      <w:r>
        <w:rPr>
          <w:rFonts w:asciiTheme="minorHAnsi" w:eastAsia="Arial Unicode MS" w:hAnsiTheme="minorHAnsi" w:cstheme="minorHAnsi"/>
          <w:bCs/>
          <w:iCs/>
        </w:rPr>
        <w:t>CERTIFIQUESE</w:t>
      </w:r>
      <w:r w:rsidRPr="005306A9">
        <w:rPr>
          <w:rFonts w:asciiTheme="minorHAnsi" w:eastAsiaTheme="minorHAnsi" w:hAnsiTheme="minorHAnsi" w:cstheme="minorHAnsi"/>
          <w:iCs/>
          <w:lang w:val="es-SV" w:eastAsia="en-US"/>
        </w:rPr>
        <w:t>.</w:t>
      </w:r>
      <w:r>
        <w:rPr>
          <w:rFonts w:asciiTheme="minorHAnsi" w:eastAsiaTheme="minorHAnsi" w:hAnsiTheme="minorHAnsi" w:cstheme="minorBidi"/>
          <w:lang w:val="es-SV" w:eastAsia="en-US"/>
        </w:rPr>
        <w:t xml:space="preserve">- </w:t>
      </w:r>
      <w:r w:rsidRPr="0078310E">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DOS</w:t>
      </w:r>
      <w:r w:rsidRPr="0078310E">
        <w:rPr>
          <w:rFonts w:asciiTheme="minorHAnsi" w:eastAsiaTheme="minorHAnsi" w:hAnsiTheme="minorHAnsi" w:cstheme="minorHAnsi"/>
          <w:b/>
          <w:lang w:val="es-SV" w:eastAsia="en-US"/>
        </w:rPr>
        <w:t xml:space="preserve">: </w:t>
      </w:r>
      <w:r w:rsidRPr="0078310E">
        <w:rPr>
          <w:rFonts w:asciiTheme="minorHAnsi" w:eastAsiaTheme="minorHAnsi" w:hAnsiTheme="minorHAnsi" w:cstheme="minorHAnsi"/>
          <w:lang w:val="es-SV" w:eastAsia="en-US"/>
        </w:rPr>
        <w:t xml:space="preserve">El </w:t>
      </w:r>
      <w:r w:rsidRPr="0078310E">
        <w:rPr>
          <w:rFonts w:asciiTheme="minorHAnsi" w:eastAsiaTheme="minorHAnsi" w:hAnsiTheme="minorHAnsi" w:cstheme="minorHAnsi"/>
          <w:lang w:val="es-SV" w:eastAsia="en-US"/>
        </w:rPr>
        <w:lastRenderedPageBreak/>
        <w:t>Concejo Municipal en uso de las facultades legales que el Código Municipal les confiere en su Art. 3 numeral 3, y considerando que el día veintinueve del corriente mes  se celebra a nivel nacional el día del Empleado y Empleada Municipal, por lo que este concejo ACUERDA: a) Realizar un Almuerzo el día treinta y uno de Agosto del corriente año, con el personal que labora en esta Alcaldía, como un agasajo por la labor que ellos y ellas desempeñan en esta institución; así mismo se autoriza suspender las labores a las doce horas del mismo día treinta y uno , a fin de que  los y las empleados y empleadas tengan la tarde libre; b) Autorizase a Tesorería a efecto de hacer la erogación precisa de los fondos propios municipales, COMUNIQUESE.</w:t>
      </w:r>
      <w:r>
        <w:rPr>
          <w:rFonts w:asciiTheme="minorHAnsi" w:eastAsiaTheme="minorHAnsi" w:hAnsiTheme="minorHAnsi" w:cstheme="minorBidi"/>
          <w:sz w:val="22"/>
          <w:szCs w:val="22"/>
          <w:lang w:val="es-SV" w:eastAsia="en-US"/>
        </w:rPr>
        <w:t xml:space="preserve">- </w:t>
      </w:r>
      <w:r>
        <w:rPr>
          <w:rFonts w:asciiTheme="minorHAnsi" w:hAnsiTheme="minorHAnsi" w:cstheme="minorHAnsi"/>
          <w:b/>
        </w:rPr>
        <w:t>ACUERDO NÚMERO TRES</w:t>
      </w:r>
      <w:r w:rsidRPr="00755B2B">
        <w:rPr>
          <w:rFonts w:asciiTheme="minorHAnsi" w:hAnsiTheme="minorHAnsi" w:cstheme="minorHAnsi"/>
          <w:b/>
        </w:rPr>
        <w:t>:</w:t>
      </w:r>
      <w:r w:rsidRPr="00755B2B">
        <w:rPr>
          <w:rFonts w:asciiTheme="minorHAnsi" w:hAnsiTheme="minorHAnsi" w:cstheme="minorHAnsi"/>
        </w:rPr>
        <w:t xml:space="preserve"> El Concejo Municipal en uso de las facultades legales que el Código Municipal les confiere en su Art. 30 numeral 14, y considerando que se </w:t>
      </w:r>
      <w:r>
        <w:rPr>
          <w:rFonts w:asciiTheme="minorHAnsi" w:hAnsiTheme="minorHAnsi" w:cstheme="minorHAnsi"/>
        </w:rPr>
        <w:t xml:space="preserve"> Omitió la renovación del contrato del trabador,</w:t>
      </w:r>
      <w:r w:rsidRPr="00755B2B">
        <w:rPr>
          <w:rFonts w:asciiTheme="minorHAnsi" w:hAnsiTheme="minorHAnsi" w:cstheme="minorHAnsi"/>
        </w:rPr>
        <w:t xml:space="preserve"> Santos Eleuterio Luna Ortiz</w:t>
      </w:r>
      <w:r>
        <w:rPr>
          <w:rFonts w:asciiTheme="minorHAnsi" w:hAnsiTheme="minorHAnsi" w:cstheme="minorHAnsi"/>
        </w:rPr>
        <w:t xml:space="preserve">, quien se desempeña en las actividades </w:t>
      </w:r>
      <w:r w:rsidRPr="00755B2B">
        <w:rPr>
          <w:rFonts w:asciiTheme="minorHAnsi" w:hAnsiTheme="minorHAnsi" w:cstheme="minorHAnsi"/>
        </w:rPr>
        <w:t>de Recolector de Desechos Sólidos y Tren de Aseo</w:t>
      </w:r>
      <w:r>
        <w:rPr>
          <w:rFonts w:asciiTheme="minorHAnsi" w:hAnsiTheme="minorHAnsi" w:cstheme="minorHAnsi"/>
        </w:rPr>
        <w:t xml:space="preserve">, </w:t>
      </w:r>
      <w:r w:rsidRPr="00755B2B">
        <w:rPr>
          <w:rFonts w:asciiTheme="minorHAnsi" w:hAnsiTheme="minorHAnsi" w:cstheme="minorHAnsi"/>
        </w:rPr>
        <w:t xml:space="preserve">en tal sentido este Concejo ACUERDA: </w:t>
      </w:r>
      <w:r>
        <w:rPr>
          <w:rFonts w:asciiTheme="minorHAnsi" w:hAnsiTheme="minorHAnsi" w:cstheme="minorHAnsi"/>
        </w:rPr>
        <w:t xml:space="preserve">autorizar al señor alcalde, para que firme la renovación del contrato del trabajador antes mencionado, para un periodo de ocho meses, </w:t>
      </w:r>
      <w:r>
        <w:rPr>
          <w:rFonts w:asciiTheme="minorHAnsi" w:eastAsia="Arial Unicode MS" w:hAnsiTheme="minorHAnsi" w:cstheme="minorHAnsi"/>
        </w:rPr>
        <w:t>contados a partir del uno de Mayo</w:t>
      </w:r>
      <w:r w:rsidRPr="006D36C1">
        <w:rPr>
          <w:rFonts w:asciiTheme="minorHAnsi" w:eastAsia="Arial Unicode MS" w:hAnsiTheme="minorHAnsi" w:cstheme="minorHAnsi"/>
        </w:rPr>
        <w:t xml:space="preserve">  de dos mil Quince y que finalizará el día treinta</w:t>
      </w:r>
      <w:r>
        <w:rPr>
          <w:rFonts w:asciiTheme="minorHAnsi" w:eastAsia="Arial Unicode MS" w:hAnsiTheme="minorHAnsi" w:cstheme="minorHAnsi"/>
        </w:rPr>
        <w:t xml:space="preserve"> y uno de Diciembre del mismo año, </w:t>
      </w:r>
      <w:r w:rsidRPr="00755B2B">
        <w:rPr>
          <w:rFonts w:asciiTheme="minorHAnsi" w:hAnsiTheme="minorHAnsi" w:cstheme="minorHAnsi"/>
        </w:rPr>
        <w:t>realiza</w:t>
      </w:r>
      <w:r>
        <w:rPr>
          <w:rFonts w:asciiTheme="minorHAnsi" w:hAnsiTheme="minorHAnsi" w:cstheme="minorHAnsi"/>
        </w:rPr>
        <w:t xml:space="preserve">ndo </w:t>
      </w:r>
      <w:r w:rsidRPr="00755B2B">
        <w:rPr>
          <w:rFonts w:asciiTheme="minorHAnsi" w:hAnsiTheme="minorHAnsi" w:cstheme="minorHAnsi"/>
        </w:rPr>
        <w:t xml:space="preserve"> </w:t>
      </w:r>
      <w:r>
        <w:rPr>
          <w:rFonts w:asciiTheme="minorHAnsi" w:hAnsiTheme="minorHAnsi" w:cstheme="minorHAnsi"/>
        </w:rPr>
        <w:t xml:space="preserve">actividades </w:t>
      </w:r>
      <w:r w:rsidRPr="00755B2B">
        <w:rPr>
          <w:rFonts w:asciiTheme="minorHAnsi" w:hAnsiTheme="minorHAnsi" w:cstheme="minorHAnsi"/>
        </w:rPr>
        <w:t>de Recolector de Desechos Sólidos y Tren de Aseo</w:t>
      </w:r>
      <w:r>
        <w:rPr>
          <w:rFonts w:asciiTheme="minorHAnsi" w:hAnsiTheme="minorHAnsi" w:cstheme="minorHAnsi"/>
        </w:rPr>
        <w:t>,</w:t>
      </w:r>
      <w:r w:rsidRPr="00854A8B">
        <w:rPr>
          <w:rFonts w:asciiTheme="minorHAnsi" w:hAnsiTheme="minorHAnsi" w:cstheme="minorHAnsi"/>
        </w:rPr>
        <w:t xml:space="preserve"> </w:t>
      </w:r>
      <w:r w:rsidRPr="00755B2B">
        <w:rPr>
          <w:rFonts w:asciiTheme="minorHAnsi" w:hAnsiTheme="minorHAnsi" w:cstheme="minorHAnsi"/>
        </w:rPr>
        <w:t>quien desarrollara sus funciones en horario de siete horas con treinta minutos a las quince horas con treinta minutos los días lunes, martes, viernes, sábados, domingos y días fe</w:t>
      </w:r>
      <w:r>
        <w:rPr>
          <w:rFonts w:asciiTheme="minorHAnsi" w:hAnsiTheme="minorHAnsi" w:cstheme="minorHAnsi"/>
        </w:rPr>
        <w:t>stivos,</w:t>
      </w:r>
      <w:r w:rsidRPr="00854A8B">
        <w:rPr>
          <w:rFonts w:asciiTheme="minorHAnsi" w:hAnsiTheme="minorHAnsi" w:cstheme="minorHAnsi"/>
        </w:rPr>
        <w:t xml:space="preserve"> </w:t>
      </w:r>
      <w:r w:rsidRPr="00755B2B">
        <w:rPr>
          <w:rFonts w:asciiTheme="minorHAnsi" w:hAnsiTheme="minorHAnsi" w:cstheme="minorHAnsi"/>
        </w:rPr>
        <w:t xml:space="preserve">devengando un sueldo </w:t>
      </w:r>
      <w:r>
        <w:rPr>
          <w:rFonts w:asciiTheme="minorHAnsi" w:hAnsiTheme="minorHAnsi" w:cstheme="minorHAnsi"/>
        </w:rPr>
        <w:t>mensual de</w:t>
      </w:r>
      <w:r w:rsidRPr="00755B2B">
        <w:rPr>
          <w:rFonts w:asciiTheme="minorHAnsi" w:hAnsiTheme="minorHAnsi" w:cstheme="minorHAnsi"/>
        </w:rPr>
        <w:t xml:space="preserve"> DOSCIENTOS SETENTA Y SEIS 00/100 DOLARES </w:t>
      </w:r>
      <w:r w:rsidRPr="00755B2B">
        <w:rPr>
          <w:rFonts w:asciiTheme="minorHAnsi" w:hAnsiTheme="minorHAnsi" w:cstheme="minorHAnsi"/>
          <w:b/>
        </w:rPr>
        <w:t>($276)</w:t>
      </w:r>
      <w:r w:rsidRPr="00755B2B">
        <w:rPr>
          <w:rFonts w:asciiTheme="minorHAnsi" w:hAnsiTheme="minorHAnsi" w:cstheme="minorHAnsi"/>
        </w:rPr>
        <w:t xml:space="preserve"> </w:t>
      </w:r>
      <w:r>
        <w:rPr>
          <w:rFonts w:asciiTheme="minorHAnsi" w:hAnsiTheme="minorHAnsi" w:cstheme="minorHAnsi"/>
        </w:rPr>
        <w:t>menos los descuentos de ley</w:t>
      </w:r>
      <w:r w:rsidRPr="00755B2B">
        <w:rPr>
          <w:rFonts w:asciiTheme="minorHAnsi" w:hAnsiTheme="minorHAnsi" w:cstheme="minorHAnsi"/>
        </w:rPr>
        <w:t>, COMUNIQUESE.</w:t>
      </w:r>
      <w:r>
        <w:rPr>
          <w:rFonts w:asciiTheme="minorHAnsi" w:eastAsiaTheme="minorHAnsi" w:hAnsiTheme="minorHAnsi" w:cstheme="minorBidi"/>
          <w:sz w:val="22"/>
          <w:szCs w:val="22"/>
          <w:lang w:val="es-SV" w:eastAsia="en-US"/>
        </w:rPr>
        <w:t xml:space="preserve">- </w:t>
      </w:r>
      <w:r>
        <w:rPr>
          <w:rFonts w:asciiTheme="minorHAnsi" w:eastAsia="Arial Unicode MS" w:hAnsiTheme="minorHAnsi" w:cstheme="minorHAnsi"/>
          <w:b/>
          <w:lang w:val="es-SV" w:eastAsia="en-US"/>
        </w:rPr>
        <w:t>ACUERDO NÚMERO CUATRO</w:t>
      </w:r>
      <w:r w:rsidRPr="006D36C1">
        <w:rPr>
          <w:rFonts w:asciiTheme="minorHAnsi" w:eastAsia="Arial Unicode MS" w:hAnsiTheme="minorHAnsi" w:cstheme="minorHAnsi"/>
          <w:b/>
          <w:lang w:val="es-SV" w:eastAsia="en-US"/>
        </w:rPr>
        <w:t>:</w:t>
      </w:r>
      <w:r w:rsidRPr="006D36C1">
        <w:rPr>
          <w:rFonts w:asciiTheme="minorHAnsi" w:eastAsiaTheme="minorHAnsi" w:hAnsiTheme="minorHAnsi" w:cstheme="minorHAnsi"/>
          <w:lang w:val="es-SV" w:eastAsia="en-US"/>
        </w:rPr>
        <w:t xml:space="preserve"> El Concejo Municipal en uso de las facultades legales que el Código Municipal les confiere en su Art. 4 numeral 25, ACUER</w:t>
      </w:r>
      <w:r>
        <w:rPr>
          <w:rFonts w:asciiTheme="minorHAnsi" w:eastAsiaTheme="minorHAnsi" w:hAnsiTheme="minorHAnsi" w:cstheme="minorHAnsi"/>
          <w:lang w:val="es-SV" w:eastAsia="en-US"/>
        </w:rPr>
        <w:t>DA: a) Priorizar el</w:t>
      </w:r>
      <w:r w:rsidRPr="006D36C1">
        <w:rPr>
          <w:rFonts w:asciiTheme="minorHAnsi" w:eastAsiaTheme="minorHAnsi" w:hAnsiTheme="minorHAnsi" w:cstheme="minorHAnsi"/>
          <w:lang w:val="es-SV" w:eastAsia="en-US"/>
        </w:rPr>
        <w:t xml:space="preserve"> Proyectos </w:t>
      </w:r>
      <w:r>
        <w:rPr>
          <w:rFonts w:asciiTheme="minorHAnsi" w:eastAsiaTheme="minorHAnsi" w:hAnsiTheme="minorHAnsi" w:cstheme="minorHAnsi"/>
          <w:lang w:val="es-SV" w:eastAsia="en-US"/>
        </w:rPr>
        <w:t>Conformación y Balastado de calles de los cantones: La Estancia, Calavera, Agua Blanca, Junquillo y Guachipilín</w:t>
      </w:r>
      <w:r w:rsidRPr="006D36C1">
        <w:rPr>
          <w:rFonts w:asciiTheme="minorHAnsi" w:eastAsiaTheme="minorHAnsi" w:hAnsiTheme="minorHAnsi" w:cstheme="minorHAnsi"/>
          <w:lang w:val="es-MX" w:eastAsia="en-US"/>
        </w:rPr>
        <w:t xml:space="preserve">, </w:t>
      </w:r>
      <w:r w:rsidRPr="006D36C1">
        <w:rPr>
          <w:rFonts w:asciiTheme="minorHAnsi" w:eastAsiaTheme="minorHAnsi" w:hAnsiTheme="minorHAnsi" w:cstheme="minorHAnsi"/>
          <w:iCs/>
          <w:lang w:val="es-SV" w:eastAsia="en-US"/>
        </w:rPr>
        <w:t>Municipio de Cacaopera, Departamento de  Morazán”</w:t>
      </w:r>
      <w:r w:rsidRPr="006D36C1">
        <w:rPr>
          <w:rFonts w:asciiTheme="minorHAnsi" w:eastAsiaTheme="minorHAnsi" w:hAnsiTheme="minorHAnsi" w:cstheme="minorHAnsi"/>
          <w:lang w:val="es-MX" w:eastAsia="en-US"/>
        </w:rPr>
        <w:t xml:space="preserve"> b) Facultase a la Unidad de Adquisiciones y Contrataciones Institucional, a </w:t>
      </w:r>
      <w:r>
        <w:rPr>
          <w:rFonts w:asciiTheme="minorHAnsi" w:eastAsiaTheme="minorHAnsi" w:hAnsiTheme="minorHAnsi" w:cstheme="minorHAnsi"/>
          <w:lang w:val="es-MX" w:eastAsia="en-US"/>
        </w:rPr>
        <w:t xml:space="preserve">efecto de que realice los tramites </w:t>
      </w:r>
      <w:r w:rsidRPr="006D36C1">
        <w:rPr>
          <w:rFonts w:asciiTheme="minorHAnsi" w:eastAsiaTheme="minorHAnsi" w:hAnsiTheme="minorHAnsi" w:cstheme="minorHAnsi"/>
          <w:lang w:val="es-MX" w:eastAsia="en-US"/>
        </w:rPr>
        <w:t xml:space="preserve">correspondiente; c) </w:t>
      </w:r>
      <w:r>
        <w:rPr>
          <w:rFonts w:asciiTheme="minorHAnsi" w:hAnsiTheme="minorHAnsi" w:cstheme="minorHAnsi"/>
          <w:lang w:val="es-MX"/>
        </w:rPr>
        <w:t>Financiar el</w:t>
      </w:r>
      <w:r w:rsidRPr="006D36C1">
        <w:rPr>
          <w:rFonts w:asciiTheme="minorHAnsi" w:hAnsiTheme="minorHAnsi" w:cstheme="minorHAnsi"/>
          <w:lang w:val="es-MX"/>
        </w:rPr>
        <w:t xml:space="preserve"> </w:t>
      </w:r>
      <w:r w:rsidRPr="006D36C1">
        <w:rPr>
          <w:rFonts w:asciiTheme="minorHAnsi" w:eastAsiaTheme="minorHAnsi" w:hAnsiTheme="minorHAnsi" w:cstheme="minorHAnsi"/>
          <w:lang w:val="es-MX"/>
        </w:rPr>
        <w:t xml:space="preserve"> proyecto</w:t>
      </w:r>
      <w:r>
        <w:rPr>
          <w:rFonts w:asciiTheme="minorHAnsi" w:hAnsiTheme="minorHAnsi" w:cstheme="minorHAnsi"/>
          <w:lang w:val="es-MX"/>
        </w:rPr>
        <w:t xml:space="preserve"> con fondos </w:t>
      </w:r>
      <w:r w:rsidRPr="006D36C1">
        <w:rPr>
          <w:rFonts w:asciiTheme="minorHAnsi" w:eastAsiaTheme="minorHAnsi" w:hAnsiTheme="minorHAnsi" w:cstheme="minorHAnsi"/>
          <w:lang w:val="es-MX"/>
        </w:rPr>
        <w:t xml:space="preserve"> FODES 75%</w:t>
      </w:r>
      <w:r w:rsidRPr="006D36C1">
        <w:rPr>
          <w:rFonts w:asciiTheme="minorHAnsi" w:eastAsiaTheme="minorHAnsi" w:hAnsiTheme="minorHAnsi" w:cstheme="minorHAnsi"/>
          <w:lang w:val="es-MX" w:eastAsia="en-US"/>
        </w:rPr>
        <w:t>, COMUNIQUES</w:t>
      </w:r>
      <w:r>
        <w:rPr>
          <w:rFonts w:asciiTheme="minorHAnsi" w:eastAsiaTheme="minorHAnsi" w:hAnsiTheme="minorHAnsi" w:cstheme="minorBidi"/>
          <w:sz w:val="22"/>
          <w:szCs w:val="22"/>
          <w:lang w:val="es-SV" w:eastAsia="en-US"/>
        </w:rPr>
        <w:t xml:space="preserve">.- </w:t>
      </w:r>
      <w:r w:rsidRPr="009856BA">
        <w:rPr>
          <w:rFonts w:asciiTheme="minorHAnsi" w:eastAsia="Arial Unicode MS" w:hAnsiTheme="minorHAnsi" w:cstheme="minorHAnsi"/>
          <w:b/>
          <w:bCs/>
        </w:rPr>
        <w:t>ACUERDO NÚMERO</w:t>
      </w:r>
      <w:r>
        <w:rPr>
          <w:rFonts w:asciiTheme="minorHAnsi" w:eastAsia="Arial Unicode MS" w:hAnsiTheme="minorHAnsi" w:cstheme="minorHAnsi"/>
          <w:b/>
          <w:bCs/>
        </w:rPr>
        <w:t xml:space="preserve"> CINCO</w:t>
      </w:r>
      <w:r w:rsidRPr="009856BA">
        <w:rPr>
          <w:rFonts w:asciiTheme="minorHAnsi" w:eastAsia="Arial Unicode MS" w:hAnsiTheme="minorHAnsi" w:cstheme="minorHAnsi"/>
          <w:b/>
          <w:bCs/>
        </w:rPr>
        <w:t>:</w:t>
      </w:r>
      <w:r w:rsidRPr="00EC3987">
        <w:rPr>
          <w:rFonts w:asciiTheme="minorHAnsi" w:eastAsiaTheme="minorHAnsi" w:hAnsiTheme="minorHAnsi" w:cstheme="minorBidi"/>
          <w:lang w:val="es-SV" w:eastAsia="en-US"/>
        </w:rPr>
        <w:t xml:space="preserve"> El Concejo Municipal en uso de las facultades legales que el Código Municipal les confiere en su Art 30 numeral 7, y de conformidad al Art.80 del mismo Código este Concejo ACUERDA: I) Iniciar el proceso de elaboración del Presupuesto Munici</w:t>
      </w:r>
      <w:r>
        <w:rPr>
          <w:rFonts w:asciiTheme="minorHAnsi" w:eastAsiaTheme="minorHAnsi" w:hAnsiTheme="minorHAnsi" w:cstheme="minorBidi"/>
          <w:lang w:val="es-SV" w:eastAsia="en-US"/>
        </w:rPr>
        <w:t>pal para el período fiscal 2016</w:t>
      </w:r>
      <w:r w:rsidRPr="00EC3987">
        <w:rPr>
          <w:rFonts w:asciiTheme="minorHAnsi" w:eastAsiaTheme="minorHAnsi" w:hAnsiTheme="minorHAnsi" w:cstheme="minorBidi"/>
          <w:lang w:val="es-SV" w:eastAsia="en-US"/>
        </w:rPr>
        <w:t xml:space="preserve">, tomando en cuenta los siguientes criterios: a) Se tomara como primera fuente de información </w:t>
      </w:r>
      <w:r>
        <w:rPr>
          <w:rFonts w:asciiTheme="minorHAnsi" w:eastAsiaTheme="minorHAnsi" w:hAnsiTheme="minorHAnsi" w:cstheme="minorBidi"/>
          <w:lang w:val="es-SV" w:eastAsia="en-US"/>
        </w:rPr>
        <w:t>d</w:t>
      </w:r>
      <w:r w:rsidRPr="00EC3987">
        <w:rPr>
          <w:rFonts w:asciiTheme="minorHAnsi" w:eastAsiaTheme="minorHAnsi" w:hAnsiTheme="minorHAnsi" w:cstheme="minorBidi"/>
          <w:lang w:val="es-SV" w:eastAsia="en-US"/>
        </w:rPr>
        <w:t xml:space="preserve">el Plan </w:t>
      </w:r>
      <w:r w:rsidRPr="00EC3987">
        <w:rPr>
          <w:rFonts w:asciiTheme="minorHAnsi" w:eastAsiaTheme="minorHAnsi" w:hAnsiTheme="minorHAnsi" w:cstheme="minorBidi"/>
          <w:lang w:val="es-SV" w:eastAsia="en-US"/>
        </w:rPr>
        <w:lastRenderedPageBreak/>
        <w:t xml:space="preserve">Estratégico Participativo, vigente; considerando que en dicho documento se encuentran plasmadas las necesidades que ya fueron priorizadas con anterioridad por cada una de las comunidades de este Municipio; b) Las solicitudes de proyectos que hacen las ADESCOS legalmente constituidas en este Municipio, será otra fuente de información a evaluar para seleccionar los proyectos a incluir en el presupuesto, considerando que posteriormente a la elaboración del Plan Estratégico Participativo, han surgido nuevas necesidades que en algunos casos es urgente resolver, debido a que representan algún tipo de riesgo para la comunidad.  II) Crear la Comisión de Presupuesto, integrada por </w:t>
      </w:r>
      <w:r w:rsidRPr="00EC3987">
        <w:rPr>
          <w:rFonts w:asciiTheme="minorHAnsi" w:eastAsia="Arial Unicode MS" w:hAnsiTheme="minorHAnsi" w:cstheme="minorHAnsi"/>
          <w:lang w:val="es-SV" w:eastAsia="en-US"/>
        </w:rPr>
        <w:t xml:space="preserve">José Pablo Amaya González, Alcalde Municipal; José Mauro González Amaya, Síndico Municipal;  Vicenta de Jesús Chicas González, Tercera Regidora Propietaria; José Lorenzo Argueta Canales, Cuarto Regidor Propietario; Henry Misael Fuentes </w:t>
      </w:r>
      <w:proofErr w:type="spellStart"/>
      <w:r w:rsidRPr="00EC3987">
        <w:rPr>
          <w:rFonts w:asciiTheme="minorHAnsi" w:eastAsia="Arial Unicode MS" w:hAnsiTheme="minorHAnsi" w:cstheme="minorHAnsi"/>
          <w:lang w:val="es-SV" w:eastAsia="en-US"/>
        </w:rPr>
        <w:t>Fuentes</w:t>
      </w:r>
      <w:proofErr w:type="spellEnd"/>
      <w:r w:rsidRPr="00EC3987">
        <w:rPr>
          <w:rFonts w:asciiTheme="minorHAnsi" w:eastAsia="Arial Unicode MS" w:hAnsiTheme="minorHAnsi" w:cstheme="minorHAnsi"/>
          <w:lang w:val="es-SV" w:eastAsia="en-US"/>
        </w:rPr>
        <w:t xml:space="preserve">, Sexto Regidor Propietario; Terencio Rodríguez Argueta, encargado de UACI; </w:t>
      </w:r>
      <w:r w:rsidRPr="00EC3987">
        <w:rPr>
          <w:rFonts w:asciiTheme="minorHAnsi" w:eastAsia="Calibri" w:hAnsiTheme="minorHAnsi" w:cstheme="minorHAnsi"/>
          <w:noProof/>
          <w:lang w:val="es-MX" w:eastAsia="en-US"/>
        </w:rPr>
        <w:t xml:space="preserve">Elvis Alexander Parada </w:t>
      </w:r>
      <w:r w:rsidRPr="00EC3987">
        <w:rPr>
          <w:rFonts w:asciiTheme="minorHAnsi" w:eastAsiaTheme="minorHAnsi" w:hAnsiTheme="minorHAnsi" w:cstheme="minorHAnsi"/>
          <w:lang w:val="es-MX" w:eastAsia="en-US"/>
        </w:rPr>
        <w:t>Contador Municipal</w:t>
      </w:r>
      <w:r w:rsidRPr="00EC3987">
        <w:rPr>
          <w:rFonts w:asciiTheme="minorHAnsi" w:eastAsia="Arial Unicode MS" w:hAnsiTheme="minorHAnsi" w:cstheme="minorHAnsi"/>
          <w:lang w:val="es-SV" w:eastAsia="en-US"/>
        </w:rPr>
        <w:t xml:space="preserve">, </w:t>
      </w:r>
      <w:r w:rsidRPr="00EC3987">
        <w:rPr>
          <w:rFonts w:asciiTheme="minorHAnsi" w:eastAsiaTheme="minorHAnsi" w:hAnsiTheme="minorHAnsi" w:cstheme="minorBidi"/>
          <w:lang w:val="es-SV" w:eastAsia="en-US"/>
        </w:rPr>
        <w:t>para que puedan elaborar y presentar a este Concejo el anteproyecto de Presupues</w:t>
      </w:r>
      <w:r>
        <w:rPr>
          <w:rFonts w:asciiTheme="minorHAnsi" w:eastAsiaTheme="minorHAnsi" w:hAnsiTheme="minorHAnsi" w:cstheme="minorBidi"/>
          <w:lang w:val="es-SV" w:eastAsia="en-US"/>
        </w:rPr>
        <w:t xml:space="preserve">to Municipal 2016, COMUNIQUESE.- </w:t>
      </w:r>
      <w:r w:rsidRPr="008335F3">
        <w:rPr>
          <w:rFonts w:asciiTheme="minorHAnsi" w:eastAsiaTheme="minorHAnsi" w:hAnsiTheme="minorHAnsi" w:cstheme="minorBidi"/>
          <w:b/>
          <w:lang w:val="es-SV" w:eastAsia="en-US"/>
        </w:rPr>
        <w:t>ACUERDO</w:t>
      </w:r>
      <w:r w:rsidRPr="008335F3">
        <w:rPr>
          <w:rFonts w:asciiTheme="minorHAnsi" w:eastAsiaTheme="minorHAnsi" w:hAnsiTheme="minorHAnsi" w:cstheme="minorBidi"/>
          <w:lang w:val="es-SV" w:eastAsia="en-US"/>
        </w:rPr>
        <w:t xml:space="preserve"> </w:t>
      </w:r>
      <w:r w:rsidRPr="008335F3">
        <w:rPr>
          <w:rFonts w:asciiTheme="minorHAnsi" w:eastAsiaTheme="minorHAnsi" w:hAnsiTheme="minorHAnsi" w:cstheme="minorHAnsi"/>
          <w:b/>
          <w:lang w:val="es-SV" w:eastAsia="en-US"/>
        </w:rPr>
        <w:t>NÚMERO SEIS</w:t>
      </w:r>
      <w:r w:rsidRPr="008335F3">
        <w:rPr>
          <w:rFonts w:asciiTheme="minorHAnsi" w:eastAsiaTheme="minorHAnsi" w:hAnsiTheme="minorHAnsi" w:cstheme="minorHAnsi"/>
          <w:lang w:val="es-SV" w:eastAsia="en-US"/>
        </w:rPr>
        <w:t>: El Concejo Municipal en uso de las facultades legales que el Código Municipal les confiere en su Art. 3 numeral 3, considerando:  Que la carga laboral que tiene el encargado del  Área de Servicios Municipales</w:t>
      </w:r>
      <w:r w:rsidRPr="008335F3">
        <w:rPr>
          <w:rFonts w:asciiTheme="minorHAnsi" w:eastAsiaTheme="minorHAnsi" w:hAnsiTheme="minorHAnsi" w:cstheme="minorHAnsi"/>
          <w:b/>
          <w:lang w:val="es-SV" w:eastAsia="en-US"/>
        </w:rPr>
        <w:t xml:space="preserve">  </w:t>
      </w:r>
      <w:r w:rsidRPr="008335F3">
        <w:rPr>
          <w:rFonts w:asciiTheme="minorHAnsi" w:eastAsiaTheme="minorHAnsi" w:hAnsiTheme="minorHAnsi" w:cstheme="minorHAnsi"/>
          <w:lang w:val="es-SV" w:eastAsia="en-US"/>
        </w:rPr>
        <w:t>y el compromiso es considerable y el sueldo que actualmente devenga no está acorde a sus obligaciones, quien además desempeña sus funciones con prontitud y eficiencia, en tal sentido este Concejo ACUERDA: Realizar un aumento salarial al Seño</w:t>
      </w:r>
      <w:r>
        <w:rPr>
          <w:rFonts w:asciiTheme="minorHAnsi" w:eastAsiaTheme="minorHAnsi" w:hAnsiTheme="minorHAnsi" w:cstheme="minorHAnsi"/>
          <w:lang w:val="es-SV" w:eastAsia="en-US"/>
        </w:rPr>
        <w:t>r José Salvador Nuila Caballero</w:t>
      </w:r>
      <w:r w:rsidRPr="008335F3">
        <w:rPr>
          <w:rFonts w:asciiTheme="minorHAnsi" w:eastAsiaTheme="minorHAnsi" w:hAnsiTheme="minorHAnsi" w:cstheme="minorHAnsi"/>
          <w:lang w:val="es-SV" w:eastAsia="en-US"/>
        </w:rPr>
        <w:t>; quien se desempeña como encargado del  Área de Servicios Municipales, a partir del mes de septiembre devengara  mensualmente la cantidad de TRESCIENTOS TREINTA Y UNO DÓLARES  ($331); menos los descuentos de Ley, en consecuencia se faculta a la Tesorera Municipal, a efecto de realizar los cambios necesarios en la planilla de pagos al personal municipal, COMUNIQUESE.-</w:t>
      </w:r>
      <w:r w:rsidRPr="008335F3">
        <w:rPr>
          <w:rFonts w:asciiTheme="minorHAnsi" w:hAnsiTheme="minorHAnsi" w:cstheme="minorHAnsi"/>
          <w:b/>
          <w:color w:val="000000"/>
        </w:rPr>
        <w:t xml:space="preserve">ACUERDO NÚMERO SIETE:  </w:t>
      </w:r>
      <w:r w:rsidRPr="008335F3">
        <w:rPr>
          <w:rFonts w:asciiTheme="minorHAnsi" w:hAnsiTheme="minorHAnsi" w:cstheme="minorHAnsi"/>
          <w:color w:val="000000"/>
        </w:rPr>
        <w:t xml:space="preserve">El Concejo Municipal en uso de las facultades legales que el Código Municipal les confiere en su Art. 4 numeral 4, y considerando: I) Que se ha recibido solicitud presentada por el Director del Complejo Educativo Naciones Unidas del  Municipio de Cacaopera, Departamento de Morazán; en el marco de la Celebración del Centésimo Nonagésimo cuarto aniversario de independencia que se celebrará y para tal evento solicitan a esta municipalidad setecientos refrigerio, en tal sentido este Concejo ACUERDA: I) Contribuir con el aporte de setecientos refrigerio para la Celebración del </w:t>
      </w:r>
      <w:r w:rsidRPr="008335F3">
        <w:rPr>
          <w:rFonts w:asciiTheme="minorHAnsi" w:hAnsiTheme="minorHAnsi" w:cstheme="minorHAnsi"/>
          <w:color w:val="000000"/>
        </w:rPr>
        <w:lastRenderedPageBreak/>
        <w:t>Centésimo Nonagésimo cuarto aniversario de independencia II) Facultase a la Unidad de Adquisiciones y Contrataciones Institucional a efecto de que realice los trámites administrativos necesarios, para la compra de los refrigerio anteriormente expresada, COMUNIQUESE.-</w:t>
      </w:r>
      <w:r>
        <w:rPr>
          <w:rFonts w:asciiTheme="minorHAnsi" w:hAnsiTheme="minorHAnsi" w:cstheme="minorHAnsi"/>
          <w:color w:val="000000"/>
        </w:rPr>
        <w:t xml:space="preserve"> </w:t>
      </w:r>
      <w:r w:rsidRPr="008335F3">
        <w:rPr>
          <w:rFonts w:asciiTheme="minorHAnsi" w:hAnsiTheme="minorHAnsi" w:cstheme="minorHAnsi"/>
          <w:b/>
        </w:rPr>
        <w:t xml:space="preserve">ACUERDO NÚMERO OCHO: </w:t>
      </w:r>
      <w:r w:rsidRPr="008335F3">
        <w:rPr>
          <w:rFonts w:asciiTheme="minorHAnsi" w:hAnsiTheme="minorHAnsi" w:cstheme="minorHAnsi"/>
        </w:rPr>
        <w:t>El Concejo Municipal en uso de las facultades legales que el Código Mun</w:t>
      </w:r>
      <w:r>
        <w:rPr>
          <w:rFonts w:asciiTheme="minorHAnsi" w:hAnsiTheme="minorHAnsi" w:cstheme="minorHAnsi"/>
        </w:rPr>
        <w:t>icipal les confiere en su Art. 3 numeral 3</w:t>
      </w:r>
      <w:r w:rsidRPr="008335F3">
        <w:rPr>
          <w:rFonts w:asciiTheme="minorHAnsi" w:hAnsiTheme="minorHAnsi" w:cstheme="minorHAnsi"/>
        </w:rPr>
        <w:t xml:space="preserve">, y considerando la  visita que  realizo el señor </w:t>
      </w:r>
      <w:r w:rsidR="00304641">
        <w:rPr>
          <w:noProof/>
          <w:lang w:val="es-SV" w:eastAsia="es-SV"/>
        </w:rPr>
        <w:drawing>
          <wp:inline distT="0" distB="0" distL="0" distR="0" wp14:anchorId="762FB325" wp14:editId="1EF894BE">
            <wp:extent cx="5858539" cy="848360"/>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BEBA8EAE-BF5A-486C-A8C5-ECC9F3942E4B}">
                          <a14:imgProps xmlns:a14="http://schemas.microsoft.com/office/drawing/2010/main">
                            <a14:imgLayer r:embed="rId7">
                              <a14:imgEffect>
                                <a14:sharpenSoften amount="50000"/>
                              </a14:imgEffect>
                            </a14:imgLayer>
                          </a14:imgProps>
                        </a:ext>
                      </a:extLst>
                    </a:blip>
                    <a:srcRect l="31674" t="50308" r="27937" b="40000"/>
                    <a:stretch/>
                  </pic:blipFill>
                  <pic:spPr bwMode="auto">
                    <a:xfrm>
                      <a:off x="0" y="0"/>
                      <a:ext cx="5942357" cy="860498"/>
                    </a:xfrm>
                    <a:prstGeom prst="rect">
                      <a:avLst/>
                    </a:prstGeom>
                    <a:ln>
                      <a:noFill/>
                    </a:ln>
                    <a:extLst>
                      <a:ext uri="{53640926-AAD7-44D8-BBD7-CCE9431645EC}">
                        <a14:shadowObscured xmlns:a14="http://schemas.microsoft.com/office/drawing/2010/main"/>
                      </a:ext>
                    </a:extLst>
                  </pic:spPr>
                </pic:pic>
              </a:graphicData>
            </a:graphic>
          </wp:inline>
        </w:drawing>
      </w:r>
      <w:r w:rsidRPr="008335F3">
        <w:rPr>
          <w:rFonts w:asciiTheme="minorHAnsi" w:hAnsiTheme="minorHAnsi" w:cstheme="minorHAnsi"/>
        </w:rPr>
        <w:t xml:space="preserve">pérdidas materiales; en tal sentido este Concejo ACUERDA: a) Apruébese la compra de dos cuartones de cuatro varas, tres  pliego de lámina y dos regla de tres varas, para la reconstrucción de la vivienda antes mencionada; b) </w:t>
      </w:r>
      <w:r w:rsidRPr="008335F3">
        <w:rPr>
          <w:rFonts w:asciiTheme="minorHAnsi" w:eastAsiaTheme="minorHAnsi" w:hAnsiTheme="minorHAnsi" w:cstheme="minorHAnsi"/>
          <w:lang w:val="es-SV" w:eastAsia="en-US"/>
        </w:rPr>
        <w:t>Facultase a la Unidad de Adquisiciones y Contrataciones, a efecto de realizar los procesos administrativos necesarios, para la compra de los materiales  anteriormente expresado, COMUNIQUESE.-</w:t>
      </w:r>
      <w:r w:rsidRPr="008335F3">
        <w:rPr>
          <w:rFonts w:asciiTheme="minorHAnsi" w:hAnsiTheme="minorHAnsi" w:cstheme="minorHAnsi"/>
          <w:b/>
          <w:lang w:eastAsia="es-SV"/>
        </w:rPr>
        <w:t xml:space="preserve"> ACUERDO NÚMERO NUEVE:</w:t>
      </w:r>
      <w:r w:rsidRPr="008335F3">
        <w:rPr>
          <w:rFonts w:asciiTheme="minorHAnsi" w:hAnsiTheme="minorHAnsi" w:cstheme="minorHAnsi"/>
          <w:lang w:eastAsia="es-SV"/>
        </w:rPr>
        <w:t xml:space="preserve"> </w:t>
      </w:r>
      <w:r w:rsidRPr="008335F3">
        <w:rPr>
          <w:rFonts w:asciiTheme="minorHAnsi" w:eastAsia="Arial Unicode MS" w:hAnsiTheme="minorHAnsi" w:cstheme="minorHAnsi"/>
        </w:rPr>
        <w:t xml:space="preserve">El Concejo Municipal en uso de las facultades legales que el Código Municipal les confiere en su Art. 30 numeral 9, ACUERDA: </w:t>
      </w:r>
      <w:r w:rsidRPr="008335F3">
        <w:rPr>
          <w:rFonts w:asciiTheme="minorHAnsi" w:hAnsiTheme="minorHAnsi" w:cstheme="minorHAnsi"/>
        </w:rPr>
        <w:t xml:space="preserve">Adjudicar el suministro panes con pollo, a la señora </w:t>
      </w:r>
      <w:proofErr w:type="spellStart"/>
      <w:r w:rsidRPr="008335F3">
        <w:rPr>
          <w:rFonts w:asciiTheme="minorHAnsi" w:hAnsiTheme="minorHAnsi" w:cstheme="minorHAnsi"/>
        </w:rPr>
        <w:t>Enma</w:t>
      </w:r>
      <w:proofErr w:type="spellEnd"/>
      <w:r w:rsidRPr="008335F3">
        <w:rPr>
          <w:rFonts w:asciiTheme="minorHAnsi" w:hAnsiTheme="minorHAnsi" w:cstheme="minorHAnsi"/>
        </w:rPr>
        <w:t xml:space="preserve"> Antonia Ortiz, al precio de 60/100 DE DOLARES ($0.60) cada uno; para los asistentes al Acto de entrega de escrituras de propiedad en el Asentamiento Barrio El Calvario, ciudad de Cac</w:t>
      </w:r>
      <w:r>
        <w:rPr>
          <w:rFonts w:asciiTheme="minorHAnsi" w:hAnsiTheme="minorHAnsi" w:cstheme="minorHAnsi"/>
        </w:rPr>
        <w:t>aopera;</w:t>
      </w:r>
      <w:r w:rsidRPr="008335F3">
        <w:rPr>
          <w:rFonts w:asciiTheme="minorHAnsi" w:hAnsiTheme="minorHAnsi" w:cstheme="minorHAnsi"/>
        </w:rPr>
        <w:t xml:space="preserve"> </w:t>
      </w:r>
      <w:r w:rsidRPr="0045361D">
        <w:rPr>
          <w:rFonts w:asciiTheme="minorHAnsi" w:hAnsiTheme="minorHAnsi" w:cstheme="minorHAnsi"/>
          <w:noProof/>
        </w:rPr>
        <w:t>el suministro de Transporte al señor Santos Miguel Pérez, desde Cacaopera a Osicala y viceversa, es por la cantidad de SETENTA Y DOS 23/100 DOLARES ($72.23); para asistentes a Clausura de Capacitaciones de ADESCOS, en el proyecto Construyendo las Bases de Desarrollo Social Participativo y Democrático en el Municipio de Cacaopera; y la cantidad de SETENTA Y SIETE 78/100 DOLARES ($77.78) por transporte desde Cantón Junquillo, Municipio de Cacaopera hasta Ciudad Mujer y viceversa,</w:t>
      </w:r>
      <w:r w:rsidRPr="0045361D">
        <w:rPr>
          <w:rFonts w:asciiTheme="minorHAnsi" w:hAnsiTheme="minorHAnsi" w:cstheme="minorHAnsi"/>
        </w:rPr>
        <w:t xml:space="preserve"> Seguidamente facultase a la Tesorera Municipal a efecto de que realice los pago anteriormente expresada de los fondos propios municipales, COMUNIQUESE.-</w:t>
      </w:r>
      <w:r>
        <w:rPr>
          <w:rFonts w:asciiTheme="minorHAnsi" w:hAnsiTheme="minorHAnsi" w:cstheme="minorHAnsi"/>
        </w:rPr>
        <w:t xml:space="preserve"> </w:t>
      </w:r>
      <w:r w:rsidRPr="00B52F48">
        <w:rPr>
          <w:rFonts w:asciiTheme="minorHAnsi" w:hAnsiTheme="minorHAnsi" w:cstheme="minorHAnsi"/>
          <w:b/>
          <w:lang w:eastAsia="es-SV"/>
        </w:rPr>
        <w:t>ACUERDO NÚMERO</w:t>
      </w:r>
      <w:r>
        <w:rPr>
          <w:rFonts w:asciiTheme="minorHAnsi" w:hAnsiTheme="minorHAnsi" w:cstheme="minorHAnsi"/>
          <w:b/>
          <w:lang w:eastAsia="es-SV"/>
        </w:rPr>
        <w:t xml:space="preserve"> DIEZ</w:t>
      </w:r>
      <w:r w:rsidRPr="00B52F48">
        <w:rPr>
          <w:rFonts w:asciiTheme="minorHAnsi" w:hAnsiTheme="minorHAnsi" w:cstheme="minorHAnsi"/>
          <w:b/>
          <w:lang w:eastAsia="es-SV"/>
        </w:rPr>
        <w:t>:</w:t>
      </w:r>
      <w:r w:rsidRPr="00B52F48">
        <w:rPr>
          <w:rFonts w:asciiTheme="minorHAnsi" w:hAnsiTheme="minorHAnsi" w:cstheme="minorHAnsi"/>
          <w:lang w:eastAsia="es-SV"/>
        </w:rPr>
        <w:t xml:space="preserve"> </w:t>
      </w:r>
      <w:r w:rsidRPr="00B52F48">
        <w:rPr>
          <w:rFonts w:asciiTheme="minorHAnsi" w:eastAsia="Arial Unicode MS" w:hAnsiTheme="minorHAnsi" w:cstheme="minorHAnsi"/>
        </w:rPr>
        <w:t xml:space="preserve">El Concejo Municipal en uso de las facultades legales que el Código Municipal les confiere en su Art. 30 numeral 9, ACUERDA: </w:t>
      </w:r>
      <w:r w:rsidRPr="0045361D">
        <w:rPr>
          <w:rFonts w:asciiTheme="minorHAnsi" w:hAnsiTheme="minorHAnsi" w:cstheme="minorHAnsi"/>
          <w:noProof/>
        </w:rPr>
        <w:t xml:space="preserve">Adjudicar el servicio de mantenimiento de una impresora matricial y de las computadoras de las diferentes unidades administrativas de la Alcaldía Municipal de Cacaopera, por la cantidad de CIENTO SESENTA Y SIETE 00/100 ($167.00); y el suministro de un disco duro e instalación de sistema </w:t>
      </w:r>
      <w:r w:rsidRPr="0045361D">
        <w:rPr>
          <w:rFonts w:asciiTheme="minorHAnsi" w:hAnsiTheme="minorHAnsi" w:cstheme="minorHAnsi"/>
          <w:noProof/>
        </w:rPr>
        <w:lastRenderedPageBreak/>
        <w:t>operativo, por la cantidad de SETENTA Y CINCO 00/100 ($75.00); a la empresa SYSCOTEL, S.A. DE C.V,</w:t>
      </w:r>
      <w:r w:rsidRPr="0045361D">
        <w:rPr>
          <w:rFonts w:asciiTheme="minorHAnsi" w:hAnsiTheme="minorHAnsi" w:cstheme="minorHAnsi"/>
        </w:rPr>
        <w:t xml:space="preserve"> Seguidamente facultase a la </w:t>
      </w:r>
      <w:r w:rsidRPr="00B1329B">
        <w:rPr>
          <w:rFonts w:asciiTheme="minorHAnsi" w:hAnsiTheme="minorHAnsi" w:cstheme="minorHAnsi"/>
          <w:sz w:val="22"/>
          <w:szCs w:val="22"/>
        </w:rPr>
        <w:t>Tesorera Municipal a efecto de que realice los pago anteriormente expresada, COMUNIQUESE.-</w:t>
      </w:r>
      <w:r w:rsidRPr="00B1329B">
        <w:rPr>
          <w:rFonts w:asciiTheme="minorHAnsi" w:eastAsiaTheme="minorHAnsi" w:hAnsiTheme="minorHAnsi" w:cstheme="minorHAnsi"/>
          <w:sz w:val="22"/>
          <w:szCs w:val="22"/>
          <w:lang w:val="es-SV" w:eastAsia="en-US"/>
        </w:rPr>
        <w:t xml:space="preserve"> </w:t>
      </w:r>
      <w:r w:rsidRPr="00B1329B">
        <w:rPr>
          <w:rFonts w:asciiTheme="minorHAnsi" w:hAnsiTheme="minorHAnsi" w:cstheme="minorHAnsi"/>
          <w:b/>
          <w:sz w:val="22"/>
          <w:szCs w:val="22"/>
          <w:lang w:eastAsia="es-SV"/>
        </w:rPr>
        <w:t>ACUERDO NÚMERO ONCE:</w:t>
      </w:r>
      <w:r w:rsidRPr="00B1329B">
        <w:rPr>
          <w:rFonts w:asciiTheme="minorHAnsi" w:hAnsiTheme="minorHAnsi" w:cstheme="minorHAnsi"/>
          <w:sz w:val="22"/>
          <w:szCs w:val="22"/>
          <w:lang w:eastAsia="es-SV"/>
        </w:rPr>
        <w:t xml:space="preserve"> </w:t>
      </w:r>
      <w:r w:rsidRPr="00B1329B">
        <w:rPr>
          <w:rFonts w:asciiTheme="minorHAnsi" w:eastAsia="Arial Unicode MS" w:hAnsiTheme="minorHAnsi" w:cstheme="minorHAnsi"/>
          <w:sz w:val="22"/>
          <w:szCs w:val="22"/>
        </w:rPr>
        <w:t xml:space="preserve">El Concejo Municipal en uso de las facultades legales que el Código Municipal les confiere en su Art. 30 numeral 9, ACUERDA: </w:t>
      </w:r>
      <w:r w:rsidRPr="00B1329B">
        <w:rPr>
          <w:rFonts w:asciiTheme="minorHAnsi" w:hAnsiTheme="minorHAnsi" w:cstheme="minorHAnsi"/>
          <w:noProof/>
          <w:sz w:val="22"/>
          <w:szCs w:val="22"/>
        </w:rPr>
        <w:t>Adjudicar el servicio de publicación de Resultados de Licitación Pública AMC 01/2015, Adquisición de Pick up 4x4 doble cabina, a la empresa GRUPO DUTRIZ, S.A. DE C.V., por la cantidad de CIENTO CINCO 94/100 DOLARES ($105.94); el suministro de almuerzos para la celebración del Día del Empleado Municipal, a Restaurante Laja Karan, al precio de SEIS 00/100 DOLARES ($6.00) el lomito de res y SEIS 50/100 DOLARES ($6.50) la pechuga a la plancha, cada uno,</w:t>
      </w:r>
      <w:r w:rsidRPr="00B1329B">
        <w:rPr>
          <w:rFonts w:asciiTheme="minorHAnsi" w:hAnsiTheme="minorHAnsi" w:cstheme="minorHAnsi"/>
          <w:sz w:val="22"/>
          <w:szCs w:val="22"/>
        </w:rPr>
        <w:t xml:space="preserve"> Seguidamente facultase a la Tesorera Municipal a efecto de que realice los pago anteriormente expresada de los fondos propios municipales, COMUNIQUESE.-</w:t>
      </w:r>
      <w:r w:rsidRPr="00B1329B">
        <w:rPr>
          <w:rFonts w:asciiTheme="minorHAnsi" w:hAnsiTheme="minorHAnsi" w:cstheme="minorHAnsi"/>
          <w:b/>
          <w:sz w:val="22"/>
          <w:szCs w:val="22"/>
        </w:rPr>
        <w:t xml:space="preserve"> ACUERDO NÚMERO DOCE:</w:t>
      </w:r>
      <w:r w:rsidRPr="00B1329B">
        <w:rPr>
          <w:rFonts w:asciiTheme="minorHAnsi" w:hAnsiTheme="minorHAnsi" w:cstheme="minorHAnsi"/>
          <w:sz w:val="22"/>
          <w:szCs w:val="22"/>
        </w:rPr>
        <w:t xml:space="preserve"> 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para reprogramar el presupuesto de Egresos, en el mes de agosto los siguientes rubros:  </w:t>
      </w:r>
    </w:p>
    <w:p w14:paraId="70802056" w14:textId="77777777" w:rsidR="001B08DA" w:rsidRPr="00B1329B" w:rsidRDefault="001B08DA" w:rsidP="000B6B2F">
      <w:pPr>
        <w:tabs>
          <w:tab w:val="left" w:pos="5040"/>
        </w:tabs>
        <w:spacing w:line="360" w:lineRule="auto"/>
        <w:rPr>
          <w:rFonts w:asciiTheme="minorHAnsi" w:hAnsiTheme="minorHAnsi" w:cstheme="minorHAnsi"/>
          <w:b/>
          <w:sz w:val="22"/>
          <w:szCs w:val="22"/>
        </w:rPr>
      </w:pPr>
      <w:r w:rsidRPr="00B1329B">
        <w:rPr>
          <w:rFonts w:asciiTheme="minorHAnsi" w:hAnsiTheme="minorHAnsi" w:cstheme="minorHAnsi"/>
          <w:b/>
          <w:sz w:val="22"/>
          <w:szCs w:val="22"/>
        </w:rPr>
        <w:t>Área de Gestión 3 Fondo General Gastos de Inversión</w:t>
      </w:r>
    </w:p>
    <w:p w14:paraId="7E656445" w14:textId="77777777" w:rsidR="001B08DA" w:rsidRPr="00B1329B" w:rsidRDefault="001B08DA" w:rsidP="000B6B2F">
      <w:pPr>
        <w:tabs>
          <w:tab w:val="left" w:pos="5040"/>
        </w:tabs>
        <w:spacing w:line="360" w:lineRule="auto"/>
        <w:jc w:val="both"/>
        <w:rPr>
          <w:rFonts w:asciiTheme="minorHAnsi" w:hAnsiTheme="minorHAnsi" w:cstheme="minorHAnsi"/>
          <w:b/>
          <w:sz w:val="22"/>
          <w:szCs w:val="22"/>
        </w:rPr>
      </w:pPr>
      <w:r w:rsidRPr="00B1329B">
        <w:rPr>
          <w:rFonts w:asciiTheme="minorHAnsi" w:hAnsiTheme="minorHAnsi" w:cstheme="minorHAnsi"/>
          <w:b/>
          <w:sz w:val="22"/>
          <w:szCs w:val="22"/>
        </w:rPr>
        <w:t>Fondos Propios</w:t>
      </w:r>
    </w:p>
    <w:p w14:paraId="12C4B3F7" w14:textId="77777777" w:rsidR="001B08DA" w:rsidRPr="000B6B2F" w:rsidRDefault="001B08DA" w:rsidP="000B6B2F">
      <w:pPr>
        <w:spacing w:line="360" w:lineRule="auto"/>
        <w:jc w:val="both"/>
        <w:rPr>
          <w:rFonts w:asciiTheme="minorHAnsi" w:hAnsiTheme="minorHAnsi" w:cstheme="minorHAnsi"/>
          <w:sz w:val="22"/>
        </w:rPr>
      </w:pPr>
      <w:r w:rsidRPr="000B6B2F">
        <w:rPr>
          <w:rFonts w:asciiTheme="minorHAnsi" w:hAnsiTheme="minorHAnsi" w:cstheme="minorHAnsi"/>
          <w:sz w:val="22"/>
        </w:rPr>
        <w:t>Aumentos:</w:t>
      </w:r>
    </w:p>
    <w:p w14:paraId="1F38B8D0" w14:textId="77777777" w:rsidR="001B08DA" w:rsidRPr="000B6B2F" w:rsidRDefault="001B08DA" w:rsidP="000B6B2F">
      <w:pPr>
        <w:spacing w:line="360" w:lineRule="auto"/>
        <w:jc w:val="both"/>
        <w:rPr>
          <w:rFonts w:asciiTheme="minorHAnsi" w:hAnsiTheme="minorHAnsi" w:cstheme="minorHAnsi"/>
          <w:b/>
          <w:sz w:val="22"/>
        </w:rPr>
      </w:pPr>
      <w:r w:rsidRPr="000B6B2F">
        <w:rPr>
          <w:rFonts w:asciiTheme="minorHAnsi" w:hAnsiTheme="minorHAnsi" w:cstheme="minorHAnsi"/>
          <w:b/>
          <w:sz w:val="22"/>
        </w:rPr>
        <w:t>Área de Gestión 1</w:t>
      </w:r>
    </w:p>
    <w:p w14:paraId="5E16D23C"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 xml:space="preserve">  51401    APORTE PATRONAL                                                 $800.00</w:t>
      </w:r>
    </w:p>
    <w:p w14:paraId="2C8C3D5C"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 xml:space="preserve">  51202    SALARIOS POR JORNAL                                          $1,500.00        </w:t>
      </w:r>
    </w:p>
    <w:p w14:paraId="1B1ACC0A"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 xml:space="preserve">  51105    DIETAS                                                                       $50.00 </w:t>
      </w:r>
    </w:p>
    <w:p w14:paraId="6E125866"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 xml:space="preserve">  54304    TRANSPORTES, FLETES, ALMACENAM                   $1,500.00</w:t>
      </w:r>
    </w:p>
    <w:p w14:paraId="50D626CE" w14:textId="77777777" w:rsidR="001B08DA" w:rsidRPr="000B6B2F" w:rsidRDefault="001B08DA" w:rsidP="000B6B2F">
      <w:pPr>
        <w:spacing w:line="360" w:lineRule="auto"/>
        <w:jc w:val="both"/>
        <w:rPr>
          <w:rFonts w:asciiTheme="minorHAnsi" w:hAnsiTheme="minorHAnsi" w:cstheme="minorHAnsi"/>
          <w:sz w:val="22"/>
        </w:rPr>
      </w:pPr>
      <w:r w:rsidRPr="000B6B2F">
        <w:rPr>
          <w:rFonts w:asciiTheme="minorHAnsi" w:hAnsiTheme="minorHAnsi" w:cstheme="minorHAnsi"/>
          <w:sz w:val="22"/>
        </w:rPr>
        <w:t xml:space="preserve">  54399    SERVICIOS GENERALES                                           $8,000.00</w:t>
      </w:r>
    </w:p>
    <w:p w14:paraId="429BA073"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 xml:space="preserve">  54602    DEPOSITO DE DESECHOS                                       $500.00</w:t>
      </w:r>
    </w:p>
    <w:p w14:paraId="67674008"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 xml:space="preserve">  55601    SEGURO DE PERSONAS                                          $200.00</w:t>
      </w:r>
    </w:p>
    <w:p w14:paraId="7F104E17"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 xml:space="preserve">  56304    TRASNSFERENCIAS A PERSONAS NAT.                $300.00</w:t>
      </w:r>
    </w:p>
    <w:p w14:paraId="2F90CABB"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 xml:space="preserve">  61102    MAQUINARIA Y EQUIPO                                        $2,050.00</w:t>
      </w:r>
    </w:p>
    <w:p w14:paraId="60BE43DE" w14:textId="77777777" w:rsidR="001B08DA" w:rsidRPr="000B6B2F" w:rsidRDefault="001B08DA" w:rsidP="000B6B2F">
      <w:pPr>
        <w:tabs>
          <w:tab w:val="left" w:pos="5160"/>
        </w:tabs>
        <w:spacing w:line="360" w:lineRule="auto"/>
        <w:jc w:val="both"/>
        <w:rPr>
          <w:rFonts w:asciiTheme="minorHAnsi" w:hAnsiTheme="minorHAnsi" w:cstheme="minorHAnsi"/>
          <w:b/>
          <w:sz w:val="22"/>
        </w:rPr>
      </w:pPr>
      <w:r w:rsidRPr="000B6B2F">
        <w:rPr>
          <w:rFonts w:asciiTheme="minorHAnsi" w:hAnsiTheme="minorHAnsi" w:cstheme="minorHAnsi"/>
          <w:b/>
          <w:sz w:val="22"/>
        </w:rPr>
        <w:t>Área de Gestión 3</w:t>
      </w:r>
    </w:p>
    <w:p w14:paraId="7E3E96FA"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 xml:space="preserve">  51202    SALARIOS POR JORNAL                                          $2,000.00</w:t>
      </w:r>
    </w:p>
    <w:p w14:paraId="4232F446"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 xml:space="preserve">  54304    TRANSPORTES, FLETES, ALMACENAM                  $1,800.00</w:t>
      </w:r>
    </w:p>
    <w:p w14:paraId="37D1FA38"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TOTAL…………………………………………………………………………$18,700.00</w:t>
      </w:r>
    </w:p>
    <w:p w14:paraId="0D79198D" w14:textId="77777777" w:rsidR="001B08DA" w:rsidRPr="000B6B2F" w:rsidRDefault="001B08DA" w:rsidP="000B6B2F">
      <w:pPr>
        <w:spacing w:line="360" w:lineRule="auto"/>
        <w:jc w:val="both"/>
        <w:rPr>
          <w:rFonts w:asciiTheme="minorHAnsi" w:hAnsiTheme="minorHAnsi" w:cstheme="minorHAnsi"/>
          <w:sz w:val="22"/>
        </w:rPr>
      </w:pPr>
      <w:r w:rsidRPr="000B6B2F">
        <w:rPr>
          <w:rFonts w:asciiTheme="minorHAnsi" w:hAnsiTheme="minorHAnsi" w:cstheme="minorHAnsi"/>
          <w:sz w:val="22"/>
        </w:rPr>
        <w:lastRenderedPageBreak/>
        <w:t>Disminuciones:</w:t>
      </w:r>
    </w:p>
    <w:p w14:paraId="79D5FC94" w14:textId="77777777" w:rsidR="001B08DA" w:rsidRPr="000B6B2F" w:rsidRDefault="001B08DA" w:rsidP="000B6B2F">
      <w:pPr>
        <w:spacing w:line="360" w:lineRule="auto"/>
        <w:jc w:val="both"/>
        <w:rPr>
          <w:rFonts w:asciiTheme="minorHAnsi" w:hAnsiTheme="minorHAnsi" w:cstheme="minorHAnsi"/>
          <w:sz w:val="22"/>
        </w:rPr>
      </w:pPr>
      <w:r w:rsidRPr="000B6B2F">
        <w:rPr>
          <w:rFonts w:asciiTheme="minorHAnsi" w:hAnsiTheme="minorHAnsi" w:cstheme="minorHAnsi"/>
          <w:sz w:val="22"/>
        </w:rPr>
        <w:t xml:space="preserve">  54201   SERVICIOS DE ENERGIA ELECTRICA                       $15,400.00</w:t>
      </w:r>
    </w:p>
    <w:p w14:paraId="2147A91C" w14:textId="77777777" w:rsidR="001B08DA" w:rsidRPr="000B6B2F" w:rsidRDefault="001B08DA" w:rsidP="000B6B2F">
      <w:pPr>
        <w:spacing w:line="360" w:lineRule="auto"/>
        <w:jc w:val="both"/>
        <w:rPr>
          <w:rFonts w:asciiTheme="minorHAnsi" w:hAnsiTheme="minorHAnsi" w:cstheme="minorHAnsi"/>
          <w:sz w:val="22"/>
        </w:rPr>
      </w:pPr>
      <w:r w:rsidRPr="000B6B2F">
        <w:rPr>
          <w:rFonts w:asciiTheme="minorHAnsi" w:hAnsiTheme="minorHAnsi" w:cstheme="minorHAnsi"/>
          <w:sz w:val="22"/>
        </w:rPr>
        <w:t xml:space="preserve">  54503   SERVICIOS JURIDICOS                                              $1,000.00</w:t>
      </w:r>
    </w:p>
    <w:p w14:paraId="552F6E03" w14:textId="77777777" w:rsidR="001B08DA" w:rsidRPr="000B6B2F" w:rsidRDefault="001B08DA" w:rsidP="000B6B2F">
      <w:pPr>
        <w:spacing w:line="360" w:lineRule="auto"/>
        <w:jc w:val="both"/>
        <w:rPr>
          <w:rFonts w:asciiTheme="minorHAnsi" w:hAnsiTheme="minorHAnsi" w:cstheme="minorHAnsi"/>
          <w:sz w:val="22"/>
        </w:rPr>
      </w:pPr>
      <w:r w:rsidRPr="000B6B2F">
        <w:rPr>
          <w:rFonts w:asciiTheme="minorHAnsi" w:hAnsiTheme="minorHAnsi" w:cstheme="minorHAnsi"/>
          <w:sz w:val="22"/>
        </w:rPr>
        <w:t xml:space="preserve">  54505   SERVICIOS DE CAPACITACION                                $500.00       </w:t>
      </w:r>
    </w:p>
    <w:p w14:paraId="179C56F0" w14:textId="77777777" w:rsidR="001B08DA" w:rsidRPr="000B6B2F" w:rsidRDefault="001B08DA" w:rsidP="000B6B2F">
      <w:pPr>
        <w:spacing w:line="360" w:lineRule="auto"/>
        <w:jc w:val="both"/>
        <w:rPr>
          <w:rFonts w:asciiTheme="minorHAnsi" w:hAnsiTheme="minorHAnsi" w:cstheme="minorHAnsi"/>
          <w:sz w:val="22"/>
        </w:rPr>
      </w:pPr>
      <w:r w:rsidRPr="000B6B2F">
        <w:rPr>
          <w:rFonts w:asciiTheme="minorHAnsi" w:hAnsiTheme="minorHAnsi" w:cstheme="minorHAnsi"/>
          <w:sz w:val="22"/>
        </w:rPr>
        <w:t xml:space="preserve">  54599   CONSULTORIAS                                                         $1,000.00</w:t>
      </w:r>
    </w:p>
    <w:p w14:paraId="63BFF39A" w14:textId="77777777" w:rsidR="001B08DA" w:rsidRPr="000B6B2F" w:rsidRDefault="001B08DA" w:rsidP="000B6B2F">
      <w:pPr>
        <w:spacing w:line="360" w:lineRule="auto"/>
        <w:jc w:val="both"/>
        <w:rPr>
          <w:rFonts w:asciiTheme="minorHAnsi" w:hAnsiTheme="minorHAnsi" w:cstheme="minorHAnsi"/>
          <w:sz w:val="22"/>
        </w:rPr>
      </w:pPr>
      <w:r w:rsidRPr="000B6B2F">
        <w:rPr>
          <w:rFonts w:asciiTheme="minorHAnsi" w:hAnsiTheme="minorHAnsi" w:cstheme="minorHAnsi"/>
          <w:sz w:val="22"/>
        </w:rPr>
        <w:t xml:space="preserve">  61104   EQUIPOS INFORMATICOS                                        $800.00</w:t>
      </w:r>
    </w:p>
    <w:p w14:paraId="55F1408C"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TOTAL……………………………………………………………………………. $18,700.00</w:t>
      </w:r>
    </w:p>
    <w:p w14:paraId="23462064" w14:textId="77777777" w:rsidR="001B08DA" w:rsidRPr="000B6B2F" w:rsidRDefault="001B08DA" w:rsidP="000B6B2F">
      <w:pPr>
        <w:tabs>
          <w:tab w:val="left" w:pos="5040"/>
        </w:tabs>
        <w:spacing w:line="360" w:lineRule="auto"/>
        <w:jc w:val="both"/>
        <w:rPr>
          <w:rFonts w:asciiTheme="minorHAnsi" w:hAnsiTheme="minorHAnsi" w:cstheme="minorHAnsi"/>
          <w:b/>
          <w:sz w:val="22"/>
        </w:rPr>
      </w:pPr>
      <w:r w:rsidRPr="000B6B2F">
        <w:rPr>
          <w:rFonts w:asciiTheme="minorHAnsi" w:hAnsiTheme="minorHAnsi" w:cstheme="minorHAnsi"/>
          <w:b/>
          <w:sz w:val="22"/>
        </w:rPr>
        <w:t>Fondo General Gastos de Funcionamiento</w:t>
      </w:r>
    </w:p>
    <w:p w14:paraId="54555486" w14:textId="77777777" w:rsidR="001B08DA" w:rsidRPr="000B6B2F" w:rsidRDefault="001B08DA" w:rsidP="000B6B2F">
      <w:pPr>
        <w:tabs>
          <w:tab w:val="left" w:pos="5040"/>
        </w:tabs>
        <w:spacing w:line="360" w:lineRule="auto"/>
        <w:jc w:val="both"/>
        <w:rPr>
          <w:rFonts w:asciiTheme="minorHAnsi" w:hAnsiTheme="minorHAnsi" w:cstheme="minorHAnsi"/>
          <w:b/>
          <w:sz w:val="22"/>
        </w:rPr>
      </w:pPr>
      <w:r w:rsidRPr="000B6B2F">
        <w:rPr>
          <w:rFonts w:asciiTheme="minorHAnsi" w:hAnsiTheme="minorHAnsi" w:cstheme="minorHAnsi"/>
          <w:b/>
          <w:sz w:val="22"/>
        </w:rPr>
        <w:t>Área de Gestión 1</w:t>
      </w:r>
    </w:p>
    <w:p w14:paraId="68987B5C" w14:textId="77777777" w:rsidR="001B08DA" w:rsidRPr="000B6B2F" w:rsidRDefault="001B08DA" w:rsidP="000B6B2F">
      <w:pPr>
        <w:spacing w:line="360" w:lineRule="auto"/>
        <w:jc w:val="both"/>
        <w:rPr>
          <w:rFonts w:asciiTheme="minorHAnsi" w:hAnsiTheme="minorHAnsi" w:cstheme="minorHAnsi"/>
          <w:sz w:val="22"/>
        </w:rPr>
      </w:pPr>
      <w:r w:rsidRPr="000B6B2F">
        <w:rPr>
          <w:rFonts w:asciiTheme="minorHAnsi" w:hAnsiTheme="minorHAnsi" w:cstheme="minorHAnsi"/>
          <w:sz w:val="22"/>
        </w:rPr>
        <w:t>Aumentos</w:t>
      </w:r>
    </w:p>
    <w:p w14:paraId="3CC15ABA"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 xml:space="preserve">  54199    BIENES DIVERSOS                                                        $ 500.00</w:t>
      </w:r>
    </w:p>
    <w:p w14:paraId="60C27765"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 xml:space="preserve">  54201    SERVICIOS DE ENERGIA ELECTRICA                          $6,000.00</w:t>
      </w:r>
    </w:p>
    <w:p w14:paraId="1F6B5820" w14:textId="77777777" w:rsidR="001B08DA" w:rsidRPr="000B6B2F" w:rsidRDefault="001B08DA" w:rsidP="000B6B2F">
      <w:pPr>
        <w:spacing w:line="360" w:lineRule="auto"/>
        <w:jc w:val="both"/>
        <w:rPr>
          <w:rFonts w:asciiTheme="minorHAnsi" w:hAnsiTheme="minorHAnsi" w:cstheme="minorHAnsi"/>
          <w:sz w:val="22"/>
        </w:rPr>
      </w:pPr>
      <w:r w:rsidRPr="000B6B2F">
        <w:rPr>
          <w:rFonts w:asciiTheme="minorHAnsi" w:hAnsiTheme="minorHAnsi" w:cstheme="minorHAnsi"/>
          <w:sz w:val="22"/>
        </w:rPr>
        <w:t>Disminuciones</w:t>
      </w:r>
    </w:p>
    <w:p w14:paraId="742095D2" w14:textId="77777777" w:rsidR="001B08DA" w:rsidRPr="000B6B2F" w:rsidRDefault="001B08DA" w:rsidP="000B6B2F">
      <w:pPr>
        <w:spacing w:line="360" w:lineRule="auto"/>
        <w:jc w:val="both"/>
        <w:rPr>
          <w:rFonts w:asciiTheme="minorHAnsi" w:hAnsiTheme="minorHAnsi" w:cstheme="minorHAnsi"/>
          <w:sz w:val="22"/>
        </w:rPr>
      </w:pPr>
      <w:r w:rsidRPr="000B6B2F">
        <w:rPr>
          <w:rFonts w:asciiTheme="minorHAnsi" w:hAnsiTheme="minorHAnsi" w:cstheme="minorHAnsi"/>
          <w:sz w:val="22"/>
        </w:rPr>
        <w:t xml:space="preserve"> 51105    DIETAS                                                                            $6,500.00 </w:t>
      </w:r>
    </w:p>
    <w:p w14:paraId="21207D19" w14:textId="77777777" w:rsidR="001B08DA" w:rsidRPr="000B6B2F" w:rsidRDefault="001B08DA" w:rsidP="000B6B2F">
      <w:pPr>
        <w:tabs>
          <w:tab w:val="left" w:pos="5040"/>
        </w:tabs>
        <w:spacing w:line="360" w:lineRule="auto"/>
        <w:jc w:val="both"/>
        <w:rPr>
          <w:rFonts w:asciiTheme="minorHAnsi" w:hAnsiTheme="minorHAnsi" w:cstheme="minorHAnsi"/>
          <w:b/>
          <w:sz w:val="22"/>
        </w:rPr>
      </w:pPr>
      <w:r w:rsidRPr="000B6B2F">
        <w:rPr>
          <w:rFonts w:asciiTheme="minorHAnsi" w:hAnsiTheme="minorHAnsi" w:cstheme="minorHAnsi"/>
          <w:b/>
          <w:sz w:val="22"/>
        </w:rPr>
        <w:t>Fondo General Gastos de Inversión y FISDL</w:t>
      </w:r>
    </w:p>
    <w:p w14:paraId="766BD975" w14:textId="77777777" w:rsidR="001B08DA" w:rsidRPr="000B6B2F" w:rsidRDefault="001B08DA" w:rsidP="000B6B2F">
      <w:pPr>
        <w:tabs>
          <w:tab w:val="left" w:pos="5040"/>
        </w:tabs>
        <w:spacing w:line="360" w:lineRule="auto"/>
        <w:jc w:val="both"/>
        <w:rPr>
          <w:rFonts w:asciiTheme="minorHAnsi" w:hAnsiTheme="minorHAnsi" w:cstheme="minorHAnsi"/>
          <w:b/>
          <w:sz w:val="22"/>
        </w:rPr>
      </w:pPr>
      <w:r w:rsidRPr="000B6B2F">
        <w:rPr>
          <w:rFonts w:asciiTheme="minorHAnsi" w:hAnsiTheme="minorHAnsi" w:cstheme="minorHAnsi"/>
          <w:b/>
          <w:sz w:val="22"/>
        </w:rPr>
        <w:t>Área de Gestión 3</w:t>
      </w:r>
    </w:p>
    <w:p w14:paraId="2282523F" w14:textId="77777777" w:rsidR="001B08DA" w:rsidRPr="000B6B2F" w:rsidRDefault="001B08DA" w:rsidP="000B6B2F">
      <w:pPr>
        <w:tabs>
          <w:tab w:val="left" w:pos="5040"/>
        </w:tabs>
        <w:spacing w:line="360" w:lineRule="auto"/>
        <w:jc w:val="both"/>
        <w:rPr>
          <w:rFonts w:asciiTheme="minorHAnsi" w:hAnsiTheme="minorHAnsi" w:cstheme="minorHAnsi"/>
          <w:b/>
          <w:sz w:val="22"/>
        </w:rPr>
      </w:pPr>
      <w:r w:rsidRPr="000B6B2F">
        <w:rPr>
          <w:rFonts w:asciiTheme="minorHAnsi" w:hAnsiTheme="minorHAnsi" w:cstheme="minorHAnsi"/>
          <w:b/>
          <w:sz w:val="22"/>
        </w:rPr>
        <w:t>AUMENTOS</w:t>
      </w:r>
    </w:p>
    <w:p w14:paraId="7C99EE5C" w14:textId="77777777" w:rsidR="001B08DA" w:rsidRPr="000B6B2F" w:rsidRDefault="001B08DA" w:rsidP="000B6B2F">
      <w:pPr>
        <w:tabs>
          <w:tab w:val="left" w:pos="5040"/>
        </w:tabs>
        <w:spacing w:line="360" w:lineRule="auto"/>
        <w:jc w:val="both"/>
        <w:rPr>
          <w:rFonts w:asciiTheme="minorHAnsi" w:hAnsiTheme="minorHAnsi" w:cstheme="minorHAnsi"/>
          <w:sz w:val="22"/>
        </w:rPr>
      </w:pPr>
      <w:r w:rsidRPr="000B6B2F">
        <w:rPr>
          <w:rFonts w:asciiTheme="minorHAnsi" w:hAnsiTheme="minorHAnsi" w:cstheme="minorHAnsi"/>
          <w:sz w:val="22"/>
        </w:rPr>
        <w:t>54101 PRODUCTOS ALIMENTICIOS             FF 111                     $ 2,000.00</w:t>
      </w:r>
    </w:p>
    <w:p w14:paraId="385A3775" w14:textId="77777777" w:rsidR="001B08DA" w:rsidRPr="000B6B2F" w:rsidRDefault="001B08DA" w:rsidP="000B6B2F">
      <w:pPr>
        <w:tabs>
          <w:tab w:val="left" w:pos="5040"/>
        </w:tabs>
        <w:spacing w:line="360" w:lineRule="auto"/>
        <w:jc w:val="both"/>
        <w:rPr>
          <w:rFonts w:asciiTheme="minorHAnsi" w:hAnsiTheme="minorHAnsi" w:cstheme="minorHAnsi"/>
          <w:sz w:val="22"/>
        </w:rPr>
      </w:pPr>
      <w:r w:rsidRPr="000B6B2F">
        <w:rPr>
          <w:rFonts w:asciiTheme="minorHAnsi" w:hAnsiTheme="minorHAnsi" w:cstheme="minorHAnsi"/>
          <w:sz w:val="22"/>
        </w:rPr>
        <w:t xml:space="preserve">54399 SERVICIOS GENERALES                      FF 111                     $19,000.00   </w:t>
      </w:r>
    </w:p>
    <w:p w14:paraId="780E5D0A" w14:textId="77777777" w:rsidR="001B08DA" w:rsidRPr="000B6B2F" w:rsidRDefault="001B08DA" w:rsidP="000B6B2F">
      <w:pPr>
        <w:tabs>
          <w:tab w:val="left" w:pos="5040"/>
        </w:tabs>
        <w:spacing w:line="360" w:lineRule="auto"/>
        <w:jc w:val="both"/>
        <w:rPr>
          <w:rFonts w:asciiTheme="minorHAnsi" w:hAnsiTheme="minorHAnsi" w:cstheme="minorHAnsi"/>
          <w:sz w:val="22"/>
        </w:rPr>
      </w:pPr>
      <w:r w:rsidRPr="000B6B2F">
        <w:rPr>
          <w:rFonts w:asciiTheme="minorHAnsi" w:hAnsiTheme="minorHAnsi" w:cstheme="minorHAnsi"/>
          <w:sz w:val="22"/>
        </w:rPr>
        <w:t>56304 TRANSFERENCIAS A PERSONAS        FF 111                     $1,000.00</w:t>
      </w:r>
    </w:p>
    <w:p w14:paraId="5A144B28" w14:textId="77777777" w:rsidR="001B08DA" w:rsidRPr="000B6B2F" w:rsidRDefault="001B08DA" w:rsidP="000B6B2F">
      <w:pPr>
        <w:tabs>
          <w:tab w:val="left" w:pos="5040"/>
        </w:tabs>
        <w:spacing w:line="360" w:lineRule="auto"/>
        <w:jc w:val="both"/>
        <w:rPr>
          <w:rFonts w:asciiTheme="minorHAnsi" w:hAnsiTheme="minorHAnsi" w:cstheme="minorHAnsi"/>
          <w:sz w:val="22"/>
        </w:rPr>
      </w:pPr>
      <w:r w:rsidRPr="000B6B2F">
        <w:rPr>
          <w:rFonts w:asciiTheme="minorHAnsi" w:hAnsiTheme="minorHAnsi" w:cstheme="minorHAnsi"/>
          <w:sz w:val="22"/>
        </w:rPr>
        <w:t>61102 MAQUINARIA Y EQUIPO                    FF 111                      $7,000.00</w:t>
      </w:r>
    </w:p>
    <w:p w14:paraId="5794278E" w14:textId="77777777" w:rsidR="001B08DA" w:rsidRPr="000B6B2F" w:rsidRDefault="001B08DA" w:rsidP="000B6B2F">
      <w:pPr>
        <w:tabs>
          <w:tab w:val="left" w:pos="5040"/>
        </w:tabs>
        <w:spacing w:line="360" w:lineRule="auto"/>
        <w:jc w:val="both"/>
        <w:rPr>
          <w:rFonts w:asciiTheme="minorHAnsi" w:hAnsiTheme="minorHAnsi" w:cstheme="minorHAnsi"/>
          <w:sz w:val="22"/>
        </w:rPr>
      </w:pPr>
      <w:r w:rsidRPr="000B6B2F">
        <w:rPr>
          <w:rFonts w:asciiTheme="minorHAnsi" w:hAnsiTheme="minorHAnsi" w:cstheme="minorHAnsi"/>
          <w:sz w:val="22"/>
        </w:rPr>
        <w:t xml:space="preserve">54399 SERVICIOS GENERALES                       FF 112                     $1,000.00 </w:t>
      </w:r>
    </w:p>
    <w:p w14:paraId="69BE4D3F" w14:textId="77777777" w:rsidR="001B08DA" w:rsidRPr="000B6B2F" w:rsidRDefault="001B08DA" w:rsidP="000B6B2F">
      <w:pPr>
        <w:tabs>
          <w:tab w:val="left" w:pos="5160"/>
        </w:tabs>
        <w:spacing w:line="360" w:lineRule="auto"/>
        <w:jc w:val="both"/>
        <w:rPr>
          <w:rFonts w:asciiTheme="minorHAnsi" w:hAnsiTheme="minorHAnsi" w:cstheme="minorHAnsi"/>
          <w:sz w:val="22"/>
        </w:rPr>
      </w:pPr>
      <w:r w:rsidRPr="000B6B2F">
        <w:rPr>
          <w:rFonts w:asciiTheme="minorHAnsi" w:hAnsiTheme="minorHAnsi" w:cstheme="minorHAnsi"/>
          <w:sz w:val="22"/>
        </w:rPr>
        <w:t>TOTAL………………………………………………………………………………</w:t>
      </w:r>
      <w:proofErr w:type="gramStart"/>
      <w:r w:rsidRPr="000B6B2F">
        <w:rPr>
          <w:rFonts w:asciiTheme="minorHAnsi" w:hAnsiTheme="minorHAnsi" w:cstheme="minorHAnsi"/>
          <w:sz w:val="22"/>
        </w:rPr>
        <w:t>…….</w:t>
      </w:r>
      <w:proofErr w:type="gramEnd"/>
      <w:r w:rsidRPr="000B6B2F">
        <w:rPr>
          <w:rFonts w:asciiTheme="minorHAnsi" w:hAnsiTheme="minorHAnsi" w:cstheme="minorHAnsi"/>
          <w:sz w:val="22"/>
        </w:rPr>
        <w:t>$30,000.00</w:t>
      </w:r>
    </w:p>
    <w:p w14:paraId="44A661D9" w14:textId="77777777" w:rsidR="001B08DA" w:rsidRPr="000B6B2F" w:rsidRDefault="001B08DA" w:rsidP="000B6B2F">
      <w:pPr>
        <w:tabs>
          <w:tab w:val="left" w:pos="5040"/>
        </w:tabs>
        <w:spacing w:line="360" w:lineRule="auto"/>
        <w:jc w:val="both"/>
        <w:rPr>
          <w:rFonts w:asciiTheme="minorHAnsi" w:hAnsiTheme="minorHAnsi" w:cstheme="minorHAnsi"/>
          <w:b/>
          <w:sz w:val="22"/>
        </w:rPr>
      </w:pPr>
      <w:r w:rsidRPr="000B6B2F">
        <w:rPr>
          <w:rFonts w:asciiTheme="minorHAnsi" w:hAnsiTheme="minorHAnsi" w:cstheme="minorHAnsi"/>
          <w:b/>
          <w:sz w:val="22"/>
        </w:rPr>
        <w:t>DISMINUCIONES</w:t>
      </w:r>
    </w:p>
    <w:p w14:paraId="3E049441" w14:textId="77777777" w:rsidR="001B08DA" w:rsidRPr="000B6B2F" w:rsidRDefault="001B08DA" w:rsidP="000B6B2F">
      <w:pPr>
        <w:tabs>
          <w:tab w:val="left" w:pos="5040"/>
        </w:tabs>
        <w:spacing w:line="360" w:lineRule="auto"/>
        <w:jc w:val="both"/>
        <w:rPr>
          <w:rFonts w:asciiTheme="minorHAnsi" w:hAnsiTheme="minorHAnsi" w:cstheme="minorHAnsi"/>
          <w:sz w:val="22"/>
        </w:rPr>
      </w:pPr>
      <w:r w:rsidRPr="000B6B2F">
        <w:rPr>
          <w:rFonts w:asciiTheme="minorHAnsi" w:hAnsiTheme="minorHAnsi" w:cstheme="minorHAnsi"/>
          <w:sz w:val="22"/>
        </w:rPr>
        <w:t>54199 BIENES DIVERSOS                                                      $400.00</w:t>
      </w:r>
    </w:p>
    <w:p w14:paraId="50B853F5" w14:textId="77777777" w:rsidR="001B08DA" w:rsidRPr="000B6B2F" w:rsidRDefault="001B08DA" w:rsidP="000B6B2F">
      <w:pPr>
        <w:tabs>
          <w:tab w:val="left" w:pos="5040"/>
        </w:tabs>
        <w:spacing w:line="360" w:lineRule="auto"/>
        <w:jc w:val="both"/>
        <w:rPr>
          <w:rFonts w:asciiTheme="minorHAnsi" w:hAnsiTheme="minorHAnsi" w:cstheme="minorHAnsi"/>
          <w:sz w:val="22"/>
        </w:rPr>
      </w:pPr>
      <w:r w:rsidRPr="000B6B2F">
        <w:rPr>
          <w:rFonts w:asciiTheme="minorHAnsi" w:hAnsiTheme="minorHAnsi" w:cstheme="minorHAnsi"/>
          <w:sz w:val="22"/>
        </w:rPr>
        <w:t>54399 SERVICIOS DIVERSOS                                                $600.00</w:t>
      </w:r>
    </w:p>
    <w:p w14:paraId="4A79CFBF" w14:textId="77777777" w:rsidR="001B08DA" w:rsidRPr="000B6B2F" w:rsidRDefault="001B08DA" w:rsidP="000B6B2F">
      <w:pPr>
        <w:tabs>
          <w:tab w:val="left" w:pos="5040"/>
        </w:tabs>
        <w:spacing w:line="360" w:lineRule="auto"/>
        <w:jc w:val="both"/>
        <w:rPr>
          <w:rFonts w:asciiTheme="minorHAnsi" w:hAnsiTheme="minorHAnsi" w:cstheme="minorHAnsi"/>
          <w:sz w:val="22"/>
        </w:rPr>
      </w:pPr>
      <w:r w:rsidRPr="000B6B2F">
        <w:rPr>
          <w:rFonts w:asciiTheme="minorHAnsi" w:hAnsiTheme="minorHAnsi" w:cstheme="minorHAnsi"/>
          <w:sz w:val="22"/>
        </w:rPr>
        <w:t>61603 PROYECTOS DE EDUCACION Y RECREACION       $23,000.00</w:t>
      </w:r>
    </w:p>
    <w:p w14:paraId="3E23A1E3" w14:textId="77777777" w:rsidR="001B08DA" w:rsidRPr="000B6B2F" w:rsidRDefault="001B08DA" w:rsidP="000B6B2F">
      <w:pPr>
        <w:tabs>
          <w:tab w:val="left" w:pos="5040"/>
        </w:tabs>
        <w:spacing w:line="360" w:lineRule="auto"/>
        <w:jc w:val="both"/>
        <w:rPr>
          <w:rFonts w:asciiTheme="minorHAnsi" w:hAnsiTheme="minorHAnsi" w:cstheme="minorHAnsi"/>
          <w:sz w:val="22"/>
        </w:rPr>
      </w:pPr>
      <w:r w:rsidRPr="000B6B2F">
        <w:rPr>
          <w:rFonts w:asciiTheme="minorHAnsi" w:hAnsiTheme="minorHAnsi" w:cstheme="minorHAnsi"/>
          <w:sz w:val="22"/>
        </w:rPr>
        <w:t>61699 INSFRAESTRUCTURA DIVERSAS                             $6,000.00</w:t>
      </w:r>
      <w:r w:rsidRPr="000B6B2F">
        <w:rPr>
          <w:rFonts w:asciiTheme="minorHAnsi" w:hAnsiTheme="minorHAnsi" w:cstheme="minorHAnsi"/>
          <w:b/>
          <w:sz w:val="22"/>
        </w:rPr>
        <w:t xml:space="preserve">    </w:t>
      </w:r>
    </w:p>
    <w:p w14:paraId="78065096" w14:textId="77777777" w:rsidR="001B08DA" w:rsidRPr="001A2FD1" w:rsidRDefault="001B08DA" w:rsidP="001B08DA">
      <w:pPr>
        <w:tabs>
          <w:tab w:val="left" w:pos="5160"/>
        </w:tabs>
        <w:spacing w:line="360" w:lineRule="auto"/>
        <w:jc w:val="both"/>
        <w:rPr>
          <w:rFonts w:asciiTheme="minorHAnsi" w:hAnsiTheme="minorHAnsi" w:cstheme="minorHAnsi"/>
        </w:rPr>
      </w:pPr>
      <w:r w:rsidRPr="006D1B83">
        <w:rPr>
          <w:rFonts w:asciiTheme="minorHAnsi" w:hAnsiTheme="minorHAnsi" w:cstheme="minorHAnsi"/>
        </w:rPr>
        <w:t>TOTAL………………………………………………………………………</w:t>
      </w:r>
      <w:r>
        <w:rPr>
          <w:rFonts w:asciiTheme="minorHAnsi" w:hAnsiTheme="minorHAnsi" w:cstheme="minorHAnsi"/>
        </w:rPr>
        <w:t>…</w:t>
      </w:r>
      <w:r w:rsidRPr="006D1B83">
        <w:rPr>
          <w:rFonts w:asciiTheme="minorHAnsi" w:hAnsiTheme="minorHAnsi" w:cstheme="minorHAnsi"/>
        </w:rPr>
        <w:t>$30,000.00</w:t>
      </w:r>
      <w:r>
        <w:rPr>
          <w:rFonts w:asciiTheme="minorHAnsi" w:hAnsiTheme="minorHAnsi" w:cstheme="minorHAnsi"/>
        </w:rPr>
        <w:t>.-</w:t>
      </w:r>
    </w:p>
    <w:p w14:paraId="254E8381" w14:textId="5A7B1574" w:rsidR="001B08DA" w:rsidRDefault="001B08DA" w:rsidP="001B08DA">
      <w:pPr>
        <w:spacing w:line="360" w:lineRule="auto"/>
        <w:jc w:val="both"/>
        <w:rPr>
          <w:rFonts w:asciiTheme="minorHAnsi" w:hAnsiTheme="minorHAnsi" w:cstheme="minorHAnsi"/>
          <w:sz w:val="22"/>
        </w:rPr>
      </w:pPr>
      <w:r w:rsidRPr="00A82418">
        <w:rPr>
          <w:rFonts w:asciiTheme="minorHAnsi" w:hAnsiTheme="minorHAnsi" w:cstheme="minorHAnsi"/>
          <w:b/>
        </w:rPr>
        <w:t>ACUERDO NÚMERO TRECE</w:t>
      </w:r>
      <w:r w:rsidRPr="00A82418">
        <w:rPr>
          <w:rFonts w:asciiTheme="minorHAnsi" w:eastAsia="Calibri" w:hAnsiTheme="minorHAnsi" w:cstheme="minorHAnsi"/>
          <w:b/>
          <w:noProof/>
        </w:rPr>
        <w:t xml:space="preserve">: </w:t>
      </w:r>
      <w:r w:rsidRPr="00A82418">
        <w:rPr>
          <w:rFonts w:asciiTheme="minorHAnsi" w:eastAsia="Calibri" w:hAnsiTheme="minorHAnsi" w:cstheme="minorHAnsi"/>
          <w:noProof/>
        </w:rPr>
        <w:t xml:space="preserve">El Concejo Municipal en uso de las facultades legales que les confiere el Art. 30 numeral 14, y Art. 91 del Código Municipal, y considerando: I) Que por la </w:t>
      </w:r>
      <w:r w:rsidRPr="00A82418">
        <w:rPr>
          <w:rFonts w:asciiTheme="minorHAnsi" w:eastAsia="Calibri" w:hAnsiTheme="minorHAnsi" w:cstheme="minorHAnsi"/>
          <w:noProof/>
        </w:rPr>
        <w:lastRenderedPageBreak/>
        <w:t xml:space="preserve">situacion de sequia que afecta al pais y en un mayor dimncion en la zona Oriental y que nuestro Departamento hacido muy afectado, al igual que nuestro municipio, con la ideas de concervar fondos en la cuenta de fondos propios, para cualquier evento de emergencia que pueda afectar al municipio y sea necesario tener disponibilidad financiera para enfrentarlo y considerando  hay cancelar la factura de Energia cosumida por los equipos de bombeo del sistema de agua potable de la Empresa Eléctrica de Oriente, por suministro de energía eléctrica con fecha de vencimiento veintinueve de agosto del presente año, por la cantidad  de CINCO MIL SEISCIENTOS SIETE  60/100 DOLARES  ($5,607.60);  por tanto este Concejo </w:t>
      </w:r>
      <w:r w:rsidRPr="00A82418">
        <w:rPr>
          <w:rFonts w:asciiTheme="minorHAnsi" w:eastAsia="Calibri" w:hAnsiTheme="minorHAnsi" w:cstheme="minorHAnsi"/>
          <w:b/>
          <w:noProof/>
        </w:rPr>
        <w:t>ACUERDA:</w:t>
      </w:r>
      <w:r w:rsidRPr="00A82418">
        <w:rPr>
          <w:rFonts w:asciiTheme="minorHAnsi" w:eastAsia="Calibri" w:hAnsiTheme="minorHAnsi" w:cstheme="minorHAnsi"/>
          <w:noProof/>
        </w:rPr>
        <w:t xml:space="preserve"> I) Autorizase a la Tesorera Municipal, realizar el pago de las facturas de energía electrica de la cuenta corriente número 200637237, a nombre de Alcaldía Municipal de Cacaopera 25% FODES, la cantidad de CINCO </w:t>
      </w:r>
      <w:r>
        <w:rPr>
          <w:rFonts w:asciiTheme="minorHAnsi" w:eastAsia="Calibri" w:hAnsiTheme="minorHAnsi" w:cstheme="minorHAnsi"/>
          <w:noProof/>
        </w:rPr>
        <w:t xml:space="preserve">MIL SEISCIENTOS  60/100 DOLARES </w:t>
      </w:r>
      <w:r w:rsidRPr="00A82418">
        <w:rPr>
          <w:rFonts w:asciiTheme="minorHAnsi" w:eastAsia="Calibri" w:hAnsiTheme="minorHAnsi" w:cstheme="minorHAnsi"/>
          <w:noProof/>
        </w:rPr>
        <w:t xml:space="preserve">($5,607.60), Corespodiente al mes de agosto </w:t>
      </w:r>
      <w:r w:rsidRPr="00A82418">
        <w:rPr>
          <w:rFonts w:asciiTheme="minorHAnsi" w:hAnsiTheme="minorHAnsi" w:cstheme="minorHAnsi"/>
        </w:rPr>
        <w:t>del corriente</w:t>
      </w:r>
      <w:r>
        <w:rPr>
          <w:rFonts w:asciiTheme="minorHAnsi" w:hAnsiTheme="minorHAnsi" w:cstheme="minorHAnsi"/>
        </w:rPr>
        <w:t xml:space="preserve"> </w:t>
      </w:r>
      <w:r w:rsidRPr="00A82418">
        <w:rPr>
          <w:rFonts w:asciiTheme="minorHAnsi" w:hAnsiTheme="minorHAnsi" w:cstheme="minorHAnsi"/>
        </w:rPr>
        <w:t xml:space="preserve">año, </w:t>
      </w:r>
      <w:r w:rsidRPr="00A82418">
        <w:rPr>
          <w:rFonts w:asciiTheme="minorHAnsi" w:eastAsia="Calibri" w:hAnsiTheme="minorHAnsi" w:cstheme="minorHAnsi"/>
          <w:noProof/>
          <w:lang w:val="es-MX"/>
        </w:rPr>
        <w:t>COMUNIQUESE.</w:t>
      </w:r>
      <w:r w:rsidRPr="00A82418">
        <w:rPr>
          <w:rFonts w:asciiTheme="minorHAnsi" w:hAnsiTheme="minorHAnsi" w:cstheme="minorHAnsi"/>
          <w:b/>
          <w:lang w:val="es-SV"/>
        </w:rPr>
        <w:t>-</w:t>
      </w:r>
      <w:r w:rsidRPr="00A82418">
        <w:rPr>
          <w:rFonts w:asciiTheme="minorHAnsi" w:eastAsiaTheme="minorHAnsi" w:hAnsiTheme="minorHAnsi" w:cstheme="minorHAnsi"/>
          <w:lang w:val="es-SV" w:eastAsia="en-US"/>
        </w:rPr>
        <w:t xml:space="preserve"> </w:t>
      </w:r>
      <w:r w:rsidRPr="00A82418">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CATORCE</w:t>
      </w:r>
      <w:r w:rsidRPr="00A82418">
        <w:rPr>
          <w:rFonts w:asciiTheme="minorHAnsi" w:eastAsiaTheme="minorHAnsi" w:hAnsiTheme="minorHAnsi" w:cstheme="minorHAnsi"/>
          <w:b/>
          <w:lang w:val="es-SV" w:eastAsia="en-US"/>
        </w:rPr>
        <w:t>:</w:t>
      </w:r>
      <w:r w:rsidRPr="00A82418">
        <w:rPr>
          <w:rFonts w:asciiTheme="minorHAnsi" w:eastAsiaTheme="minorHAnsi" w:hAnsiTheme="minorHAnsi" w:cstheme="minorHAnsi"/>
          <w:lang w:val="es-SV" w:eastAsia="en-US"/>
        </w:rPr>
        <w:t xml:space="preserve"> El Concejo Municipal en uso de las facultades legales que el Código Municipal les confiere y considerando: I) la solicitud presentada por la Licenciada Ana Mercedes Sánchez, Directora Ciudad Mujer Morazán, en la cual solicita  transporte para un grupo de cincuenta mujeres que visitaran la instalaciones de ciudad mujer Morazán, para  participar  en un Cine Foro de “Prevención de Cáncer </w:t>
      </w:r>
      <w:proofErr w:type="spellStart"/>
      <w:r w:rsidRPr="00A82418">
        <w:rPr>
          <w:rFonts w:asciiTheme="minorHAnsi" w:eastAsiaTheme="minorHAnsi" w:hAnsiTheme="minorHAnsi" w:cstheme="minorHAnsi"/>
          <w:lang w:val="es-SV" w:eastAsia="en-US"/>
        </w:rPr>
        <w:t>Cervico</w:t>
      </w:r>
      <w:proofErr w:type="spellEnd"/>
      <w:r w:rsidRPr="00A82418">
        <w:rPr>
          <w:rFonts w:asciiTheme="minorHAnsi" w:eastAsiaTheme="minorHAnsi" w:hAnsiTheme="minorHAnsi" w:cstheme="minorHAnsi"/>
          <w:lang w:val="es-SV" w:eastAsia="en-US"/>
        </w:rPr>
        <w:t xml:space="preserve"> Uterino”, el  día Lunes treinta y uno del corriente año; en tal sentido este Concejo ACUERDA: a) Aprobar la solicitud presentada por la Licenciada Ana Mercedes Sánchez, Directora Ciudad Mujer Morazán; b) Facultase a la encargada Unidad de Adquisiciones y contrataciones Instituciones para que realice el tramite correspondientes, COMUNIQUESE.-</w:t>
      </w:r>
      <w:r>
        <w:rPr>
          <w:rFonts w:asciiTheme="minorHAnsi" w:hAnsiTheme="minorHAnsi" w:cstheme="minorHAnsi"/>
          <w:b/>
        </w:rPr>
        <w:t xml:space="preserve"> ACUERDO NÚMERO QUINCE</w:t>
      </w:r>
      <w:r w:rsidRPr="00A75922">
        <w:rPr>
          <w:rFonts w:asciiTheme="minorHAnsi" w:hAnsiTheme="minorHAnsi" w:cstheme="minorHAnsi"/>
          <w:b/>
        </w:rPr>
        <w:t xml:space="preserve">: </w:t>
      </w:r>
      <w:r w:rsidRPr="00A75922">
        <w:rPr>
          <w:rFonts w:asciiTheme="minorHAnsi" w:hAnsiTheme="minorHAnsi" w:cstheme="minorHAnsi"/>
        </w:rPr>
        <w:t>El Concejo Municipal en uso de las facultades legales que el Código Municipal les confiere en su Art. 91, ACUERDA: Autorizase a la Tesorera Municipal, a efect</w:t>
      </w:r>
      <w:r>
        <w:rPr>
          <w:rFonts w:asciiTheme="minorHAnsi" w:hAnsiTheme="minorHAnsi" w:cstheme="minorHAnsi"/>
        </w:rPr>
        <w:t>o de que cancele  a la Arq. Olga Esperanza Umaña de Palacios</w:t>
      </w:r>
      <w:r w:rsidRPr="00A75922">
        <w:rPr>
          <w:rFonts w:asciiTheme="minorHAnsi" w:hAnsiTheme="minorHAnsi" w:cstheme="minorHAnsi"/>
        </w:rPr>
        <w:t>, por la Elaboración de la Carpeta Téc</w:t>
      </w:r>
      <w:r>
        <w:rPr>
          <w:rFonts w:asciiTheme="minorHAnsi" w:hAnsiTheme="minorHAnsi" w:cstheme="minorHAnsi"/>
        </w:rPr>
        <w:t>nic</w:t>
      </w:r>
      <w:r w:rsidRPr="00A75922">
        <w:rPr>
          <w:rFonts w:asciiTheme="minorHAnsi" w:hAnsiTheme="minorHAnsi" w:cstheme="minorHAnsi"/>
        </w:rPr>
        <w:t>a del proyecto “</w:t>
      </w:r>
      <w:r w:rsidRPr="002A08F5">
        <w:rPr>
          <w:rFonts w:asciiTheme="minorHAnsi" w:eastAsiaTheme="minorHAnsi" w:hAnsiTheme="minorHAnsi" w:cstheme="minorBidi"/>
          <w:lang w:eastAsia="en-US"/>
        </w:rPr>
        <w:t>Construcción y Reparación de Contenedores e Instalación de Lámparas, Basureros, Reparación de Tramos de Calle a Las Amapolas, Túmulo y Rótulos del Municipio de Cacaopera, departamento de Morazán</w:t>
      </w:r>
      <w:r w:rsidRPr="00A75922">
        <w:rPr>
          <w:rFonts w:asciiTheme="minorHAnsi" w:hAnsiTheme="minorHAnsi" w:cstheme="minorHAnsi"/>
        </w:rPr>
        <w:t>”; cuyo monto líquido a pagar es p</w:t>
      </w:r>
      <w:r>
        <w:rPr>
          <w:rFonts w:asciiTheme="minorHAnsi" w:hAnsiTheme="minorHAnsi" w:cstheme="minorHAnsi"/>
        </w:rPr>
        <w:t>or la cantidad de MIL SETENTA Y SEIS  87/100 DOLARES ($1,076.87</w:t>
      </w:r>
      <w:r w:rsidRPr="00A75922">
        <w:rPr>
          <w:rFonts w:asciiTheme="minorHAnsi" w:hAnsiTheme="minorHAnsi" w:cstheme="minorHAnsi"/>
        </w:rPr>
        <w:t xml:space="preserve">), </w:t>
      </w:r>
      <w:r>
        <w:rPr>
          <w:rFonts w:asciiTheme="minorHAnsi" w:hAnsiTheme="minorHAnsi" w:cstheme="minorHAnsi"/>
        </w:rPr>
        <w:t>eróguese fondos de la cuenta de Servicios Profesionales</w:t>
      </w:r>
      <w:r w:rsidRPr="00A75922">
        <w:rPr>
          <w:rFonts w:asciiTheme="minorHAnsi" w:hAnsiTheme="minorHAnsi" w:cstheme="minorHAnsi"/>
        </w:rPr>
        <w:t>, COMUNIQUESE.</w:t>
      </w:r>
      <w:r w:rsidRPr="00A75922">
        <w:rPr>
          <w:rFonts w:asciiTheme="minorHAnsi" w:eastAsia="Calibri" w:hAnsiTheme="minorHAnsi" w:cstheme="minorHAnsi"/>
        </w:rPr>
        <w:t>-</w:t>
      </w:r>
      <w:r>
        <w:rPr>
          <w:rFonts w:asciiTheme="minorHAnsi" w:eastAsia="Calibri" w:hAnsiTheme="minorHAnsi" w:cstheme="minorHAnsi"/>
        </w:rPr>
        <w:t xml:space="preserve"> </w:t>
      </w:r>
      <w:r w:rsidRPr="00D71609">
        <w:rPr>
          <w:rFonts w:asciiTheme="minorHAnsi" w:hAnsiTheme="minorHAnsi" w:cstheme="minorHAnsi"/>
          <w:b/>
          <w:lang w:eastAsia="es-SV"/>
        </w:rPr>
        <w:t>ACUERDO NÚMERO</w:t>
      </w:r>
      <w:r>
        <w:rPr>
          <w:rFonts w:asciiTheme="minorHAnsi" w:hAnsiTheme="minorHAnsi" w:cstheme="minorHAnsi"/>
          <w:b/>
          <w:lang w:eastAsia="es-SV"/>
        </w:rPr>
        <w:t xml:space="preserve"> </w:t>
      </w:r>
      <w:r w:rsidRPr="00D71609">
        <w:rPr>
          <w:rFonts w:asciiTheme="minorHAnsi" w:hAnsiTheme="minorHAnsi" w:cstheme="minorHAnsi"/>
          <w:b/>
          <w:lang w:eastAsia="es-SV"/>
        </w:rPr>
        <w:t>DIECISEIS:</w:t>
      </w:r>
      <w:r w:rsidRPr="00D71609">
        <w:rPr>
          <w:rFonts w:asciiTheme="minorHAnsi" w:hAnsiTheme="minorHAnsi" w:cstheme="minorHAnsi"/>
          <w:lang w:eastAsia="es-SV"/>
        </w:rPr>
        <w:t xml:space="preserve"> </w:t>
      </w:r>
      <w:r w:rsidRPr="00D71609">
        <w:rPr>
          <w:rFonts w:asciiTheme="minorHAnsi" w:eastAsia="Arial Unicode MS" w:hAnsiTheme="minorHAnsi" w:cstheme="minorHAnsi"/>
        </w:rPr>
        <w:t xml:space="preserve">El Concejo Municipal en uso de las facultades legales que el Código Municipal les confiere en su Art. 30 </w:t>
      </w:r>
      <w:r w:rsidRPr="00D71609">
        <w:rPr>
          <w:rFonts w:asciiTheme="minorHAnsi" w:eastAsia="Arial Unicode MS" w:hAnsiTheme="minorHAnsi" w:cstheme="minorHAnsi"/>
        </w:rPr>
        <w:lastRenderedPageBreak/>
        <w:t>numeral 9, ACUERDA:</w:t>
      </w:r>
      <w:r w:rsidRPr="00D71609">
        <w:rPr>
          <w:rFonts w:asciiTheme="minorHAnsi" w:hAnsiTheme="minorHAnsi" w:cstheme="minorHAnsi"/>
        </w:rPr>
        <w:t xml:space="preserve"> Adjudicar el suministro de material orgánico (gallinaza), al señor Francisco Arriaza Ramírez, por la cantidad de UN 25/100 DE DÓLAR ($1.25) cada quintal; para el proyecto Vivero Comunal, en Caserío </w:t>
      </w:r>
      <w:proofErr w:type="spellStart"/>
      <w:r w:rsidRPr="00D71609">
        <w:rPr>
          <w:rFonts w:asciiTheme="minorHAnsi" w:hAnsiTheme="minorHAnsi" w:cstheme="minorHAnsi"/>
        </w:rPr>
        <w:t>Susomón</w:t>
      </w:r>
      <w:proofErr w:type="spellEnd"/>
      <w:r w:rsidRPr="00D71609">
        <w:rPr>
          <w:rFonts w:asciiTheme="minorHAnsi" w:hAnsiTheme="minorHAnsi" w:cstheme="minorHAnsi"/>
        </w:rPr>
        <w:t xml:space="preserve">, Cantón La Estancia, Municipio de Cacaopera, Morazán; gestionado por la Unidad Ambiental de esta Municipalidad, Micro Región </w:t>
      </w:r>
      <w:proofErr w:type="spellStart"/>
      <w:r w:rsidRPr="00D71609">
        <w:rPr>
          <w:rFonts w:asciiTheme="minorHAnsi" w:hAnsiTheme="minorHAnsi" w:cstheme="minorHAnsi"/>
        </w:rPr>
        <w:t>Nor</w:t>
      </w:r>
      <w:proofErr w:type="spellEnd"/>
      <w:r w:rsidRPr="00D71609">
        <w:rPr>
          <w:rFonts w:asciiTheme="minorHAnsi" w:hAnsiTheme="minorHAnsi" w:cstheme="minorHAnsi"/>
        </w:rPr>
        <w:t xml:space="preserve"> Oriental de Morazán y OXFAM QUEBEC ONE DROP, Seguidamente facultase a la Tesorera Municipal a efecto de que realice los pago anteriormente expresada de los fondos Asignado a la cuenta de la Unidad de Medio Ambiente, COMUNIQUESE.-</w:t>
      </w:r>
      <w:r>
        <w:rPr>
          <w:rFonts w:asciiTheme="minorHAnsi" w:hAnsiTheme="minorHAnsi" w:cstheme="minorHAnsi"/>
        </w:rPr>
        <w:t xml:space="preserve"> </w:t>
      </w:r>
      <w:r w:rsidRPr="00D71609">
        <w:rPr>
          <w:rFonts w:asciiTheme="minorHAnsi" w:hAnsiTheme="minorHAnsi" w:cstheme="minorHAnsi"/>
          <w:b/>
          <w:lang w:eastAsia="es-SV"/>
        </w:rPr>
        <w:t>ACUERDO NÚMERO</w:t>
      </w:r>
      <w:r>
        <w:rPr>
          <w:rFonts w:asciiTheme="minorHAnsi" w:hAnsiTheme="minorHAnsi" w:cstheme="minorHAnsi"/>
          <w:b/>
          <w:lang w:eastAsia="es-SV"/>
        </w:rPr>
        <w:t xml:space="preserve"> </w:t>
      </w:r>
      <w:r w:rsidRPr="00D71609">
        <w:rPr>
          <w:rFonts w:asciiTheme="minorHAnsi" w:hAnsiTheme="minorHAnsi" w:cstheme="minorHAnsi"/>
          <w:b/>
          <w:lang w:eastAsia="es-SV"/>
        </w:rPr>
        <w:t>DIECISIETE:</w:t>
      </w:r>
      <w:r w:rsidRPr="00D71609">
        <w:rPr>
          <w:rFonts w:asciiTheme="minorHAnsi" w:hAnsiTheme="minorHAnsi" w:cstheme="minorHAnsi"/>
          <w:lang w:eastAsia="es-SV"/>
        </w:rPr>
        <w:t xml:space="preserve"> </w:t>
      </w:r>
      <w:r w:rsidRPr="00D71609">
        <w:rPr>
          <w:rFonts w:asciiTheme="minorHAnsi" w:eastAsia="Arial Unicode MS" w:hAnsiTheme="minorHAnsi" w:cstheme="minorHAnsi"/>
        </w:rPr>
        <w:t xml:space="preserve">El Concejo Municipal en uso de las facultades legales que el Código Municipal les confiere en su Art. 30 numeral 9, ACUERDA: </w:t>
      </w:r>
      <w:r w:rsidRPr="00D71609">
        <w:rPr>
          <w:rFonts w:asciiTheme="minorHAnsi" w:hAnsiTheme="minorHAnsi" w:cstheme="minorHAnsi"/>
        </w:rPr>
        <w:t>Adjudicar el suministro de un tanque, tubos galvanizados y accesorios de fontanería, a la FERRETERÍA EL BARATILLO, S.A. DE C.V., por la cantidad total de $847.10; el tanque y poliducto para contribución a la Asociación de Desarrollo Comunal de Caserío El Colón, Cantón Agua Blanca, para suministro de agua potable a seis familias de escasos recursos económicos; y las tuberías y accesorios de fontanería para contribución a la Asociación de Desarrollo Comunal de Caserío Naranjera, para mejorar el suministro de agua potable del mismo caserío, Seguidamente facultase a la Tesorera Municipal a efecto de que realice los pago anteriormente expresada de los fondos propios municipales, COMUNIQUESE.-</w:t>
      </w:r>
      <w:r w:rsidRPr="003E5182">
        <w:rPr>
          <w:rFonts w:asciiTheme="minorHAnsi" w:eastAsiaTheme="minorHAnsi" w:hAnsiTheme="minorHAnsi" w:cstheme="minorHAnsi"/>
          <w:lang w:val="es-SV" w:eastAsia="en-US"/>
        </w:rPr>
        <w:t xml:space="preserve"> </w:t>
      </w:r>
      <w:r w:rsidRPr="003E5182">
        <w:rPr>
          <w:rFonts w:asciiTheme="minorHAnsi" w:hAnsiTheme="minorHAnsi" w:cstheme="minorHAnsi"/>
          <w:b/>
          <w:color w:val="000000"/>
        </w:rPr>
        <w:t>ACUERDO NÚMERO</w:t>
      </w:r>
      <w:r>
        <w:rPr>
          <w:rFonts w:asciiTheme="minorHAnsi" w:hAnsiTheme="minorHAnsi" w:cstheme="minorHAnsi"/>
          <w:b/>
          <w:color w:val="000000"/>
        </w:rPr>
        <w:t xml:space="preserve"> DIECIOCHO</w:t>
      </w:r>
      <w:r w:rsidRPr="003E5182">
        <w:rPr>
          <w:rFonts w:asciiTheme="minorHAnsi" w:hAnsiTheme="minorHAnsi" w:cstheme="minorHAnsi"/>
          <w:b/>
          <w:color w:val="000000"/>
        </w:rPr>
        <w:t xml:space="preserve">:  </w:t>
      </w:r>
      <w:r w:rsidRPr="003E5182">
        <w:rPr>
          <w:rFonts w:asciiTheme="minorHAnsi" w:hAnsiTheme="minorHAnsi" w:cstheme="minorHAnsi"/>
          <w:color w:val="000000"/>
        </w:rPr>
        <w:t>El Concejo Municipal en uso de las facultades legales que el Código Municipal les confiere en su Art. 30 numeral 14, y considerando: la recomendaciones realizada por el Director de la Unidad Comunitaria de Salud Pública del Municipio de Cacaopera, Doctor Edwin Antonio García, después de realizar las inspecciones Sanitaria a los Tanques de Almacenamiento de Agua Potable, recomienda cambiar el dispositivo “T”, del sistema del Nacimiento,  porque está instalado antes del Tanque de almacenamiento de agua. Por lo tanto este concejo ACUERDA: I.) Mover el dispositivo “T”, después del tanque de captación de agua, para clorar y desinfecta el agua que es distribuida a los usuarios; II.) Facultase a la Unidad de Adquisiciones y Contrataciones Institucional a efecto de que realice los trám</w:t>
      </w:r>
      <w:r>
        <w:rPr>
          <w:rFonts w:asciiTheme="minorHAnsi" w:hAnsiTheme="minorHAnsi" w:cstheme="minorHAnsi"/>
          <w:color w:val="000000"/>
        </w:rPr>
        <w:t xml:space="preserve">ites anteriormente expresados, </w:t>
      </w:r>
      <w:r w:rsidRPr="003E5182">
        <w:rPr>
          <w:rFonts w:asciiTheme="minorHAnsi" w:hAnsiTheme="minorHAnsi" w:cstheme="minorHAnsi"/>
          <w:color w:val="000000"/>
        </w:rPr>
        <w:t>COMUNIQUESE.-</w:t>
      </w:r>
      <w:r>
        <w:rPr>
          <w:rFonts w:asciiTheme="minorHAnsi" w:hAnsiTheme="minorHAnsi" w:cstheme="minorHAnsi"/>
          <w:color w:val="000000"/>
        </w:rPr>
        <w:t xml:space="preserve"> </w:t>
      </w:r>
      <w:r>
        <w:rPr>
          <w:rFonts w:asciiTheme="minorHAnsi" w:eastAsiaTheme="minorHAnsi" w:hAnsiTheme="minorHAnsi" w:cstheme="minorHAnsi"/>
          <w:b/>
          <w:lang w:val="es-SV" w:eastAsia="en-US"/>
        </w:rPr>
        <w:t xml:space="preserve">ACUERDO NÚMERO </w:t>
      </w:r>
      <w:r w:rsidRPr="00011487">
        <w:rPr>
          <w:rFonts w:asciiTheme="minorHAnsi" w:eastAsiaTheme="minorHAnsi" w:hAnsiTheme="minorHAnsi" w:cstheme="minorHAnsi"/>
          <w:b/>
          <w:lang w:val="es-SV" w:eastAsia="en-US"/>
        </w:rPr>
        <w:t>DIECINUEVE:</w:t>
      </w:r>
      <w:r w:rsidRPr="001E5288">
        <w:rPr>
          <w:rFonts w:asciiTheme="minorHAnsi" w:eastAsiaTheme="minorHAnsi" w:hAnsiTheme="minorHAnsi" w:cstheme="minorHAnsi"/>
          <w:b/>
          <w:lang w:val="es-SV" w:eastAsia="en-US"/>
        </w:rPr>
        <w:t xml:space="preserve"> </w:t>
      </w:r>
      <w:r w:rsidRPr="001E5288">
        <w:rPr>
          <w:rFonts w:asciiTheme="minorHAnsi" w:eastAsiaTheme="minorHAnsi" w:hAnsiTheme="minorHAnsi" w:cstheme="minorHAnsi"/>
          <w:lang w:val="es-SV" w:eastAsia="en-US"/>
        </w:rPr>
        <w:t>El Concejo Municipal en uso de las facultades legales que el Código Municipal les confiere en su Art. 30 numeral 14, ACUERDA:</w:t>
      </w:r>
      <w:r>
        <w:rPr>
          <w:rFonts w:asciiTheme="minorHAnsi" w:eastAsiaTheme="minorHAnsi" w:hAnsiTheme="minorHAnsi" w:cstheme="minorHAnsi"/>
          <w:lang w:val="es-SV" w:eastAsia="en-US"/>
        </w:rPr>
        <w:t xml:space="preserve"> I.) Comprar conos de señalización vial,  para evitar el estacionamiento en la fachada de la alcaldía y otro lugares, cuando sea necesario; II.)</w:t>
      </w:r>
      <w:r w:rsidRPr="001240D4">
        <w:rPr>
          <w:rFonts w:asciiTheme="minorHAnsi" w:hAnsiTheme="minorHAnsi" w:cstheme="minorHAnsi"/>
        </w:rPr>
        <w:t xml:space="preserve"> </w:t>
      </w:r>
      <w:r w:rsidRPr="006D36C1">
        <w:rPr>
          <w:rFonts w:asciiTheme="minorHAnsi" w:hAnsiTheme="minorHAnsi" w:cstheme="minorHAnsi"/>
        </w:rPr>
        <w:t xml:space="preserve">Autorizase a la Unidad de Adquisiciones </w:t>
      </w:r>
      <w:r w:rsidRPr="00B1329B">
        <w:rPr>
          <w:rFonts w:asciiTheme="minorHAnsi" w:hAnsiTheme="minorHAnsi" w:cstheme="minorHAnsi"/>
          <w:sz w:val="22"/>
        </w:rPr>
        <w:lastRenderedPageBreak/>
        <w:t>y Contrataciones Institucional, a efecto de que realice los trámites correspondientes para la compra antes mencionada, COMUNIQUESE.-</w:t>
      </w:r>
      <w:r w:rsidRPr="00B1329B">
        <w:rPr>
          <w:rFonts w:asciiTheme="minorHAnsi" w:eastAsiaTheme="minorHAnsi" w:hAnsiTheme="minorHAnsi" w:cstheme="minorHAnsi"/>
          <w:sz w:val="22"/>
          <w:lang w:val="es-SV" w:eastAsia="en-US"/>
        </w:rPr>
        <w:t xml:space="preserve"> </w:t>
      </w:r>
      <w:r w:rsidRPr="00B1329B">
        <w:rPr>
          <w:rFonts w:asciiTheme="minorHAnsi" w:eastAsiaTheme="minorHAnsi" w:hAnsiTheme="minorHAnsi" w:cstheme="minorHAnsi"/>
          <w:b/>
          <w:sz w:val="22"/>
          <w:lang w:val="es-SV" w:eastAsia="en-US"/>
        </w:rPr>
        <w:t xml:space="preserve">ACUERDO NÚMERO VEINTE: </w:t>
      </w:r>
      <w:r w:rsidRPr="00B1329B">
        <w:rPr>
          <w:rFonts w:asciiTheme="minorHAnsi" w:eastAsia="Arial Unicode MS" w:hAnsiTheme="minorHAnsi" w:cstheme="minorHAnsi"/>
          <w:sz w:val="22"/>
          <w:lang w:val="es-SV" w:eastAsia="en-US"/>
        </w:rPr>
        <w:t>El Concejo Municipal en uso de las facultades legales que el Código Municipal les confiere en su Art. 30 numeral 9, ACUERDA:</w:t>
      </w:r>
      <w:r w:rsidRPr="00B1329B">
        <w:rPr>
          <w:rFonts w:eastAsia="Arial Unicode MS" w:cstheme="minorHAnsi"/>
          <w:sz w:val="22"/>
          <w:lang w:val="es-SV"/>
        </w:rPr>
        <w:t xml:space="preserve"> </w:t>
      </w:r>
      <w:r w:rsidRPr="00B1329B">
        <w:rPr>
          <w:rFonts w:ascii="Calibri" w:eastAsia="Calibri" w:hAnsi="Calibri"/>
          <w:sz w:val="22"/>
        </w:rPr>
        <w:t xml:space="preserve">Adjudicar la elaboración de una maqueta arquitectónica al señor </w:t>
      </w:r>
      <w:proofErr w:type="spellStart"/>
      <w:r w:rsidRPr="00B1329B">
        <w:rPr>
          <w:rFonts w:ascii="Calibri" w:eastAsia="Calibri" w:hAnsi="Calibri"/>
          <w:sz w:val="22"/>
        </w:rPr>
        <w:t>Herber</w:t>
      </w:r>
      <w:proofErr w:type="spellEnd"/>
      <w:r w:rsidRPr="00B1329B">
        <w:rPr>
          <w:rFonts w:ascii="Calibri" w:eastAsia="Calibri" w:hAnsi="Calibri"/>
          <w:sz w:val="22"/>
        </w:rPr>
        <w:t xml:space="preserve"> </w:t>
      </w:r>
      <w:proofErr w:type="spellStart"/>
      <w:r w:rsidRPr="00B1329B">
        <w:rPr>
          <w:rFonts w:ascii="Calibri" w:eastAsia="Calibri" w:hAnsi="Calibri"/>
          <w:sz w:val="22"/>
        </w:rPr>
        <w:t>Jehovany</w:t>
      </w:r>
      <w:proofErr w:type="spellEnd"/>
      <w:r w:rsidRPr="00B1329B">
        <w:rPr>
          <w:rFonts w:ascii="Calibri" w:eastAsia="Calibri" w:hAnsi="Calibri"/>
          <w:sz w:val="22"/>
        </w:rPr>
        <w:t xml:space="preserve"> Argueta, por la cantidad de CIENTO VEINTICINCO DOLARES ($125.00), para exposición en el Festival de Pueblos Vivos, en el CIFCO, </w:t>
      </w:r>
      <w:r w:rsidRPr="00B1329B">
        <w:rPr>
          <w:rFonts w:asciiTheme="minorHAnsi" w:hAnsiTheme="minorHAnsi" w:cstheme="minorHAnsi"/>
          <w:sz w:val="22"/>
        </w:rPr>
        <w:t>Seguidamente facultase a la Tesorera Municipal a efecto de que realice los pago anteriormente expresada de los fondos propios municipales,</w:t>
      </w:r>
      <w:r w:rsidRPr="00B1329B">
        <w:rPr>
          <w:rFonts w:cstheme="minorHAnsi"/>
          <w:sz w:val="22"/>
        </w:rPr>
        <w:t xml:space="preserve"> </w:t>
      </w:r>
      <w:r w:rsidRPr="00B1329B">
        <w:rPr>
          <w:rFonts w:ascii="Calibri" w:eastAsia="Calibri" w:hAnsi="Calibri"/>
          <w:sz w:val="22"/>
        </w:rPr>
        <w:t>COMUNIQUESE.</w:t>
      </w:r>
      <w:r w:rsidRPr="00B1329B">
        <w:rPr>
          <w:sz w:val="22"/>
        </w:rPr>
        <w:t>-</w:t>
      </w:r>
      <w:r w:rsidRPr="00B1329B">
        <w:rPr>
          <w:rFonts w:asciiTheme="minorHAnsi" w:eastAsiaTheme="minorHAnsi" w:hAnsiTheme="minorHAnsi" w:cstheme="minorHAnsi"/>
          <w:b/>
          <w:sz w:val="22"/>
          <w:lang w:val="es-SV" w:eastAsia="es-SV"/>
        </w:rPr>
        <w:t xml:space="preserve"> ACUERDO NÚMERO VEINTIUNO:</w:t>
      </w:r>
      <w:r w:rsidRPr="00B1329B">
        <w:rPr>
          <w:rFonts w:asciiTheme="minorHAnsi" w:eastAsiaTheme="minorHAnsi" w:hAnsiTheme="minorHAnsi" w:cstheme="minorHAnsi"/>
          <w:sz w:val="22"/>
          <w:lang w:val="es-SV" w:eastAsia="es-SV"/>
        </w:rPr>
        <w:t xml:space="preserve"> </w:t>
      </w:r>
      <w:r w:rsidRPr="00B1329B">
        <w:rPr>
          <w:rFonts w:asciiTheme="minorHAnsi" w:eastAsia="Arial Unicode MS" w:hAnsiTheme="minorHAnsi" w:cstheme="minorHAnsi"/>
          <w:sz w:val="22"/>
          <w:lang w:val="es-SV" w:eastAsia="en-US"/>
        </w:rPr>
        <w:t xml:space="preserve">El Concejo Municipal en uso de las facultades legales que el Código Municipal les confiere en su Art. 30 numeral 9, ACUERDA: </w:t>
      </w:r>
      <w:r w:rsidRPr="00B1329B">
        <w:rPr>
          <w:rFonts w:asciiTheme="minorHAnsi" w:hAnsiTheme="minorHAnsi" w:cstheme="minorHAnsi"/>
          <w:noProof/>
          <w:sz w:val="22"/>
        </w:rPr>
        <w:t>Adjudicar el suministro de materiales de construcción y accesorios de fontanería a la AGROFERRETERÍA Y COMERCIAL “ASHLY”, para el proyecto Mejoramiento del Sistema de Agua Potable, Construcción de Cajas para Válvula y Cambio de Tuberías en Casco Urbano y Cantón Sunsulaca, municipio de Cacaopera, Morazán, COMUNIQUESE.</w:t>
      </w:r>
      <w:r w:rsidRPr="00B1329B">
        <w:rPr>
          <w:sz w:val="22"/>
        </w:rPr>
        <w:t xml:space="preserve"> </w:t>
      </w:r>
      <w:r w:rsidRPr="00B1329B">
        <w:rPr>
          <w:rFonts w:asciiTheme="minorHAnsi" w:eastAsiaTheme="minorHAnsi" w:hAnsiTheme="minorHAnsi" w:cstheme="minorHAnsi"/>
          <w:sz w:val="22"/>
          <w:lang w:val="es-SV" w:eastAsia="en-US"/>
        </w:rPr>
        <w:t xml:space="preserve">Y </w:t>
      </w:r>
      <w:r w:rsidRPr="00B1329B">
        <w:rPr>
          <w:rFonts w:asciiTheme="minorHAnsi" w:hAnsiTheme="minorHAnsi" w:cstheme="minorHAnsi"/>
          <w:sz w:val="22"/>
        </w:rPr>
        <w:t>no habiendo más que hacer constar se da por terminada la presente acta ratificamos su contenido y firmamos.</w:t>
      </w:r>
    </w:p>
    <w:p w14:paraId="3EF2D962" w14:textId="058A6111" w:rsidR="00B726E8" w:rsidRDefault="00B726E8" w:rsidP="001B08DA">
      <w:pPr>
        <w:spacing w:line="360" w:lineRule="auto"/>
        <w:jc w:val="both"/>
        <w:rPr>
          <w:rFonts w:asciiTheme="minorHAnsi" w:hAnsiTheme="minorHAnsi" w:cstheme="minorHAnsi"/>
          <w:sz w:val="22"/>
        </w:rPr>
      </w:pPr>
    </w:p>
    <w:p w14:paraId="28BA8233" w14:textId="77777777" w:rsidR="00B726E8" w:rsidRDefault="00B726E8" w:rsidP="001B08DA">
      <w:pPr>
        <w:spacing w:line="360" w:lineRule="auto"/>
        <w:jc w:val="both"/>
        <w:rPr>
          <w:rFonts w:asciiTheme="minorHAnsi" w:hAnsiTheme="minorHAnsi" w:cstheme="minorHAnsi"/>
          <w:sz w:val="22"/>
        </w:rPr>
      </w:pPr>
    </w:p>
    <w:p w14:paraId="049B70A7" w14:textId="77777777" w:rsidR="00B726E8" w:rsidRDefault="00B726E8" w:rsidP="00B726E8">
      <w:pPr>
        <w:spacing w:line="276" w:lineRule="auto"/>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5A3D6B1E" w14:textId="77777777" w:rsidR="00B726E8" w:rsidRDefault="00B726E8" w:rsidP="00B726E8">
      <w:pPr>
        <w:spacing w:line="276" w:lineRule="auto"/>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01433D70" w14:textId="77777777" w:rsidR="00B726E8" w:rsidRDefault="00B726E8" w:rsidP="00B726E8">
      <w:pPr>
        <w:tabs>
          <w:tab w:val="left" w:pos="8601"/>
        </w:tabs>
        <w:spacing w:line="276" w:lineRule="auto"/>
        <w:jc w:val="center"/>
        <w:rPr>
          <w:rFonts w:asciiTheme="minorHAnsi" w:hAnsiTheme="minorHAnsi" w:cstheme="minorHAnsi"/>
        </w:rPr>
      </w:pPr>
    </w:p>
    <w:p w14:paraId="0B989582" w14:textId="77777777" w:rsidR="00B726E8" w:rsidRDefault="00B726E8" w:rsidP="00B726E8">
      <w:pPr>
        <w:spacing w:line="276" w:lineRule="auto"/>
        <w:rPr>
          <w:rFonts w:asciiTheme="minorHAnsi" w:hAnsiTheme="minorHAnsi" w:cstheme="minorHAnsi"/>
        </w:rPr>
      </w:pPr>
    </w:p>
    <w:p w14:paraId="77AC48F5" w14:textId="02BBEC6B" w:rsidR="00B726E8" w:rsidRDefault="00B726E8" w:rsidP="00B726E8">
      <w:pPr>
        <w:spacing w:line="276" w:lineRule="auto"/>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w:t>
      </w:r>
      <w:r>
        <w:rPr>
          <w:rFonts w:asciiTheme="minorHAnsi" w:hAnsiTheme="minorHAnsi" w:cstheme="minorHAnsi"/>
        </w:rPr>
        <w:t>Pérez</w:t>
      </w:r>
      <w:r>
        <w:rPr>
          <w:rFonts w:asciiTheme="minorHAnsi" w:hAnsiTheme="minorHAnsi" w:cstheme="minorHAnsi"/>
        </w:rPr>
        <w:t xml:space="preserve"> Sánchez.</w:t>
      </w:r>
    </w:p>
    <w:p w14:paraId="2777D535" w14:textId="77777777" w:rsidR="00B726E8" w:rsidRDefault="00B726E8" w:rsidP="00B726E8">
      <w:pPr>
        <w:spacing w:line="276" w:lineRule="auto"/>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3B3B073B" w14:textId="77777777" w:rsidR="00B726E8" w:rsidRDefault="00B726E8" w:rsidP="00B726E8">
      <w:pPr>
        <w:spacing w:line="276" w:lineRule="auto"/>
        <w:rPr>
          <w:rFonts w:asciiTheme="minorHAnsi" w:hAnsiTheme="minorHAnsi" w:cstheme="minorHAnsi"/>
        </w:rPr>
      </w:pPr>
    </w:p>
    <w:p w14:paraId="62912604" w14:textId="77777777" w:rsidR="00B726E8" w:rsidRDefault="00B726E8" w:rsidP="00B726E8">
      <w:pPr>
        <w:spacing w:line="276" w:lineRule="auto"/>
        <w:jc w:val="center"/>
        <w:rPr>
          <w:rFonts w:asciiTheme="minorHAnsi" w:hAnsiTheme="minorHAnsi" w:cstheme="minorHAnsi"/>
        </w:rPr>
      </w:pPr>
    </w:p>
    <w:p w14:paraId="756C6182" w14:textId="139D56B1" w:rsidR="00B726E8" w:rsidRDefault="00B726E8" w:rsidP="00B726E8">
      <w:pPr>
        <w:spacing w:line="276" w:lineRule="auto"/>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José</w:t>
      </w:r>
      <w:r>
        <w:rPr>
          <w:rFonts w:asciiTheme="minorHAnsi" w:hAnsiTheme="minorHAnsi" w:cstheme="minorHAnsi"/>
        </w:rPr>
        <w:t xml:space="preserve"> Lorenzo Argueta Canales</w:t>
      </w:r>
    </w:p>
    <w:p w14:paraId="59E5B44E" w14:textId="77777777" w:rsidR="00B726E8" w:rsidRDefault="00B726E8" w:rsidP="00B726E8">
      <w:pPr>
        <w:spacing w:line="276" w:lineRule="auto"/>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5C430CBF" w14:textId="77777777" w:rsidR="00B726E8" w:rsidRDefault="00B726E8" w:rsidP="00B726E8">
      <w:pPr>
        <w:spacing w:line="276" w:lineRule="auto"/>
        <w:jc w:val="center"/>
        <w:rPr>
          <w:rFonts w:asciiTheme="minorHAnsi" w:hAnsiTheme="minorHAnsi" w:cstheme="minorHAnsi"/>
        </w:rPr>
      </w:pPr>
    </w:p>
    <w:p w14:paraId="134CD142" w14:textId="77777777" w:rsidR="00B726E8" w:rsidRDefault="00B726E8" w:rsidP="00B726E8">
      <w:pPr>
        <w:spacing w:line="276" w:lineRule="auto"/>
        <w:rPr>
          <w:rFonts w:asciiTheme="minorHAnsi" w:hAnsiTheme="minorHAnsi" w:cstheme="minorHAnsi"/>
        </w:rPr>
      </w:pPr>
    </w:p>
    <w:p w14:paraId="05048A9A" w14:textId="77777777" w:rsidR="00B726E8" w:rsidRDefault="00B726E8" w:rsidP="00B726E8">
      <w:pPr>
        <w:spacing w:line="276" w:lineRule="auto"/>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1A45DD36" w14:textId="77777777" w:rsidR="00B726E8" w:rsidRDefault="00B726E8" w:rsidP="00B726E8">
      <w:pPr>
        <w:spacing w:line="276" w:lineRule="auto"/>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05441AFE" w14:textId="77777777" w:rsidR="00B726E8" w:rsidRDefault="00B726E8" w:rsidP="00B726E8">
      <w:pPr>
        <w:spacing w:line="276" w:lineRule="auto"/>
        <w:rPr>
          <w:rFonts w:asciiTheme="minorHAnsi" w:hAnsiTheme="minorHAnsi" w:cstheme="minorHAnsi"/>
        </w:rPr>
      </w:pPr>
    </w:p>
    <w:p w14:paraId="20CC227F" w14:textId="77777777" w:rsidR="00B726E8" w:rsidRDefault="00B726E8" w:rsidP="00B726E8">
      <w:pPr>
        <w:spacing w:line="276" w:lineRule="auto"/>
        <w:jc w:val="center"/>
        <w:rPr>
          <w:rFonts w:asciiTheme="minorHAnsi" w:hAnsiTheme="minorHAnsi" w:cstheme="minorHAnsi"/>
        </w:rPr>
      </w:pPr>
    </w:p>
    <w:p w14:paraId="525419A8" w14:textId="77777777" w:rsidR="00B726E8" w:rsidRDefault="00B726E8" w:rsidP="00B726E8">
      <w:pPr>
        <w:spacing w:line="276" w:lineRule="auto"/>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7F6932B8" w14:textId="77777777" w:rsidR="00B726E8" w:rsidRDefault="00B726E8" w:rsidP="00B726E8">
      <w:pPr>
        <w:spacing w:line="276" w:lineRule="auto"/>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01CBC43E" w14:textId="77777777" w:rsidR="00B726E8" w:rsidRDefault="00B726E8" w:rsidP="00B726E8">
      <w:pPr>
        <w:spacing w:line="276" w:lineRule="auto"/>
        <w:jc w:val="center"/>
        <w:rPr>
          <w:rFonts w:asciiTheme="minorHAnsi" w:hAnsiTheme="minorHAnsi" w:cstheme="minorHAnsi"/>
        </w:rPr>
      </w:pPr>
    </w:p>
    <w:p w14:paraId="01343AB2" w14:textId="77777777" w:rsidR="00B726E8" w:rsidRDefault="00B726E8" w:rsidP="00B726E8">
      <w:pPr>
        <w:spacing w:line="276" w:lineRule="auto"/>
        <w:rPr>
          <w:rFonts w:asciiTheme="minorHAnsi" w:hAnsiTheme="minorHAnsi" w:cstheme="minorHAnsi"/>
        </w:rPr>
      </w:pPr>
    </w:p>
    <w:p w14:paraId="4BBC6CAC" w14:textId="77777777" w:rsidR="00B726E8" w:rsidRDefault="00B726E8" w:rsidP="00B726E8">
      <w:pPr>
        <w:tabs>
          <w:tab w:val="left" w:pos="708"/>
          <w:tab w:val="left" w:pos="1416"/>
          <w:tab w:val="left" w:pos="2124"/>
          <w:tab w:val="left" w:pos="2832"/>
          <w:tab w:val="left" w:pos="3540"/>
          <w:tab w:val="left" w:pos="5013"/>
        </w:tabs>
        <w:spacing w:line="276" w:lineRule="auto"/>
        <w:jc w:val="center"/>
        <w:rPr>
          <w:rFonts w:asciiTheme="minorHAnsi" w:hAnsiTheme="minorHAnsi" w:cstheme="minorHAnsi"/>
        </w:rPr>
      </w:pPr>
      <w:r>
        <w:rPr>
          <w:rFonts w:asciiTheme="minorHAnsi" w:hAnsiTheme="minorHAnsi" w:cstheme="minorHAnsi"/>
        </w:rPr>
        <w:lastRenderedPageBreak/>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16A1E131" w14:textId="77777777" w:rsidR="00B726E8" w:rsidRDefault="00B726E8" w:rsidP="00B726E8">
      <w:pPr>
        <w:spacing w:line="276" w:lineRule="auto"/>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5B48CBF2" w14:textId="77777777" w:rsidR="00B726E8" w:rsidRDefault="00B726E8" w:rsidP="00B726E8">
      <w:pPr>
        <w:pStyle w:val="Predeterminado"/>
        <w:spacing w:line="276" w:lineRule="auto"/>
        <w:jc w:val="center"/>
        <w:rPr>
          <w:rFonts w:asciiTheme="minorHAnsi" w:eastAsia="Arial Unicode MS" w:hAnsiTheme="minorHAnsi" w:cstheme="minorHAnsi"/>
        </w:rPr>
      </w:pPr>
    </w:p>
    <w:p w14:paraId="12C4F722" w14:textId="77777777" w:rsidR="00B726E8" w:rsidRDefault="00B726E8" w:rsidP="00B726E8">
      <w:pPr>
        <w:pStyle w:val="Predeterminado"/>
        <w:spacing w:line="276" w:lineRule="auto"/>
        <w:jc w:val="center"/>
        <w:rPr>
          <w:rFonts w:asciiTheme="minorHAnsi" w:eastAsia="Arial Unicode MS" w:hAnsiTheme="minorHAnsi" w:cstheme="minorHAnsi"/>
        </w:rPr>
      </w:pPr>
    </w:p>
    <w:p w14:paraId="29497C44" w14:textId="77777777" w:rsidR="00B726E8" w:rsidRDefault="00B726E8" w:rsidP="00B726E8">
      <w:pPr>
        <w:tabs>
          <w:tab w:val="left" w:pos="708"/>
          <w:tab w:val="left" w:pos="1416"/>
          <w:tab w:val="left" w:pos="2124"/>
          <w:tab w:val="left" w:pos="5283"/>
        </w:tabs>
        <w:spacing w:line="276" w:lineRule="auto"/>
        <w:jc w:val="center"/>
        <w:rPr>
          <w:rFonts w:asciiTheme="minorHAnsi" w:hAnsiTheme="minorHAnsi" w:cstheme="minorHAnsi"/>
        </w:rPr>
      </w:pPr>
      <w:r>
        <w:rPr>
          <w:rFonts w:asciiTheme="minorHAnsi" w:hAnsiTheme="minorHAnsi" w:cstheme="minorHAnsi"/>
        </w:rPr>
        <w:t>Rubén Darío Argueta González</w:t>
      </w:r>
    </w:p>
    <w:p w14:paraId="5D5C3F8C" w14:textId="58E851DE" w:rsidR="000B6B2F" w:rsidRPr="00B726E8" w:rsidRDefault="00B726E8" w:rsidP="00B726E8">
      <w:pPr>
        <w:tabs>
          <w:tab w:val="left" w:pos="708"/>
          <w:tab w:val="left" w:pos="1416"/>
          <w:tab w:val="left" w:pos="2124"/>
          <w:tab w:val="left" w:pos="5013"/>
          <w:tab w:val="left" w:pos="5283"/>
        </w:tabs>
        <w:spacing w:line="276" w:lineRule="auto"/>
        <w:jc w:val="center"/>
        <w:rPr>
          <w:rFonts w:asciiTheme="minorHAnsi" w:hAnsiTheme="minorHAnsi" w:cstheme="minorHAnsi"/>
        </w:rPr>
      </w:pPr>
      <w:r>
        <w:rPr>
          <w:rFonts w:asciiTheme="minorHAnsi" w:hAnsiTheme="minorHAnsi" w:cstheme="minorHAnsi"/>
        </w:rPr>
        <w:t>Secretario Municipal</w:t>
      </w:r>
      <w:r>
        <w:rPr>
          <w:rFonts w:asciiTheme="minorHAnsi" w:hAnsiTheme="minorHAnsi" w:cstheme="minorHAnsi"/>
        </w:rPr>
        <w:t>.</w:t>
      </w:r>
    </w:p>
    <w:p w14:paraId="36FECCFB" w14:textId="77777777" w:rsidR="000B6B2F" w:rsidRDefault="000B6B2F" w:rsidP="00304641">
      <w:pPr>
        <w:tabs>
          <w:tab w:val="left" w:pos="1230"/>
        </w:tabs>
        <w:jc w:val="both"/>
        <w:rPr>
          <w:b/>
        </w:rPr>
      </w:pPr>
    </w:p>
    <w:p w14:paraId="751C685D" w14:textId="77777777" w:rsidR="00B1329B" w:rsidRDefault="00B1329B" w:rsidP="00304641">
      <w:pPr>
        <w:tabs>
          <w:tab w:val="left" w:pos="1230"/>
        </w:tabs>
        <w:jc w:val="both"/>
        <w:rPr>
          <w:b/>
        </w:rPr>
      </w:pPr>
    </w:p>
    <w:p w14:paraId="5DDCA3AE" w14:textId="77777777" w:rsidR="00304641" w:rsidRPr="00031444" w:rsidRDefault="00304641" w:rsidP="00304641">
      <w:pPr>
        <w:tabs>
          <w:tab w:val="left" w:pos="1230"/>
        </w:tabs>
        <w:jc w:val="both"/>
        <w:rPr>
          <w:b/>
        </w:rPr>
      </w:pPr>
      <w:r w:rsidRPr="00031444">
        <w:rPr>
          <w:b/>
        </w:rPr>
        <w:t>Nota: Versión pública de la presente acta en vista que contiene información confidencial, de conformidad al artículo 30 de la Ley de Acceso a la Información Pública.</w:t>
      </w:r>
    </w:p>
    <w:p w14:paraId="748039A0" w14:textId="77777777" w:rsidR="00304641" w:rsidRDefault="00304641"/>
    <w:sectPr w:rsidR="00304641" w:rsidSect="00B1329B">
      <w:headerReference w:type="default" r:id="rId8"/>
      <w:pgSz w:w="12240" w:h="15840"/>
      <w:pgMar w:top="1843" w:right="1467" w:bottom="1135"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11E93" w14:textId="77777777" w:rsidR="00B76770" w:rsidRDefault="00B76770" w:rsidP="000B6B2F">
      <w:r>
        <w:separator/>
      </w:r>
    </w:p>
  </w:endnote>
  <w:endnote w:type="continuationSeparator" w:id="0">
    <w:p w14:paraId="1E6DF539" w14:textId="77777777" w:rsidR="00B76770" w:rsidRDefault="00B76770" w:rsidP="000B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DC342" w14:textId="77777777" w:rsidR="00B76770" w:rsidRDefault="00B76770" w:rsidP="000B6B2F">
      <w:r>
        <w:separator/>
      </w:r>
    </w:p>
  </w:footnote>
  <w:footnote w:type="continuationSeparator" w:id="0">
    <w:p w14:paraId="6C945764" w14:textId="77777777" w:rsidR="00B76770" w:rsidRDefault="00B76770" w:rsidP="000B6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9323C" w14:textId="77777777" w:rsidR="000B6B2F" w:rsidRDefault="000B6B2F">
    <w:pPr>
      <w:pStyle w:val="Encabezado"/>
    </w:pPr>
    <w:r>
      <w:rPr>
        <w:noProof/>
        <w:lang w:val="es-SV" w:eastAsia="es-SV"/>
      </w:rPr>
      <w:drawing>
        <wp:anchor distT="0" distB="0" distL="114300" distR="114300" simplePos="0" relativeHeight="251659264" behindDoc="1" locked="0" layoutInCell="1" allowOverlap="1" wp14:anchorId="22B5CB26" wp14:editId="333F37FD">
          <wp:simplePos x="0" y="0"/>
          <wp:positionH relativeFrom="column">
            <wp:posOffset>-85060</wp:posOffset>
          </wp:positionH>
          <wp:positionV relativeFrom="paragraph">
            <wp:posOffset>-245183</wp:posOffset>
          </wp:positionV>
          <wp:extent cx="978196" cy="928134"/>
          <wp:effectExtent l="0" t="0" r="0" b="571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78196" cy="9281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267"/>
    <w:rsid w:val="000B6B2F"/>
    <w:rsid w:val="001B08DA"/>
    <w:rsid w:val="00304641"/>
    <w:rsid w:val="008666C7"/>
    <w:rsid w:val="00B1329B"/>
    <w:rsid w:val="00B726E8"/>
    <w:rsid w:val="00B76770"/>
    <w:rsid w:val="00C17E4B"/>
    <w:rsid w:val="00C71267"/>
    <w:rsid w:val="00D03259"/>
    <w:rsid w:val="00D2766B"/>
    <w:rsid w:val="00E930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FAA6"/>
  <w15:chartTrackingRefBased/>
  <w15:docId w15:val="{E21E3A1A-6EED-4BB6-A40E-72433924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8D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B2F"/>
    <w:pPr>
      <w:tabs>
        <w:tab w:val="center" w:pos="4419"/>
        <w:tab w:val="right" w:pos="8838"/>
      </w:tabs>
    </w:pPr>
  </w:style>
  <w:style w:type="character" w:customStyle="1" w:styleId="EncabezadoCar">
    <w:name w:val="Encabezado Car"/>
    <w:basedOn w:val="Fuentedeprrafopredeter"/>
    <w:link w:val="Encabezado"/>
    <w:uiPriority w:val="99"/>
    <w:rsid w:val="000B6B2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6B2F"/>
    <w:pPr>
      <w:tabs>
        <w:tab w:val="center" w:pos="4419"/>
        <w:tab w:val="right" w:pos="8838"/>
      </w:tabs>
    </w:pPr>
  </w:style>
  <w:style w:type="character" w:customStyle="1" w:styleId="PiedepginaCar">
    <w:name w:val="Pie de página Car"/>
    <w:basedOn w:val="Fuentedeprrafopredeter"/>
    <w:link w:val="Piedepgina"/>
    <w:uiPriority w:val="99"/>
    <w:rsid w:val="000B6B2F"/>
    <w:rPr>
      <w:rFonts w:ascii="Times New Roman" w:eastAsia="Times New Roman" w:hAnsi="Times New Roman" w:cs="Times New Roman"/>
      <w:sz w:val="24"/>
      <w:szCs w:val="24"/>
      <w:lang w:val="es-ES" w:eastAsia="es-ES"/>
    </w:rPr>
  </w:style>
  <w:style w:type="paragraph" w:customStyle="1" w:styleId="Predeterminado">
    <w:name w:val="Predeterminado"/>
    <w:rsid w:val="00B726E8"/>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41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3371</Words>
  <Characters>18541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6</cp:revision>
  <cp:lastPrinted>2016-11-16T18:04:00Z</cp:lastPrinted>
  <dcterms:created xsi:type="dcterms:W3CDTF">2016-11-03T17:31:00Z</dcterms:created>
  <dcterms:modified xsi:type="dcterms:W3CDTF">2020-09-08T17:51:00Z</dcterms:modified>
</cp:coreProperties>
</file>