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38EC6" w14:textId="77777777" w:rsidR="001E0106" w:rsidRPr="00B27F31" w:rsidRDefault="001E0106" w:rsidP="001E0106">
      <w:pPr>
        <w:spacing w:after="200" w:line="360" w:lineRule="auto"/>
        <w:jc w:val="both"/>
        <w:rPr>
          <w:rFonts w:asciiTheme="minorHAnsi" w:eastAsia="Arial Unicode MS" w:hAnsiTheme="minorHAnsi" w:cstheme="minorHAnsi"/>
          <w:b/>
        </w:rPr>
      </w:pPr>
      <w:r w:rsidRPr="00564F18">
        <w:rPr>
          <w:rFonts w:asciiTheme="minorHAnsi" w:hAnsiTheme="minorHAnsi" w:cstheme="minorHAnsi"/>
          <w:b/>
        </w:rPr>
        <w:t>ACTA NÚMERO</w:t>
      </w:r>
      <w:r>
        <w:rPr>
          <w:rFonts w:asciiTheme="minorHAnsi" w:hAnsiTheme="minorHAnsi" w:cstheme="minorHAnsi"/>
          <w:b/>
        </w:rPr>
        <w:t xml:space="preserve"> DOCE</w:t>
      </w:r>
      <w:r w:rsidRPr="00564F18">
        <w:rPr>
          <w:rFonts w:asciiTheme="minorHAnsi" w:eastAsia="Arial Unicode MS" w:hAnsiTheme="minorHAnsi" w:cstheme="minorHAnsi"/>
        </w:rPr>
        <w:t xml:space="preserve">.- En el local de sesiones de la Alcaldía Municipal de la ciudad de Cacaopera, Departamento de Morazán a las ocho horas del día </w:t>
      </w:r>
      <w:r>
        <w:rPr>
          <w:rFonts w:asciiTheme="minorHAnsi" w:eastAsia="Arial Unicode MS" w:hAnsiTheme="minorHAnsi" w:cstheme="minorHAnsi"/>
        </w:rPr>
        <w:t>VEINTINUEVE DE JUL</w:t>
      </w:r>
      <w:r w:rsidRPr="00564F18">
        <w:rPr>
          <w:rFonts w:asciiTheme="minorHAnsi" w:eastAsia="Arial Unicode MS" w:hAnsiTheme="minorHAnsi" w:cstheme="minorHAnsi"/>
        </w:rPr>
        <w:t>IO DEL AÑO DOS MIL QUIN</w:t>
      </w:r>
      <w:r>
        <w:rPr>
          <w:rFonts w:asciiTheme="minorHAnsi" w:eastAsia="Arial Unicode MS" w:hAnsiTheme="minorHAnsi" w:cstheme="minorHAnsi"/>
        </w:rPr>
        <w:t>CE, constituidos en sesión Extra</w:t>
      </w:r>
      <w:r w:rsidRPr="00564F18">
        <w:rPr>
          <w:rFonts w:asciiTheme="minorHAnsi" w:eastAsia="Arial Unicode MS" w:hAnsiTheme="minorHAnsi" w:cstheme="minorHAnsi"/>
        </w:rPr>
        <w:t xml:space="preserve">ordinaria los suscritos miembros del Concejo Municipal; señores </w:t>
      </w:r>
      <w:r w:rsidRPr="00564F18">
        <w:rPr>
          <w:rFonts w:asciiTheme="minorHAnsi" w:hAnsiTheme="minorHAnsi" w:cstheme="minorHAnsi"/>
        </w:rPr>
        <w:t>José Pablo Amaya González</w:t>
      </w:r>
      <w:r w:rsidRPr="00564F18">
        <w:rPr>
          <w:rFonts w:asciiTheme="minorHAnsi" w:eastAsia="Arial Unicode MS" w:hAnsiTheme="minorHAnsi" w:cstheme="minorHAnsi"/>
        </w:rPr>
        <w:t>, Alcalde Municipal;  José Mauro González Amaya, Síndico Municipal; Julieta Arely, Amaya Hernández, Primera Regidora Propietaria;  José Gabriel Pérez Sánchez, Segundo Regidor Propietario; Vicenta de Jesús Chica González, Tercer</w:t>
      </w:r>
      <w:r>
        <w:rPr>
          <w:rFonts w:asciiTheme="minorHAnsi" w:eastAsia="Arial Unicode MS" w:hAnsiTheme="minorHAnsi" w:cstheme="minorHAnsi"/>
        </w:rPr>
        <w:t>a</w:t>
      </w:r>
      <w:r w:rsidRPr="00564F18">
        <w:rPr>
          <w:rFonts w:asciiTheme="minorHAnsi" w:eastAsia="Arial Unicode MS" w:hAnsiTheme="minorHAnsi" w:cstheme="minorHAnsi"/>
        </w:rPr>
        <w:t xml:space="preserve"> Regidora Propietaria; José Lorenzo Argueta Canales, Cuarto Regidor Propietario; Santos </w:t>
      </w:r>
      <w:proofErr w:type="spellStart"/>
      <w:r w:rsidRPr="00564F18">
        <w:rPr>
          <w:rFonts w:asciiTheme="minorHAnsi" w:eastAsia="Arial Unicode MS" w:hAnsiTheme="minorHAnsi" w:cstheme="minorHAnsi"/>
        </w:rPr>
        <w:t>Arbertin</w:t>
      </w:r>
      <w:proofErr w:type="spellEnd"/>
      <w:r w:rsidRPr="00564F18">
        <w:rPr>
          <w:rFonts w:asciiTheme="minorHAnsi" w:eastAsia="Arial Unicode MS" w:hAnsiTheme="minorHAnsi" w:cstheme="minorHAnsi"/>
        </w:rPr>
        <w:t xml:space="preserve"> Villalta Cruz, Quinto Regidor Propietario; Henry Misael Fuentes </w:t>
      </w:r>
      <w:proofErr w:type="spellStart"/>
      <w:r w:rsidRPr="00564F18">
        <w:rPr>
          <w:rFonts w:asciiTheme="minorHAnsi" w:eastAsia="Arial Unicode MS" w:hAnsiTheme="minorHAnsi" w:cstheme="minorHAnsi"/>
        </w:rPr>
        <w:t>Fuentes</w:t>
      </w:r>
      <w:proofErr w:type="spellEnd"/>
      <w:r w:rsidRPr="00564F18">
        <w:rPr>
          <w:rFonts w:asciiTheme="minorHAnsi" w:eastAsia="Arial Unicode MS" w:hAnsiTheme="minorHAnsi" w:cstheme="minorHAnsi"/>
        </w:rPr>
        <w:t xml:space="preserve">, Sexto Regidor Propietario; Jonathan </w:t>
      </w:r>
      <w:proofErr w:type="spellStart"/>
      <w:r w:rsidRPr="00564F18">
        <w:rPr>
          <w:rFonts w:asciiTheme="minorHAnsi" w:eastAsia="Arial Unicode MS" w:hAnsiTheme="minorHAnsi" w:cstheme="minorHAnsi"/>
        </w:rPr>
        <w:t>Aristi</w:t>
      </w:r>
      <w:proofErr w:type="spellEnd"/>
      <w:r w:rsidRPr="00564F18">
        <w:rPr>
          <w:rFonts w:asciiTheme="minorHAnsi" w:eastAsia="Arial Unicode MS" w:hAnsiTheme="minorHAnsi" w:cstheme="minorHAnsi"/>
        </w:rPr>
        <w:t xml:space="preserve"> Ríos Ortez, Primer Regidor Suplente; Valentín Guevara, Segundo Regidor Suplente;  Rosa Cándida  Hernández </w:t>
      </w:r>
      <w:proofErr w:type="spellStart"/>
      <w:r w:rsidRPr="00564F18">
        <w:rPr>
          <w:rFonts w:asciiTheme="minorHAnsi" w:eastAsia="Arial Unicode MS" w:hAnsiTheme="minorHAnsi" w:cstheme="minorHAnsi"/>
        </w:rPr>
        <w:t>Hernández</w:t>
      </w:r>
      <w:proofErr w:type="spellEnd"/>
      <w:r w:rsidRPr="00564F18">
        <w:rPr>
          <w:rFonts w:asciiTheme="minorHAnsi" w:eastAsia="Arial Unicode MS" w:hAnsiTheme="minorHAnsi" w:cstheme="minorHAnsi"/>
        </w:rPr>
        <w:t>, Tercera Regidora Suplente,  Adela Arriaza de Amaya, Cuarta Regidora Suplente; y Rubén Darío Argueta González, Secretario Municipal.</w:t>
      </w:r>
      <w:r w:rsidRPr="00564F18">
        <w:rPr>
          <w:rFonts w:asciiTheme="minorHAnsi" w:hAnsiTheme="minorHAnsi" w:cstheme="minorHAnsi"/>
        </w:rPr>
        <w:t xml:space="preserve"> </w:t>
      </w:r>
      <w:r w:rsidRPr="00564F18">
        <w:rPr>
          <w:rFonts w:asciiTheme="minorHAnsi" w:eastAsia="Arial Unicode MS" w:hAnsiTheme="minorHAnsi" w:cstheme="minorHAnsi"/>
        </w:rPr>
        <w:t>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w:t>
      </w:r>
      <w:r>
        <w:rPr>
          <w:rFonts w:asciiTheme="minorHAnsi" w:eastAsia="Arial Unicode MS" w:hAnsiTheme="minorHAnsi" w:cstheme="minorHAnsi"/>
        </w:rPr>
        <w:t>n</w:t>
      </w:r>
      <w:r w:rsidRPr="00564F18">
        <w:rPr>
          <w:rFonts w:asciiTheme="minorHAnsi" w:eastAsia="Arial Unicode MS" w:hAnsiTheme="minorHAnsi" w:cstheme="minorHAnsi"/>
        </w:rPr>
        <w:t xml:space="preserve"> los Acuerdos que a continuación se </w:t>
      </w:r>
      <w:r w:rsidR="00B009EB">
        <w:rPr>
          <w:noProof/>
          <w:lang w:eastAsia="es-SV"/>
        </w:rPr>
        <w:drawing>
          <wp:inline distT="0" distB="0" distL="0" distR="0" wp14:anchorId="5A6B3D3A" wp14:editId="5F18C00C">
            <wp:extent cx="5879805" cy="2146935"/>
            <wp:effectExtent l="0" t="0" r="698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200" t="27154" r="29106" b="46273"/>
                    <a:stretch/>
                  </pic:blipFill>
                  <pic:spPr bwMode="auto">
                    <a:xfrm>
                      <a:off x="0" y="0"/>
                      <a:ext cx="5886454" cy="2149363"/>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lang w:val="es-SV" w:eastAsia="es-SV"/>
        </w:rPr>
        <w:t>NÚMERO DOS</w:t>
      </w:r>
      <w:r w:rsidRPr="00F1323A">
        <w:rPr>
          <w:rFonts w:asciiTheme="minorHAnsi" w:hAnsiTheme="minorHAnsi" w:cstheme="minorHAnsi"/>
          <w:b/>
          <w:lang w:val="es-SV" w:eastAsia="es-SV"/>
        </w:rPr>
        <w:t xml:space="preserve">: </w:t>
      </w:r>
      <w:r w:rsidRPr="00F1323A">
        <w:rPr>
          <w:rFonts w:asciiTheme="minorHAnsi" w:hAnsiTheme="minorHAnsi" w:cstheme="minorHAnsi"/>
          <w:lang w:val="es-SV" w:eastAsia="es-SV"/>
        </w:rPr>
        <w:t>El Concejo Municipal en uso de las facultades legales que el Código Municipal les confiere en su Art. 30 numeral 23, relacionado con el Art. 119, del mismo Código, y teniendo a la vista copia del acta de re</w:t>
      </w:r>
      <w:r>
        <w:rPr>
          <w:rFonts w:asciiTheme="minorHAnsi" w:hAnsiTheme="minorHAnsi" w:cstheme="minorHAnsi"/>
          <w:lang w:val="es-SV" w:eastAsia="es-SV"/>
        </w:rPr>
        <w:t>e</w:t>
      </w:r>
      <w:r w:rsidRPr="00F1323A">
        <w:rPr>
          <w:rFonts w:asciiTheme="minorHAnsi" w:hAnsiTheme="minorHAnsi" w:cstheme="minorHAnsi"/>
          <w:lang w:val="es-SV" w:eastAsia="es-SV"/>
        </w:rPr>
        <w:t>structuración de la Asociación</w:t>
      </w:r>
      <w:r>
        <w:rPr>
          <w:rFonts w:asciiTheme="minorHAnsi" w:hAnsiTheme="minorHAnsi" w:cstheme="minorHAnsi"/>
          <w:lang w:val="es-SV" w:eastAsia="es-SV"/>
        </w:rPr>
        <w:t xml:space="preserve"> de Desarrollo Comunal Amor y Paz (ADESCOAP) del Caserío Agua Zarca Cantón Sunsulaca</w:t>
      </w:r>
      <w:r w:rsidRPr="00F1323A">
        <w:rPr>
          <w:rFonts w:asciiTheme="minorHAnsi" w:hAnsiTheme="minorHAnsi" w:cstheme="minorHAnsi"/>
          <w:lang w:val="es-SV" w:eastAsia="es-SV"/>
        </w:rPr>
        <w:t>, Municipio de Cacaopera, Departame</w:t>
      </w:r>
      <w:r>
        <w:rPr>
          <w:rFonts w:asciiTheme="minorHAnsi" w:hAnsiTheme="minorHAnsi" w:cstheme="minorHAnsi"/>
          <w:lang w:val="es-SV" w:eastAsia="es-SV"/>
        </w:rPr>
        <w:t>nto de Morazán, de fecha veintitrés  de Julio  de dos  mil  quince</w:t>
      </w:r>
      <w:r w:rsidRPr="00F1323A">
        <w:rPr>
          <w:rFonts w:asciiTheme="minorHAnsi" w:hAnsiTheme="minorHAnsi" w:cstheme="minorHAnsi"/>
          <w:lang w:val="es-SV" w:eastAsia="es-SV"/>
        </w:rPr>
        <w:t>, en tal sentido este Concejo ACUERDA: Aprobar la re</w:t>
      </w:r>
      <w:r>
        <w:rPr>
          <w:rFonts w:asciiTheme="minorHAnsi" w:hAnsiTheme="minorHAnsi" w:cstheme="minorHAnsi"/>
          <w:lang w:val="es-SV" w:eastAsia="es-SV"/>
        </w:rPr>
        <w:t>e</w:t>
      </w:r>
      <w:r w:rsidRPr="00F1323A">
        <w:rPr>
          <w:rFonts w:asciiTheme="minorHAnsi" w:hAnsiTheme="minorHAnsi" w:cstheme="minorHAnsi"/>
          <w:lang w:val="es-SV" w:eastAsia="es-SV"/>
        </w:rPr>
        <w:t>structuración de la</w:t>
      </w:r>
      <w:r w:rsidRPr="00ED2610">
        <w:rPr>
          <w:rFonts w:asciiTheme="minorHAnsi" w:hAnsiTheme="minorHAnsi" w:cstheme="minorHAnsi"/>
          <w:lang w:val="es-SV" w:eastAsia="es-SV"/>
        </w:rPr>
        <w:t xml:space="preserve"> </w:t>
      </w:r>
      <w:r w:rsidRPr="00F1323A">
        <w:rPr>
          <w:rFonts w:asciiTheme="minorHAnsi" w:hAnsiTheme="minorHAnsi" w:cstheme="minorHAnsi"/>
          <w:lang w:val="es-SV" w:eastAsia="es-SV"/>
        </w:rPr>
        <w:t>Asociación</w:t>
      </w:r>
      <w:r>
        <w:rPr>
          <w:rFonts w:asciiTheme="minorHAnsi" w:hAnsiTheme="minorHAnsi" w:cstheme="minorHAnsi"/>
          <w:lang w:val="es-SV" w:eastAsia="es-SV"/>
        </w:rPr>
        <w:t xml:space="preserve"> de Desarrollo Comunal Amor y Paz </w:t>
      </w:r>
      <w:r>
        <w:rPr>
          <w:rFonts w:asciiTheme="minorHAnsi" w:hAnsiTheme="minorHAnsi" w:cstheme="minorHAnsi"/>
          <w:lang w:val="es-SV" w:eastAsia="es-SV"/>
        </w:rPr>
        <w:lastRenderedPageBreak/>
        <w:t>(ADESCOAP) del Caserío Agua Zarca Cantón Sunsulaca</w:t>
      </w:r>
      <w:r w:rsidRPr="00F1323A">
        <w:rPr>
          <w:rFonts w:asciiTheme="minorHAnsi" w:hAnsiTheme="minorHAnsi" w:cstheme="minorHAnsi"/>
          <w:lang w:val="es-SV" w:eastAsia="es-SV"/>
        </w:rPr>
        <w:t>, Municipio de Cacaopera, Departame</w:t>
      </w:r>
      <w:r>
        <w:rPr>
          <w:rFonts w:asciiTheme="minorHAnsi" w:hAnsiTheme="minorHAnsi" w:cstheme="minorHAnsi"/>
          <w:lang w:val="es-SV" w:eastAsia="es-SV"/>
        </w:rPr>
        <w:t>nto de Morazán</w:t>
      </w:r>
      <w:r w:rsidRPr="00F1323A">
        <w:rPr>
          <w:rFonts w:asciiTheme="minorHAnsi" w:hAnsiTheme="minorHAnsi" w:cstheme="minorHAnsi"/>
          <w:lang w:val="es-SV" w:eastAsia="es-SV"/>
        </w:rPr>
        <w:t>; quedando estr</w:t>
      </w:r>
      <w:r>
        <w:rPr>
          <w:rFonts w:asciiTheme="minorHAnsi" w:hAnsiTheme="minorHAnsi" w:cstheme="minorHAnsi"/>
          <w:lang w:val="es-SV" w:eastAsia="es-SV"/>
        </w:rPr>
        <w:t>ucturada</w:t>
      </w:r>
      <w:r w:rsidRPr="00F1323A">
        <w:rPr>
          <w:rFonts w:asciiTheme="minorHAnsi" w:hAnsiTheme="minorHAnsi" w:cstheme="minorHAnsi"/>
          <w:lang w:val="es-SV" w:eastAsia="es-SV"/>
        </w:rPr>
        <w:t xml:space="preserve"> de la siguiente manera:</w:t>
      </w:r>
    </w:p>
    <w:p w14:paraId="0349395F" w14:textId="77777777" w:rsidR="001E0106" w:rsidRPr="00F1323A" w:rsidRDefault="001E0106" w:rsidP="001E0106">
      <w:pPr>
        <w:spacing w:line="360" w:lineRule="auto"/>
        <w:jc w:val="both"/>
        <w:rPr>
          <w:rFonts w:asciiTheme="minorHAnsi" w:hAnsiTheme="minorHAnsi" w:cstheme="minorHAnsi"/>
          <w:lang w:val="es-SV" w:eastAsia="es-SV"/>
        </w:rPr>
      </w:pPr>
      <w:r w:rsidRPr="00F1323A">
        <w:rPr>
          <w:rFonts w:asciiTheme="minorHAnsi" w:hAnsiTheme="minorHAnsi" w:cstheme="minorHAnsi"/>
          <w:lang w:val="es-SV" w:eastAsia="es-SV"/>
        </w:rPr>
        <w:t>Presidenta:</w:t>
      </w:r>
      <w:r w:rsidRPr="00F1323A">
        <w:rPr>
          <w:rFonts w:asciiTheme="minorHAnsi" w:hAnsiTheme="minorHAnsi" w:cstheme="minorHAnsi"/>
          <w:lang w:val="es-SV" w:eastAsia="es-SV"/>
        </w:rPr>
        <w:tab/>
        <w:t xml:space="preserve">              </w:t>
      </w:r>
      <w:r>
        <w:rPr>
          <w:rFonts w:asciiTheme="minorHAnsi" w:hAnsiTheme="minorHAnsi" w:cstheme="minorHAnsi"/>
          <w:lang w:val="es-SV" w:eastAsia="es-SV"/>
        </w:rPr>
        <w:t xml:space="preserve">            Santos Alejandra Pérez.</w:t>
      </w:r>
    </w:p>
    <w:p w14:paraId="2B2A9328" w14:textId="77777777" w:rsidR="001E0106" w:rsidRDefault="001E0106" w:rsidP="001E0106">
      <w:pPr>
        <w:spacing w:line="360" w:lineRule="auto"/>
        <w:jc w:val="both"/>
        <w:rPr>
          <w:rFonts w:asciiTheme="minorHAnsi" w:hAnsiTheme="minorHAnsi" w:cstheme="minorHAnsi"/>
          <w:lang w:val="es-SV" w:eastAsia="es-SV"/>
        </w:rPr>
      </w:pPr>
      <w:r w:rsidRPr="00F1323A">
        <w:rPr>
          <w:rFonts w:asciiTheme="minorHAnsi" w:hAnsiTheme="minorHAnsi" w:cstheme="minorHAnsi"/>
          <w:lang w:val="es-SV" w:eastAsia="es-SV"/>
        </w:rPr>
        <w:t xml:space="preserve">Vice Presidente:                </w:t>
      </w:r>
      <w:r>
        <w:rPr>
          <w:rFonts w:asciiTheme="minorHAnsi" w:hAnsiTheme="minorHAnsi" w:cstheme="minorHAnsi"/>
          <w:lang w:val="es-SV" w:eastAsia="es-SV"/>
        </w:rPr>
        <w:t xml:space="preserve">     </w:t>
      </w:r>
      <w:r w:rsidR="00A0684E">
        <w:rPr>
          <w:rFonts w:asciiTheme="minorHAnsi" w:hAnsiTheme="minorHAnsi" w:cstheme="minorHAnsi"/>
          <w:lang w:val="es-SV" w:eastAsia="es-SV"/>
        </w:rPr>
        <w:tab/>
      </w:r>
      <w:r>
        <w:rPr>
          <w:rFonts w:asciiTheme="minorHAnsi" w:hAnsiTheme="minorHAnsi" w:cstheme="minorHAnsi"/>
          <w:lang w:val="es-SV" w:eastAsia="es-SV"/>
        </w:rPr>
        <w:t>José Fuentes Hernández</w:t>
      </w:r>
    </w:p>
    <w:p w14:paraId="1B5C2E5E" w14:textId="77777777" w:rsidR="001E0106" w:rsidRDefault="001E0106" w:rsidP="001E0106">
      <w:pPr>
        <w:spacing w:line="360" w:lineRule="auto"/>
        <w:jc w:val="both"/>
        <w:rPr>
          <w:rFonts w:asciiTheme="minorHAnsi" w:hAnsiTheme="minorHAnsi" w:cstheme="minorHAnsi"/>
          <w:lang w:val="es-SV" w:eastAsia="es-SV"/>
        </w:rPr>
      </w:pPr>
      <w:r w:rsidRPr="00F1323A">
        <w:rPr>
          <w:rFonts w:asciiTheme="minorHAnsi" w:hAnsiTheme="minorHAnsi" w:cstheme="minorHAnsi"/>
          <w:lang w:val="es-SV" w:eastAsia="es-SV"/>
        </w:rPr>
        <w:t xml:space="preserve">Síndico:                             </w:t>
      </w:r>
      <w:r>
        <w:rPr>
          <w:rFonts w:asciiTheme="minorHAnsi" w:hAnsiTheme="minorHAnsi" w:cstheme="minorHAnsi"/>
          <w:lang w:val="es-SV" w:eastAsia="es-SV"/>
        </w:rPr>
        <w:t xml:space="preserve">       </w:t>
      </w:r>
      <w:r w:rsidR="00A0684E">
        <w:rPr>
          <w:rFonts w:asciiTheme="minorHAnsi" w:hAnsiTheme="minorHAnsi" w:cstheme="minorHAnsi"/>
          <w:lang w:val="es-SV" w:eastAsia="es-SV"/>
        </w:rPr>
        <w:tab/>
      </w:r>
      <w:r>
        <w:rPr>
          <w:rFonts w:asciiTheme="minorHAnsi" w:hAnsiTheme="minorHAnsi" w:cstheme="minorHAnsi"/>
          <w:lang w:val="es-SV" w:eastAsia="es-SV"/>
        </w:rPr>
        <w:t>Santos Tito Mestanza Fuentes</w:t>
      </w:r>
    </w:p>
    <w:p w14:paraId="3A6B858B" w14:textId="77777777" w:rsidR="001E0106" w:rsidRPr="00F1323A" w:rsidRDefault="001E0106" w:rsidP="001E0106">
      <w:pPr>
        <w:spacing w:line="360" w:lineRule="auto"/>
        <w:jc w:val="both"/>
        <w:rPr>
          <w:rFonts w:asciiTheme="minorHAnsi" w:hAnsiTheme="minorHAnsi" w:cstheme="minorHAnsi"/>
          <w:lang w:val="es-SV" w:eastAsia="es-SV"/>
        </w:rPr>
      </w:pPr>
      <w:r w:rsidRPr="00DF746C">
        <w:rPr>
          <w:rFonts w:asciiTheme="minorHAnsi" w:hAnsiTheme="minorHAnsi" w:cstheme="minorHAnsi"/>
          <w:lang w:val="es-SV" w:eastAsia="es-SV"/>
        </w:rPr>
        <w:t xml:space="preserve">Tesorera:                                 </w:t>
      </w:r>
      <w:r w:rsidR="00A0684E">
        <w:rPr>
          <w:rFonts w:asciiTheme="minorHAnsi" w:hAnsiTheme="minorHAnsi" w:cstheme="minorHAnsi"/>
          <w:lang w:val="es-SV" w:eastAsia="es-SV"/>
        </w:rPr>
        <w:tab/>
      </w:r>
      <w:r>
        <w:rPr>
          <w:rFonts w:asciiTheme="minorHAnsi" w:hAnsiTheme="minorHAnsi" w:cstheme="minorHAnsi"/>
          <w:lang w:val="es-SV" w:eastAsia="es-SV"/>
        </w:rPr>
        <w:t>Irma Mestanza de Fuentes</w:t>
      </w:r>
    </w:p>
    <w:p w14:paraId="49EF0494" w14:textId="77777777" w:rsidR="001E0106" w:rsidRPr="00DF746C" w:rsidRDefault="001E0106" w:rsidP="001E0106">
      <w:pPr>
        <w:spacing w:line="360" w:lineRule="auto"/>
        <w:jc w:val="both"/>
        <w:rPr>
          <w:rFonts w:asciiTheme="minorHAnsi" w:hAnsiTheme="minorHAnsi" w:cstheme="minorHAnsi"/>
          <w:lang w:val="es-SV" w:eastAsia="es-SV"/>
        </w:rPr>
      </w:pPr>
      <w:r>
        <w:rPr>
          <w:rFonts w:asciiTheme="minorHAnsi" w:hAnsiTheme="minorHAnsi" w:cstheme="minorHAnsi"/>
          <w:lang w:val="es-SV" w:eastAsia="es-SV"/>
        </w:rPr>
        <w:t>Secretaria</w:t>
      </w:r>
      <w:r w:rsidRPr="00F1323A">
        <w:rPr>
          <w:rFonts w:asciiTheme="minorHAnsi" w:hAnsiTheme="minorHAnsi" w:cstheme="minorHAnsi"/>
          <w:lang w:val="es-SV" w:eastAsia="es-SV"/>
        </w:rPr>
        <w:t xml:space="preserve">:                         </w:t>
      </w:r>
      <w:r>
        <w:rPr>
          <w:rFonts w:asciiTheme="minorHAnsi" w:hAnsiTheme="minorHAnsi" w:cstheme="minorHAnsi"/>
          <w:lang w:val="es-SV" w:eastAsia="es-SV"/>
        </w:rPr>
        <w:t xml:space="preserve">      </w:t>
      </w:r>
      <w:r w:rsidR="00A0684E">
        <w:rPr>
          <w:rFonts w:asciiTheme="minorHAnsi" w:hAnsiTheme="minorHAnsi" w:cstheme="minorHAnsi"/>
          <w:lang w:val="es-SV" w:eastAsia="es-SV"/>
        </w:rPr>
        <w:tab/>
      </w:r>
      <w:r>
        <w:rPr>
          <w:rFonts w:asciiTheme="minorHAnsi" w:hAnsiTheme="minorHAnsi" w:cstheme="minorHAnsi"/>
          <w:lang w:val="es-SV" w:eastAsia="es-SV"/>
        </w:rPr>
        <w:t>María Edis Benavides</w:t>
      </w:r>
      <w:r w:rsidRPr="00F1323A">
        <w:rPr>
          <w:rFonts w:asciiTheme="minorHAnsi" w:hAnsiTheme="minorHAnsi" w:cstheme="minorHAnsi"/>
          <w:lang w:val="es-SV" w:eastAsia="es-SV"/>
        </w:rPr>
        <w:t xml:space="preserve">    </w:t>
      </w:r>
    </w:p>
    <w:p w14:paraId="718F8EDC" w14:textId="77777777" w:rsidR="001E0106" w:rsidRPr="00F1323A" w:rsidRDefault="001E0106" w:rsidP="001E0106">
      <w:pPr>
        <w:spacing w:line="360" w:lineRule="auto"/>
        <w:jc w:val="both"/>
        <w:rPr>
          <w:rFonts w:asciiTheme="minorHAnsi" w:hAnsiTheme="minorHAnsi" w:cstheme="minorHAnsi"/>
          <w:lang w:val="es-SV" w:eastAsia="es-SV"/>
        </w:rPr>
      </w:pPr>
      <w:r w:rsidRPr="00F1323A">
        <w:rPr>
          <w:rFonts w:asciiTheme="minorHAnsi" w:hAnsiTheme="minorHAnsi" w:cstheme="minorHAnsi"/>
          <w:lang w:val="es-SV" w:eastAsia="es-SV"/>
        </w:rPr>
        <w:t>Primer  Vocal:</w:t>
      </w:r>
      <w:r w:rsidRPr="00F1323A">
        <w:rPr>
          <w:rFonts w:asciiTheme="minorHAnsi" w:hAnsiTheme="minorHAnsi" w:cstheme="minorHAnsi"/>
          <w:lang w:val="es-SV" w:eastAsia="es-SV"/>
        </w:rPr>
        <w:tab/>
      </w:r>
      <w:r>
        <w:rPr>
          <w:rFonts w:asciiTheme="minorHAnsi" w:hAnsiTheme="minorHAnsi" w:cstheme="minorHAnsi"/>
          <w:lang w:val="es-SV" w:eastAsia="es-SV"/>
        </w:rPr>
        <w:t xml:space="preserve">            </w:t>
      </w:r>
      <w:r w:rsidR="00A0684E">
        <w:rPr>
          <w:rFonts w:asciiTheme="minorHAnsi" w:hAnsiTheme="minorHAnsi" w:cstheme="minorHAnsi"/>
          <w:lang w:val="es-SV" w:eastAsia="es-SV"/>
        </w:rPr>
        <w:tab/>
      </w:r>
      <w:r w:rsidR="00A0684E">
        <w:rPr>
          <w:rFonts w:asciiTheme="minorHAnsi" w:hAnsiTheme="minorHAnsi" w:cstheme="minorHAnsi"/>
          <w:lang w:val="es-SV" w:eastAsia="es-SV"/>
        </w:rPr>
        <w:tab/>
      </w:r>
      <w:r>
        <w:rPr>
          <w:rFonts w:asciiTheme="minorHAnsi" w:hAnsiTheme="minorHAnsi" w:cstheme="minorHAnsi"/>
          <w:lang w:val="es-SV" w:eastAsia="es-SV"/>
        </w:rPr>
        <w:t>David Armando Pereira</w:t>
      </w:r>
    </w:p>
    <w:p w14:paraId="2B6879BF" w14:textId="77777777" w:rsidR="001E0106" w:rsidRPr="00F1323A" w:rsidRDefault="001E0106" w:rsidP="001E0106">
      <w:pPr>
        <w:spacing w:line="360" w:lineRule="auto"/>
        <w:jc w:val="both"/>
        <w:rPr>
          <w:rFonts w:asciiTheme="minorHAnsi" w:hAnsiTheme="minorHAnsi" w:cstheme="minorHAnsi"/>
          <w:lang w:val="es-SV" w:eastAsia="es-SV"/>
        </w:rPr>
      </w:pPr>
      <w:r>
        <w:rPr>
          <w:rFonts w:asciiTheme="minorHAnsi" w:hAnsiTheme="minorHAnsi" w:cstheme="minorHAnsi"/>
          <w:lang w:val="es-SV" w:eastAsia="es-SV"/>
        </w:rPr>
        <w:t>Segundo</w:t>
      </w:r>
      <w:r w:rsidRPr="00F1323A">
        <w:rPr>
          <w:rFonts w:asciiTheme="minorHAnsi" w:hAnsiTheme="minorHAnsi" w:cstheme="minorHAnsi"/>
          <w:lang w:val="es-SV" w:eastAsia="es-SV"/>
        </w:rPr>
        <w:t xml:space="preserve">  Vocal: </w:t>
      </w:r>
      <w:r w:rsidRPr="00F1323A">
        <w:rPr>
          <w:rFonts w:asciiTheme="minorHAnsi" w:hAnsiTheme="minorHAnsi" w:cstheme="minorHAnsi"/>
          <w:lang w:val="es-SV" w:eastAsia="es-SV"/>
        </w:rPr>
        <w:tab/>
        <w:t xml:space="preserve">         </w:t>
      </w:r>
      <w:r>
        <w:rPr>
          <w:rFonts w:asciiTheme="minorHAnsi" w:hAnsiTheme="minorHAnsi" w:cstheme="minorHAnsi"/>
          <w:lang w:val="es-SV" w:eastAsia="es-SV"/>
        </w:rPr>
        <w:t xml:space="preserve">   Henry Rafael Alvarenga</w:t>
      </w:r>
    </w:p>
    <w:p w14:paraId="6213568C" w14:textId="77777777" w:rsidR="001E0106" w:rsidRPr="008651C6" w:rsidRDefault="001E0106" w:rsidP="001E0106">
      <w:pPr>
        <w:spacing w:line="360" w:lineRule="auto"/>
        <w:jc w:val="both"/>
        <w:rPr>
          <w:rFonts w:asciiTheme="minorHAnsi" w:hAnsiTheme="minorHAnsi" w:cstheme="minorHAnsi"/>
          <w:lang w:eastAsia="es-SV"/>
        </w:rPr>
      </w:pPr>
      <w:r w:rsidRPr="00F1323A">
        <w:rPr>
          <w:rFonts w:asciiTheme="minorHAnsi" w:hAnsiTheme="minorHAnsi" w:cstheme="minorHAnsi"/>
          <w:lang w:val="es-SV" w:eastAsia="es-SV"/>
        </w:rPr>
        <w:t xml:space="preserve">Tercer  Vocal: </w:t>
      </w:r>
      <w:r w:rsidRPr="00F1323A">
        <w:rPr>
          <w:rFonts w:asciiTheme="minorHAnsi" w:hAnsiTheme="minorHAnsi" w:cstheme="minorHAnsi"/>
          <w:lang w:val="es-SV" w:eastAsia="es-SV"/>
        </w:rPr>
        <w:tab/>
        <w:t xml:space="preserve">         </w:t>
      </w:r>
      <w:r>
        <w:rPr>
          <w:rFonts w:asciiTheme="minorHAnsi" w:hAnsiTheme="minorHAnsi" w:cstheme="minorHAnsi"/>
          <w:lang w:val="es-SV" w:eastAsia="es-SV"/>
        </w:rPr>
        <w:t xml:space="preserve">   </w:t>
      </w:r>
      <w:r w:rsidR="00A0684E">
        <w:rPr>
          <w:rFonts w:asciiTheme="minorHAnsi" w:hAnsiTheme="minorHAnsi" w:cstheme="minorHAnsi"/>
          <w:lang w:val="es-SV" w:eastAsia="es-SV"/>
        </w:rPr>
        <w:tab/>
      </w:r>
      <w:r w:rsidR="00A0684E">
        <w:rPr>
          <w:rFonts w:asciiTheme="minorHAnsi" w:hAnsiTheme="minorHAnsi" w:cstheme="minorHAnsi"/>
          <w:lang w:val="es-SV" w:eastAsia="es-SV"/>
        </w:rPr>
        <w:tab/>
      </w:r>
      <w:r>
        <w:rPr>
          <w:rFonts w:asciiTheme="minorHAnsi" w:hAnsiTheme="minorHAnsi" w:cstheme="minorHAnsi"/>
          <w:lang w:val="es-SV" w:eastAsia="es-SV"/>
        </w:rPr>
        <w:t xml:space="preserve">Carmen Hernández, </w:t>
      </w:r>
      <w:r w:rsidRPr="00F1323A">
        <w:rPr>
          <w:rFonts w:asciiTheme="minorHAnsi" w:hAnsiTheme="minorHAnsi" w:cstheme="minorHAnsi"/>
        </w:rPr>
        <w:t>Esta Junta Directiva estará en funciones según lo dispuesto en sus respectivos estatutos. CERTIFIQUESE.</w:t>
      </w:r>
      <w:r>
        <w:rPr>
          <w:rFonts w:asciiTheme="minorHAnsi" w:eastAsia="Arial Unicode MS" w:hAnsiTheme="minorHAnsi" w:cstheme="minorHAnsi"/>
        </w:rPr>
        <w:t>-</w:t>
      </w:r>
      <w:r w:rsidRPr="00404683">
        <w:rPr>
          <w:rFonts w:asciiTheme="minorHAnsi" w:hAnsiTheme="minorHAnsi" w:cstheme="minorHAnsi"/>
          <w:b/>
        </w:rPr>
        <w:t xml:space="preserve"> </w:t>
      </w:r>
      <w:r>
        <w:rPr>
          <w:rFonts w:asciiTheme="minorHAnsi" w:hAnsiTheme="minorHAnsi" w:cstheme="minorHAnsi"/>
          <w:b/>
        </w:rPr>
        <w:t>ACUERDO NÚMERO TRES</w:t>
      </w:r>
      <w:r w:rsidRPr="009E521B">
        <w:rPr>
          <w:rFonts w:asciiTheme="minorHAnsi" w:eastAsia="Calibri" w:hAnsiTheme="minorHAnsi" w:cstheme="minorHAnsi"/>
          <w:b/>
          <w:noProof/>
        </w:rPr>
        <w:t xml:space="preserve">: </w:t>
      </w:r>
      <w:r w:rsidRPr="009E521B">
        <w:rPr>
          <w:rFonts w:asciiTheme="minorHAnsi" w:eastAsia="Calibri" w:hAnsiTheme="minorHAnsi" w:cstheme="minorHAnsi"/>
          <w:noProof/>
        </w:rPr>
        <w:t>El Concejo Municipal en uso de las facultades legales que les confiere el Art. 30 numeral 14, y Art. 91 del Código Municipal, y consid</w:t>
      </w:r>
      <w:r>
        <w:rPr>
          <w:rFonts w:asciiTheme="minorHAnsi" w:eastAsia="Calibri" w:hAnsiTheme="minorHAnsi" w:cstheme="minorHAnsi"/>
          <w:noProof/>
        </w:rPr>
        <w:t>erando: I) Que hay insuficiencia</w:t>
      </w:r>
      <w:r w:rsidRPr="009E521B">
        <w:rPr>
          <w:rFonts w:asciiTheme="minorHAnsi" w:eastAsia="Calibri" w:hAnsiTheme="minorHAnsi" w:cstheme="minorHAnsi"/>
          <w:noProof/>
        </w:rPr>
        <w:t xml:space="preserve"> de fondos en la cuenta de fondos propios para cancelar la factura colectiva </w:t>
      </w:r>
      <w:r>
        <w:rPr>
          <w:rFonts w:asciiTheme="minorHAnsi" w:eastAsia="Calibri" w:hAnsiTheme="minorHAnsi" w:cstheme="minorHAnsi"/>
          <w:noProof/>
        </w:rPr>
        <w:t xml:space="preserve">y factura de Energia cosumida por los equipos de bombeo del sistema de agua potable a </w:t>
      </w:r>
      <w:r w:rsidRPr="009E521B">
        <w:rPr>
          <w:rFonts w:asciiTheme="minorHAnsi" w:eastAsia="Calibri" w:hAnsiTheme="minorHAnsi" w:cstheme="minorHAnsi"/>
          <w:noProof/>
        </w:rPr>
        <w:t>la Empresa Eléctrica de Oriente, por suministro de energía eléctri</w:t>
      </w:r>
      <w:r>
        <w:rPr>
          <w:rFonts w:asciiTheme="minorHAnsi" w:eastAsia="Calibri" w:hAnsiTheme="minorHAnsi" w:cstheme="minorHAnsi"/>
          <w:noProof/>
        </w:rPr>
        <w:t xml:space="preserve">ca con fecha de vencimiento veintinueve de julio </w:t>
      </w:r>
      <w:r w:rsidRPr="009E521B">
        <w:rPr>
          <w:rFonts w:asciiTheme="minorHAnsi" w:eastAsia="Calibri" w:hAnsiTheme="minorHAnsi" w:cstheme="minorHAnsi"/>
          <w:noProof/>
        </w:rPr>
        <w:t>del presente año, por la cantid</w:t>
      </w:r>
      <w:r>
        <w:rPr>
          <w:rFonts w:asciiTheme="minorHAnsi" w:eastAsia="Calibri" w:hAnsiTheme="minorHAnsi" w:cstheme="minorHAnsi"/>
          <w:noProof/>
        </w:rPr>
        <w:t xml:space="preserve">ad  de NUEVE MIL TREINTA Y OCHO 41/100 DOLARES  ($9,038.41); </w:t>
      </w:r>
      <w:r w:rsidRPr="009E521B">
        <w:rPr>
          <w:rFonts w:asciiTheme="minorHAnsi" w:eastAsia="Calibri" w:hAnsiTheme="minorHAnsi" w:cstheme="minorHAnsi"/>
          <w:noProof/>
        </w:rPr>
        <w:t xml:space="preserve"> por tanto este Concejo </w:t>
      </w:r>
      <w:r w:rsidRPr="009E521B">
        <w:rPr>
          <w:rFonts w:asciiTheme="minorHAnsi" w:eastAsia="Calibri" w:hAnsiTheme="minorHAnsi" w:cstheme="minorHAnsi"/>
          <w:b/>
          <w:noProof/>
        </w:rPr>
        <w:t>ACUERDA:</w:t>
      </w:r>
      <w:r w:rsidRPr="009E521B">
        <w:rPr>
          <w:rFonts w:asciiTheme="minorHAnsi" w:eastAsia="Calibri" w:hAnsiTheme="minorHAnsi" w:cstheme="minorHAnsi"/>
          <w:noProof/>
        </w:rPr>
        <w:t xml:space="preserve"> I) Autorizase a la Tesorera Municipal, realizar el pago de la</w:t>
      </w:r>
      <w:r>
        <w:rPr>
          <w:rFonts w:asciiTheme="minorHAnsi" w:eastAsia="Calibri" w:hAnsiTheme="minorHAnsi" w:cstheme="minorHAnsi"/>
          <w:noProof/>
        </w:rPr>
        <w:t>s</w:t>
      </w:r>
      <w:r w:rsidRPr="009E521B">
        <w:rPr>
          <w:rFonts w:asciiTheme="minorHAnsi" w:eastAsia="Calibri" w:hAnsiTheme="minorHAnsi" w:cstheme="minorHAnsi"/>
          <w:noProof/>
        </w:rPr>
        <w:t xml:space="preserve"> factura</w:t>
      </w:r>
      <w:r>
        <w:rPr>
          <w:rFonts w:asciiTheme="minorHAnsi" w:eastAsia="Calibri" w:hAnsiTheme="minorHAnsi" w:cstheme="minorHAnsi"/>
          <w:noProof/>
        </w:rPr>
        <w:t>s</w:t>
      </w:r>
      <w:r w:rsidRPr="009E521B">
        <w:rPr>
          <w:rFonts w:asciiTheme="minorHAnsi" w:eastAsia="Calibri" w:hAnsiTheme="minorHAnsi" w:cstheme="minorHAnsi"/>
          <w:noProof/>
        </w:rPr>
        <w:t xml:space="preserve"> de energía electrica de la cuenta corriente número 200637237, a nombre de Alcaldía Municipal de Cacaopera 25% FODES, la cantidad de</w:t>
      </w:r>
      <w:r w:rsidRPr="003034BE">
        <w:rPr>
          <w:rFonts w:asciiTheme="minorHAnsi" w:eastAsia="Calibri" w:hAnsiTheme="minorHAnsi" w:cstheme="minorHAnsi"/>
          <w:noProof/>
        </w:rPr>
        <w:t xml:space="preserve"> </w:t>
      </w:r>
      <w:r>
        <w:rPr>
          <w:rFonts w:asciiTheme="minorHAnsi" w:eastAsia="Calibri" w:hAnsiTheme="minorHAnsi" w:cstheme="minorHAnsi"/>
          <w:noProof/>
        </w:rPr>
        <w:t>NUEVE MIL TREINTA Y OCHO 41/100 DOLARES  ($9,038.41), Corespodiente al mes de julio</w:t>
      </w:r>
      <w:r w:rsidRPr="009E521B">
        <w:rPr>
          <w:rFonts w:asciiTheme="minorHAnsi" w:hAnsiTheme="minorHAnsi" w:cstheme="minorHAnsi"/>
        </w:rPr>
        <w:t xml:space="preserve"> </w:t>
      </w:r>
      <w:r>
        <w:rPr>
          <w:rFonts w:asciiTheme="minorHAnsi" w:hAnsiTheme="minorHAnsi" w:cstheme="minorHAnsi"/>
        </w:rPr>
        <w:t xml:space="preserve">del corriente año, </w:t>
      </w:r>
      <w:r w:rsidRPr="009E521B">
        <w:rPr>
          <w:rFonts w:asciiTheme="minorHAnsi" w:eastAsia="Calibri" w:hAnsiTheme="minorHAnsi" w:cstheme="minorHAnsi"/>
          <w:noProof/>
          <w:lang w:val="es-MX"/>
        </w:rPr>
        <w:t>COMUNIQUESE.</w:t>
      </w:r>
      <w:r>
        <w:rPr>
          <w:rFonts w:asciiTheme="minorHAnsi" w:hAnsiTheme="minorHAnsi" w:cstheme="minorHAnsi"/>
          <w:b/>
          <w:lang w:val="es-SV"/>
        </w:rPr>
        <w:t xml:space="preserve">- </w:t>
      </w:r>
      <w:r>
        <w:rPr>
          <w:rFonts w:asciiTheme="minorHAnsi" w:hAnsiTheme="minorHAnsi" w:cstheme="minorHAnsi"/>
          <w:b/>
        </w:rPr>
        <w:t>ACUERDO NÚMERO CUATRO</w:t>
      </w:r>
      <w:r w:rsidRPr="000B6F4C">
        <w:rPr>
          <w:rFonts w:asciiTheme="minorHAnsi" w:hAnsiTheme="minorHAnsi" w:cstheme="minorHAnsi"/>
          <w:b/>
        </w:rPr>
        <w:t xml:space="preserve">: </w:t>
      </w:r>
      <w:r w:rsidRPr="000B6F4C">
        <w:rPr>
          <w:rFonts w:asciiTheme="minorHAnsi" w:hAnsiTheme="minorHAnsi" w:cstheme="minorHAnsi"/>
        </w:rPr>
        <w:t>El Concejo Municipal en uso de las facultades legales que el Código Municipal les confiere en su Art. 91, ACUERDA: Autorizase a la Tesorera Municipal a efecto de erogar de los fondos propios municipales la cantidad</w:t>
      </w:r>
      <w:r>
        <w:rPr>
          <w:rFonts w:asciiTheme="minorHAnsi" w:hAnsiTheme="minorHAnsi" w:cstheme="minorHAnsi"/>
        </w:rPr>
        <w:t xml:space="preserve"> de  SETECIENTOS VEINTE  00/100 DOLARES </w:t>
      </w:r>
      <w:r>
        <w:rPr>
          <w:noProof/>
          <w:lang w:val="es-SV" w:eastAsia="es-SV"/>
        </w:rPr>
        <w:drawing>
          <wp:inline distT="0" distB="0" distL="0" distR="0" wp14:anchorId="538C6E5D" wp14:editId="4D72D61A">
            <wp:extent cx="5880735" cy="1307804"/>
            <wp:effectExtent l="0" t="0" r="5715"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Lst>
                    </a:blip>
                    <a:srcRect l="31441" t="56994" r="27965" b="26946"/>
                    <a:stretch/>
                  </pic:blipFill>
                  <pic:spPr bwMode="auto">
                    <a:xfrm>
                      <a:off x="0" y="0"/>
                      <a:ext cx="5896883" cy="1311395"/>
                    </a:xfrm>
                    <a:prstGeom prst="rect">
                      <a:avLst/>
                    </a:prstGeom>
                    <a:ln>
                      <a:noFill/>
                    </a:ln>
                    <a:extLst>
                      <a:ext uri="{53640926-AAD7-44D8-BBD7-CCE9431645EC}">
                        <a14:shadowObscured xmlns:a14="http://schemas.microsoft.com/office/drawing/2010/main"/>
                      </a:ext>
                    </a:extLst>
                  </pic:spPr>
                </pic:pic>
              </a:graphicData>
            </a:graphic>
          </wp:inline>
        </w:drawing>
      </w:r>
      <w:r>
        <w:rPr>
          <w:noProof/>
          <w:lang w:val="es-SV" w:eastAsia="es-SV"/>
        </w:rPr>
        <w:lastRenderedPageBreak/>
        <w:drawing>
          <wp:inline distT="0" distB="0" distL="0" distR="0" wp14:anchorId="498C8800" wp14:editId="2F4A38B3">
            <wp:extent cx="5911702" cy="74168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Lst>
                    </a:blip>
                    <a:srcRect l="31690" t="32215" r="27801" b="57882"/>
                    <a:stretch/>
                  </pic:blipFill>
                  <pic:spPr bwMode="auto">
                    <a:xfrm>
                      <a:off x="0" y="0"/>
                      <a:ext cx="6127721" cy="768782"/>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lang w:eastAsia="es-SV"/>
        </w:rPr>
        <w:t>NÚMERO CINCO</w:t>
      </w:r>
      <w:r w:rsidRPr="008651C6">
        <w:rPr>
          <w:rFonts w:asciiTheme="minorHAnsi" w:hAnsiTheme="minorHAnsi" w:cstheme="minorHAnsi"/>
          <w:b/>
          <w:lang w:eastAsia="es-SV"/>
        </w:rPr>
        <w:t xml:space="preserve">: </w:t>
      </w:r>
      <w:r w:rsidRPr="008651C6">
        <w:rPr>
          <w:rFonts w:asciiTheme="minorHAnsi" w:hAnsiTheme="minorHAnsi" w:cstheme="minorHAnsi"/>
          <w:lang w:eastAsia="es-SV"/>
        </w:rPr>
        <w:t xml:space="preserve">El Concejo Municipal en uso de las facultades legales que el Código Municipal les confiere en su Art. 30 numeral 23, relacionado con el Art. 119, del mismo Código, y Considerando; I) Que mediante acuerdo Número Dos de acta número TREINTA Y SEIS de fecha veinticinco de septiembre de dos mil catorce, se Legalizo la Junta Directiva de la Asociación de Desarrollo Comunal “Progreso y Desarrollo”, que se abrevia (ADESCOPYD). II) Que con fecha diecisiete de Julio en Acta Numero Ciento diecinueve, la Asociación realizo reunión extraordinaria para sustituir al señora Digna </w:t>
      </w:r>
      <w:proofErr w:type="spellStart"/>
      <w:r w:rsidRPr="008651C6">
        <w:rPr>
          <w:rFonts w:asciiTheme="minorHAnsi" w:hAnsiTheme="minorHAnsi" w:cstheme="minorHAnsi"/>
          <w:lang w:eastAsia="es-SV"/>
        </w:rPr>
        <w:t>Rosmery</w:t>
      </w:r>
      <w:proofErr w:type="spellEnd"/>
      <w:r w:rsidRPr="008651C6">
        <w:rPr>
          <w:rFonts w:asciiTheme="minorHAnsi" w:hAnsiTheme="minorHAnsi" w:cstheme="minorHAnsi"/>
          <w:lang w:eastAsia="es-SV"/>
        </w:rPr>
        <w:t xml:space="preserve"> Amaya de Ortez, que ejercía el cargo de </w:t>
      </w:r>
      <w:r>
        <w:rPr>
          <w:rFonts w:asciiTheme="minorHAnsi" w:hAnsiTheme="minorHAnsi" w:cstheme="minorHAnsi"/>
          <w:lang w:eastAsia="es-SV"/>
        </w:rPr>
        <w:t>Pro-s</w:t>
      </w:r>
      <w:r w:rsidRPr="008651C6">
        <w:rPr>
          <w:rFonts w:asciiTheme="minorHAnsi" w:hAnsiTheme="minorHAnsi" w:cstheme="minorHAnsi"/>
          <w:lang w:eastAsia="es-SV"/>
        </w:rPr>
        <w:t>ecretaria en la junta Directiva de dicha Asociación, por lo tanto este Concejo ACUERDA: Aprobar la sustitución de</w:t>
      </w:r>
      <w:r>
        <w:rPr>
          <w:rFonts w:asciiTheme="minorHAnsi" w:hAnsiTheme="minorHAnsi" w:cstheme="minorHAnsi"/>
          <w:lang w:eastAsia="es-SV"/>
        </w:rPr>
        <w:t xml:space="preserve"> </w:t>
      </w:r>
      <w:r w:rsidRPr="008651C6">
        <w:rPr>
          <w:rFonts w:asciiTheme="minorHAnsi" w:hAnsiTheme="minorHAnsi" w:cstheme="minorHAnsi"/>
          <w:lang w:eastAsia="es-SV"/>
        </w:rPr>
        <w:t>l</w:t>
      </w:r>
      <w:r>
        <w:rPr>
          <w:rFonts w:asciiTheme="minorHAnsi" w:hAnsiTheme="minorHAnsi" w:cstheme="minorHAnsi"/>
          <w:lang w:eastAsia="es-SV"/>
        </w:rPr>
        <w:t>a</w:t>
      </w:r>
      <w:r w:rsidRPr="008651C6">
        <w:rPr>
          <w:rFonts w:asciiTheme="minorHAnsi" w:hAnsiTheme="minorHAnsi" w:cstheme="minorHAnsi"/>
          <w:lang w:eastAsia="es-SV"/>
        </w:rPr>
        <w:t xml:space="preserve"> señora</w:t>
      </w:r>
      <w:r w:rsidRPr="007C13F8">
        <w:rPr>
          <w:rFonts w:asciiTheme="minorHAnsi" w:hAnsiTheme="minorHAnsi" w:cstheme="minorHAnsi"/>
          <w:lang w:eastAsia="es-SV"/>
        </w:rPr>
        <w:t xml:space="preserve"> </w:t>
      </w:r>
      <w:r w:rsidRPr="008651C6">
        <w:rPr>
          <w:rFonts w:asciiTheme="minorHAnsi" w:hAnsiTheme="minorHAnsi" w:cstheme="minorHAnsi"/>
          <w:lang w:eastAsia="es-SV"/>
        </w:rPr>
        <w:t xml:space="preserve">Digna </w:t>
      </w:r>
      <w:proofErr w:type="spellStart"/>
      <w:r w:rsidRPr="008651C6">
        <w:rPr>
          <w:rFonts w:asciiTheme="minorHAnsi" w:hAnsiTheme="minorHAnsi" w:cstheme="minorHAnsi"/>
          <w:lang w:eastAsia="es-SV"/>
        </w:rPr>
        <w:t>Rosmery</w:t>
      </w:r>
      <w:proofErr w:type="spellEnd"/>
      <w:r w:rsidRPr="008651C6">
        <w:rPr>
          <w:rFonts w:asciiTheme="minorHAnsi" w:hAnsiTheme="minorHAnsi" w:cstheme="minorHAnsi"/>
          <w:lang w:eastAsia="es-SV"/>
        </w:rPr>
        <w:t xml:space="preserve"> Amaya de Ortez, en el cargo de </w:t>
      </w:r>
      <w:r>
        <w:rPr>
          <w:rFonts w:asciiTheme="minorHAnsi" w:hAnsiTheme="minorHAnsi" w:cstheme="minorHAnsi"/>
          <w:lang w:eastAsia="es-SV"/>
        </w:rPr>
        <w:t>pro-</w:t>
      </w:r>
      <w:r w:rsidRPr="008651C6">
        <w:rPr>
          <w:rFonts w:asciiTheme="minorHAnsi" w:hAnsiTheme="minorHAnsi" w:cstheme="minorHAnsi"/>
          <w:lang w:eastAsia="es-SV"/>
        </w:rPr>
        <w:t>secretaria, quedando estructurada  la Junta Directiva de  la Asociación de Desarrollo Comunal “Progreso y Desarrollo”, que se abrevia ADESCOPYD, de Caserío Tierra Blanca, Cantón La Estancia, Municipio de Cacaopera, Departamento de Morazán; de forma siguiente:</w:t>
      </w:r>
    </w:p>
    <w:p w14:paraId="1AEC219D"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Presidente:</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t>Santos Pedro Martínez.</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6FD234F6"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 xml:space="preserve">Vice Presidente: </w:t>
      </w:r>
      <w:r w:rsidRPr="008651C6">
        <w:rPr>
          <w:rFonts w:asciiTheme="minorHAnsi" w:hAnsiTheme="minorHAnsi" w:cstheme="minorHAnsi"/>
          <w:lang w:eastAsia="es-SV"/>
        </w:rPr>
        <w:tab/>
      </w:r>
      <w:r w:rsidRPr="008651C6">
        <w:rPr>
          <w:rFonts w:asciiTheme="minorHAnsi" w:hAnsiTheme="minorHAnsi" w:cstheme="minorHAnsi"/>
          <w:lang w:eastAsia="es-SV"/>
        </w:rPr>
        <w:tab/>
        <w:t>Santos Lucio Ortiz.</w:t>
      </w:r>
      <w:r w:rsidRPr="008651C6">
        <w:rPr>
          <w:rFonts w:asciiTheme="minorHAnsi" w:hAnsiTheme="minorHAnsi" w:cstheme="minorHAnsi"/>
          <w:lang w:eastAsia="es-SV"/>
        </w:rPr>
        <w:tab/>
      </w:r>
      <w:r w:rsidRPr="008651C6">
        <w:rPr>
          <w:rFonts w:asciiTheme="minorHAnsi" w:hAnsiTheme="minorHAnsi" w:cstheme="minorHAnsi"/>
          <w:lang w:eastAsia="es-SV"/>
        </w:rPr>
        <w:tab/>
      </w:r>
    </w:p>
    <w:p w14:paraId="6E46B2A8"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 xml:space="preserve">Secretaria: </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t>Esmeralda Pérez Martínez</w:t>
      </w:r>
      <w:r>
        <w:rPr>
          <w:rFonts w:asciiTheme="minorHAnsi" w:hAnsiTheme="minorHAnsi" w:cstheme="minorHAnsi"/>
          <w:lang w:eastAsia="es-SV"/>
        </w:rPr>
        <w:t>.</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2940C973"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 xml:space="preserve">Pro Secretaria: </w:t>
      </w:r>
      <w:r w:rsidRPr="008651C6">
        <w:rPr>
          <w:rFonts w:asciiTheme="minorHAnsi" w:hAnsiTheme="minorHAnsi" w:cstheme="minorHAnsi"/>
          <w:lang w:eastAsia="es-SV"/>
        </w:rPr>
        <w:tab/>
      </w:r>
      <w:r w:rsidRPr="008651C6">
        <w:rPr>
          <w:rFonts w:asciiTheme="minorHAnsi" w:hAnsiTheme="minorHAnsi" w:cstheme="minorHAnsi"/>
          <w:lang w:eastAsia="es-SV"/>
        </w:rPr>
        <w:tab/>
        <w:t>Amanda Aracely Díaz Argueta.</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357D0257"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Tesorera</w:t>
      </w:r>
      <w:r w:rsidRPr="008651C6">
        <w:rPr>
          <w:rFonts w:asciiTheme="minorHAnsi" w:hAnsiTheme="minorHAnsi" w:cstheme="minorHAnsi"/>
          <w:lang w:eastAsia="es-SV"/>
        </w:rPr>
        <w:t>:</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t>María Tomasa Ortiz de González.</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17CF9AFA"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Protesorera</w:t>
      </w:r>
      <w:r w:rsidRPr="008651C6">
        <w:rPr>
          <w:rFonts w:asciiTheme="minorHAnsi" w:hAnsiTheme="minorHAnsi" w:cstheme="minorHAnsi"/>
          <w:lang w:eastAsia="es-SV"/>
        </w:rPr>
        <w:t>:</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t>María Beatriz Hernández Ortiz.</w:t>
      </w:r>
      <w:r w:rsidRPr="008651C6">
        <w:rPr>
          <w:rFonts w:asciiTheme="minorHAnsi" w:hAnsiTheme="minorHAnsi" w:cstheme="minorHAnsi"/>
          <w:lang w:eastAsia="es-SV"/>
        </w:rPr>
        <w:tab/>
      </w:r>
      <w:r w:rsidRPr="008651C6">
        <w:rPr>
          <w:rFonts w:asciiTheme="minorHAnsi" w:hAnsiTheme="minorHAnsi" w:cstheme="minorHAnsi"/>
          <w:lang w:eastAsia="es-SV"/>
        </w:rPr>
        <w:tab/>
      </w:r>
    </w:p>
    <w:p w14:paraId="1279145B"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Síndica</w:t>
      </w:r>
      <w:r w:rsidRPr="008651C6">
        <w:rPr>
          <w:rFonts w:asciiTheme="minorHAnsi" w:hAnsiTheme="minorHAnsi" w:cstheme="minorHAnsi"/>
          <w:lang w:eastAsia="es-SV"/>
        </w:rPr>
        <w:t xml:space="preserve">: </w:t>
      </w:r>
      <w:r>
        <w:rPr>
          <w:rFonts w:asciiTheme="minorHAnsi" w:hAnsiTheme="minorHAnsi" w:cstheme="minorHAnsi"/>
          <w:lang w:eastAsia="es-SV"/>
        </w:rPr>
        <w:tab/>
      </w:r>
      <w:r>
        <w:rPr>
          <w:rFonts w:asciiTheme="minorHAnsi" w:hAnsiTheme="minorHAnsi" w:cstheme="minorHAnsi"/>
          <w:lang w:eastAsia="es-SV"/>
        </w:rPr>
        <w:tab/>
      </w:r>
      <w:r>
        <w:rPr>
          <w:rFonts w:asciiTheme="minorHAnsi" w:hAnsiTheme="minorHAnsi" w:cstheme="minorHAnsi"/>
          <w:lang w:eastAsia="es-SV"/>
        </w:rPr>
        <w:tab/>
        <w:t>Teresa de Jesús Pérez Cortez.</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4A0EAEFD"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Primer Vocal:</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           </w:t>
      </w:r>
      <w:r>
        <w:rPr>
          <w:rFonts w:asciiTheme="minorHAnsi" w:hAnsiTheme="minorHAnsi" w:cstheme="minorHAnsi"/>
          <w:lang w:eastAsia="es-SV"/>
        </w:rPr>
        <w:t xml:space="preserve"> </w:t>
      </w:r>
      <w:r w:rsidRPr="008651C6">
        <w:rPr>
          <w:rFonts w:asciiTheme="minorHAnsi" w:hAnsiTheme="minorHAnsi" w:cstheme="minorHAnsi"/>
          <w:lang w:eastAsia="es-SV"/>
        </w:rPr>
        <w:t>María Visitación Ortiz Martínez</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305C0823"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 xml:space="preserve">Segundo Vocal: </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Santos Cleto Pérez </w:t>
      </w:r>
      <w:r w:rsidRPr="008651C6">
        <w:rPr>
          <w:rFonts w:asciiTheme="minorHAnsi" w:hAnsiTheme="minorHAnsi" w:cstheme="minorHAnsi"/>
          <w:lang w:eastAsia="es-SV"/>
        </w:rPr>
        <w:tab/>
      </w:r>
      <w:r w:rsidRPr="008651C6">
        <w:rPr>
          <w:rFonts w:asciiTheme="minorHAnsi" w:hAnsiTheme="minorHAnsi" w:cstheme="minorHAnsi"/>
          <w:lang w:eastAsia="es-SV"/>
        </w:rPr>
        <w:tab/>
      </w:r>
    </w:p>
    <w:p w14:paraId="55B0F397"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 xml:space="preserve">Tercer Vocal: </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            María </w:t>
      </w:r>
      <w:proofErr w:type="spellStart"/>
      <w:r w:rsidRPr="008651C6">
        <w:rPr>
          <w:rFonts w:asciiTheme="minorHAnsi" w:hAnsiTheme="minorHAnsi" w:cstheme="minorHAnsi"/>
          <w:lang w:eastAsia="es-SV"/>
        </w:rPr>
        <w:t>Perseveranda</w:t>
      </w:r>
      <w:proofErr w:type="spellEnd"/>
      <w:r w:rsidRPr="008651C6">
        <w:rPr>
          <w:rFonts w:asciiTheme="minorHAnsi" w:hAnsiTheme="minorHAnsi" w:cstheme="minorHAnsi"/>
          <w:lang w:eastAsia="es-SV"/>
        </w:rPr>
        <w:t xml:space="preserve"> Ortiz Martínez</w:t>
      </w:r>
      <w:r w:rsidRPr="008651C6">
        <w:rPr>
          <w:rFonts w:asciiTheme="minorHAnsi" w:hAnsiTheme="minorHAnsi" w:cstheme="minorHAnsi"/>
          <w:lang w:eastAsia="es-SV"/>
        </w:rPr>
        <w:tab/>
      </w:r>
      <w:r w:rsidRPr="008651C6">
        <w:rPr>
          <w:rFonts w:asciiTheme="minorHAnsi" w:hAnsiTheme="minorHAnsi" w:cstheme="minorHAnsi"/>
          <w:lang w:eastAsia="es-SV"/>
        </w:rPr>
        <w:tab/>
      </w:r>
    </w:p>
    <w:p w14:paraId="007DCFA3"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Cuarto Vocal:</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            Reye Martínez Ortiz </w:t>
      </w:r>
      <w:r w:rsidRPr="008651C6">
        <w:rPr>
          <w:rFonts w:asciiTheme="minorHAnsi" w:hAnsiTheme="minorHAnsi" w:cstheme="minorHAnsi"/>
          <w:lang w:eastAsia="es-SV"/>
        </w:rPr>
        <w:tab/>
      </w:r>
    </w:p>
    <w:p w14:paraId="75934347"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Quinto Vocal:</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           Santos Serapio Ortiz</w:t>
      </w:r>
      <w:r w:rsidRPr="008651C6">
        <w:rPr>
          <w:rFonts w:asciiTheme="minorHAnsi" w:hAnsiTheme="minorHAnsi" w:cstheme="minorHAnsi"/>
          <w:lang w:eastAsia="es-SV"/>
        </w:rPr>
        <w:tab/>
        <w:t xml:space="preserve"> </w:t>
      </w:r>
    </w:p>
    <w:p w14:paraId="2D88FB4C" w14:textId="77777777" w:rsidR="001E0106" w:rsidRDefault="001E0106" w:rsidP="001E0106">
      <w:pPr>
        <w:spacing w:line="360" w:lineRule="auto"/>
        <w:jc w:val="both"/>
        <w:rPr>
          <w:rFonts w:asciiTheme="minorHAnsi" w:hAnsiTheme="minorHAnsi" w:cstheme="minorHAnsi"/>
        </w:rPr>
      </w:pPr>
      <w:r w:rsidRPr="008651C6">
        <w:rPr>
          <w:rFonts w:asciiTheme="minorHAnsi" w:hAnsiTheme="minorHAnsi" w:cstheme="minorHAnsi"/>
        </w:rPr>
        <w:t>Esta Junta Directiva estará en funciones según lo dispuesto en sus respectivos estatutos. CERTIFIQUESE.</w:t>
      </w:r>
      <w:r>
        <w:rPr>
          <w:rFonts w:asciiTheme="minorHAnsi" w:hAnsiTheme="minorHAnsi" w:cstheme="minorHAnsi"/>
        </w:rPr>
        <w:t xml:space="preserve">- </w:t>
      </w:r>
      <w:r w:rsidRPr="005114FC">
        <w:rPr>
          <w:rFonts w:asciiTheme="minorHAnsi" w:eastAsia="Arial Unicode MS" w:hAnsiTheme="minorHAnsi" w:cstheme="minorHAnsi"/>
          <w:b/>
        </w:rPr>
        <w:t>ACUERDO NUMERO</w:t>
      </w:r>
      <w:r>
        <w:rPr>
          <w:rFonts w:asciiTheme="minorHAnsi" w:eastAsia="Arial Unicode MS" w:hAnsiTheme="minorHAnsi" w:cstheme="minorHAnsi"/>
          <w:b/>
        </w:rPr>
        <w:t xml:space="preserve"> SEIS</w:t>
      </w:r>
      <w:r w:rsidRPr="005114FC">
        <w:rPr>
          <w:rFonts w:asciiTheme="minorHAnsi" w:eastAsia="Arial Unicode MS" w:hAnsiTheme="minorHAnsi" w:cstheme="minorHAnsi"/>
          <w:b/>
        </w:rPr>
        <w:t xml:space="preserve">: </w:t>
      </w:r>
      <w:r w:rsidRPr="005114FC">
        <w:rPr>
          <w:rFonts w:asciiTheme="minorHAnsi" w:hAnsiTheme="minorHAnsi" w:cstheme="minorHAnsi"/>
        </w:rPr>
        <w:t xml:space="preserve">El Concejo Municipal en uso de las facultades legales que el Código Municipal les confiere en su Art. 30 numeral 23, relacionado con el Art.119, del </w:t>
      </w:r>
      <w:r w:rsidRPr="005114FC">
        <w:rPr>
          <w:rFonts w:asciiTheme="minorHAnsi" w:hAnsiTheme="minorHAnsi" w:cstheme="minorHAnsi"/>
        </w:rPr>
        <w:lastRenderedPageBreak/>
        <w:t>mismo Código, y teniendo a la vista copia del acta de restructuración de la Asociación de Desarrollo Comunal C</w:t>
      </w:r>
      <w:r>
        <w:rPr>
          <w:rFonts w:asciiTheme="minorHAnsi" w:hAnsiTheme="minorHAnsi" w:cstheme="minorHAnsi"/>
        </w:rPr>
        <w:t>erro el Gallinero (ADESCOCEG</w:t>
      </w:r>
      <w:r w:rsidRPr="005114FC">
        <w:rPr>
          <w:rFonts w:asciiTheme="minorHAnsi" w:hAnsiTheme="minorHAnsi" w:cstheme="minorHAnsi"/>
        </w:rPr>
        <w:t xml:space="preserve">) de Caserío </w:t>
      </w:r>
      <w:r>
        <w:rPr>
          <w:rFonts w:asciiTheme="minorHAnsi" w:hAnsiTheme="minorHAnsi" w:cstheme="minorHAnsi"/>
        </w:rPr>
        <w:t>El Llano el Nance</w:t>
      </w:r>
      <w:r w:rsidRPr="005114FC">
        <w:rPr>
          <w:rFonts w:asciiTheme="minorHAnsi" w:hAnsiTheme="minorHAnsi" w:cstheme="minorHAnsi"/>
        </w:rPr>
        <w:t xml:space="preserve">, Cantón Sunsulaca, Municipio de Cacaopera, Departamento de Morazán; de fecha </w:t>
      </w:r>
      <w:r>
        <w:rPr>
          <w:rFonts w:asciiTheme="minorHAnsi" w:hAnsiTheme="minorHAnsi" w:cstheme="minorHAnsi"/>
        </w:rPr>
        <w:t>cinco</w:t>
      </w:r>
      <w:r w:rsidRPr="005114FC">
        <w:rPr>
          <w:rFonts w:asciiTheme="minorHAnsi" w:hAnsiTheme="minorHAnsi" w:cstheme="minorHAnsi"/>
        </w:rPr>
        <w:t xml:space="preserve"> de </w:t>
      </w:r>
      <w:r>
        <w:rPr>
          <w:rFonts w:asciiTheme="minorHAnsi" w:hAnsiTheme="minorHAnsi" w:cstheme="minorHAnsi"/>
        </w:rPr>
        <w:t xml:space="preserve">febrero </w:t>
      </w:r>
      <w:r w:rsidRPr="005114FC">
        <w:rPr>
          <w:rFonts w:asciiTheme="minorHAnsi" w:hAnsiTheme="minorHAnsi" w:cstheme="minorHAnsi"/>
        </w:rPr>
        <w:t>de dos mil quince, en tal sentido este Concejo ACUERDA: Aprobar la reestructuración de la Asociación de Desarrollo Comunal C</w:t>
      </w:r>
      <w:r>
        <w:rPr>
          <w:rFonts w:asciiTheme="minorHAnsi" w:hAnsiTheme="minorHAnsi" w:cstheme="minorHAnsi"/>
        </w:rPr>
        <w:t>erro el Gallinero (ADESCOCEG</w:t>
      </w:r>
      <w:r w:rsidRPr="005114FC">
        <w:rPr>
          <w:rFonts w:asciiTheme="minorHAnsi" w:hAnsiTheme="minorHAnsi" w:cstheme="minorHAnsi"/>
        </w:rPr>
        <w:t xml:space="preserve">) de Caserío </w:t>
      </w:r>
      <w:r>
        <w:rPr>
          <w:rFonts w:asciiTheme="minorHAnsi" w:hAnsiTheme="minorHAnsi" w:cstheme="minorHAnsi"/>
        </w:rPr>
        <w:t>El Llano el Nance</w:t>
      </w:r>
      <w:r w:rsidRPr="005114FC">
        <w:rPr>
          <w:rFonts w:asciiTheme="minorHAnsi" w:hAnsiTheme="minorHAnsi" w:cstheme="minorHAnsi"/>
        </w:rPr>
        <w:t>, Cantón Sunsulaca, Municipio de Cacaopera, Departamento de Morazán; quedando estructurada de la siguiente manera:</w:t>
      </w:r>
    </w:p>
    <w:p w14:paraId="7B1D6567" w14:textId="77777777" w:rsidR="001E0106" w:rsidRPr="00426BE5" w:rsidRDefault="001E0106" w:rsidP="00493A25">
      <w:pPr>
        <w:spacing w:line="360" w:lineRule="auto"/>
        <w:jc w:val="both"/>
        <w:rPr>
          <w:rFonts w:asciiTheme="minorHAnsi" w:hAnsiTheme="minorHAnsi" w:cstheme="minorHAnsi"/>
        </w:rPr>
      </w:pPr>
      <w:r w:rsidRPr="00426BE5">
        <w:rPr>
          <w:rFonts w:asciiTheme="minorHAnsi" w:eastAsiaTheme="minorHAnsi" w:hAnsiTheme="minorHAnsi" w:cstheme="minorBidi"/>
          <w:lang w:val="es-SV" w:eastAsia="en-US"/>
        </w:rPr>
        <w:t xml:space="preserve">Presidente: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 xml:space="preserve">Noel </w:t>
      </w:r>
      <w:proofErr w:type="spellStart"/>
      <w:r w:rsidRPr="00426BE5">
        <w:rPr>
          <w:rFonts w:asciiTheme="minorHAnsi" w:eastAsiaTheme="minorHAnsi" w:hAnsiTheme="minorHAnsi" w:cstheme="minorBidi"/>
          <w:lang w:val="es-SV" w:eastAsia="en-US"/>
        </w:rPr>
        <w:t>Emeldo</w:t>
      </w:r>
      <w:proofErr w:type="spellEnd"/>
      <w:r w:rsidRPr="00426BE5">
        <w:rPr>
          <w:rFonts w:asciiTheme="minorHAnsi" w:eastAsiaTheme="minorHAnsi" w:hAnsiTheme="minorHAnsi" w:cstheme="minorBidi"/>
          <w:lang w:val="es-SV" w:eastAsia="en-US"/>
        </w:rPr>
        <w:t xml:space="preserve"> Ramírez</w:t>
      </w:r>
    </w:p>
    <w:p w14:paraId="31C8159B"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 xml:space="preserve">Vicepresidente: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Santos Inocente Cortez Luna</w:t>
      </w:r>
    </w:p>
    <w:p w14:paraId="63F1B871"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 xml:space="preserve">Síndico: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Juan Carlos Guevara Pérez</w:t>
      </w:r>
    </w:p>
    <w:p w14:paraId="4B3DBEC9" w14:textId="77777777" w:rsidR="001E0106" w:rsidRPr="00426BE5" w:rsidRDefault="001E0106" w:rsidP="00493A25">
      <w:pPr>
        <w:spacing w:line="360" w:lineRule="auto"/>
        <w:rPr>
          <w:rFonts w:asciiTheme="minorHAnsi" w:eastAsiaTheme="minorHAnsi" w:hAnsiTheme="minorHAnsi" w:cstheme="minorBidi"/>
          <w:lang w:val="es-SV" w:eastAsia="en-US"/>
        </w:rPr>
      </w:pPr>
      <w:r>
        <w:rPr>
          <w:rFonts w:asciiTheme="minorHAnsi" w:eastAsiaTheme="minorHAnsi" w:hAnsiTheme="minorHAnsi" w:cstheme="minorBidi"/>
          <w:lang w:val="es-SV" w:eastAsia="en-US"/>
        </w:rPr>
        <w:t>Tesorer</w:t>
      </w:r>
      <w:r w:rsidRPr="00426BE5">
        <w:rPr>
          <w:rFonts w:asciiTheme="minorHAnsi" w:eastAsiaTheme="minorHAnsi" w:hAnsiTheme="minorHAnsi" w:cstheme="minorBidi"/>
          <w:lang w:val="es-SV" w:eastAsia="en-US"/>
        </w:rPr>
        <w:t xml:space="preserve">a: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María Candelaria Salmerón</w:t>
      </w:r>
    </w:p>
    <w:p w14:paraId="1ACD08E7" w14:textId="77777777" w:rsidR="001E0106" w:rsidRPr="00426BE5" w:rsidRDefault="001E0106" w:rsidP="00493A25">
      <w:pPr>
        <w:spacing w:line="360" w:lineRule="auto"/>
        <w:rPr>
          <w:rFonts w:asciiTheme="minorHAnsi" w:eastAsiaTheme="minorHAnsi" w:hAnsiTheme="minorHAnsi" w:cstheme="minorBidi"/>
          <w:lang w:val="es-SV" w:eastAsia="en-US"/>
        </w:rPr>
      </w:pPr>
      <w:r>
        <w:rPr>
          <w:rFonts w:asciiTheme="minorHAnsi" w:eastAsiaTheme="minorHAnsi" w:hAnsiTheme="minorHAnsi" w:cstheme="minorBidi"/>
          <w:lang w:val="es-SV" w:eastAsia="en-US"/>
        </w:rPr>
        <w:t>Pro-tesorero</w:t>
      </w:r>
      <w:r w:rsidRPr="00426BE5">
        <w:rPr>
          <w:rFonts w:asciiTheme="minorHAnsi" w:eastAsiaTheme="minorHAnsi" w:hAnsiTheme="minorHAnsi" w:cstheme="minorBidi"/>
          <w:lang w:val="es-SV" w:eastAsia="en-US"/>
        </w:rPr>
        <w:t xml:space="preserve">: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Jorge Guadalupe fuentes Reyes</w:t>
      </w:r>
    </w:p>
    <w:p w14:paraId="46DB3E44"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 xml:space="preserve">Secretaria: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María Gladis Ramos Reyes</w:t>
      </w:r>
    </w:p>
    <w:p w14:paraId="63F080F5"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 xml:space="preserve">Pro-secretaria: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Florinda Lisbeth Pereira Guevara</w:t>
      </w:r>
    </w:p>
    <w:p w14:paraId="1C901112"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 xml:space="preserve">Primer vocal: </w:t>
      </w:r>
      <w:r>
        <w:rPr>
          <w:rFonts w:asciiTheme="minorHAnsi" w:eastAsiaTheme="minorHAnsi" w:hAnsiTheme="minorHAnsi" w:cstheme="minorBidi"/>
          <w:lang w:val="es-SV" w:eastAsia="en-US"/>
        </w:rPr>
        <w:t xml:space="preserve">                             </w:t>
      </w:r>
      <w:proofErr w:type="spellStart"/>
      <w:r w:rsidRPr="00426BE5">
        <w:rPr>
          <w:rFonts w:asciiTheme="minorHAnsi" w:eastAsiaTheme="minorHAnsi" w:hAnsiTheme="minorHAnsi" w:cstheme="minorBidi"/>
          <w:lang w:val="es-SV" w:eastAsia="en-US"/>
        </w:rPr>
        <w:t>Bembenuto</w:t>
      </w:r>
      <w:proofErr w:type="spellEnd"/>
      <w:r w:rsidRPr="00426BE5">
        <w:rPr>
          <w:rFonts w:asciiTheme="minorHAnsi" w:eastAsiaTheme="minorHAnsi" w:hAnsiTheme="minorHAnsi" w:cstheme="minorBidi"/>
          <w:lang w:val="es-SV" w:eastAsia="en-US"/>
        </w:rPr>
        <w:t xml:space="preserve"> Argueta Portillo</w:t>
      </w:r>
    </w:p>
    <w:p w14:paraId="5DEB9FC0"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 xml:space="preserve">Segundo vocal: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Sandra Elizabeth Guevara</w:t>
      </w:r>
    </w:p>
    <w:p w14:paraId="335C7C24"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 xml:space="preserve">Tercer vocal: </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M</w:t>
      </w:r>
      <w:r>
        <w:rPr>
          <w:rFonts w:asciiTheme="minorHAnsi" w:eastAsiaTheme="minorHAnsi" w:hAnsiTheme="minorHAnsi" w:cstheme="minorBidi"/>
          <w:lang w:val="es-SV" w:eastAsia="en-US"/>
        </w:rPr>
        <w:t>a</w:t>
      </w:r>
      <w:r w:rsidRPr="00426BE5">
        <w:rPr>
          <w:rFonts w:asciiTheme="minorHAnsi" w:eastAsiaTheme="minorHAnsi" w:hAnsiTheme="minorHAnsi" w:cstheme="minorBidi"/>
          <w:lang w:val="es-SV" w:eastAsia="en-US"/>
        </w:rPr>
        <w:t>ría Amparo Martínez Argueta</w:t>
      </w:r>
    </w:p>
    <w:p w14:paraId="7E13406C" w14:textId="77777777" w:rsidR="001E0106" w:rsidRPr="00426BE5" w:rsidRDefault="001E0106" w:rsidP="00493A25">
      <w:pPr>
        <w:spacing w:line="360" w:lineRule="auto"/>
        <w:rPr>
          <w:rFonts w:asciiTheme="minorHAnsi" w:eastAsiaTheme="minorHAnsi" w:hAnsiTheme="minorHAnsi" w:cstheme="minorBidi"/>
          <w:lang w:val="es-SV" w:eastAsia="en-US"/>
        </w:rPr>
      </w:pPr>
      <w:r w:rsidRPr="00426BE5">
        <w:rPr>
          <w:rFonts w:asciiTheme="minorHAnsi" w:eastAsiaTheme="minorHAnsi" w:hAnsiTheme="minorHAnsi" w:cstheme="minorBidi"/>
          <w:lang w:val="es-SV" w:eastAsia="en-US"/>
        </w:rPr>
        <w:t>Cuarto vocal:</w:t>
      </w:r>
      <w:r>
        <w:rPr>
          <w:rFonts w:asciiTheme="minorHAnsi" w:eastAsiaTheme="minorHAnsi" w:hAnsiTheme="minorHAnsi" w:cstheme="minorBidi"/>
          <w:lang w:val="es-SV" w:eastAsia="en-US"/>
        </w:rPr>
        <w:t xml:space="preserve">                             </w:t>
      </w:r>
      <w:r w:rsidRPr="00426BE5">
        <w:rPr>
          <w:rFonts w:asciiTheme="minorHAnsi" w:eastAsiaTheme="minorHAnsi" w:hAnsiTheme="minorHAnsi" w:cstheme="minorBidi"/>
          <w:lang w:val="es-SV" w:eastAsia="en-US"/>
        </w:rPr>
        <w:t xml:space="preserve"> Cundo Martínez Ramos</w:t>
      </w:r>
    </w:p>
    <w:p w14:paraId="439B7D26" w14:textId="77777777" w:rsidR="001E0106" w:rsidRPr="008651C6" w:rsidRDefault="001E0106" w:rsidP="00493A25">
      <w:pPr>
        <w:spacing w:line="360" w:lineRule="auto"/>
        <w:jc w:val="both"/>
        <w:rPr>
          <w:rFonts w:asciiTheme="minorHAnsi" w:hAnsiTheme="minorHAnsi" w:cstheme="minorHAnsi"/>
        </w:rPr>
      </w:pPr>
      <w:r w:rsidRPr="005114FC">
        <w:rPr>
          <w:rFonts w:asciiTheme="minorHAnsi" w:hAnsiTheme="minorHAnsi" w:cstheme="minorHAnsi"/>
        </w:rPr>
        <w:t>Esta Junta Directiva estará en funciones según lo dispuesto en sus respectivos estatutos, COMUNIQUESE.</w:t>
      </w:r>
      <w:r>
        <w:rPr>
          <w:rFonts w:asciiTheme="minorHAnsi" w:hAnsiTheme="minorHAnsi" w:cstheme="minorHAnsi"/>
        </w:rPr>
        <w:t xml:space="preserve">- </w:t>
      </w:r>
      <w:r w:rsidRPr="008651C6">
        <w:rPr>
          <w:rFonts w:asciiTheme="minorHAnsi" w:eastAsia="Arial Unicode MS" w:hAnsiTheme="minorHAnsi" w:cstheme="minorHAnsi"/>
          <w:b/>
        </w:rPr>
        <w:t>ACUERDO NUMERO</w:t>
      </w:r>
      <w:r>
        <w:rPr>
          <w:rFonts w:asciiTheme="minorHAnsi" w:eastAsia="Arial Unicode MS" w:hAnsiTheme="minorHAnsi" w:cstheme="minorHAnsi"/>
          <w:b/>
        </w:rPr>
        <w:t xml:space="preserve"> SIETE</w:t>
      </w:r>
      <w:r w:rsidRPr="008651C6">
        <w:rPr>
          <w:rFonts w:asciiTheme="minorHAnsi" w:eastAsia="Arial Unicode MS" w:hAnsiTheme="minorHAnsi" w:cstheme="minorHAnsi"/>
          <w:b/>
        </w:rPr>
        <w:t xml:space="preserve">: </w:t>
      </w:r>
      <w:r w:rsidRPr="008651C6">
        <w:rPr>
          <w:rFonts w:asciiTheme="minorHAnsi" w:hAnsiTheme="minorHAnsi" w:cstheme="minorHAnsi"/>
        </w:rPr>
        <w:t>El Concejo Municipal en uso de las facultades legales que el Código Municipal les confiere en su Art. 30 numeral 23, relacionado con el Art.119, del mismo Código, y teniendo a la vista copia del acta de restructuración de la Asociación de Desarrollo Comunal “Campesinos en Acción 16 de mayo 2</w:t>
      </w:r>
      <w:r>
        <w:rPr>
          <w:rFonts w:asciiTheme="minorHAnsi" w:hAnsiTheme="minorHAnsi" w:cstheme="minorHAnsi"/>
        </w:rPr>
        <w:t>,</w:t>
      </w:r>
      <w:r w:rsidRPr="008651C6">
        <w:rPr>
          <w:rFonts w:asciiTheme="minorHAnsi" w:hAnsiTheme="minorHAnsi" w:cstheme="minorHAnsi"/>
        </w:rPr>
        <w:t xml:space="preserve">000”, de Caserío </w:t>
      </w:r>
      <w:proofErr w:type="spellStart"/>
      <w:r w:rsidRPr="008651C6">
        <w:rPr>
          <w:rFonts w:asciiTheme="minorHAnsi" w:hAnsiTheme="minorHAnsi" w:cstheme="minorHAnsi"/>
        </w:rPr>
        <w:t>Susomon</w:t>
      </w:r>
      <w:proofErr w:type="spellEnd"/>
      <w:r w:rsidRPr="008651C6">
        <w:rPr>
          <w:rFonts w:asciiTheme="minorHAnsi" w:hAnsiTheme="minorHAnsi" w:cstheme="minorHAnsi"/>
        </w:rPr>
        <w:t>, Cantón La Estancia, Municipio de Cacaopera, Departamento de Morazán; de fecha diez de julio de dos mil quince, en tal sentido este Concejo ACUERDA: Aprobar la reestructuración de la Asociación de Desarrollo Comunal “Campesinos en Acción 16 de mayo 2</w:t>
      </w:r>
      <w:r>
        <w:rPr>
          <w:rFonts w:asciiTheme="minorHAnsi" w:hAnsiTheme="minorHAnsi" w:cstheme="minorHAnsi"/>
        </w:rPr>
        <w:t>,</w:t>
      </w:r>
      <w:r w:rsidRPr="008651C6">
        <w:rPr>
          <w:rFonts w:asciiTheme="minorHAnsi" w:hAnsiTheme="minorHAnsi" w:cstheme="minorHAnsi"/>
        </w:rPr>
        <w:t xml:space="preserve">000”, de Caserío </w:t>
      </w:r>
      <w:proofErr w:type="spellStart"/>
      <w:r w:rsidRPr="008651C6">
        <w:rPr>
          <w:rFonts w:asciiTheme="minorHAnsi" w:hAnsiTheme="minorHAnsi" w:cstheme="minorHAnsi"/>
        </w:rPr>
        <w:t>Susomon</w:t>
      </w:r>
      <w:proofErr w:type="spellEnd"/>
      <w:r w:rsidRPr="008651C6">
        <w:rPr>
          <w:rFonts w:asciiTheme="minorHAnsi" w:hAnsiTheme="minorHAnsi" w:cstheme="minorHAnsi"/>
        </w:rPr>
        <w:t>, Cantón La Estancia, Municipio de Cacaopera, Departamento de Morazán; quedando estructurada de la siguiente manera:</w:t>
      </w:r>
    </w:p>
    <w:p w14:paraId="3F1CF5D8"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Presidente:</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             Socorro Gilberto Castro.</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55102D8B"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Vice Presidenta</w:t>
      </w:r>
      <w:r w:rsidRPr="008651C6">
        <w:rPr>
          <w:rFonts w:asciiTheme="minorHAnsi" w:hAnsiTheme="minorHAnsi" w:cstheme="minorHAnsi"/>
          <w:lang w:eastAsia="es-SV"/>
        </w:rPr>
        <w:t xml:space="preserve">: </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Santos Catalina </w:t>
      </w:r>
      <w:proofErr w:type="spellStart"/>
      <w:r w:rsidRPr="008651C6">
        <w:rPr>
          <w:rFonts w:asciiTheme="minorHAnsi" w:hAnsiTheme="minorHAnsi" w:cstheme="minorHAnsi"/>
          <w:lang w:eastAsia="es-SV"/>
        </w:rPr>
        <w:t>Perez</w:t>
      </w:r>
      <w:proofErr w:type="spellEnd"/>
      <w:r w:rsidRPr="008651C6">
        <w:rPr>
          <w:rFonts w:asciiTheme="minorHAnsi" w:hAnsiTheme="minorHAnsi" w:cstheme="minorHAnsi"/>
          <w:lang w:eastAsia="es-SV"/>
        </w:rPr>
        <w:t>.</w:t>
      </w:r>
      <w:r w:rsidRPr="008651C6">
        <w:rPr>
          <w:rFonts w:asciiTheme="minorHAnsi" w:hAnsiTheme="minorHAnsi" w:cstheme="minorHAnsi"/>
          <w:lang w:eastAsia="es-SV"/>
        </w:rPr>
        <w:tab/>
      </w:r>
      <w:r w:rsidRPr="008651C6">
        <w:rPr>
          <w:rFonts w:asciiTheme="minorHAnsi" w:hAnsiTheme="minorHAnsi" w:cstheme="minorHAnsi"/>
          <w:lang w:eastAsia="es-SV"/>
        </w:rPr>
        <w:tab/>
      </w:r>
    </w:p>
    <w:p w14:paraId="68B011AC"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lastRenderedPageBreak/>
        <w:t>Secretar</w:t>
      </w:r>
      <w:r>
        <w:rPr>
          <w:rFonts w:asciiTheme="minorHAnsi" w:hAnsiTheme="minorHAnsi" w:cstheme="minorHAnsi"/>
          <w:lang w:eastAsia="es-SV"/>
        </w:rPr>
        <w:t>io</w:t>
      </w:r>
      <w:r w:rsidRPr="008651C6">
        <w:rPr>
          <w:rFonts w:asciiTheme="minorHAnsi" w:hAnsiTheme="minorHAnsi" w:cstheme="minorHAnsi"/>
          <w:lang w:eastAsia="es-SV"/>
        </w:rPr>
        <w:t xml:space="preserve">: </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t>Modesto Martínez Pérez.</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45A2EE11" w14:textId="77777777" w:rsidR="001E010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 xml:space="preserve">Pro Secretario: </w:t>
      </w:r>
      <w:r>
        <w:rPr>
          <w:rFonts w:asciiTheme="minorHAnsi" w:hAnsiTheme="minorHAnsi" w:cstheme="minorHAnsi"/>
          <w:lang w:eastAsia="es-SV"/>
        </w:rPr>
        <w:tab/>
      </w:r>
      <w:r>
        <w:rPr>
          <w:rFonts w:asciiTheme="minorHAnsi" w:hAnsiTheme="minorHAnsi" w:cstheme="minorHAnsi"/>
          <w:lang w:eastAsia="es-SV"/>
        </w:rPr>
        <w:tab/>
        <w:t>Santos Andrés Márquez.</w:t>
      </w:r>
    </w:p>
    <w:p w14:paraId="1693E250"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Síndica</w:t>
      </w:r>
      <w:r w:rsidRPr="008651C6">
        <w:rPr>
          <w:rFonts w:asciiTheme="minorHAnsi" w:hAnsiTheme="minorHAnsi" w:cstheme="minorHAnsi"/>
          <w:lang w:eastAsia="es-SV"/>
        </w:rPr>
        <w:t>:</w:t>
      </w:r>
      <w:r>
        <w:rPr>
          <w:rFonts w:asciiTheme="minorHAnsi" w:hAnsiTheme="minorHAnsi" w:cstheme="minorHAnsi"/>
          <w:lang w:eastAsia="es-SV"/>
        </w:rPr>
        <w:t xml:space="preserve"> </w:t>
      </w:r>
      <w:r>
        <w:rPr>
          <w:rFonts w:asciiTheme="minorHAnsi" w:hAnsiTheme="minorHAnsi" w:cstheme="minorHAnsi"/>
          <w:lang w:eastAsia="es-SV"/>
        </w:rPr>
        <w:tab/>
      </w:r>
      <w:r>
        <w:rPr>
          <w:rFonts w:asciiTheme="minorHAnsi" w:hAnsiTheme="minorHAnsi" w:cstheme="minorHAnsi"/>
          <w:lang w:eastAsia="es-SV"/>
        </w:rPr>
        <w:tab/>
      </w:r>
      <w:r>
        <w:rPr>
          <w:rFonts w:asciiTheme="minorHAnsi" w:hAnsiTheme="minorHAnsi" w:cstheme="minorHAnsi"/>
          <w:lang w:eastAsia="es-SV"/>
        </w:rPr>
        <w:tab/>
        <w:t>Margarita Elizabeth Mestanza.</w:t>
      </w:r>
      <w:r w:rsidRPr="008651C6">
        <w:rPr>
          <w:rFonts w:asciiTheme="minorHAnsi" w:hAnsiTheme="minorHAnsi" w:cstheme="minorHAnsi"/>
          <w:lang w:eastAsia="es-SV"/>
        </w:rPr>
        <w:tab/>
      </w:r>
      <w:r w:rsidRPr="008651C6">
        <w:rPr>
          <w:rFonts w:asciiTheme="minorHAnsi" w:hAnsiTheme="minorHAnsi" w:cstheme="minorHAnsi"/>
          <w:lang w:eastAsia="es-SV"/>
        </w:rPr>
        <w:tab/>
      </w:r>
    </w:p>
    <w:p w14:paraId="425DCC43"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Tesorera</w:t>
      </w:r>
      <w:r w:rsidRPr="008651C6">
        <w:rPr>
          <w:rFonts w:asciiTheme="minorHAnsi" w:hAnsiTheme="minorHAnsi" w:cstheme="minorHAnsi"/>
          <w:lang w:eastAsia="es-SV"/>
        </w:rPr>
        <w:t>:</w:t>
      </w:r>
      <w:r w:rsidRPr="008651C6">
        <w:rPr>
          <w:rFonts w:asciiTheme="minorHAnsi" w:hAnsiTheme="minorHAnsi" w:cstheme="minorHAnsi"/>
          <w:lang w:eastAsia="es-SV"/>
        </w:rPr>
        <w:tab/>
      </w:r>
      <w:r>
        <w:rPr>
          <w:rFonts w:asciiTheme="minorHAnsi" w:hAnsiTheme="minorHAnsi" w:cstheme="minorHAnsi"/>
          <w:lang w:eastAsia="es-SV"/>
        </w:rPr>
        <w:tab/>
      </w:r>
      <w:r>
        <w:rPr>
          <w:rFonts w:asciiTheme="minorHAnsi" w:hAnsiTheme="minorHAnsi" w:cstheme="minorHAnsi"/>
          <w:lang w:eastAsia="es-SV"/>
        </w:rPr>
        <w:tab/>
        <w:t>Cecilia García de Martínez</w:t>
      </w:r>
      <w:r w:rsidRPr="008651C6">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2371FED5"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Protesorero:</w:t>
      </w:r>
      <w:r w:rsidRPr="008651C6">
        <w:rPr>
          <w:rFonts w:asciiTheme="minorHAnsi" w:hAnsiTheme="minorHAnsi" w:cstheme="minorHAnsi"/>
          <w:lang w:eastAsia="es-SV"/>
        </w:rPr>
        <w:tab/>
      </w:r>
      <w:r>
        <w:rPr>
          <w:rFonts w:asciiTheme="minorHAnsi" w:hAnsiTheme="minorHAnsi" w:cstheme="minorHAnsi"/>
          <w:lang w:eastAsia="es-SV"/>
        </w:rPr>
        <w:tab/>
      </w:r>
      <w:r>
        <w:rPr>
          <w:rFonts w:asciiTheme="minorHAnsi" w:hAnsiTheme="minorHAnsi" w:cstheme="minorHAnsi"/>
          <w:lang w:eastAsia="es-SV"/>
        </w:rPr>
        <w:tab/>
        <w:t>Santos Alejandro Fuentes</w:t>
      </w:r>
      <w:r>
        <w:rPr>
          <w:rFonts w:asciiTheme="minorHAnsi" w:hAnsiTheme="minorHAnsi" w:cstheme="minorHAnsi"/>
          <w:lang w:eastAsia="es-SV"/>
        </w:rPr>
        <w:tab/>
      </w:r>
      <w:r w:rsidRPr="008651C6">
        <w:rPr>
          <w:rFonts w:asciiTheme="minorHAnsi" w:hAnsiTheme="minorHAnsi" w:cstheme="minorHAnsi"/>
          <w:lang w:eastAsia="es-SV"/>
        </w:rPr>
        <w:tab/>
      </w:r>
      <w:r w:rsidRPr="008651C6">
        <w:rPr>
          <w:rFonts w:asciiTheme="minorHAnsi" w:hAnsiTheme="minorHAnsi" w:cstheme="minorHAnsi"/>
          <w:lang w:eastAsia="es-SV"/>
        </w:rPr>
        <w:tab/>
      </w:r>
    </w:p>
    <w:p w14:paraId="6749F8B5" w14:textId="77777777" w:rsidR="001E0106" w:rsidRPr="008651C6" w:rsidRDefault="001E0106" w:rsidP="001E0106">
      <w:pPr>
        <w:spacing w:line="360" w:lineRule="auto"/>
        <w:jc w:val="both"/>
        <w:rPr>
          <w:rFonts w:asciiTheme="minorHAnsi" w:hAnsiTheme="minorHAnsi" w:cstheme="minorHAnsi"/>
          <w:lang w:eastAsia="es-SV"/>
        </w:rPr>
      </w:pPr>
      <w:r w:rsidRPr="008651C6">
        <w:rPr>
          <w:rFonts w:asciiTheme="minorHAnsi" w:hAnsiTheme="minorHAnsi" w:cstheme="minorHAnsi"/>
          <w:lang w:eastAsia="es-SV"/>
        </w:rPr>
        <w:t>Primer Vocal:</w:t>
      </w:r>
      <w:r w:rsidRPr="008651C6">
        <w:rPr>
          <w:rFonts w:asciiTheme="minorHAnsi" w:hAnsiTheme="minorHAnsi" w:cstheme="minorHAnsi"/>
          <w:lang w:eastAsia="es-SV"/>
        </w:rPr>
        <w:tab/>
      </w:r>
      <w:r w:rsidRPr="008651C6">
        <w:rPr>
          <w:rFonts w:asciiTheme="minorHAnsi" w:hAnsiTheme="minorHAnsi" w:cstheme="minorHAnsi"/>
          <w:lang w:eastAsia="es-SV"/>
        </w:rPr>
        <w:tab/>
        <w:t xml:space="preserve">          </w:t>
      </w:r>
      <w:r>
        <w:rPr>
          <w:rFonts w:asciiTheme="minorHAnsi" w:hAnsiTheme="minorHAnsi" w:cstheme="minorHAnsi"/>
          <w:lang w:eastAsia="es-SV"/>
        </w:rPr>
        <w:t xml:space="preserve"> Dinora del Carmen Amaya.</w:t>
      </w:r>
      <w:r w:rsidRPr="008651C6">
        <w:rPr>
          <w:rFonts w:asciiTheme="minorHAnsi" w:hAnsiTheme="minorHAnsi" w:cstheme="minorHAnsi"/>
          <w:lang w:eastAsia="es-SV"/>
        </w:rPr>
        <w:tab/>
      </w:r>
      <w:r w:rsidRPr="008651C6">
        <w:rPr>
          <w:rFonts w:asciiTheme="minorHAnsi" w:hAnsiTheme="minorHAnsi" w:cstheme="minorHAnsi"/>
          <w:lang w:eastAsia="es-SV"/>
        </w:rPr>
        <w:tab/>
      </w:r>
    </w:p>
    <w:p w14:paraId="1BD734F6"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 xml:space="preserve">Segundo Vocal: </w:t>
      </w:r>
      <w:r>
        <w:rPr>
          <w:rFonts w:asciiTheme="minorHAnsi" w:hAnsiTheme="minorHAnsi" w:cstheme="minorHAnsi"/>
          <w:lang w:eastAsia="es-SV"/>
        </w:rPr>
        <w:tab/>
        <w:t xml:space="preserve">           Esteban Sáenz</w:t>
      </w:r>
      <w:r w:rsidRPr="008651C6">
        <w:rPr>
          <w:rFonts w:asciiTheme="minorHAnsi" w:hAnsiTheme="minorHAnsi" w:cstheme="minorHAnsi"/>
          <w:lang w:eastAsia="es-SV"/>
        </w:rPr>
        <w:tab/>
      </w:r>
      <w:r w:rsidRPr="008651C6">
        <w:rPr>
          <w:rFonts w:asciiTheme="minorHAnsi" w:hAnsiTheme="minorHAnsi" w:cstheme="minorHAnsi"/>
          <w:lang w:eastAsia="es-SV"/>
        </w:rPr>
        <w:tab/>
      </w:r>
    </w:p>
    <w:p w14:paraId="2A1788DA" w14:textId="77777777" w:rsidR="001E0106" w:rsidRPr="008651C6" w:rsidRDefault="001E0106" w:rsidP="001E0106">
      <w:pPr>
        <w:spacing w:line="360" w:lineRule="auto"/>
        <w:jc w:val="both"/>
        <w:rPr>
          <w:rFonts w:asciiTheme="minorHAnsi" w:hAnsiTheme="minorHAnsi" w:cstheme="minorHAnsi"/>
          <w:lang w:eastAsia="es-SV"/>
        </w:rPr>
      </w:pPr>
      <w:r>
        <w:rPr>
          <w:rFonts w:asciiTheme="minorHAnsi" w:hAnsiTheme="minorHAnsi" w:cstheme="minorHAnsi"/>
          <w:lang w:eastAsia="es-SV"/>
        </w:rPr>
        <w:t xml:space="preserve">Tercer Vocal: </w:t>
      </w:r>
      <w:r>
        <w:rPr>
          <w:rFonts w:asciiTheme="minorHAnsi" w:hAnsiTheme="minorHAnsi" w:cstheme="minorHAnsi"/>
          <w:lang w:eastAsia="es-SV"/>
        </w:rPr>
        <w:tab/>
      </w:r>
      <w:r>
        <w:rPr>
          <w:rFonts w:asciiTheme="minorHAnsi" w:hAnsiTheme="minorHAnsi" w:cstheme="minorHAnsi"/>
          <w:lang w:eastAsia="es-SV"/>
        </w:rPr>
        <w:tab/>
        <w:t xml:space="preserve">            </w:t>
      </w:r>
      <w:proofErr w:type="spellStart"/>
      <w:r>
        <w:rPr>
          <w:rFonts w:asciiTheme="minorHAnsi" w:hAnsiTheme="minorHAnsi" w:cstheme="minorHAnsi"/>
          <w:lang w:eastAsia="es-SV"/>
        </w:rPr>
        <w:t>Ever</w:t>
      </w:r>
      <w:proofErr w:type="spellEnd"/>
      <w:r>
        <w:rPr>
          <w:rFonts w:asciiTheme="minorHAnsi" w:hAnsiTheme="minorHAnsi" w:cstheme="minorHAnsi"/>
          <w:lang w:eastAsia="es-SV"/>
        </w:rPr>
        <w:t xml:space="preserve"> Alberto Sánchez</w:t>
      </w:r>
      <w:r w:rsidRPr="008651C6">
        <w:rPr>
          <w:rFonts w:asciiTheme="minorHAnsi" w:hAnsiTheme="minorHAnsi" w:cstheme="minorHAnsi"/>
          <w:lang w:eastAsia="es-SV"/>
        </w:rPr>
        <w:tab/>
      </w:r>
    </w:p>
    <w:p w14:paraId="63E9D19C" w14:textId="77777777" w:rsidR="001E0106" w:rsidRPr="005114FC" w:rsidRDefault="001E0106" w:rsidP="002A0F48">
      <w:pPr>
        <w:spacing w:line="360" w:lineRule="auto"/>
        <w:jc w:val="both"/>
        <w:rPr>
          <w:rFonts w:asciiTheme="minorHAnsi" w:hAnsiTheme="minorHAnsi" w:cstheme="minorHAnsi"/>
        </w:rPr>
      </w:pPr>
      <w:r w:rsidRPr="008651C6">
        <w:rPr>
          <w:rFonts w:asciiTheme="minorHAnsi" w:hAnsiTheme="minorHAnsi" w:cstheme="minorHAnsi"/>
        </w:rPr>
        <w:t>Esta Junta Directiva estará en funciones según lo dispuesto en sus respectivos estatutos, COMUNIQUESE.</w:t>
      </w:r>
      <w:r>
        <w:rPr>
          <w:rFonts w:asciiTheme="minorHAnsi" w:hAnsiTheme="minorHAnsi" w:cstheme="minorHAnsi"/>
        </w:rPr>
        <w:t xml:space="preserve">- </w:t>
      </w:r>
      <w:r w:rsidRPr="005114FC">
        <w:rPr>
          <w:rFonts w:asciiTheme="minorHAnsi" w:eastAsia="Arial Unicode MS" w:hAnsiTheme="minorHAnsi" w:cstheme="minorHAnsi"/>
          <w:b/>
        </w:rPr>
        <w:t>ACUERDO NUMERO</w:t>
      </w:r>
      <w:r>
        <w:rPr>
          <w:rFonts w:asciiTheme="minorHAnsi" w:eastAsia="Arial Unicode MS" w:hAnsiTheme="minorHAnsi" w:cstheme="minorHAnsi"/>
          <w:b/>
        </w:rPr>
        <w:t xml:space="preserve"> OCHO</w:t>
      </w:r>
      <w:r w:rsidRPr="005114FC">
        <w:rPr>
          <w:rFonts w:asciiTheme="minorHAnsi" w:eastAsia="Arial Unicode MS" w:hAnsiTheme="minorHAnsi" w:cstheme="minorHAnsi"/>
          <w:b/>
        </w:rPr>
        <w:t xml:space="preserve">: </w:t>
      </w:r>
      <w:r w:rsidRPr="005114FC">
        <w:rPr>
          <w:rFonts w:asciiTheme="minorHAnsi" w:hAnsiTheme="minorHAnsi" w:cstheme="minorHAnsi"/>
        </w:rPr>
        <w:t>El Concejo Municipal en uso de las facultades legales que el Código Municipal les confiere en su Art. 30 numeral 23, relacionado con el Art.119, del mismo Código, y teniendo a la vista copia del acta de restructuración de la Asociación de Desarrollo Comunal Caserío el Campo (ADESCOCEC) de Caserío El Campo, Cantón Sunsulaca, Municipio de Cacaopera, Departamento de Morazán; de fecha quince de julio de dos mil quince, en tal sentido este Concejo ACUERDA: Aprobar la reestructuración de la Asociación de Desarrollo Comunal Caserío el Campo (ADESCOCEC) de Caserío El Campo, Cantón Sunsulaca, Municipio de Cacaopera, Departamento de Morazán; quedando estructurada de la siguiente manera:</w:t>
      </w:r>
    </w:p>
    <w:p w14:paraId="1C1B3347"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Presidente: </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 xml:space="preserve">José </w:t>
      </w:r>
      <w:proofErr w:type="spellStart"/>
      <w:r w:rsidRPr="00F57922">
        <w:rPr>
          <w:rFonts w:asciiTheme="minorHAnsi" w:eastAsiaTheme="minorHAnsi" w:hAnsiTheme="minorHAnsi" w:cstheme="minorBidi"/>
          <w:lang w:val="es-SV" w:eastAsia="en-US"/>
        </w:rPr>
        <w:t>Ebelizario</w:t>
      </w:r>
      <w:proofErr w:type="spellEnd"/>
      <w:r w:rsidRPr="00F57922">
        <w:rPr>
          <w:rFonts w:asciiTheme="minorHAnsi" w:eastAsiaTheme="minorHAnsi" w:hAnsiTheme="minorHAnsi" w:cstheme="minorBidi"/>
          <w:lang w:val="es-SV" w:eastAsia="en-US"/>
        </w:rPr>
        <w:t xml:space="preserve"> Ortiz Ramos</w:t>
      </w:r>
    </w:p>
    <w:p w14:paraId="5A8AE9F5"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Vicepresidente:</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 xml:space="preserve"> Roberto Carlos Márquez</w:t>
      </w:r>
    </w:p>
    <w:p w14:paraId="1E3E3A91" w14:textId="77777777" w:rsidR="001E0106" w:rsidRPr="00F57922" w:rsidRDefault="001E0106" w:rsidP="002A0F48">
      <w:pPr>
        <w:spacing w:line="360" w:lineRule="auto"/>
        <w:rPr>
          <w:rFonts w:asciiTheme="minorHAnsi" w:eastAsiaTheme="minorHAnsi" w:hAnsiTheme="minorHAnsi" w:cstheme="minorBidi"/>
          <w:lang w:val="es-SV" w:eastAsia="en-US"/>
        </w:rPr>
      </w:pPr>
      <w:r>
        <w:rPr>
          <w:rFonts w:asciiTheme="minorHAnsi" w:eastAsiaTheme="minorHAnsi" w:hAnsiTheme="minorHAnsi" w:cstheme="minorBidi"/>
          <w:lang w:val="es-SV" w:eastAsia="en-US"/>
        </w:rPr>
        <w:t>Síndica</w:t>
      </w:r>
      <w:r w:rsidRPr="00F57922">
        <w:rPr>
          <w:rFonts w:asciiTheme="minorHAnsi" w:eastAsiaTheme="minorHAnsi" w:hAnsiTheme="minorHAnsi" w:cstheme="minorBidi"/>
          <w:lang w:val="es-SV" w:eastAsia="en-US"/>
        </w:rPr>
        <w:t xml:space="preserve">: </w:t>
      </w:r>
      <w:r w:rsidRPr="005114FC">
        <w:rPr>
          <w:rFonts w:asciiTheme="minorHAnsi" w:eastAsiaTheme="minorHAnsi" w:hAnsiTheme="minorHAnsi" w:cstheme="minorBidi"/>
          <w:lang w:val="es-SV" w:eastAsia="en-US"/>
        </w:rPr>
        <w:t xml:space="preserve">                                           </w:t>
      </w:r>
      <w:proofErr w:type="spellStart"/>
      <w:r w:rsidRPr="00F57922">
        <w:rPr>
          <w:rFonts w:asciiTheme="minorHAnsi" w:eastAsiaTheme="minorHAnsi" w:hAnsiTheme="minorHAnsi" w:cstheme="minorBidi"/>
          <w:lang w:val="es-SV" w:eastAsia="en-US"/>
        </w:rPr>
        <w:t>Vilda</w:t>
      </w:r>
      <w:proofErr w:type="spellEnd"/>
      <w:r w:rsidRPr="00F57922">
        <w:rPr>
          <w:rFonts w:asciiTheme="minorHAnsi" w:eastAsiaTheme="minorHAnsi" w:hAnsiTheme="minorHAnsi" w:cstheme="minorBidi"/>
          <w:lang w:val="es-SV" w:eastAsia="en-US"/>
        </w:rPr>
        <w:t xml:space="preserve"> Claribel Amaya</w:t>
      </w:r>
    </w:p>
    <w:p w14:paraId="545988FE" w14:textId="77777777" w:rsidR="001E0106" w:rsidRPr="00F57922" w:rsidRDefault="001E0106" w:rsidP="002A0F48">
      <w:pPr>
        <w:spacing w:line="360" w:lineRule="auto"/>
        <w:rPr>
          <w:rFonts w:asciiTheme="minorHAnsi" w:eastAsiaTheme="minorHAnsi" w:hAnsiTheme="minorHAnsi" w:cstheme="minorBidi"/>
          <w:lang w:val="es-SV" w:eastAsia="en-US"/>
        </w:rPr>
      </w:pPr>
      <w:r>
        <w:rPr>
          <w:rFonts w:asciiTheme="minorHAnsi" w:eastAsiaTheme="minorHAnsi" w:hAnsiTheme="minorHAnsi" w:cstheme="minorBidi"/>
          <w:lang w:val="es-SV" w:eastAsia="en-US"/>
        </w:rPr>
        <w:t>Tesorer</w:t>
      </w:r>
      <w:r w:rsidRPr="00F57922">
        <w:rPr>
          <w:rFonts w:asciiTheme="minorHAnsi" w:eastAsiaTheme="minorHAnsi" w:hAnsiTheme="minorHAnsi" w:cstheme="minorBidi"/>
          <w:lang w:val="es-SV" w:eastAsia="en-US"/>
        </w:rPr>
        <w:t xml:space="preserve">a: </w:t>
      </w:r>
      <w:r w:rsidRPr="005114FC">
        <w:rPr>
          <w:rFonts w:asciiTheme="minorHAnsi" w:eastAsiaTheme="minorHAnsi" w:hAnsiTheme="minorHAnsi" w:cstheme="minorBidi"/>
          <w:lang w:val="es-SV" w:eastAsia="en-US"/>
        </w:rPr>
        <w:t xml:space="preserve">                            </w:t>
      </w:r>
      <w:r>
        <w:rPr>
          <w:rFonts w:asciiTheme="minorHAnsi" w:eastAsiaTheme="minorHAnsi" w:hAnsiTheme="minorHAnsi" w:cstheme="minorBidi"/>
          <w:lang w:val="es-SV" w:eastAsia="en-US"/>
        </w:rPr>
        <w:t xml:space="preserve">     </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María Griselda Márquez</w:t>
      </w:r>
    </w:p>
    <w:p w14:paraId="09E95A95"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Pro-tesorero/a: </w:t>
      </w:r>
      <w:r w:rsidRPr="005114FC">
        <w:rPr>
          <w:rFonts w:asciiTheme="minorHAnsi" w:eastAsiaTheme="minorHAnsi" w:hAnsiTheme="minorHAnsi" w:cstheme="minorBidi"/>
          <w:lang w:val="es-SV" w:eastAsia="en-US"/>
        </w:rPr>
        <w:t xml:space="preserve">                            </w:t>
      </w:r>
      <w:r>
        <w:rPr>
          <w:rFonts w:asciiTheme="minorHAnsi" w:eastAsiaTheme="minorHAnsi" w:hAnsiTheme="minorHAnsi" w:cstheme="minorBidi"/>
          <w:lang w:val="es-SV" w:eastAsia="en-US"/>
        </w:rPr>
        <w:t>Juan de Dios Díaz</w:t>
      </w:r>
    </w:p>
    <w:p w14:paraId="5844C598"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Secretaria: </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Santos Pastora Sáenz</w:t>
      </w:r>
    </w:p>
    <w:p w14:paraId="615D2C49"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Pro-secretaria: </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María Angélica Luna</w:t>
      </w:r>
    </w:p>
    <w:p w14:paraId="4E78E514"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Primer vocal: </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Santos Isabel Chicas</w:t>
      </w:r>
    </w:p>
    <w:p w14:paraId="0EF91413"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Segundo vocal: </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María Cristina Díaz</w:t>
      </w:r>
    </w:p>
    <w:p w14:paraId="0483CE49"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Tercer vocal: </w:t>
      </w:r>
      <w:r w:rsidRPr="005114FC">
        <w:rPr>
          <w:rFonts w:asciiTheme="minorHAnsi" w:eastAsiaTheme="minorHAnsi" w:hAnsiTheme="minorHAnsi" w:cstheme="minorBidi"/>
          <w:lang w:val="es-SV" w:eastAsia="en-US"/>
        </w:rPr>
        <w:t xml:space="preserve">                                </w:t>
      </w:r>
      <w:proofErr w:type="spellStart"/>
      <w:r w:rsidRPr="00F57922">
        <w:rPr>
          <w:rFonts w:asciiTheme="minorHAnsi" w:eastAsiaTheme="minorHAnsi" w:hAnsiTheme="minorHAnsi" w:cstheme="minorBidi"/>
          <w:lang w:val="es-SV" w:eastAsia="en-US"/>
        </w:rPr>
        <w:t>Adely</w:t>
      </w:r>
      <w:proofErr w:type="spellEnd"/>
      <w:r w:rsidRPr="00F57922">
        <w:rPr>
          <w:rFonts w:asciiTheme="minorHAnsi" w:eastAsiaTheme="minorHAnsi" w:hAnsiTheme="minorHAnsi" w:cstheme="minorBidi"/>
          <w:lang w:val="es-SV" w:eastAsia="en-US"/>
        </w:rPr>
        <w:t xml:space="preserve"> del Carmen Pérez</w:t>
      </w:r>
    </w:p>
    <w:p w14:paraId="4F8D6E88" w14:textId="77777777" w:rsidR="001E0106" w:rsidRPr="00F57922" w:rsidRDefault="001E0106" w:rsidP="002A0F48">
      <w:pPr>
        <w:spacing w:line="360" w:lineRule="auto"/>
        <w:rPr>
          <w:rFonts w:asciiTheme="minorHAnsi" w:eastAsiaTheme="minorHAnsi" w:hAnsiTheme="minorHAnsi" w:cstheme="minorBidi"/>
          <w:lang w:val="es-SV" w:eastAsia="en-US"/>
        </w:rPr>
      </w:pPr>
      <w:r w:rsidRPr="00F57922">
        <w:rPr>
          <w:rFonts w:asciiTheme="minorHAnsi" w:eastAsiaTheme="minorHAnsi" w:hAnsiTheme="minorHAnsi" w:cstheme="minorBidi"/>
          <w:lang w:val="es-SV" w:eastAsia="en-US"/>
        </w:rPr>
        <w:t xml:space="preserve">Cuarto vocal: </w:t>
      </w:r>
      <w:r w:rsidRPr="005114FC">
        <w:rPr>
          <w:rFonts w:asciiTheme="minorHAnsi" w:eastAsiaTheme="minorHAnsi" w:hAnsiTheme="minorHAnsi" w:cstheme="minorBidi"/>
          <w:lang w:val="es-SV" w:eastAsia="en-US"/>
        </w:rPr>
        <w:t xml:space="preserve">                                </w:t>
      </w:r>
      <w:r w:rsidRPr="00F57922">
        <w:rPr>
          <w:rFonts w:asciiTheme="minorHAnsi" w:eastAsiaTheme="minorHAnsi" w:hAnsiTheme="minorHAnsi" w:cstheme="minorBidi"/>
          <w:lang w:val="es-SV" w:eastAsia="en-US"/>
        </w:rPr>
        <w:t>Vilma Haydee Pérez</w:t>
      </w:r>
    </w:p>
    <w:p w14:paraId="7FD63118" w14:textId="77777777" w:rsidR="001E0106" w:rsidRPr="0045361D" w:rsidRDefault="001E0106" w:rsidP="002A0F48">
      <w:pPr>
        <w:spacing w:line="360" w:lineRule="auto"/>
        <w:jc w:val="both"/>
        <w:rPr>
          <w:rFonts w:asciiTheme="minorHAnsi" w:eastAsiaTheme="minorHAnsi" w:hAnsiTheme="minorHAnsi" w:cstheme="minorHAnsi"/>
          <w:lang w:val="es-SV" w:eastAsia="en-US"/>
        </w:rPr>
      </w:pPr>
      <w:r w:rsidRPr="00D36B54">
        <w:rPr>
          <w:rFonts w:asciiTheme="minorHAnsi" w:hAnsiTheme="minorHAnsi" w:cstheme="minorHAnsi"/>
        </w:rPr>
        <w:lastRenderedPageBreak/>
        <w:t>Esta Junta Directiva estará en funciones según lo dispuesto en sus respectivos estatutos, COMUNIQUESE.</w:t>
      </w:r>
      <w:r w:rsidRPr="00D36B54">
        <w:rPr>
          <w:rFonts w:asciiTheme="minorHAnsi" w:hAnsiTheme="minorHAnsi" w:cstheme="minorHAnsi"/>
          <w:b/>
        </w:rPr>
        <w:t xml:space="preserve"> ACUERDO NÚMERO NUEVE:</w:t>
      </w:r>
      <w:r w:rsidRPr="00D36B54">
        <w:rPr>
          <w:rFonts w:asciiTheme="minorHAnsi" w:hAnsiTheme="minorHAnsi" w:cstheme="minorHAnsi"/>
        </w:rPr>
        <w:t xml:space="preserve"> El Concejo Municipal en uso de las facultades legales que el Código Municipal les confiere en su Art. 4 numeral 4 y 18, y considerando la solicitud presentada por el Director del Centro Escolar  del  Caserío  Flor del Muerto, Cantón Agua Blanca, de esta jurisdicción; a fin de que esta municipalidad les colabore, con cuatro  piñatas y dulces para las celebración del día del alumno y alumna que se realizara el día treinta de Julio, en tal sentido este Concejo ACUERDA: a) Dar por aprobada la solicitud presentada por el Director del Centro Escolar  del  Caserío  Flor del Muerto, Cantón Agua Blanca; b) Contribuir con dos piñatas con sus respectivos dulces; c) Autorizase a la Unidad de Adquisiciones y Contrataciones Institucional, a efecto de que realice los trámites correspondientes para la compra antes mencionada, COMUNIQUESE.- </w:t>
      </w:r>
      <w:r w:rsidRPr="00D36B54">
        <w:rPr>
          <w:rFonts w:asciiTheme="minorHAnsi" w:hAnsiTheme="minorHAnsi" w:cstheme="minorHAnsi"/>
          <w:b/>
        </w:rPr>
        <w:t>ACUERDO NÚMERO DIEZ:</w:t>
      </w:r>
      <w:r w:rsidRPr="00D36B54">
        <w:rPr>
          <w:rFonts w:asciiTheme="minorHAnsi" w:hAnsiTheme="minorHAnsi" w:cstheme="minorHAnsi"/>
        </w:rPr>
        <w:t xml:space="preserve"> </w:t>
      </w:r>
      <w:r w:rsidRPr="006D36C1">
        <w:rPr>
          <w:rFonts w:asciiTheme="minorHAnsi" w:eastAsia="Arial Unicode MS" w:hAnsiTheme="minorHAnsi" w:cstheme="minorHAnsi"/>
        </w:rPr>
        <w:t>El Concejo Municipal en uso de las facultades legales que el Código Municipal les confiere en su Art. 3</w:t>
      </w:r>
      <w:r>
        <w:rPr>
          <w:rFonts w:asciiTheme="minorHAnsi" w:eastAsia="Arial Unicode MS" w:hAnsiTheme="minorHAnsi" w:cstheme="minorHAnsi"/>
        </w:rPr>
        <w:t>1</w:t>
      </w:r>
      <w:r w:rsidRPr="006D36C1">
        <w:rPr>
          <w:rFonts w:asciiTheme="minorHAnsi" w:eastAsia="Arial Unicode MS" w:hAnsiTheme="minorHAnsi" w:cstheme="minorHAnsi"/>
        </w:rPr>
        <w:t xml:space="preserve"> </w:t>
      </w:r>
      <w:r>
        <w:rPr>
          <w:rFonts w:asciiTheme="minorHAnsi" w:eastAsia="Arial Unicode MS" w:hAnsiTheme="minorHAnsi" w:cstheme="minorHAnsi"/>
        </w:rPr>
        <w:t xml:space="preserve">numeral 8, El Ministerio de agricultura y Ganadería informo que se va a iniciar la entrega de frijol a los beneficiarios de este municipio </w:t>
      </w:r>
      <w:r w:rsidRPr="00D36B54">
        <w:rPr>
          <w:rFonts w:asciiTheme="minorHAnsi" w:hAnsiTheme="minorHAnsi" w:cstheme="minorHAnsi"/>
        </w:rPr>
        <w:t>y</w:t>
      </w:r>
      <w:r>
        <w:rPr>
          <w:rFonts w:asciiTheme="minorHAnsi" w:hAnsiTheme="minorHAnsi" w:cstheme="minorHAnsi"/>
        </w:rPr>
        <w:t xml:space="preserve"> seguidamente se continuara con el programa subsidio Agrícola por Sequia. Solicitan a esta municipalidad el aporte de almuerzo y un lugar donde quedarse, para el equipo de trabajadores asignado a este municipio</w:t>
      </w:r>
      <w:r w:rsidRPr="00D36B54">
        <w:rPr>
          <w:rFonts w:asciiTheme="minorHAnsi" w:hAnsiTheme="minorHAnsi" w:cstheme="minorHAnsi"/>
        </w:rPr>
        <w:t xml:space="preserve">; en tal sentido este Concejo ACUERDA: a) Contribuir con el suministro de </w:t>
      </w:r>
      <w:r>
        <w:rPr>
          <w:rFonts w:asciiTheme="minorHAnsi" w:hAnsiTheme="minorHAnsi" w:cstheme="minorHAnsi"/>
        </w:rPr>
        <w:t>un almuerzo y asignarle un espacio en la casa comunal del casco urbano</w:t>
      </w:r>
      <w:r w:rsidRPr="00D36B54">
        <w:rPr>
          <w:rFonts w:asciiTheme="minorHAnsi" w:hAnsiTheme="minorHAnsi" w:cstheme="minorHAnsi"/>
        </w:rPr>
        <w:t>; b) Facultase a la Unidad de Adquisiciones y Contrataciones Institucional, a efecto de que realice los trámites administrativos correspondientes, para la compra de la alimentación anteriormente expresada, COMUNIQUESE.-</w:t>
      </w:r>
      <w:r>
        <w:rPr>
          <w:rFonts w:asciiTheme="minorHAnsi" w:hAnsiTheme="minorHAnsi" w:cstheme="minorHAnsi"/>
        </w:rPr>
        <w:t xml:space="preserve"> </w:t>
      </w:r>
      <w:r w:rsidRPr="00D36B54">
        <w:rPr>
          <w:rFonts w:asciiTheme="minorHAnsi" w:hAnsiTheme="minorHAnsi" w:cstheme="minorHAnsi"/>
          <w:b/>
        </w:rPr>
        <w:t>ACUERDO NÚMERO ONCE:</w:t>
      </w:r>
      <w:r w:rsidRPr="00D36B54">
        <w:rPr>
          <w:rFonts w:asciiTheme="minorHAnsi" w:hAnsiTheme="minorHAnsi" w:cstheme="minorHAnsi"/>
        </w:rPr>
        <w:t xml:space="preserve"> El Concejo Municipal en uso de las facultades legales que el Código Municipal les confiere en su Art. 4 numeral 4 y 18, y considerando la solicitud presentada por la Asociación de veteranos de Guerra Héroes y Mártires de Cacaopera; a fin de que esta municipalidad les proporcione un almuerzo para el día once de agosto ya que tendrán una reunión de asamblea General, en tal sentido este Concejo ACUERDA: Contribuir con el suministro de un almuerzo a las personas que asistan a la  reunión de asamblea General, realizada por la Asociación de veteranos de Guerra Héroes y Mártires de Cacaopera OMUNIQUESE. -</w:t>
      </w:r>
      <w:r w:rsidRPr="00D36B54">
        <w:rPr>
          <w:rFonts w:asciiTheme="minorHAnsi" w:hAnsiTheme="minorHAnsi" w:cstheme="minorHAnsi"/>
          <w:b/>
        </w:rPr>
        <w:t>ACUERDO NÚMERO DOCE:</w:t>
      </w:r>
      <w:r w:rsidRPr="00D36B54">
        <w:rPr>
          <w:rFonts w:asciiTheme="minorHAnsi" w:hAnsiTheme="minorHAnsi" w:cstheme="minorHAnsi"/>
        </w:rPr>
        <w:t xml:space="preserve"> El Concejo Municipal en uso de las facultades legales que el Código Municipal les confiere y considerando: I) la solicitud presentada por el Comité </w:t>
      </w:r>
      <w:proofErr w:type="spellStart"/>
      <w:r w:rsidRPr="00D36B54">
        <w:rPr>
          <w:rFonts w:asciiTheme="minorHAnsi" w:hAnsiTheme="minorHAnsi" w:cstheme="minorHAnsi"/>
        </w:rPr>
        <w:t>Yumcax</w:t>
      </w:r>
      <w:proofErr w:type="spellEnd"/>
      <w:r w:rsidRPr="00D36B54">
        <w:rPr>
          <w:rFonts w:asciiTheme="minorHAnsi" w:hAnsiTheme="minorHAnsi" w:cstheme="minorHAnsi"/>
        </w:rPr>
        <w:t xml:space="preserve">  </w:t>
      </w:r>
      <w:proofErr w:type="spellStart"/>
      <w:r w:rsidRPr="00D36B54">
        <w:rPr>
          <w:rFonts w:asciiTheme="minorHAnsi" w:hAnsiTheme="minorHAnsi" w:cstheme="minorHAnsi"/>
        </w:rPr>
        <w:t>Kakawira</w:t>
      </w:r>
      <w:proofErr w:type="spellEnd"/>
      <w:r w:rsidRPr="00D36B54">
        <w:rPr>
          <w:rFonts w:asciiTheme="minorHAnsi" w:hAnsiTheme="minorHAnsi" w:cstheme="minorHAnsi"/>
        </w:rPr>
        <w:t xml:space="preserve">, en la cual solicitan alimentación para facilitadores que estarán como voluntario en la sensibilización de Juegos </w:t>
      </w:r>
      <w:proofErr w:type="spellStart"/>
      <w:r w:rsidRPr="00D36B54">
        <w:rPr>
          <w:rFonts w:asciiTheme="minorHAnsi" w:hAnsiTheme="minorHAnsi" w:cstheme="minorHAnsi"/>
        </w:rPr>
        <w:lastRenderedPageBreak/>
        <w:t>Kakawira</w:t>
      </w:r>
      <w:proofErr w:type="spellEnd"/>
      <w:r w:rsidRPr="00D36B54">
        <w:rPr>
          <w:rFonts w:asciiTheme="minorHAnsi" w:hAnsiTheme="minorHAnsi" w:cstheme="minorHAnsi"/>
        </w:rPr>
        <w:t xml:space="preserve">, que serán desarrollados en diez Centro Escolares del municipio de Cacaopera, en las fechas siguientes; martes veintiocho y jueves treinta de julio y lunes diecisiete y jueves veinte de agosto,  en tal sentido este Concejo ACUERDA: a) Aprobar la solicitud presentada por el Comité </w:t>
      </w:r>
      <w:proofErr w:type="spellStart"/>
      <w:r w:rsidRPr="00D36B54">
        <w:rPr>
          <w:rFonts w:asciiTheme="minorHAnsi" w:hAnsiTheme="minorHAnsi" w:cstheme="minorHAnsi"/>
        </w:rPr>
        <w:t>Yumcax</w:t>
      </w:r>
      <w:proofErr w:type="spellEnd"/>
      <w:r w:rsidRPr="00D36B54">
        <w:rPr>
          <w:rFonts w:asciiTheme="minorHAnsi" w:hAnsiTheme="minorHAnsi" w:cstheme="minorHAnsi"/>
        </w:rPr>
        <w:t xml:space="preserve"> </w:t>
      </w:r>
      <w:proofErr w:type="spellStart"/>
      <w:r w:rsidRPr="00D36B54">
        <w:rPr>
          <w:rFonts w:asciiTheme="minorHAnsi" w:hAnsiTheme="minorHAnsi" w:cstheme="minorHAnsi"/>
        </w:rPr>
        <w:t>Kakawira</w:t>
      </w:r>
      <w:proofErr w:type="spellEnd"/>
      <w:r w:rsidRPr="00D36B54">
        <w:rPr>
          <w:rFonts w:asciiTheme="minorHAnsi" w:hAnsiTheme="minorHAnsi" w:cstheme="minorHAnsi"/>
        </w:rPr>
        <w:t>; b) Facultase a la Unidad de Adquisiciones y contrataciones Instituciones para que realice el tramite correspondientes, para la compra de la alimentación anteriormente expresada, COMUNIQUESE.-</w:t>
      </w:r>
      <w:r w:rsidRPr="00D36B54">
        <w:rPr>
          <w:rFonts w:asciiTheme="minorHAnsi" w:hAnsiTheme="minorHAnsi" w:cstheme="minorHAnsi"/>
          <w:b/>
        </w:rPr>
        <w:t xml:space="preserve"> ACUERDO NÚMERO TRECE:</w:t>
      </w:r>
      <w:r w:rsidRPr="00D36B54">
        <w:rPr>
          <w:rFonts w:asciiTheme="minorHAnsi" w:hAnsiTheme="minorHAnsi" w:cstheme="minorHAnsi"/>
        </w:rPr>
        <w:t xml:space="preserve"> Este Concejo Municipal en uso de las facultades legales que el Código Municipal les confiere en su Art. 30 numeral 4, y considerando que se ha recibido propuesta por Parte del Licenciado José Jacobo Sorto Perdomo, Jurídico de esta municipalidad, de creación de la </w:t>
      </w:r>
      <w:r w:rsidRPr="00D36B54">
        <w:rPr>
          <w:rFonts w:asciiTheme="minorHAnsi" w:hAnsiTheme="minorHAnsi" w:cstheme="minorHAnsi"/>
          <w:bCs/>
        </w:rPr>
        <w:t>ordenanza transitoria de exención de intereses y multas provenientes de deudas por tasas e impuestos a favor del Municipio de Cacaopera,</w:t>
      </w:r>
      <w:r w:rsidRPr="00D36B54">
        <w:rPr>
          <w:rFonts w:asciiTheme="minorHAnsi" w:hAnsiTheme="minorHAnsi" w:cstheme="minorHAnsi"/>
        </w:rPr>
        <w:t xml:space="preserve"> y habiendo revisado dicha propuesta este concejo ACUERDA: I.) aprobase la propuesta de dicha ordenanza </w:t>
      </w:r>
      <w:r w:rsidRPr="00D36B54">
        <w:rPr>
          <w:rFonts w:asciiTheme="minorHAnsi" w:hAnsiTheme="minorHAnsi" w:cstheme="minorHAnsi"/>
          <w:lang w:eastAsia="es-SV"/>
        </w:rPr>
        <w:t xml:space="preserve">II.) Creación de la </w:t>
      </w:r>
      <w:r w:rsidRPr="00D36B54">
        <w:rPr>
          <w:rFonts w:asciiTheme="minorHAnsi" w:hAnsiTheme="minorHAnsi" w:cstheme="minorHAnsi"/>
          <w:bCs/>
          <w:color w:val="000000"/>
          <w:lang w:eastAsia="es-ES_tradnl"/>
        </w:rPr>
        <w:t xml:space="preserve"> </w:t>
      </w:r>
      <w:r w:rsidRPr="00D36B54">
        <w:rPr>
          <w:rFonts w:asciiTheme="minorHAnsi" w:hAnsiTheme="minorHAnsi" w:cstheme="minorHAnsi"/>
          <w:bCs/>
        </w:rPr>
        <w:t>ordenanza transitoria de exención de intereses y multas provenientes de deudas por tasas e impuestos a favor del Municipio de Cacaopera</w:t>
      </w:r>
      <w:r w:rsidRPr="00D36B54">
        <w:rPr>
          <w:rFonts w:asciiTheme="minorHAnsi" w:hAnsiTheme="minorHAnsi" w:cstheme="minorHAnsi"/>
          <w:bCs/>
          <w:color w:val="000000"/>
          <w:lang w:eastAsia="es-ES_tradnl"/>
        </w:rPr>
        <w:t xml:space="preserve"> departamento de Morazán; III.) Publíquese en el Diario Oficial, </w:t>
      </w:r>
      <w:r>
        <w:rPr>
          <w:rFonts w:asciiTheme="minorHAnsi" w:hAnsiTheme="minorHAnsi" w:cstheme="minorHAnsi"/>
          <w:bCs/>
          <w:color w:val="000000"/>
          <w:lang w:eastAsia="es-ES_tradnl"/>
        </w:rPr>
        <w:t xml:space="preserve">IV.) Autorícese a la Tesorera Municipal, para que realice el pago de Publicación, de la cuenta de fondos propios, </w:t>
      </w:r>
      <w:r w:rsidRPr="00D36B54">
        <w:rPr>
          <w:rFonts w:asciiTheme="minorHAnsi" w:hAnsiTheme="minorHAnsi" w:cstheme="minorHAnsi"/>
          <w:bCs/>
          <w:color w:val="000000"/>
          <w:lang w:eastAsia="es-ES_tradnl"/>
        </w:rPr>
        <w:t xml:space="preserve">COMUNIQUESE.- </w:t>
      </w:r>
      <w:r w:rsidRPr="00D36B54">
        <w:rPr>
          <w:rFonts w:asciiTheme="minorHAnsi" w:hAnsiTheme="minorHAnsi" w:cstheme="minorHAnsi"/>
          <w:b/>
        </w:rPr>
        <w:t xml:space="preserve">ACUERDO NÚMERO CATORCE: </w:t>
      </w:r>
      <w:r w:rsidRPr="00D36B54">
        <w:rPr>
          <w:rFonts w:asciiTheme="minorHAnsi" w:hAnsiTheme="minorHAnsi" w:cstheme="minorHAnsi"/>
        </w:rPr>
        <w:t xml:space="preserve">El Concejo Municipal de la ciudad de Cacaopera, Departamento de Morazán, </w:t>
      </w:r>
      <w:r w:rsidRPr="00D36B54">
        <w:rPr>
          <w:rFonts w:asciiTheme="minorHAnsi" w:hAnsiTheme="minorHAnsi" w:cstheme="minorHAnsi"/>
          <w:b/>
        </w:rPr>
        <w:t xml:space="preserve">CONSIDERANDO: </w:t>
      </w:r>
      <w:r w:rsidRPr="00D36B54">
        <w:rPr>
          <w:rFonts w:asciiTheme="minorHAnsi" w:hAnsiTheme="minorHAnsi" w:cstheme="minorHAnsi"/>
        </w:rPr>
        <w:t xml:space="preserve">a) Que se ha tenido a la vista la nota presentada por Lic. </w:t>
      </w:r>
      <w:proofErr w:type="spellStart"/>
      <w:r w:rsidRPr="00D36B54">
        <w:rPr>
          <w:rFonts w:asciiTheme="minorHAnsi" w:hAnsiTheme="minorHAnsi" w:cstheme="minorHAnsi"/>
        </w:rPr>
        <w:t>Inmar</w:t>
      </w:r>
      <w:proofErr w:type="spellEnd"/>
      <w:r w:rsidRPr="00D36B54">
        <w:rPr>
          <w:rFonts w:asciiTheme="minorHAnsi" w:hAnsiTheme="minorHAnsi" w:cstheme="minorHAnsi"/>
        </w:rPr>
        <w:t xml:space="preserve"> Rolando Reyes, Director General, de la Dirección General de Contabilidad Gubernamental y por Licda. Mirna Maritza Romero, Coordinadora UEP-PFGL, con el propósito de modernizar y fortalecer la administración financiera de las municipalidades, el Ministerio de Hacienda a través de la Dirección general de Contabilidad Gubernamental (DGCG),  y el Proyecto de Fortalecimiento de Gobiernos Locales (PFGL), Tiene dentro de sus objetivos Fortalecer las Capacidades del Talento Humano. En ese sentido para promover la mejora </w:t>
      </w:r>
      <w:r w:rsidR="002A0F48" w:rsidRPr="00D36B54">
        <w:rPr>
          <w:rFonts w:asciiTheme="minorHAnsi" w:hAnsiTheme="minorHAnsi" w:cstheme="minorHAnsi"/>
        </w:rPr>
        <w:t>continua</w:t>
      </w:r>
      <w:r w:rsidRPr="00D36B54">
        <w:rPr>
          <w:rFonts w:asciiTheme="minorHAnsi" w:hAnsiTheme="minorHAnsi" w:cstheme="minorHAnsi"/>
        </w:rPr>
        <w:t xml:space="preserve"> de los procesos de registro, control y análisis en el área de contabilidad y tesorería se invita a participar a dos personas de las áreas antes mencionadas a la capacitación seminario en finanzas Municipales. Por lo que este Concejo Municipal, </w:t>
      </w:r>
      <w:r w:rsidRPr="00D36B54">
        <w:rPr>
          <w:rFonts w:asciiTheme="minorHAnsi" w:hAnsiTheme="minorHAnsi" w:cstheme="minorHAnsi"/>
          <w:b/>
        </w:rPr>
        <w:t xml:space="preserve">ACUERDA: </w:t>
      </w:r>
      <w:r w:rsidRPr="00D36B54">
        <w:rPr>
          <w:rFonts w:asciiTheme="minorHAnsi" w:hAnsiTheme="minorHAnsi" w:cstheme="minorHAnsi"/>
        </w:rPr>
        <w:t>I) Concederle el permiso a  Rosibel de la Paz Canales Portillo, quien se desempeña como Tesorera Municipal y Elvis Alexander parada, quien se desempeña como Contador Municipal, para que asistan a la capacitación seminario en finanzas Municipales, que se impartirá en la Universidad Dr. Andrés Bello, de la ciudad de san Miguel, COMUNIQUESE.</w:t>
      </w:r>
      <w:r w:rsidRPr="00D36B54">
        <w:rPr>
          <w:rFonts w:asciiTheme="minorHAnsi" w:hAnsiTheme="minorHAnsi" w:cstheme="minorHAnsi"/>
          <w:bCs/>
          <w:color w:val="000000"/>
          <w:lang w:eastAsia="es-ES_tradnl"/>
        </w:rPr>
        <w:t xml:space="preserve">- </w:t>
      </w:r>
      <w:r w:rsidRPr="00D36B54">
        <w:rPr>
          <w:rFonts w:asciiTheme="minorHAnsi" w:hAnsiTheme="minorHAnsi" w:cstheme="minorHAnsi"/>
          <w:b/>
          <w:lang w:eastAsia="es-SV"/>
        </w:rPr>
        <w:t>ACUERDO NÚMERO QUINCE:</w:t>
      </w:r>
      <w:r w:rsidRPr="00D36B54">
        <w:rPr>
          <w:rFonts w:asciiTheme="minorHAnsi" w:hAnsiTheme="minorHAnsi" w:cstheme="minorHAnsi"/>
          <w:lang w:eastAsia="es-SV"/>
        </w:rPr>
        <w:t xml:space="preserve"> </w:t>
      </w:r>
      <w:r w:rsidRPr="00D36B54">
        <w:rPr>
          <w:rFonts w:asciiTheme="minorHAnsi" w:eastAsia="Arial Unicode MS" w:hAnsiTheme="minorHAnsi" w:cstheme="minorHAnsi"/>
        </w:rPr>
        <w:t xml:space="preserve">El Concejo </w:t>
      </w:r>
      <w:r w:rsidRPr="00D36B54">
        <w:rPr>
          <w:rFonts w:asciiTheme="minorHAnsi" w:eastAsia="Arial Unicode MS" w:hAnsiTheme="minorHAnsi" w:cstheme="minorHAnsi"/>
        </w:rPr>
        <w:lastRenderedPageBreak/>
        <w:t>Municipal en uso de las facultades legales que el Código Municipal les confiere en su Art. 30 numeral 9, ACUERDA:</w:t>
      </w:r>
      <w:r w:rsidRPr="00D36B54">
        <w:rPr>
          <w:rFonts w:asciiTheme="minorHAnsi" w:hAnsiTheme="minorHAnsi" w:cstheme="minorHAnsi"/>
        </w:rPr>
        <w:t xml:space="preserve"> Adjudicar el suministro de transporte para un grupo de mujeres, desde los caseríos La Presa, Rodeo y Naranjera del Cantón La Estancia, Municipio de Cacaopera hasta Ciudad Mujer Morazán y viceversa, al señor Santos Miguel Pérez, por la cantidad de SETENTA Y DOS 23/100 DOLARES ($72.23) por viaje y al señor José Efraín Luna, por la cantidad de SETENTA Y DOS 23/100 DOLARES ($72.23) por viaje, </w:t>
      </w:r>
      <w:r w:rsidRPr="00EE21F7">
        <w:rPr>
          <w:rFonts w:asciiTheme="minorHAnsi" w:hAnsiTheme="minorHAnsi" w:cstheme="minorHAnsi"/>
        </w:rPr>
        <w:t>Seguidamente facultase a la Tesorera Municipal a efecto de que realice los pago anteriormente expresada de los fondos propios municipales,</w:t>
      </w:r>
      <w:r>
        <w:rPr>
          <w:rFonts w:ascii="Calibri" w:eastAsia="Calibri" w:hAnsi="Calibri"/>
          <w:lang w:val="es-SV"/>
        </w:rPr>
        <w:t xml:space="preserve"> </w:t>
      </w:r>
      <w:r w:rsidRPr="00D36B54">
        <w:rPr>
          <w:rFonts w:asciiTheme="minorHAnsi" w:hAnsiTheme="minorHAnsi" w:cstheme="minorHAnsi"/>
        </w:rPr>
        <w:t>COMUNIQUESE.</w:t>
      </w:r>
      <w:r w:rsidRPr="00D36B54">
        <w:rPr>
          <w:rFonts w:asciiTheme="minorHAnsi" w:hAnsiTheme="minorHAnsi" w:cstheme="minorHAnsi"/>
          <w:bCs/>
          <w:color w:val="000000"/>
          <w:lang w:eastAsia="es-ES_tradnl"/>
        </w:rPr>
        <w:t xml:space="preserve">- </w:t>
      </w:r>
      <w:r w:rsidRPr="00D36B54">
        <w:rPr>
          <w:rFonts w:asciiTheme="minorHAnsi" w:hAnsiTheme="minorHAnsi" w:cstheme="minorHAnsi"/>
          <w:b/>
          <w:lang w:eastAsia="es-SV"/>
        </w:rPr>
        <w:t>ACUERDO NÚMERO DIECISEIS:</w:t>
      </w:r>
      <w:r w:rsidRPr="00D36B54">
        <w:rPr>
          <w:rFonts w:asciiTheme="minorHAnsi" w:hAnsiTheme="minorHAnsi" w:cstheme="minorHAnsi"/>
          <w:lang w:eastAsia="es-SV"/>
        </w:rPr>
        <w:t xml:space="preserve"> </w:t>
      </w:r>
      <w:r w:rsidRPr="00D36B54">
        <w:rPr>
          <w:rFonts w:asciiTheme="minorHAnsi" w:eastAsia="Arial Unicode MS" w:hAnsiTheme="minorHAnsi" w:cstheme="minorHAnsi"/>
        </w:rPr>
        <w:t>El Concejo Municipal en uso de las facultades legales que el Código Municipal les confiere en su Art. 30 numeral 9, ACUERDA:</w:t>
      </w:r>
      <w:r w:rsidRPr="00D36B54">
        <w:rPr>
          <w:rFonts w:asciiTheme="minorHAnsi" w:hAnsiTheme="minorHAnsi" w:cstheme="minorHAnsi"/>
        </w:rPr>
        <w:t xml:space="preserve"> Adjudicar el suministro de polín C y tornillo </w:t>
      </w:r>
      <w:proofErr w:type="spellStart"/>
      <w:r w:rsidRPr="00D36B54">
        <w:rPr>
          <w:rFonts w:asciiTheme="minorHAnsi" w:hAnsiTheme="minorHAnsi" w:cstheme="minorHAnsi"/>
        </w:rPr>
        <w:t>autorroscante</w:t>
      </w:r>
      <w:proofErr w:type="spellEnd"/>
      <w:r w:rsidRPr="00D36B54">
        <w:rPr>
          <w:rFonts w:asciiTheme="minorHAnsi" w:hAnsiTheme="minorHAnsi" w:cstheme="minorHAnsi"/>
        </w:rPr>
        <w:t>, a la empresa EL BARATILLO, S.A. DE C.V., por la cantidad total de CUARENTA Y UN DÓLAR ($41.00); para Cambio de Techo, Demolición de pared frontal, Limpieza y Pintura Interior en antigua Casa Comunal, Limpieza y Ordenamiento en la bodega que está en la parte debajo de la Alcaldía Municipal de Cacaopera y Construcción de Cubículo para el custodio de Combustible, COMUNIQUES</w:t>
      </w:r>
      <w:r w:rsidRPr="00D36B54">
        <w:rPr>
          <w:rFonts w:asciiTheme="minorHAnsi" w:hAnsiTheme="minorHAnsi" w:cstheme="minorHAnsi"/>
          <w:bCs/>
          <w:color w:val="000000"/>
          <w:lang w:eastAsia="es-ES_tradnl"/>
        </w:rPr>
        <w:t xml:space="preserve">.- </w:t>
      </w:r>
      <w:r w:rsidRPr="00D36B54">
        <w:rPr>
          <w:rFonts w:asciiTheme="minorHAnsi" w:hAnsiTheme="minorHAnsi" w:cstheme="minorHAnsi"/>
          <w:b/>
          <w:lang w:eastAsia="es-SV"/>
        </w:rPr>
        <w:t>ACUERDO NÚMERO</w:t>
      </w:r>
      <w:r>
        <w:rPr>
          <w:rFonts w:asciiTheme="minorHAnsi" w:hAnsiTheme="minorHAnsi" w:cstheme="minorHAnsi"/>
          <w:b/>
          <w:lang w:eastAsia="es-SV"/>
        </w:rPr>
        <w:t xml:space="preserve"> DIECIS</w:t>
      </w:r>
      <w:r w:rsidRPr="00D36B54">
        <w:rPr>
          <w:rFonts w:asciiTheme="minorHAnsi" w:hAnsiTheme="minorHAnsi" w:cstheme="minorHAnsi"/>
          <w:b/>
          <w:lang w:eastAsia="es-SV"/>
        </w:rPr>
        <w:t>IETE:</w:t>
      </w:r>
      <w:r w:rsidRPr="00D36B54">
        <w:rPr>
          <w:rFonts w:asciiTheme="minorHAnsi" w:hAnsiTheme="minorHAnsi" w:cstheme="minorHAnsi"/>
          <w:lang w:eastAsia="es-SV"/>
        </w:rPr>
        <w:t xml:space="preserve"> </w:t>
      </w:r>
      <w:r w:rsidRPr="00D36B54">
        <w:rPr>
          <w:rFonts w:asciiTheme="minorHAnsi" w:eastAsia="Arial Unicode MS" w:hAnsiTheme="minorHAnsi" w:cstheme="minorHAnsi"/>
        </w:rPr>
        <w:t>El Concejo Municipal en uso de las facultades legales que el Código Municipal les confiere en su Art. 30 numeral 9, ACUERDA:</w:t>
      </w:r>
      <w:r w:rsidRPr="00D36B54">
        <w:rPr>
          <w:rFonts w:asciiTheme="minorHAnsi" w:hAnsiTheme="minorHAnsi" w:cstheme="minorHAnsi"/>
        </w:rPr>
        <w:t xml:space="preserve"> Adjudicar el suministro de hilo Nylon para </w:t>
      </w:r>
      <w:proofErr w:type="spellStart"/>
      <w:r w:rsidRPr="00D36B54">
        <w:rPr>
          <w:rFonts w:asciiTheme="minorHAnsi" w:hAnsiTheme="minorHAnsi" w:cstheme="minorHAnsi"/>
        </w:rPr>
        <w:t>Orilladora</w:t>
      </w:r>
      <w:proofErr w:type="spellEnd"/>
      <w:r w:rsidRPr="00D36B54">
        <w:rPr>
          <w:rFonts w:asciiTheme="minorHAnsi" w:hAnsiTheme="minorHAnsi" w:cstheme="minorHAnsi"/>
        </w:rPr>
        <w:t xml:space="preserve">, a la empresa FREUND, S.A. DE C.V., por la cantidad de NOVENTA Y DOS 04/100 DOLARES ($92.04); para el proyecto Limpieza de Zonas Públicas, compra de herramientas, materiales y reparación de baches de calles urbanas, Municipio de Cacaopera, COMUNIQUESE.- </w:t>
      </w:r>
      <w:r w:rsidRPr="00D36B54">
        <w:rPr>
          <w:rFonts w:asciiTheme="minorHAnsi" w:hAnsiTheme="minorHAnsi" w:cstheme="minorHAnsi"/>
          <w:b/>
          <w:lang w:eastAsia="es-SV"/>
        </w:rPr>
        <w:t>ACUERDO NÚMERO DIECIOCHO:</w:t>
      </w:r>
      <w:r w:rsidRPr="00D36B54">
        <w:rPr>
          <w:rFonts w:asciiTheme="minorHAnsi" w:hAnsiTheme="minorHAnsi" w:cstheme="minorHAnsi"/>
          <w:lang w:eastAsia="es-SV"/>
        </w:rPr>
        <w:t xml:space="preserve"> </w:t>
      </w:r>
      <w:r w:rsidRPr="00D36B54">
        <w:rPr>
          <w:rFonts w:asciiTheme="minorHAnsi" w:eastAsia="Arial Unicode MS" w:hAnsiTheme="minorHAnsi" w:cstheme="minorHAnsi"/>
        </w:rPr>
        <w:t>El Concejo Municipal en uso de las facultades legales que el Código Municipal les confiere en su Art. 30 numeral 9, ACUERDA:</w:t>
      </w:r>
      <w:r w:rsidRPr="00D36B54">
        <w:rPr>
          <w:rFonts w:asciiTheme="minorHAnsi" w:hAnsiTheme="minorHAnsi" w:cstheme="minorHAnsi"/>
        </w:rPr>
        <w:t xml:space="preserve"> Adjudicar el suministro de Seguros de Vida, a la empresa </w:t>
      </w:r>
      <w:proofErr w:type="spellStart"/>
      <w:r w:rsidRPr="00D36B54">
        <w:rPr>
          <w:rFonts w:asciiTheme="minorHAnsi" w:hAnsiTheme="minorHAnsi" w:cstheme="minorHAnsi"/>
        </w:rPr>
        <w:t>Scotia</w:t>
      </w:r>
      <w:proofErr w:type="spellEnd"/>
      <w:r w:rsidRPr="00D36B54">
        <w:rPr>
          <w:rFonts w:asciiTheme="minorHAnsi" w:hAnsiTheme="minorHAnsi" w:cstheme="minorHAnsi"/>
        </w:rPr>
        <w:t xml:space="preserve"> Seguros, S.A., por la cantidad anual de SEISCIENTOS CINCO 07/100 ($605.07); para los miembros del Cuerpo de Agentes Municipales,</w:t>
      </w:r>
      <w:r w:rsidRPr="005020D8">
        <w:rPr>
          <w:rFonts w:asciiTheme="minorHAnsi" w:hAnsiTheme="minorHAnsi" w:cstheme="minorHAnsi"/>
        </w:rPr>
        <w:t xml:space="preserve"> </w:t>
      </w:r>
      <w:r w:rsidRPr="00EE21F7">
        <w:rPr>
          <w:rFonts w:asciiTheme="minorHAnsi" w:hAnsiTheme="minorHAnsi" w:cstheme="minorHAnsi"/>
        </w:rPr>
        <w:t>Seguidamente facultase a la Tesorera Municipal a efecto de que realice los pago anteriormente expresada de los fondos propios municipales,</w:t>
      </w:r>
      <w:r w:rsidRPr="00D36B54">
        <w:rPr>
          <w:rFonts w:asciiTheme="minorHAnsi" w:hAnsiTheme="minorHAnsi" w:cstheme="minorHAnsi"/>
        </w:rPr>
        <w:t xml:space="preserve"> COMUNIQUESE.- </w:t>
      </w:r>
      <w:r>
        <w:rPr>
          <w:rFonts w:asciiTheme="minorHAnsi" w:hAnsiTheme="minorHAnsi" w:cstheme="minorHAnsi"/>
          <w:b/>
        </w:rPr>
        <w:t>ACUERDO NÚMERO DIECINUEVE</w:t>
      </w:r>
      <w:r w:rsidRPr="00D36B54">
        <w:rPr>
          <w:rFonts w:asciiTheme="minorHAnsi" w:eastAsiaTheme="minorHAnsi" w:hAnsiTheme="minorHAnsi" w:cstheme="minorHAnsi"/>
          <w:b/>
          <w:lang w:val="es-SV" w:eastAsia="es-SV"/>
        </w:rPr>
        <w:t xml:space="preserve">: </w:t>
      </w:r>
      <w:r w:rsidRPr="00D36B54">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7A1EF7">
        <w:rPr>
          <w:rFonts w:asciiTheme="minorHAnsi" w:eastAsiaTheme="minorHAnsi" w:hAnsiTheme="minorHAnsi" w:cstheme="minorBidi"/>
          <w:lang w:eastAsia="en-US"/>
        </w:rPr>
        <w:t xml:space="preserve">Adjudicar el suministro de transporte desde Cacaopera hasta Chinameca y viceversa, al señor Henry Wilfredo Flores </w:t>
      </w:r>
      <w:proofErr w:type="spellStart"/>
      <w:r w:rsidRPr="007A1EF7">
        <w:rPr>
          <w:rFonts w:asciiTheme="minorHAnsi" w:eastAsiaTheme="minorHAnsi" w:hAnsiTheme="minorHAnsi" w:cstheme="minorBidi"/>
          <w:lang w:eastAsia="en-US"/>
        </w:rPr>
        <w:t>Flores</w:t>
      </w:r>
      <w:proofErr w:type="spellEnd"/>
      <w:r w:rsidRPr="007A1EF7">
        <w:rPr>
          <w:rFonts w:asciiTheme="minorHAnsi" w:eastAsiaTheme="minorHAnsi" w:hAnsiTheme="minorHAnsi" w:cstheme="minorBidi"/>
          <w:lang w:eastAsia="en-US"/>
        </w:rPr>
        <w:t>, por la cantidad de CIENTO TREINTA Y OCHO 90/100 ($138.90); para traslado de niños de Escuela de Karate Do a participar en competencia con otras Escuelas, en el Marco de la Celebración de las Fiestas de Chinameca, COMUNIQUESE.</w:t>
      </w:r>
      <w:r w:rsidRPr="007217BB">
        <w:rPr>
          <w:rFonts w:asciiTheme="minorHAnsi" w:hAnsiTheme="minorHAnsi" w:cstheme="minorHAnsi"/>
          <w:b/>
        </w:rPr>
        <w:t xml:space="preserve"> </w:t>
      </w:r>
      <w:r>
        <w:rPr>
          <w:rFonts w:asciiTheme="minorHAnsi" w:hAnsiTheme="minorHAnsi" w:cstheme="minorHAnsi"/>
          <w:b/>
        </w:rPr>
        <w:t xml:space="preserve">ACUERDO </w:t>
      </w:r>
      <w:r>
        <w:rPr>
          <w:rFonts w:asciiTheme="minorHAnsi" w:hAnsiTheme="minorHAnsi" w:cstheme="minorHAnsi"/>
          <w:b/>
        </w:rPr>
        <w:lastRenderedPageBreak/>
        <w:t>NÚMERO VEINTE</w:t>
      </w:r>
      <w:r w:rsidRPr="00D36B54">
        <w:rPr>
          <w:rFonts w:asciiTheme="minorHAnsi" w:hAnsiTheme="minorHAnsi" w:cstheme="minorHAnsi"/>
          <w:b/>
        </w:rPr>
        <w:t>:</w:t>
      </w:r>
      <w:r w:rsidRPr="00D36B54">
        <w:rPr>
          <w:rFonts w:asciiTheme="minorHAnsi" w:hAnsiTheme="minorHAnsi" w:cstheme="minorHAnsi"/>
        </w:rPr>
        <w:t xml:space="preserve"> El Concejo Municipal en uso de las facultades legales que el Código Municipal les confiere en su Art. 4 numeral 4 y 18, y considerando la solicitud presentada por el Grupo Juvenil, de la Iglesia Católica del Caserío Albania, Cantón Ocotillo, de esta jurisdicción; a fin de que esta municipalidad les colabore, con  refrigerio para el día cinco de agosto, fecha que  estarán celebrando un aniversario más de fundación de su grupo Juvenil, en tal sentido este Concejo ACUERDA: a) Dar por aprobada la solicitud presentada por el Grupo Juvenil, de la Iglesia Católica del Caserío Albania, Cantón Ocotillo; b) Contribuir con refrigerio para el día cinco; c) Autorizase a la Unidad de Adquisiciones y Contrataciones Institucional, a efecto de que realice los trámites correspondientes para la compra antes mencionada, COMUNIQUESE.-</w:t>
      </w:r>
      <w:r w:rsidRPr="007217BB">
        <w:rPr>
          <w:rFonts w:asciiTheme="minorHAnsi" w:hAnsiTheme="minorHAnsi" w:cstheme="minorHAnsi"/>
          <w:b/>
        </w:rPr>
        <w:t xml:space="preserve"> </w:t>
      </w:r>
      <w:r w:rsidRPr="00D36B54">
        <w:rPr>
          <w:rFonts w:asciiTheme="minorHAnsi" w:hAnsiTheme="minorHAnsi" w:cstheme="minorHAnsi"/>
          <w:b/>
        </w:rPr>
        <w:t>ACUERDO NÚMERO VEINTIUNO</w:t>
      </w:r>
      <w:r w:rsidRPr="00D36B54">
        <w:rPr>
          <w:rFonts w:asciiTheme="minorHAnsi" w:eastAsiaTheme="minorHAnsi" w:hAnsiTheme="minorHAnsi" w:cstheme="minorHAnsi"/>
          <w:b/>
          <w:lang w:val="es-SV" w:eastAsia="es-SV"/>
        </w:rPr>
        <w:t xml:space="preserve">: </w:t>
      </w:r>
      <w:r w:rsidRPr="00D36B54">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D36B54">
        <w:rPr>
          <w:rFonts w:asciiTheme="minorHAnsi" w:eastAsiaTheme="minorHAnsi" w:hAnsiTheme="minorHAnsi" w:cstheme="minorBidi"/>
          <w:lang w:eastAsia="en-US"/>
        </w:rPr>
        <w:t>Adjudicar el suministro de transporte para desalojo de materia orgánica y ripio, al señor Reynaldo Antonio Ramos Herrera, por la cantidad de CINCUENTA CINCO DOLARES ($65.00) por cada día, para el proyecto Limpieza de Zonas Públicas, compra de Herramientas, Materiales y Reparación de Baches de Calles Urbanas, Municipio de Cacaopera, Morazán, COMUNIQUESE.</w:t>
      </w:r>
      <w:r>
        <w:rPr>
          <w:rFonts w:asciiTheme="minorHAnsi" w:eastAsiaTheme="minorHAnsi" w:hAnsiTheme="minorHAnsi" w:cstheme="minorHAnsi"/>
          <w:sz w:val="22"/>
          <w:szCs w:val="22"/>
          <w:lang w:eastAsia="en-US"/>
        </w:rPr>
        <w:t xml:space="preserve">- </w:t>
      </w:r>
      <w:r w:rsidRPr="00D36B54">
        <w:rPr>
          <w:rFonts w:asciiTheme="minorHAnsi" w:eastAsiaTheme="minorHAnsi" w:hAnsiTheme="minorHAnsi" w:cstheme="minorHAnsi"/>
          <w:b/>
          <w:lang w:val="es-SV" w:eastAsia="es-SV"/>
        </w:rPr>
        <w:t>ACUERDO NÚMERO</w:t>
      </w:r>
      <w:r>
        <w:rPr>
          <w:rFonts w:asciiTheme="minorHAnsi" w:eastAsiaTheme="minorHAnsi" w:hAnsiTheme="minorHAnsi" w:cstheme="minorHAnsi"/>
          <w:b/>
          <w:lang w:val="es-SV" w:eastAsia="es-SV"/>
        </w:rPr>
        <w:t xml:space="preserve"> VEINTIDOS</w:t>
      </w:r>
      <w:r w:rsidRPr="00D36B54">
        <w:rPr>
          <w:rFonts w:asciiTheme="minorHAnsi" w:eastAsiaTheme="minorHAnsi" w:hAnsiTheme="minorHAnsi" w:cstheme="minorHAnsi"/>
          <w:b/>
          <w:lang w:val="es-SV" w:eastAsia="es-SV"/>
        </w:rPr>
        <w:t xml:space="preserve">: </w:t>
      </w:r>
      <w:r w:rsidRPr="00D36B54">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7A1EF7">
        <w:rPr>
          <w:rFonts w:asciiTheme="minorHAnsi" w:eastAsiaTheme="minorHAnsi" w:hAnsiTheme="minorHAnsi" w:cstheme="minorBidi"/>
          <w:lang w:eastAsia="en-US"/>
        </w:rPr>
        <w:t>Adjudicar la Reparación del Alternador de Camión Mercedes Benz, al señor Víctor Manuel Rivera González, por la cantidad de</w:t>
      </w:r>
      <w:r>
        <w:rPr>
          <w:rFonts w:asciiTheme="minorHAnsi" w:eastAsiaTheme="minorHAnsi" w:hAnsiTheme="minorHAnsi" w:cstheme="minorBidi"/>
          <w:lang w:eastAsia="en-US"/>
        </w:rPr>
        <w:t xml:space="preserve"> OCHENTA Y TRES 34/100 ($83.34);</w:t>
      </w:r>
      <w:r w:rsidRPr="007A1EF7">
        <w:rPr>
          <w:rFonts w:asciiTheme="minorHAnsi" w:eastAsiaTheme="minorHAnsi" w:hAnsiTheme="minorHAnsi" w:cstheme="minorBidi"/>
          <w:lang w:eastAsia="en-US"/>
        </w:rPr>
        <w:t xml:space="preserve"> </w:t>
      </w:r>
      <w:r w:rsidRPr="006343B5">
        <w:rPr>
          <w:rFonts w:asciiTheme="minorHAnsi" w:hAnsiTheme="minorHAnsi" w:cstheme="minorHAnsi"/>
          <w:noProof/>
        </w:rPr>
        <w:t>el suministro de refrigerios a la señora María Florentina Molina de Castro, por la cantidad de CIEN DOLARES ($100.00) para participantes en Celebración de Aniversario del Grupo Juvenil “Nueva Vida en Jesús” del caserío Albania, Cantón Ocotillo, Municipio de Cacaopera, departamento de Morazán; y el suministro de almuerzos a la señora Lucía Méndez Hernández, por la cantidad de DOS DOLARES $2.00, cada uno para trabajadores en la entrega de los paquetes agrícolas</w:t>
      </w:r>
      <w:r>
        <w:rPr>
          <w:rFonts w:asciiTheme="minorHAnsi" w:eastAsiaTheme="minorHAnsi" w:hAnsiTheme="minorHAnsi" w:cstheme="minorHAnsi"/>
          <w:sz w:val="22"/>
          <w:szCs w:val="22"/>
          <w:lang w:val="es-SV" w:eastAsia="en-US"/>
        </w:rPr>
        <w:t xml:space="preserve">, </w:t>
      </w:r>
      <w:r w:rsidRPr="007A1EF7">
        <w:rPr>
          <w:rFonts w:asciiTheme="minorHAnsi" w:eastAsiaTheme="minorHAnsi" w:hAnsiTheme="minorHAnsi" w:cstheme="minorBidi"/>
          <w:lang w:eastAsia="en-US"/>
        </w:rPr>
        <w:t>COMUNIQUESE.</w:t>
      </w:r>
      <w:r w:rsidRPr="007A1EF7">
        <w:rPr>
          <w:rFonts w:asciiTheme="minorHAnsi" w:eastAsiaTheme="minorHAnsi" w:hAnsiTheme="minorHAnsi" w:cstheme="minorHAnsi"/>
          <w:lang w:eastAsia="en-US"/>
        </w:rPr>
        <w:t xml:space="preserve">- </w:t>
      </w:r>
      <w:r w:rsidRPr="00751033">
        <w:rPr>
          <w:rFonts w:asciiTheme="minorHAnsi" w:eastAsiaTheme="minorHAnsi" w:hAnsiTheme="minorHAnsi" w:cstheme="minorHAnsi"/>
          <w:b/>
          <w:lang w:val="es-SV" w:eastAsia="es-SV"/>
        </w:rPr>
        <w:t>ACUERDO NÚMERO VEINTITRES</w:t>
      </w:r>
      <w:r w:rsidRPr="00751033">
        <w:rPr>
          <w:rFonts w:asciiTheme="minorHAnsi" w:hAnsiTheme="minorHAnsi" w:cstheme="minorHAnsi"/>
          <w:b/>
          <w:lang w:eastAsia="es-SV"/>
        </w:rPr>
        <w:t>:</w:t>
      </w:r>
      <w:r w:rsidRPr="00751033">
        <w:rPr>
          <w:rFonts w:asciiTheme="minorHAnsi" w:hAnsiTheme="minorHAnsi" w:cstheme="minorHAnsi"/>
          <w:lang w:eastAsia="es-SV"/>
        </w:rPr>
        <w:t xml:space="preserve"> </w:t>
      </w:r>
      <w:r w:rsidRPr="00751033">
        <w:rPr>
          <w:rFonts w:asciiTheme="minorHAnsi" w:eastAsia="Arial Unicode MS" w:hAnsiTheme="minorHAnsi" w:cstheme="minorHAnsi"/>
        </w:rPr>
        <w:t>El Concejo Municipal en uso de las facultades legales que el Có</w:t>
      </w:r>
      <w:r w:rsidRPr="00E26AAB">
        <w:rPr>
          <w:rFonts w:asciiTheme="minorHAnsi" w:eastAsia="Arial Unicode MS" w:hAnsiTheme="minorHAnsi" w:cstheme="minorHAnsi"/>
        </w:rPr>
        <w:t xml:space="preserve">digo Municipal les confiere en su Art. 30 numeral 9, ACUERDA: </w:t>
      </w:r>
      <w:r w:rsidRPr="00E26AAB">
        <w:rPr>
          <w:rFonts w:asciiTheme="minorHAnsi" w:hAnsiTheme="minorHAnsi" w:cstheme="minorHAnsi"/>
        </w:rPr>
        <w:t xml:space="preserve">Adjudicar el servicio de Pipa, a la empresa PROARCA, S.A. DE C.V., por la cantidad de CIENTO CINCUENTA DOLARES ($150.00) cada día; para suministro de agua a la población; el servicio de buceo a la empresa OCEANICA ESCUELA DE BUCEO, S.A. DE C.V., por la cantidad de QUINIENTOS SESENTA Y CINCO DOLARES ($565.00); y el servicio de desinstalado, limpieza de cuerpo líquido de bomba, instalación de válvula, motor y bomba en sistema de bombeo de El </w:t>
      </w:r>
      <w:proofErr w:type="spellStart"/>
      <w:r w:rsidRPr="00E26AAB">
        <w:rPr>
          <w:rFonts w:asciiTheme="minorHAnsi" w:hAnsiTheme="minorHAnsi" w:cstheme="minorHAnsi"/>
        </w:rPr>
        <w:lastRenderedPageBreak/>
        <w:t>Curtidero</w:t>
      </w:r>
      <w:proofErr w:type="spellEnd"/>
      <w:r w:rsidRPr="00E26AAB">
        <w:rPr>
          <w:rFonts w:asciiTheme="minorHAnsi" w:hAnsiTheme="minorHAnsi" w:cstheme="minorHAnsi"/>
        </w:rPr>
        <w:t xml:space="preserve">, por la cantidad de OCHOCIENTOS TREINTA Y TRES 35/100 DOLARES ($833.35); y la Extracción de Equipo sumergible en Bocatoma, desarmado y limpieza de bomba, instalación de motor y bomba tipo sumergible y reprogramación de componente eléctrico protector del sistema de arranque, en el sistema de bombeo instalado en el Bocatoma, ubicado en el Río Torola, por la cantidad de MIL DOLARES ($1,000.00), al señor </w:t>
      </w:r>
      <w:proofErr w:type="spellStart"/>
      <w:r w:rsidRPr="00E26AAB">
        <w:rPr>
          <w:rFonts w:asciiTheme="minorHAnsi" w:hAnsiTheme="minorHAnsi" w:cstheme="minorHAnsi"/>
        </w:rPr>
        <w:t>Willian</w:t>
      </w:r>
      <w:proofErr w:type="spellEnd"/>
      <w:r w:rsidRPr="00E26AAB">
        <w:rPr>
          <w:rFonts w:asciiTheme="minorHAnsi" w:hAnsiTheme="minorHAnsi" w:cstheme="minorHAnsi"/>
        </w:rPr>
        <w:t xml:space="preserve"> Alfredo Segovia Silva, COMUNIQUESE.</w:t>
      </w:r>
      <w:r>
        <w:rPr>
          <w:rFonts w:asciiTheme="minorHAnsi" w:hAnsiTheme="minorHAnsi" w:cstheme="minorHAnsi"/>
          <w:lang w:val="es-SV"/>
        </w:rPr>
        <w:t>-</w:t>
      </w:r>
      <w:r w:rsidRPr="00D36B54">
        <w:rPr>
          <w:rFonts w:asciiTheme="minorHAnsi" w:eastAsiaTheme="minorHAnsi" w:hAnsiTheme="minorHAnsi" w:cstheme="minorHAnsi"/>
          <w:b/>
          <w:lang w:val="es-SV" w:eastAsia="es-SV"/>
        </w:rPr>
        <w:t>ACUERDO NÚMERO</w:t>
      </w:r>
      <w:r>
        <w:rPr>
          <w:rFonts w:asciiTheme="minorHAnsi" w:eastAsiaTheme="minorHAnsi" w:hAnsiTheme="minorHAnsi" w:cstheme="minorHAnsi"/>
          <w:b/>
          <w:lang w:val="es-SV" w:eastAsia="es-SV"/>
        </w:rPr>
        <w:t xml:space="preserve"> VEINTICUATRO</w:t>
      </w:r>
      <w:r w:rsidRPr="00D1081E">
        <w:rPr>
          <w:rFonts w:asciiTheme="minorHAnsi" w:eastAsiaTheme="minorHAnsi" w:hAnsiTheme="minorHAnsi" w:cstheme="minorBidi"/>
          <w:b/>
          <w:lang w:val="es-SV" w:eastAsia="en-US"/>
        </w:rPr>
        <w:t>:</w:t>
      </w:r>
      <w:r w:rsidRPr="00D1081E">
        <w:rPr>
          <w:rFonts w:asciiTheme="minorHAnsi" w:eastAsiaTheme="minorHAnsi" w:hAnsiTheme="minorHAnsi" w:cstheme="minorBidi"/>
          <w:lang w:val="es-SV" w:eastAsia="en-US"/>
        </w:rPr>
        <w:t xml:space="preserve"> Este Concejo Municipal considerando: I) Que el señor Alcalde Municipal, manifiesta que el Ministerio de Agricultura y Ganadería, le ha comunicado mediante llamada telefónica, que se iniciará la entrega de paquetes agrícolas a los agricultores beneficiarios de este municipio, del programa </w:t>
      </w:r>
      <w:r w:rsidRPr="00D1081E">
        <w:rPr>
          <w:rFonts w:asciiTheme="minorHAnsi" w:eastAsiaTheme="minorHAnsi" w:hAnsiTheme="minorHAnsi" w:cstheme="minorBidi"/>
          <w:lang w:eastAsia="en-US"/>
        </w:rPr>
        <w:t>Subsidio Agrícola por sequía 2015,</w:t>
      </w:r>
      <w:r w:rsidRPr="00D1081E">
        <w:rPr>
          <w:rFonts w:asciiTheme="minorHAnsi" w:eastAsiaTheme="minorHAnsi" w:hAnsiTheme="minorHAnsi" w:cstheme="minorBidi"/>
          <w:lang w:val="es-SV" w:eastAsia="en-US"/>
        </w:rPr>
        <w:t xml:space="preserve"> la entrega se realizara en el Municipio de </w:t>
      </w:r>
      <w:proofErr w:type="spellStart"/>
      <w:r w:rsidRPr="00D1081E">
        <w:rPr>
          <w:rFonts w:asciiTheme="minorHAnsi" w:eastAsiaTheme="minorHAnsi" w:hAnsiTheme="minorHAnsi" w:cstheme="minorBidi"/>
          <w:lang w:val="es-SV" w:eastAsia="en-US"/>
        </w:rPr>
        <w:t>Osicala</w:t>
      </w:r>
      <w:proofErr w:type="spellEnd"/>
      <w:r w:rsidRPr="00D1081E">
        <w:rPr>
          <w:rFonts w:asciiTheme="minorHAnsi" w:eastAsiaTheme="minorHAnsi" w:hAnsiTheme="minorHAnsi" w:cstheme="minorBidi"/>
          <w:lang w:val="es-SV" w:eastAsia="en-US"/>
        </w:rPr>
        <w:t xml:space="preserve">. II) Que la población beneficiaria de dicho programa es de escasos recursos económicos  y se les dificulta mucho el pago de transporte para traslado de fertilizantes y semilla hasta sus lugares de residencia,  por lo antes expuesto y de conformidad al Art. 31 numeral 8, este Concejo ACUERDA: I) Solicitar al Ministerio de Agricultura y Ganadería, realizar en el Municipio de Cacaopera, la entrega de fertilizantes y semillas a los agricultores beneficiarios de este Municipio.  II) Facilitar un espacio en la Casa Comunal, para el almacenamiento y entrega de los insumos agrícolas anteriormente expresados. III) Contribuir con el Transporte desde las bodegas del Banco de Fomento Agropecuario de La Unión  hasta Cacaopera, para los Fertilizantes y el transporte desde las instalaciones del CENTA en </w:t>
      </w:r>
      <w:proofErr w:type="spellStart"/>
      <w:r w:rsidRPr="00D1081E">
        <w:rPr>
          <w:rFonts w:asciiTheme="minorHAnsi" w:eastAsiaTheme="minorHAnsi" w:hAnsiTheme="minorHAnsi" w:cstheme="minorBidi"/>
          <w:lang w:val="es-SV" w:eastAsia="en-US"/>
        </w:rPr>
        <w:t>Osicala</w:t>
      </w:r>
      <w:proofErr w:type="spellEnd"/>
      <w:r w:rsidRPr="00D1081E">
        <w:rPr>
          <w:rFonts w:asciiTheme="minorHAnsi" w:eastAsiaTheme="minorHAnsi" w:hAnsiTheme="minorHAnsi" w:cstheme="minorBidi"/>
          <w:lang w:val="es-SV" w:eastAsia="en-US"/>
        </w:rPr>
        <w:t xml:space="preserve"> hasta Cacaopera, para la semillas certificada. IV) Facultase a la Unidad de Adquisiciones y Contrataciones a efecto de que realice los trámites administrativos</w:t>
      </w:r>
      <w:r>
        <w:rPr>
          <w:rFonts w:asciiTheme="minorHAnsi" w:eastAsiaTheme="minorHAnsi" w:hAnsiTheme="minorHAnsi" w:cstheme="minorBidi"/>
          <w:lang w:val="es-SV" w:eastAsia="en-US"/>
        </w:rPr>
        <w:t xml:space="preserve"> </w:t>
      </w:r>
      <w:r w:rsidRPr="00D1081E">
        <w:rPr>
          <w:rFonts w:asciiTheme="minorHAnsi" w:eastAsiaTheme="minorHAnsi" w:hAnsiTheme="minorHAnsi" w:cstheme="minorBidi"/>
          <w:lang w:val="es-SV" w:eastAsia="en-US"/>
        </w:rPr>
        <w:t>necesarios para la contratación del</w:t>
      </w:r>
      <w:r>
        <w:rPr>
          <w:rFonts w:asciiTheme="minorHAnsi" w:eastAsiaTheme="minorHAnsi" w:hAnsiTheme="minorHAnsi" w:cstheme="minorBidi"/>
          <w:lang w:val="es-SV" w:eastAsia="en-US"/>
        </w:rPr>
        <w:t xml:space="preserve"> transporte antes mencionado, COMUNIQUESE.-</w:t>
      </w:r>
      <w:r w:rsidRPr="00406D66">
        <w:rPr>
          <w:rFonts w:asciiTheme="minorHAnsi" w:hAnsiTheme="minorHAnsi" w:cstheme="minorHAnsi"/>
          <w:b/>
          <w:lang w:eastAsia="es-SV"/>
        </w:rPr>
        <w:t xml:space="preserve"> </w:t>
      </w:r>
      <w:r w:rsidRPr="00D1081E">
        <w:rPr>
          <w:rFonts w:asciiTheme="minorHAnsi" w:eastAsiaTheme="minorHAnsi" w:hAnsiTheme="minorHAnsi" w:cstheme="minorBidi"/>
          <w:b/>
          <w:lang w:val="es-SV" w:eastAsia="en-US"/>
        </w:rPr>
        <w:t>ACUERDO NÚMERO</w:t>
      </w:r>
      <w:r>
        <w:rPr>
          <w:rFonts w:asciiTheme="minorHAnsi" w:eastAsiaTheme="minorHAnsi" w:hAnsiTheme="minorHAnsi" w:cstheme="minorBidi"/>
          <w:b/>
          <w:lang w:val="es-SV" w:eastAsia="en-US"/>
        </w:rPr>
        <w:t xml:space="preserve"> VEINTICINCO</w:t>
      </w:r>
      <w:r w:rsidRPr="00B52F48">
        <w:rPr>
          <w:rFonts w:asciiTheme="minorHAnsi" w:hAnsiTheme="minorHAnsi" w:cstheme="minorHAnsi"/>
          <w:b/>
          <w:lang w:eastAsia="es-SV"/>
        </w:rPr>
        <w:t>:</w:t>
      </w:r>
      <w:r w:rsidRPr="00B52F48">
        <w:rPr>
          <w:rFonts w:asciiTheme="minorHAnsi" w:hAnsiTheme="minorHAnsi" w:cstheme="minorHAnsi"/>
          <w:lang w:eastAsia="es-SV"/>
        </w:rPr>
        <w:t xml:space="preserve"> </w:t>
      </w:r>
      <w:r w:rsidRPr="00B52F48">
        <w:rPr>
          <w:rFonts w:asciiTheme="minorHAnsi" w:eastAsia="Arial Unicode MS" w:hAnsiTheme="minorHAnsi" w:cstheme="minorHAnsi"/>
        </w:rPr>
        <w:t xml:space="preserve">El Concejo Municipal en uso de las facultades legales que el Código Municipal les confiere en su Art. 30 numeral 9, ACUERDA: </w:t>
      </w:r>
      <w:r w:rsidRPr="00B52F48">
        <w:rPr>
          <w:rFonts w:asciiTheme="minorHAnsi" w:hAnsiTheme="minorHAnsi" w:cstheme="minorHAnsi"/>
        </w:rPr>
        <w:t xml:space="preserve">Adjudicar el suministro de un motor sumergible de 7.5HP 230VLTS, para sistema de bombeo de El </w:t>
      </w:r>
      <w:proofErr w:type="spellStart"/>
      <w:r w:rsidRPr="00B52F48">
        <w:rPr>
          <w:rFonts w:asciiTheme="minorHAnsi" w:hAnsiTheme="minorHAnsi" w:cstheme="minorHAnsi"/>
        </w:rPr>
        <w:t>Curtidero</w:t>
      </w:r>
      <w:proofErr w:type="spellEnd"/>
      <w:r w:rsidRPr="00B52F48">
        <w:rPr>
          <w:rFonts w:asciiTheme="minorHAnsi" w:hAnsiTheme="minorHAnsi" w:cstheme="minorHAnsi"/>
        </w:rPr>
        <w:t>, y un motor sumergible de 60HP DE 460VLTS, para sistema de bombeo del Bocatoma del Río Torola, a la empresa PORTILLO MATERIALES ELECTRICOS, S.A. DE C.V., por la cantidad total de SIETE MIL OCHOCIENTOS VEINTITRES 97/100 DOLARES ($7,823.97), COMUNIQUESE.</w:t>
      </w:r>
      <w:r>
        <w:rPr>
          <w:rFonts w:asciiTheme="minorHAnsi" w:hAnsiTheme="minorHAnsi" w:cstheme="minorHAnsi"/>
        </w:rPr>
        <w:t xml:space="preserve">- </w:t>
      </w:r>
      <w:r w:rsidRPr="00B52F48">
        <w:rPr>
          <w:rFonts w:asciiTheme="minorHAnsi" w:hAnsiTheme="minorHAnsi" w:cstheme="minorHAnsi"/>
          <w:b/>
          <w:lang w:eastAsia="es-SV"/>
        </w:rPr>
        <w:t>ACUERDO NÚMERO</w:t>
      </w:r>
      <w:r>
        <w:rPr>
          <w:rFonts w:asciiTheme="minorHAnsi" w:hAnsiTheme="minorHAnsi" w:cstheme="minorHAnsi"/>
          <w:b/>
          <w:lang w:eastAsia="es-SV"/>
        </w:rPr>
        <w:t xml:space="preserve"> VEINTISEIS</w:t>
      </w:r>
      <w:r w:rsidRPr="00D36B54">
        <w:rPr>
          <w:rFonts w:asciiTheme="minorHAnsi" w:hAnsiTheme="minorHAnsi" w:cstheme="minorHAnsi"/>
          <w:b/>
        </w:rPr>
        <w:t xml:space="preserve">: </w:t>
      </w:r>
      <w:r w:rsidRPr="00D36B54">
        <w:rPr>
          <w:rFonts w:asciiTheme="minorHAnsi" w:hAnsiTheme="minorHAnsi" w:cstheme="minorHAnsi"/>
        </w:rPr>
        <w:t xml:space="preserve">El Concejo Municipal en uso de las facultades legales que el Código Municipal les confiere en su Art. 30 numeral 14, y considerando que  del nueve al dieciséis de agosto, se celebran las fiestas patronales en Honor a la Virgen del Tránsito,  periodo en el que </w:t>
      </w:r>
      <w:r w:rsidRPr="00D36B54">
        <w:rPr>
          <w:rFonts w:asciiTheme="minorHAnsi" w:hAnsiTheme="minorHAnsi" w:cstheme="minorHAnsi"/>
        </w:rPr>
        <w:lastRenderedPageBreak/>
        <w:t>se genera mayor cantidad de desechos sólidos, en tal sentido este Concejo ACUERDA: Contratar  a una persona para que realice las actividades Barrendero durante el periodo que dura las fiestas, COMUNÍQUESE</w:t>
      </w:r>
      <w:r w:rsidRPr="00232C59">
        <w:rPr>
          <w:rFonts w:asciiTheme="minorHAnsi" w:hAnsiTheme="minorHAnsi" w:cstheme="minorHAnsi"/>
        </w:rPr>
        <w:t xml:space="preserve">.- </w:t>
      </w:r>
      <w:r w:rsidRPr="00232C59">
        <w:rPr>
          <w:rFonts w:asciiTheme="minorHAnsi" w:hAnsiTheme="minorHAnsi" w:cstheme="minorHAnsi"/>
          <w:b/>
          <w:lang w:val="es-MX"/>
        </w:rPr>
        <w:t>ACUERDO NÚMERO</w:t>
      </w:r>
      <w:r>
        <w:rPr>
          <w:rFonts w:asciiTheme="minorHAnsi" w:hAnsiTheme="minorHAnsi" w:cstheme="minorHAnsi"/>
          <w:b/>
          <w:lang w:val="es-MX"/>
        </w:rPr>
        <w:t xml:space="preserve"> VEINTISIETE</w:t>
      </w:r>
      <w:r w:rsidRPr="00232C59">
        <w:rPr>
          <w:rFonts w:asciiTheme="minorHAnsi" w:hAnsiTheme="minorHAnsi" w:cstheme="minorHAnsi"/>
          <w:b/>
          <w:lang w:val="es-MX"/>
        </w:rPr>
        <w:t>:</w:t>
      </w:r>
      <w:r w:rsidRPr="00232C59">
        <w:rPr>
          <w:rFonts w:asciiTheme="minorHAnsi" w:hAnsiTheme="minorHAnsi" w:cstheme="minorHAnsi"/>
        </w:rPr>
        <w:t xml:space="preserve"> </w:t>
      </w:r>
      <w:r w:rsidRPr="00232C59">
        <w:rPr>
          <w:rFonts w:asciiTheme="minorHAnsi" w:hAnsiTheme="minorHAnsi" w:cstheme="minorHAnsi"/>
          <w:lang w:val="es-MX"/>
        </w:rPr>
        <w:t>Este Concejo Municipal en uso de las facultades legales que le confiere el Código Municipal Vigente, y de conformidad con el Art. 46</w:t>
      </w:r>
      <w:r w:rsidR="002A0F48">
        <w:rPr>
          <w:rFonts w:asciiTheme="minorHAnsi" w:hAnsiTheme="minorHAnsi" w:cstheme="minorHAnsi"/>
          <w:lang w:val="es-MX"/>
        </w:rPr>
        <w:t xml:space="preserve">, considerando: I) Que </w:t>
      </w:r>
      <w:r w:rsidRPr="00232C59">
        <w:rPr>
          <w:rFonts w:asciiTheme="minorHAnsi" w:hAnsiTheme="minorHAnsi" w:cstheme="minorHAnsi"/>
          <w:lang w:val="es-MX"/>
        </w:rPr>
        <w:t>mediante circular No. 005 – 2015, La Corporaciones</w:t>
      </w:r>
      <w:r w:rsidR="002A0F48">
        <w:rPr>
          <w:rFonts w:asciiTheme="minorHAnsi" w:hAnsiTheme="minorHAnsi" w:cstheme="minorHAnsi"/>
          <w:lang w:val="es-MX"/>
        </w:rPr>
        <w:t xml:space="preserve"> </w:t>
      </w:r>
      <w:r w:rsidRPr="00232C59">
        <w:rPr>
          <w:rFonts w:asciiTheme="minorHAnsi" w:hAnsiTheme="minorHAnsi" w:cstheme="minorHAnsi"/>
          <w:lang w:val="es-MX"/>
        </w:rPr>
        <w:t>de Municipalidades d</w:t>
      </w:r>
      <w:r>
        <w:rPr>
          <w:rFonts w:asciiTheme="minorHAnsi" w:hAnsiTheme="minorHAnsi" w:cstheme="minorHAnsi"/>
          <w:lang w:val="es-MX"/>
        </w:rPr>
        <w:t>e la Republica de el Salvador (</w:t>
      </w:r>
      <w:r w:rsidRPr="00232C59">
        <w:rPr>
          <w:rFonts w:asciiTheme="minorHAnsi" w:hAnsiTheme="minorHAnsi" w:cstheme="minorHAnsi"/>
          <w:lang w:val="es-MX"/>
        </w:rPr>
        <w:t>COMURES</w:t>
      </w:r>
      <w:r>
        <w:rPr>
          <w:rFonts w:asciiTheme="minorHAnsi" w:hAnsiTheme="minorHAnsi" w:cstheme="minorHAnsi"/>
          <w:lang w:val="es-MX"/>
        </w:rPr>
        <w:t>)</w:t>
      </w:r>
      <w:r w:rsidRPr="00232C59">
        <w:rPr>
          <w:rFonts w:asciiTheme="minorHAnsi" w:hAnsiTheme="minorHAnsi" w:cstheme="minorHAnsi"/>
          <w:lang w:val="es-MX"/>
        </w:rPr>
        <w:t>,  informa que mediante Decreto Ejecutivo No. 13, de fecha tres de febrero de dos mil quince, publicado en el Diario Oficial No. 22, Tomo No. 406, por el Concejo de Ministro, relacionado a la aprobación del Reglamento para la creación y Aplicación del Régimen Especial de Salud a los Regidores Municipales, Propietarios y Suplentes, permite al Instituto Salvadoreño del Seguro Social (ISSS), garantiza la aplicabilidad de la cobertura de salud a los Regidores y Regidoras Municipales; II) Realizar el pago de la cotización, de los regidores y regidoras al Instituto Salvadoreño del Seguro Social (ISSS), por lo tanto este Concejo ACUERDA: a) Autorizar a la Tesorera Municipal efectuar los  pagos de  Cotizaciones y aporte patronales de los concejales de los meses de mayo y junio dos mil quince, b) autorícese al Contador Municipal  para que este pago  sea aplicado a la cuenta presupuestaria de contribuciones patronales a la seguridad social, COMUNÍQUESE</w:t>
      </w:r>
      <w:r>
        <w:rPr>
          <w:rFonts w:cstheme="minorHAnsi"/>
          <w:lang w:val="es-MX"/>
        </w:rPr>
        <w:t xml:space="preserve">.- </w:t>
      </w:r>
      <w:r w:rsidRPr="001D7E4D">
        <w:rPr>
          <w:rFonts w:asciiTheme="minorHAnsi" w:hAnsiTheme="minorHAnsi" w:cstheme="minorHAnsi"/>
          <w:b/>
        </w:rPr>
        <w:t>ACUERDO NUMERO</w:t>
      </w:r>
      <w:r>
        <w:rPr>
          <w:rFonts w:asciiTheme="minorHAnsi" w:hAnsiTheme="minorHAnsi" w:cstheme="minorHAnsi"/>
          <w:b/>
        </w:rPr>
        <w:t xml:space="preserve"> VEINTIOCHO</w:t>
      </w:r>
      <w:r w:rsidRPr="001D7E4D">
        <w:rPr>
          <w:rFonts w:asciiTheme="minorHAnsi" w:hAnsiTheme="minorHAnsi" w:cstheme="minorHAnsi"/>
          <w:b/>
        </w:rPr>
        <w:t>:</w:t>
      </w:r>
      <w:r w:rsidRPr="001D7E4D">
        <w:rPr>
          <w:rFonts w:asciiTheme="minorHAnsi" w:hAnsiTheme="minorHAnsi" w:cstheme="minorHAnsi"/>
        </w:rPr>
        <w:t xml:space="preserve"> El Concejo Municipal en uso de las facultades legales que el Código Municipal les confiere en su Art. 30 numeral 14, y a solicitud del Contador Municipal de respaldar mediante acuerdo la aprobación de una reprogramación al presupuesto Municipal este concejo, ACUERDA: Autorizase al Contador para reprogramar el presupuesto de Egresos, en el mes de Julio los siguientes rubros: </w:t>
      </w:r>
    </w:p>
    <w:p w14:paraId="57264FD1" w14:textId="77777777" w:rsidR="001E0106" w:rsidRPr="001D7E4D" w:rsidRDefault="001E0106" w:rsidP="002A0F48">
      <w:pPr>
        <w:pStyle w:val="Textosinformato"/>
        <w:tabs>
          <w:tab w:val="left" w:pos="5040"/>
        </w:tabs>
        <w:spacing w:line="360" w:lineRule="auto"/>
        <w:rPr>
          <w:rFonts w:asciiTheme="minorHAnsi" w:hAnsiTheme="minorHAnsi" w:cstheme="minorHAnsi"/>
          <w:b/>
          <w:sz w:val="24"/>
          <w:szCs w:val="24"/>
        </w:rPr>
      </w:pPr>
      <w:r w:rsidRPr="001D7E4D">
        <w:rPr>
          <w:rFonts w:asciiTheme="minorHAnsi" w:hAnsiTheme="minorHAnsi" w:cstheme="minorHAnsi"/>
          <w:b/>
          <w:sz w:val="24"/>
          <w:szCs w:val="24"/>
        </w:rPr>
        <w:t xml:space="preserve"> Fondos Propios</w:t>
      </w:r>
    </w:p>
    <w:p w14:paraId="73D0E68E" w14:textId="77777777" w:rsidR="001E0106" w:rsidRPr="001D7E4D" w:rsidRDefault="001E0106" w:rsidP="002A0F48">
      <w:pPr>
        <w:pStyle w:val="Textosinformato"/>
        <w:spacing w:line="360" w:lineRule="auto"/>
        <w:rPr>
          <w:rFonts w:asciiTheme="minorHAnsi" w:hAnsiTheme="minorHAnsi" w:cstheme="minorHAnsi"/>
          <w:sz w:val="24"/>
          <w:szCs w:val="24"/>
        </w:rPr>
      </w:pPr>
      <w:r w:rsidRPr="001D7E4D">
        <w:rPr>
          <w:rFonts w:asciiTheme="minorHAnsi" w:hAnsiTheme="minorHAnsi" w:cstheme="minorHAnsi"/>
          <w:sz w:val="24"/>
          <w:szCs w:val="24"/>
        </w:rPr>
        <w:t>Aumentos:</w:t>
      </w:r>
    </w:p>
    <w:p w14:paraId="3029C96D" w14:textId="77777777" w:rsidR="001E0106" w:rsidRPr="002A0F48" w:rsidRDefault="001E0106" w:rsidP="002A0F48">
      <w:pPr>
        <w:pStyle w:val="Textosinformato"/>
        <w:spacing w:line="360" w:lineRule="auto"/>
        <w:rPr>
          <w:rFonts w:asciiTheme="minorHAnsi" w:hAnsiTheme="minorHAnsi" w:cstheme="minorHAnsi"/>
          <w:b/>
          <w:sz w:val="22"/>
          <w:szCs w:val="24"/>
        </w:rPr>
      </w:pPr>
      <w:r w:rsidRPr="002A0F48">
        <w:rPr>
          <w:rFonts w:asciiTheme="minorHAnsi" w:hAnsiTheme="minorHAnsi" w:cstheme="minorHAnsi"/>
          <w:b/>
          <w:sz w:val="22"/>
          <w:szCs w:val="24"/>
        </w:rPr>
        <w:t>Área de Gestión 1</w:t>
      </w:r>
    </w:p>
    <w:p w14:paraId="4E212D8B"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51201    SUELDOS                                                                        $500.00        </w:t>
      </w:r>
    </w:p>
    <w:p w14:paraId="69DD0A41"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51202    SALARIOS POR JORNAL                                               $1,000.00</w:t>
      </w:r>
    </w:p>
    <w:p w14:paraId="5FDF5ADE"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51105    DIETAS                                                                            $5,000.00</w:t>
      </w:r>
    </w:p>
    <w:p w14:paraId="16ADEF23"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54101    PRODUCTOS ALIMENTICIOS                                       $1,000.00</w:t>
      </w:r>
    </w:p>
    <w:p w14:paraId="29BBC830"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54109    LLANTAS Y NEUMATICOS                                            $500.00</w:t>
      </w:r>
    </w:p>
    <w:p w14:paraId="23FBB54D"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54117    MATERIALES DE DEFENSA Y SEGURIDAD                  $900.00</w:t>
      </w:r>
    </w:p>
    <w:p w14:paraId="0A6718FA"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lastRenderedPageBreak/>
        <w:t xml:space="preserve">  54304    TRANSPORTES, FLETES                                                 $300.00</w:t>
      </w:r>
    </w:p>
    <w:p w14:paraId="3035E5AB"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54602    DEPOSITO DE DESECHOS                                             $300.00</w:t>
      </w:r>
    </w:p>
    <w:p w14:paraId="1EB8A977"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56304    TRASNSFERENCIAS A PERSONAS NAT.                       $200.00</w:t>
      </w:r>
    </w:p>
    <w:p w14:paraId="2D49F3A1" w14:textId="77777777" w:rsidR="001E0106" w:rsidRPr="002A0F48" w:rsidRDefault="001E0106" w:rsidP="002A0F48">
      <w:pPr>
        <w:pStyle w:val="Textosinformato"/>
        <w:tabs>
          <w:tab w:val="left" w:pos="5160"/>
        </w:tabs>
        <w:spacing w:line="360" w:lineRule="auto"/>
        <w:rPr>
          <w:rFonts w:asciiTheme="minorHAnsi" w:hAnsiTheme="minorHAnsi" w:cstheme="minorHAnsi"/>
          <w:b/>
          <w:sz w:val="22"/>
          <w:szCs w:val="24"/>
        </w:rPr>
      </w:pPr>
      <w:r w:rsidRPr="002A0F48">
        <w:rPr>
          <w:rFonts w:asciiTheme="minorHAnsi" w:hAnsiTheme="minorHAnsi" w:cstheme="minorHAnsi"/>
          <w:b/>
          <w:sz w:val="22"/>
          <w:szCs w:val="24"/>
        </w:rPr>
        <w:t>Área de Gestión 1</w:t>
      </w:r>
    </w:p>
    <w:p w14:paraId="09142036"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51202    SALARIOS POR JORNAL                                                $1,000.00</w:t>
      </w:r>
    </w:p>
    <w:p w14:paraId="64247E59"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54112    MINERALES METALICOS                                              $100.00</w:t>
      </w:r>
    </w:p>
    <w:p w14:paraId="67100827"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54199    BIENES DIVERSOS                                                         $3,000.00</w:t>
      </w:r>
    </w:p>
    <w:p w14:paraId="6D15A89E"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54399    SERVICIOS GENERALES                                                $2,000.00</w:t>
      </w:r>
    </w:p>
    <w:p w14:paraId="72F2972D"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Disminuciones:</w:t>
      </w:r>
    </w:p>
    <w:p w14:paraId="5F9E9B32"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51101   SUELDOS                                                                         $2,000.00</w:t>
      </w:r>
    </w:p>
    <w:p w14:paraId="62B4C51F"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54303   MANTENIM.Y REP.DE BIENES INMUE                        $2,000.00</w:t>
      </w:r>
    </w:p>
    <w:p w14:paraId="4BFB2F0C"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54399   SERVICIOS GENERALES                                                 $1,000.00</w:t>
      </w:r>
    </w:p>
    <w:p w14:paraId="7E48B1B4"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54504   SERVICIOS DE CONTAB. Y AUDITO                             $5,000.00</w:t>
      </w:r>
    </w:p>
    <w:p w14:paraId="45D63822"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54505   SERVICIOS DE CAPACITACION                                     $1,500.00       </w:t>
      </w:r>
    </w:p>
    <w:p w14:paraId="46344000"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54599   CONSULTORIAS                                                             $1,000.00</w:t>
      </w:r>
    </w:p>
    <w:p w14:paraId="5D881D0F"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55799   GASTOS DIVERSOS                                                        $1,700.00</w:t>
      </w:r>
    </w:p>
    <w:p w14:paraId="49CFB937"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61104   EQUIPOS INFORMATICOS                                            $1,600.00</w:t>
      </w:r>
    </w:p>
    <w:p w14:paraId="41015AFB" w14:textId="77777777" w:rsidR="001E0106" w:rsidRPr="002A0F48" w:rsidRDefault="001E0106" w:rsidP="002A0F48">
      <w:pPr>
        <w:pStyle w:val="Textosinformato"/>
        <w:tabs>
          <w:tab w:val="left" w:pos="5040"/>
        </w:tabs>
        <w:spacing w:line="360" w:lineRule="auto"/>
        <w:rPr>
          <w:rFonts w:asciiTheme="minorHAnsi" w:hAnsiTheme="minorHAnsi" w:cstheme="minorHAnsi"/>
          <w:b/>
          <w:sz w:val="22"/>
          <w:szCs w:val="24"/>
        </w:rPr>
      </w:pPr>
      <w:r w:rsidRPr="002A0F48">
        <w:rPr>
          <w:rFonts w:asciiTheme="minorHAnsi" w:hAnsiTheme="minorHAnsi" w:cstheme="minorHAnsi"/>
          <w:b/>
          <w:sz w:val="22"/>
          <w:szCs w:val="24"/>
        </w:rPr>
        <w:t>Fondo General Gastos de Funcionamiento</w:t>
      </w:r>
    </w:p>
    <w:p w14:paraId="6C0C2D84" w14:textId="77777777" w:rsidR="001E0106" w:rsidRPr="002A0F48" w:rsidRDefault="001E0106" w:rsidP="002A0F48">
      <w:pPr>
        <w:pStyle w:val="Textosinformato"/>
        <w:tabs>
          <w:tab w:val="left" w:pos="5040"/>
        </w:tabs>
        <w:spacing w:line="360" w:lineRule="auto"/>
        <w:rPr>
          <w:rFonts w:asciiTheme="minorHAnsi" w:hAnsiTheme="minorHAnsi" w:cstheme="minorHAnsi"/>
          <w:b/>
          <w:sz w:val="22"/>
          <w:szCs w:val="24"/>
        </w:rPr>
      </w:pPr>
      <w:r w:rsidRPr="002A0F48">
        <w:rPr>
          <w:rFonts w:asciiTheme="minorHAnsi" w:hAnsiTheme="minorHAnsi" w:cstheme="minorHAnsi"/>
          <w:b/>
          <w:sz w:val="22"/>
          <w:szCs w:val="24"/>
        </w:rPr>
        <w:t>Área de Gestión 1</w:t>
      </w:r>
    </w:p>
    <w:p w14:paraId="2A3B1518"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Aumentos</w:t>
      </w:r>
    </w:p>
    <w:p w14:paraId="37A5022D"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54114    MATERIALES DE OFICINA                                          $100.00</w:t>
      </w:r>
    </w:p>
    <w:p w14:paraId="505144A0"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54201    SERVICIOS DE ENERGIA ELECTRICA                         $ 2,000.00</w:t>
      </w:r>
    </w:p>
    <w:p w14:paraId="58C28484" w14:textId="77777777" w:rsidR="001E0106" w:rsidRPr="002A0F48" w:rsidRDefault="001E0106" w:rsidP="002A0F48">
      <w:pPr>
        <w:pStyle w:val="Textosinformato"/>
        <w:tabs>
          <w:tab w:val="left" w:pos="5160"/>
        </w:tabs>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54203    SERVICIOS DE TELECOMUNICACIONES                   $3,000.00</w:t>
      </w:r>
    </w:p>
    <w:p w14:paraId="3962A65A"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Disminuciones</w:t>
      </w:r>
    </w:p>
    <w:p w14:paraId="1894A1D7"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56201    TRANSFERENCIAS CORRIENTES                                $2,000.00</w:t>
      </w:r>
    </w:p>
    <w:p w14:paraId="1911721A"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54599    CONSULTORIAS DIVERSAS                                         $2,100.00</w:t>
      </w:r>
    </w:p>
    <w:p w14:paraId="4D52FD60" w14:textId="77777777" w:rsidR="001E0106" w:rsidRPr="002A0F48" w:rsidRDefault="001E0106" w:rsidP="002A0F48">
      <w:pPr>
        <w:pStyle w:val="Textosinformato"/>
        <w:spacing w:line="360" w:lineRule="auto"/>
        <w:rPr>
          <w:rFonts w:asciiTheme="minorHAnsi" w:hAnsiTheme="minorHAnsi" w:cstheme="minorHAnsi"/>
          <w:sz w:val="22"/>
          <w:szCs w:val="24"/>
        </w:rPr>
      </w:pPr>
      <w:r w:rsidRPr="002A0F48">
        <w:rPr>
          <w:rFonts w:asciiTheme="minorHAnsi" w:hAnsiTheme="minorHAnsi" w:cstheme="minorHAnsi"/>
          <w:sz w:val="22"/>
          <w:szCs w:val="24"/>
        </w:rPr>
        <w:t xml:space="preserve"> 61104    EQUIPOS INFORMATICOS                                          $1,000.00</w:t>
      </w:r>
    </w:p>
    <w:p w14:paraId="03CF32FB" w14:textId="77777777" w:rsidR="001E0106" w:rsidRPr="002A0F48" w:rsidRDefault="001E0106" w:rsidP="002A0F48">
      <w:pPr>
        <w:pStyle w:val="Textosinformato"/>
        <w:tabs>
          <w:tab w:val="left" w:pos="5040"/>
        </w:tabs>
        <w:spacing w:line="360" w:lineRule="auto"/>
        <w:rPr>
          <w:rFonts w:asciiTheme="minorHAnsi" w:hAnsiTheme="minorHAnsi" w:cstheme="minorHAnsi"/>
          <w:b/>
          <w:sz w:val="22"/>
          <w:szCs w:val="24"/>
        </w:rPr>
      </w:pPr>
      <w:r w:rsidRPr="002A0F48">
        <w:rPr>
          <w:rFonts w:asciiTheme="minorHAnsi" w:hAnsiTheme="minorHAnsi" w:cstheme="minorHAnsi"/>
          <w:b/>
          <w:sz w:val="22"/>
          <w:szCs w:val="24"/>
        </w:rPr>
        <w:t>Fondo General Gastos de Inversión y FISDL</w:t>
      </w:r>
    </w:p>
    <w:p w14:paraId="3EE37843" w14:textId="77777777" w:rsidR="001E0106" w:rsidRPr="002A0F48" w:rsidRDefault="001E0106" w:rsidP="002A0F48">
      <w:pPr>
        <w:pStyle w:val="Textosinformato"/>
        <w:tabs>
          <w:tab w:val="left" w:pos="5040"/>
        </w:tabs>
        <w:spacing w:line="360" w:lineRule="auto"/>
        <w:rPr>
          <w:rFonts w:asciiTheme="minorHAnsi" w:hAnsiTheme="minorHAnsi" w:cstheme="minorHAnsi"/>
          <w:b/>
          <w:sz w:val="22"/>
          <w:szCs w:val="24"/>
        </w:rPr>
      </w:pPr>
      <w:r w:rsidRPr="002A0F48">
        <w:rPr>
          <w:rFonts w:asciiTheme="minorHAnsi" w:hAnsiTheme="minorHAnsi" w:cstheme="minorHAnsi"/>
          <w:b/>
          <w:sz w:val="22"/>
          <w:szCs w:val="24"/>
        </w:rPr>
        <w:t>Área de Gestión 3</w:t>
      </w:r>
    </w:p>
    <w:p w14:paraId="37897B35" w14:textId="77777777" w:rsidR="001E0106" w:rsidRPr="002A0F48" w:rsidRDefault="001E0106" w:rsidP="002A0F48">
      <w:pPr>
        <w:pStyle w:val="Textosinformato"/>
        <w:tabs>
          <w:tab w:val="left" w:pos="5040"/>
        </w:tabs>
        <w:spacing w:line="360" w:lineRule="auto"/>
        <w:rPr>
          <w:rFonts w:asciiTheme="minorHAnsi" w:hAnsiTheme="minorHAnsi" w:cstheme="minorHAnsi"/>
          <w:b/>
          <w:sz w:val="22"/>
          <w:szCs w:val="24"/>
        </w:rPr>
      </w:pPr>
      <w:r w:rsidRPr="002A0F48">
        <w:rPr>
          <w:rFonts w:asciiTheme="minorHAnsi" w:hAnsiTheme="minorHAnsi" w:cstheme="minorHAnsi"/>
          <w:b/>
          <w:sz w:val="22"/>
          <w:szCs w:val="24"/>
        </w:rPr>
        <w:t>AUMENTOS</w:t>
      </w:r>
    </w:p>
    <w:p w14:paraId="30486411" w14:textId="77777777" w:rsidR="001E0106" w:rsidRPr="002A0F48" w:rsidRDefault="001E0106" w:rsidP="002A0F48">
      <w:pPr>
        <w:pStyle w:val="Textosinformato"/>
        <w:tabs>
          <w:tab w:val="left" w:pos="5040"/>
        </w:tabs>
        <w:spacing w:line="360" w:lineRule="auto"/>
        <w:jc w:val="both"/>
        <w:rPr>
          <w:rFonts w:asciiTheme="minorHAnsi" w:hAnsiTheme="minorHAnsi" w:cstheme="minorHAnsi"/>
          <w:sz w:val="22"/>
          <w:szCs w:val="24"/>
        </w:rPr>
      </w:pPr>
      <w:r w:rsidRPr="002A0F48">
        <w:rPr>
          <w:rFonts w:asciiTheme="minorHAnsi" w:hAnsiTheme="minorHAnsi" w:cstheme="minorHAnsi"/>
          <w:sz w:val="22"/>
          <w:szCs w:val="24"/>
        </w:rPr>
        <w:t xml:space="preserve">54199 BIENES DIVERSOS            FF 111                                     $ 10,000.00  </w:t>
      </w:r>
    </w:p>
    <w:p w14:paraId="6433A269" w14:textId="77777777" w:rsidR="001E0106" w:rsidRPr="002A0F48" w:rsidRDefault="001E0106" w:rsidP="002A0F48">
      <w:pPr>
        <w:pStyle w:val="Textosinformato"/>
        <w:tabs>
          <w:tab w:val="left" w:pos="5040"/>
        </w:tabs>
        <w:spacing w:line="360" w:lineRule="auto"/>
        <w:jc w:val="both"/>
        <w:rPr>
          <w:rFonts w:asciiTheme="minorHAnsi" w:hAnsiTheme="minorHAnsi" w:cstheme="minorHAnsi"/>
          <w:sz w:val="22"/>
          <w:szCs w:val="24"/>
        </w:rPr>
      </w:pPr>
      <w:r w:rsidRPr="002A0F48">
        <w:rPr>
          <w:rFonts w:asciiTheme="minorHAnsi" w:hAnsiTheme="minorHAnsi" w:cstheme="minorHAnsi"/>
          <w:sz w:val="22"/>
          <w:szCs w:val="24"/>
        </w:rPr>
        <w:t>51202 SALARIOS POR JORNAL        FF 112                               $ 700.00</w:t>
      </w:r>
    </w:p>
    <w:p w14:paraId="2BEA85DD" w14:textId="77777777" w:rsidR="001E0106" w:rsidRPr="002A0F48" w:rsidRDefault="001E0106" w:rsidP="002A0F48">
      <w:pPr>
        <w:pStyle w:val="Textosinformato"/>
        <w:tabs>
          <w:tab w:val="left" w:pos="5040"/>
        </w:tabs>
        <w:spacing w:line="360" w:lineRule="auto"/>
        <w:jc w:val="both"/>
        <w:rPr>
          <w:rFonts w:asciiTheme="minorHAnsi" w:hAnsiTheme="minorHAnsi" w:cstheme="minorHAnsi"/>
          <w:sz w:val="22"/>
          <w:szCs w:val="24"/>
        </w:rPr>
      </w:pPr>
      <w:r w:rsidRPr="002A0F48">
        <w:rPr>
          <w:rFonts w:asciiTheme="minorHAnsi" w:hAnsiTheme="minorHAnsi" w:cstheme="minorHAnsi"/>
          <w:sz w:val="22"/>
          <w:szCs w:val="24"/>
        </w:rPr>
        <w:lastRenderedPageBreak/>
        <w:t>54105 PROD. DE PAPEL Y CARTON    FF 112                           $ 600.00</w:t>
      </w:r>
    </w:p>
    <w:p w14:paraId="5F1E4274" w14:textId="77777777" w:rsidR="001E0106" w:rsidRPr="002A0F48" w:rsidRDefault="001E0106" w:rsidP="002A0F48">
      <w:pPr>
        <w:pStyle w:val="Textosinformato"/>
        <w:tabs>
          <w:tab w:val="left" w:pos="5040"/>
        </w:tabs>
        <w:spacing w:line="360" w:lineRule="auto"/>
        <w:jc w:val="both"/>
        <w:rPr>
          <w:rFonts w:asciiTheme="minorHAnsi" w:hAnsiTheme="minorHAnsi" w:cstheme="minorHAnsi"/>
          <w:sz w:val="22"/>
          <w:szCs w:val="24"/>
        </w:rPr>
      </w:pPr>
      <w:r w:rsidRPr="002A0F48">
        <w:rPr>
          <w:rFonts w:asciiTheme="minorHAnsi" w:hAnsiTheme="minorHAnsi" w:cstheme="minorHAnsi"/>
          <w:sz w:val="22"/>
          <w:szCs w:val="24"/>
        </w:rPr>
        <w:t xml:space="preserve">54199 BIENES DIVERSOS            FF 112                                    $ 6,250.00 </w:t>
      </w:r>
    </w:p>
    <w:p w14:paraId="26E84DCF" w14:textId="77777777" w:rsidR="001E0106" w:rsidRPr="002A0F48" w:rsidRDefault="001E0106" w:rsidP="002A0F48">
      <w:pPr>
        <w:pStyle w:val="Textosinformato"/>
        <w:tabs>
          <w:tab w:val="left" w:pos="5040"/>
        </w:tabs>
        <w:spacing w:line="360" w:lineRule="auto"/>
        <w:jc w:val="both"/>
        <w:rPr>
          <w:rFonts w:asciiTheme="minorHAnsi" w:hAnsiTheme="minorHAnsi" w:cstheme="minorHAnsi"/>
          <w:sz w:val="22"/>
          <w:szCs w:val="24"/>
        </w:rPr>
      </w:pPr>
      <w:r w:rsidRPr="002A0F48">
        <w:rPr>
          <w:rFonts w:asciiTheme="minorHAnsi" w:hAnsiTheme="minorHAnsi" w:cstheme="minorHAnsi"/>
          <w:sz w:val="22"/>
          <w:szCs w:val="24"/>
        </w:rPr>
        <w:t xml:space="preserve">54399 SERVICIOS GENERALES        FF 112                               $2,000.00 </w:t>
      </w:r>
    </w:p>
    <w:p w14:paraId="38FDC6BB" w14:textId="77777777" w:rsidR="001E0106" w:rsidRPr="002A0F48" w:rsidRDefault="001E0106" w:rsidP="002A0F48">
      <w:pPr>
        <w:pStyle w:val="Textosinformato"/>
        <w:tabs>
          <w:tab w:val="left" w:pos="5040"/>
        </w:tabs>
        <w:spacing w:line="360" w:lineRule="auto"/>
        <w:jc w:val="both"/>
        <w:rPr>
          <w:rFonts w:asciiTheme="minorHAnsi" w:hAnsiTheme="minorHAnsi" w:cstheme="minorHAnsi"/>
          <w:b/>
          <w:sz w:val="22"/>
          <w:szCs w:val="24"/>
        </w:rPr>
      </w:pPr>
      <w:r w:rsidRPr="002A0F48">
        <w:rPr>
          <w:rFonts w:asciiTheme="minorHAnsi" w:hAnsiTheme="minorHAnsi" w:cstheme="minorHAnsi"/>
          <w:b/>
          <w:sz w:val="22"/>
          <w:szCs w:val="24"/>
        </w:rPr>
        <w:t>DISMINUCIONES</w:t>
      </w:r>
    </w:p>
    <w:p w14:paraId="7ABDC72D" w14:textId="77777777" w:rsidR="001E0106" w:rsidRPr="002A0F48" w:rsidRDefault="001E0106" w:rsidP="002A0F48">
      <w:pPr>
        <w:pStyle w:val="Textosinformato"/>
        <w:tabs>
          <w:tab w:val="left" w:pos="5040"/>
        </w:tabs>
        <w:spacing w:line="360" w:lineRule="auto"/>
        <w:jc w:val="both"/>
        <w:rPr>
          <w:rFonts w:asciiTheme="minorHAnsi" w:hAnsiTheme="minorHAnsi" w:cstheme="minorHAnsi"/>
          <w:sz w:val="22"/>
          <w:szCs w:val="24"/>
        </w:rPr>
      </w:pPr>
      <w:r w:rsidRPr="002A0F48">
        <w:rPr>
          <w:rFonts w:asciiTheme="minorHAnsi" w:hAnsiTheme="minorHAnsi" w:cstheme="minorHAnsi"/>
          <w:sz w:val="22"/>
          <w:szCs w:val="24"/>
        </w:rPr>
        <w:t>54199 BIENES DIVERSOS                                                             $ 5,000.00</w:t>
      </w:r>
    </w:p>
    <w:p w14:paraId="5D8F01FB" w14:textId="77777777" w:rsidR="001E0106" w:rsidRPr="002A0F48" w:rsidRDefault="001E0106" w:rsidP="002A0F48">
      <w:pPr>
        <w:pStyle w:val="Textosinformato"/>
        <w:tabs>
          <w:tab w:val="left" w:pos="5040"/>
        </w:tabs>
        <w:spacing w:line="360" w:lineRule="auto"/>
        <w:jc w:val="both"/>
        <w:rPr>
          <w:rFonts w:asciiTheme="minorHAnsi" w:hAnsiTheme="minorHAnsi" w:cstheme="minorHAnsi"/>
          <w:sz w:val="22"/>
          <w:szCs w:val="24"/>
        </w:rPr>
      </w:pPr>
      <w:r w:rsidRPr="002A0F48">
        <w:rPr>
          <w:rFonts w:asciiTheme="minorHAnsi" w:hAnsiTheme="minorHAnsi" w:cstheme="minorHAnsi"/>
          <w:sz w:val="22"/>
          <w:szCs w:val="24"/>
        </w:rPr>
        <w:t>61604 PROYECTOS DE CONST. DE VIVIENDAS                        $6,000.00</w:t>
      </w:r>
    </w:p>
    <w:p w14:paraId="524BE51B" w14:textId="77777777" w:rsidR="001E0106" w:rsidRPr="002A0F48" w:rsidRDefault="001E0106" w:rsidP="002A0F48">
      <w:pPr>
        <w:spacing w:line="360" w:lineRule="auto"/>
        <w:jc w:val="both"/>
        <w:rPr>
          <w:rFonts w:asciiTheme="minorHAnsi" w:hAnsiTheme="minorHAnsi" w:cstheme="minorHAnsi"/>
          <w:b/>
          <w:sz w:val="22"/>
        </w:rPr>
      </w:pPr>
      <w:r w:rsidRPr="002A0F48">
        <w:rPr>
          <w:rFonts w:asciiTheme="minorHAnsi" w:hAnsiTheme="minorHAnsi" w:cstheme="minorHAnsi"/>
          <w:sz w:val="22"/>
        </w:rPr>
        <w:t>61699 INSFRAESTRUCTURA DIVERSAS                            $8,550.00, COMUNIQUESE.-</w:t>
      </w:r>
      <w:r w:rsidRPr="002A0F48">
        <w:rPr>
          <w:rFonts w:asciiTheme="minorHAnsi" w:hAnsiTheme="minorHAnsi" w:cstheme="minorHAnsi"/>
          <w:b/>
          <w:sz w:val="22"/>
        </w:rPr>
        <w:t xml:space="preserve"> </w:t>
      </w:r>
    </w:p>
    <w:p w14:paraId="44A11E5E" w14:textId="40483ED5" w:rsidR="002A0F48" w:rsidRDefault="001E0106" w:rsidP="001E0106">
      <w:pPr>
        <w:spacing w:line="360" w:lineRule="auto"/>
        <w:jc w:val="both"/>
        <w:rPr>
          <w:rFonts w:asciiTheme="minorHAnsi" w:hAnsiTheme="minorHAnsi" w:cstheme="minorHAnsi"/>
        </w:rPr>
      </w:pPr>
      <w:r w:rsidRPr="00DF6195">
        <w:rPr>
          <w:rFonts w:asciiTheme="minorHAnsi" w:hAnsiTheme="minorHAnsi" w:cstheme="minorHAnsi"/>
        </w:rPr>
        <w:t>Y no habiendo más que hacer constar se da por terminada la presente acta ratificamos su contenido y firmamos.</w:t>
      </w:r>
    </w:p>
    <w:p w14:paraId="2E9F5376" w14:textId="77777777" w:rsidR="00F519AE" w:rsidRDefault="00F519AE" w:rsidP="001E0106">
      <w:pPr>
        <w:spacing w:line="360" w:lineRule="auto"/>
        <w:jc w:val="both"/>
        <w:rPr>
          <w:rFonts w:asciiTheme="minorHAnsi" w:eastAsiaTheme="minorHAnsi" w:hAnsiTheme="minorHAnsi" w:cstheme="minorHAnsi"/>
          <w:sz w:val="22"/>
          <w:szCs w:val="22"/>
          <w:lang w:val="es-SV" w:eastAsia="en-US"/>
        </w:rPr>
      </w:pPr>
    </w:p>
    <w:p w14:paraId="0DA29F49"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José Pablo Amaya González</w:t>
      </w:r>
      <w:r w:rsidRPr="006D36C1">
        <w:rPr>
          <w:rFonts w:asciiTheme="minorHAnsi" w:hAnsiTheme="minorHAnsi" w:cstheme="minorHAnsi"/>
        </w:rPr>
        <w:tab/>
        <w:t xml:space="preserve">                            José Mauro González Amaya.</w:t>
      </w:r>
    </w:p>
    <w:p w14:paraId="32C5704A"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Alcalde Municipal.</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t>Síndico Municipal.</w:t>
      </w:r>
    </w:p>
    <w:p w14:paraId="5B718645" w14:textId="77777777" w:rsidR="00F519AE" w:rsidRPr="006D36C1" w:rsidRDefault="00F519AE" w:rsidP="00F519AE">
      <w:pPr>
        <w:tabs>
          <w:tab w:val="left" w:pos="8601"/>
        </w:tabs>
        <w:jc w:val="center"/>
        <w:rPr>
          <w:rFonts w:asciiTheme="minorHAnsi" w:hAnsiTheme="minorHAnsi" w:cstheme="minorHAnsi"/>
        </w:rPr>
      </w:pPr>
    </w:p>
    <w:p w14:paraId="2D38F888" w14:textId="77777777" w:rsidR="00F519AE" w:rsidRPr="006D36C1" w:rsidRDefault="00F519AE" w:rsidP="00F519AE">
      <w:pPr>
        <w:rPr>
          <w:rFonts w:asciiTheme="minorHAnsi" w:hAnsiTheme="minorHAnsi" w:cstheme="minorHAnsi"/>
        </w:rPr>
      </w:pPr>
    </w:p>
    <w:p w14:paraId="7DA34FB8" w14:textId="1F559A1B" w:rsidR="00F519AE" w:rsidRPr="006D36C1" w:rsidRDefault="00F519AE" w:rsidP="00F519AE">
      <w:pPr>
        <w:jc w:val="center"/>
        <w:rPr>
          <w:rFonts w:asciiTheme="minorHAnsi" w:hAnsiTheme="minorHAnsi" w:cstheme="minorHAnsi"/>
        </w:rPr>
      </w:pPr>
      <w:r w:rsidRPr="006D36C1">
        <w:rPr>
          <w:rFonts w:asciiTheme="minorHAnsi" w:hAnsiTheme="minorHAnsi" w:cstheme="minorHAnsi"/>
        </w:rPr>
        <w:t>Julieta Arely Amaya Hernández.</w:t>
      </w:r>
      <w:r w:rsidRPr="006D36C1">
        <w:rPr>
          <w:rFonts w:asciiTheme="minorHAnsi" w:hAnsiTheme="minorHAnsi" w:cstheme="minorHAnsi"/>
        </w:rPr>
        <w:tab/>
      </w:r>
      <w:r w:rsidRPr="006D36C1">
        <w:rPr>
          <w:rFonts w:asciiTheme="minorHAnsi" w:hAnsiTheme="minorHAnsi" w:cstheme="minorHAnsi"/>
        </w:rPr>
        <w:tab/>
        <w:t xml:space="preserve">                       José Gabriel </w:t>
      </w:r>
      <w:r w:rsidR="007B7F04" w:rsidRPr="006D36C1">
        <w:rPr>
          <w:rFonts w:asciiTheme="minorHAnsi" w:hAnsiTheme="minorHAnsi" w:cstheme="minorHAnsi"/>
        </w:rPr>
        <w:t>Pérez</w:t>
      </w:r>
      <w:r w:rsidRPr="006D36C1">
        <w:rPr>
          <w:rFonts w:asciiTheme="minorHAnsi" w:hAnsiTheme="minorHAnsi" w:cstheme="minorHAnsi"/>
        </w:rPr>
        <w:t xml:space="preserve"> Sánchez.</w:t>
      </w:r>
    </w:p>
    <w:p w14:paraId="7D364FA2"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Primera Regidora Propietaria</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t>Segundo Regidor Propietario.</w:t>
      </w:r>
    </w:p>
    <w:p w14:paraId="2799FB8E" w14:textId="77777777" w:rsidR="00F519AE" w:rsidRPr="006D36C1" w:rsidRDefault="00F519AE" w:rsidP="00F519AE">
      <w:pPr>
        <w:rPr>
          <w:rFonts w:asciiTheme="minorHAnsi" w:hAnsiTheme="minorHAnsi" w:cstheme="minorHAnsi"/>
        </w:rPr>
      </w:pPr>
    </w:p>
    <w:p w14:paraId="59543A3F" w14:textId="77777777" w:rsidR="00F519AE" w:rsidRPr="006D36C1" w:rsidRDefault="00F519AE" w:rsidP="00F519AE">
      <w:pPr>
        <w:jc w:val="center"/>
        <w:rPr>
          <w:rFonts w:asciiTheme="minorHAnsi" w:hAnsiTheme="minorHAnsi" w:cstheme="minorHAnsi"/>
        </w:rPr>
      </w:pPr>
    </w:p>
    <w:p w14:paraId="0F4B5D8E" w14:textId="23A4FEB2" w:rsidR="00F519AE" w:rsidRPr="006D36C1" w:rsidRDefault="00F519AE" w:rsidP="00F519AE">
      <w:pPr>
        <w:jc w:val="center"/>
        <w:rPr>
          <w:rFonts w:asciiTheme="minorHAnsi" w:hAnsiTheme="minorHAnsi" w:cstheme="minorHAnsi"/>
        </w:rPr>
      </w:pPr>
      <w:r w:rsidRPr="006D36C1">
        <w:rPr>
          <w:rFonts w:asciiTheme="minorHAnsi" w:hAnsiTheme="minorHAnsi" w:cstheme="minorHAnsi"/>
        </w:rPr>
        <w:t>Vicenta de Jesús Chicas González.</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r>
      <w:r w:rsidR="007B7F04" w:rsidRPr="006D36C1">
        <w:rPr>
          <w:rFonts w:asciiTheme="minorHAnsi" w:hAnsiTheme="minorHAnsi" w:cstheme="minorHAnsi"/>
        </w:rPr>
        <w:t>José</w:t>
      </w:r>
      <w:r w:rsidRPr="006D36C1">
        <w:rPr>
          <w:rFonts w:asciiTheme="minorHAnsi" w:hAnsiTheme="minorHAnsi" w:cstheme="minorHAnsi"/>
        </w:rPr>
        <w:t xml:space="preserve"> Lorenzo Argueta Canales</w:t>
      </w:r>
    </w:p>
    <w:p w14:paraId="5950BBD1" w14:textId="77777777" w:rsidR="00F519AE" w:rsidRDefault="00F519AE" w:rsidP="00F519AE">
      <w:pPr>
        <w:jc w:val="center"/>
        <w:rPr>
          <w:rFonts w:asciiTheme="minorHAnsi" w:hAnsiTheme="minorHAnsi" w:cstheme="minorHAnsi"/>
        </w:rPr>
      </w:pPr>
      <w:r w:rsidRPr="006D36C1">
        <w:rPr>
          <w:rFonts w:asciiTheme="minorHAnsi" w:hAnsiTheme="minorHAnsi" w:cstheme="minorHAnsi"/>
        </w:rPr>
        <w:t>Tercer Regidor Propietario.</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t>Cuarto Regidor Propietario.</w:t>
      </w:r>
    </w:p>
    <w:p w14:paraId="094239B7" w14:textId="77777777" w:rsidR="00F519AE" w:rsidRPr="006D36C1" w:rsidRDefault="00F519AE" w:rsidP="00F519AE">
      <w:pPr>
        <w:jc w:val="center"/>
        <w:rPr>
          <w:rFonts w:asciiTheme="minorHAnsi" w:hAnsiTheme="minorHAnsi" w:cstheme="minorHAnsi"/>
        </w:rPr>
      </w:pPr>
    </w:p>
    <w:p w14:paraId="4CACCD77" w14:textId="77777777" w:rsidR="00F519AE" w:rsidRPr="006D36C1" w:rsidRDefault="00F519AE" w:rsidP="00F519AE">
      <w:pPr>
        <w:rPr>
          <w:rFonts w:asciiTheme="minorHAnsi" w:hAnsiTheme="minorHAnsi" w:cstheme="minorHAnsi"/>
        </w:rPr>
      </w:pPr>
    </w:p>
    <w:p w14:paraId="1C53199C"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 xml:space="preserve">Santos </w:t>
      </w:r>
      <w:proofErr w:type="spellStart"/>
      <w:r w:rsidRPr="006D36C1">
        <w:rPr>
          <w:rFonts w:asciiTheme="minorHAnsi" w:hAnsiTheme="minorHAnsi" w:cstheme="minorHAnsi"/>
        </w:rPr>
        <w:t>Albertin</w:t>
      </w:r>
      <w:proofErr w:type="spellEnd"/>
      <w:r w:rsidRPr="006D36C1">
        <w:rPr>
          <w:rFonts w:asciiTheme="minorHAnsi" w:hAnsiTheme="minorHAnsi" w:cstheme="minorHAnsi"/>
        </w:rPr>
        <w:t xml:space="preserve"> Villalta</w:t>
      </w:r>
      <w:r>
        <w:rPr>
          <w:rFonts w:asciiTheme="minorHAnsi" w:hAnsiTheme="minorHAnsi" w:cstheme="minorHAnsi"/>
        </w:rPr>
        <w:t xml:space="preserve"> Cruz.</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Henry Misael Fuentes </w:t>
      </w:r>
      <w:proofErr w:type="spellStart"/>
      <w:r w:rsidRPr="006D36C1">
        <w:rPr>
          <w:rFonts w:asciiTheme="minorHAnsi" w:hAnsiTheme="minorHAnsi" w:cstheme="minorHAnsi"/>
        </w:rPr>
        <w:t>Fuentes</w:t>
      </w:r>
      <w:proofErr w:type="spellEnd"/>
    </w:p>
    <w:p w14:paraId="3B0A452C"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Quinto Regidor Propietario</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t>Sexto Regidor Propietario.</w:t>
      </w:r>
    </w:p>
    <w:p w14:paraId="140C781D" w14:textId="77777777" w:rsidR="00F519AE" w:rsidRPr="006D36C1" w:rsidRDefault="00F519AE" w:rsidP="00F519AE">
      <w:pPr>
        <w:rPr>
          <w:rFonts w:asciiTheme="minorHAnsi" w:hAnsiTheme="minorHAnsi" w:cstheme="minorHAnsi"/>
        </w:rPr>
      </w:pPr>
    </w:p>
    <w:p w14:paraId="3D689CD1" w14:textId="77777777" w:rsidR="00F519AE" w:rsidRPr="006D36C1" w:rsidRDefault="00F519AE" w:rsidP="00F519AE">
      <w:pPr>
        <w:jc w:val="center"/>
        <w:rPr>
          <w:rFonts w:asciiTheme="minorHAnsi" w:hAnsiTheme="minorHAnsi" w:cstheme="minorHAnsi"/>
        </w:rPr>
      </w:pPr>
    </w:p>
    <w:p w14:paraId="7154E52D"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 xml:space="preserve">Jonathan </w:t>
      </w:r>
      <w:proofErr w:type="spellStart"/>
      <w:r w:rsidRPr="006D36C1">
        <w:rPr>
          <w:rFonts w:asciiTheme="minorHAnsi" w:hAnsiTheme="minorHAnsi" w:cstheme="minorHAnsi"/>
        </w:rPr>
        <w:t>Aristi</w:t>
      </w:r>
      <w:proofErr w:type="spellEnd"/>
      <w:r w:rsidRPr="006D36C1">
        <w:rPr>
          <w:rFonts w:asciiTheme="minorHAnsi" w:hAnsiTheme="minorHAnsi" w:cstheme="minorHAnsi"/>
        </w:rPr>
        <w:t xml:space="preserve"> </w:t>
      </w:r>
      <w:proofErr w:type="spellStart"/>
      <w:r w:rsidRPr="006D36C1">
        <w:rPr>
          <w:rFonts w:asciiTheme="minorHAnsi" w:hAnsiTheme="minorHAnsi" w:cstheme="minorHAnsi"/>
        </w:rPr>
        <w:t>Rios</w:t>
      </w:r>
      <w:proofErr w:type="spellEnd"/>
      <w:r w:rsidRPr="006D36C1">
        <w:rPr>
          <w:rFonts w:asciiTheme="minorHAnsi" w:hAnsiTheme="minorHAnsi" w:cstheme="minorHAnsi"/>
        </w:rPr>
        <w:t xml:space="preserve"> Ortez.</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t>Valentín Guevara.</w:t>
      </w:r>
    </w:p>
    <w:p w14:paraId="60E8D4B9"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Primer Regidor Suplente.</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t>Segundo Regidor Suplente.</w:t>
      </w:r>
    </w:p>
    <w:p w14:paraId="5F35B444" w14:textId="77777777" w:rsidR="00F519AE" w:rsidRPr="006D36C1" w:rsidRDefault="00F519AE" w:rsidP="00F519AE">
      <w:pPr>
        <w:jc w:val="center"/>
        <w:rPr>
          <w:rFonts w:asciiTheme="minorHAnsi" w:hAnsiTheme="minorHAnsi" w:cstheme="minorHAnsi"/>
        </w:rPr>
      </w:pPr>
    </w:p>
    <w:p w14:paraId="2A518699" w14:textId="77777777" w:rsidR="00F519AE" w:rsidRPr="006D36C1" w:rsidRDefault="00F519AE" w:rsidP="00F519AE">
      <w:pPr>
        <w:rPr>
          <w:rFonts w:asciiTheme="minorHAnsi" w:hAnsiTheme="minorHAnsi" w:cstheme="minorHAnsi"/>
        </w:rPr>
      </w:pPr>
    </w:p>
    <w:p w14:paraId="14A552A8" w14:textId="77777777" w:rsidR="00F519AE" w:rsidRPr="006D36C1" w:rsidRDefault="00F519AE" w:rsidP="00F519AE">
      <w:pPr>
        <w:tabs>
          <w:tab w:val="left" w:pos="708"/>
          <w:tab w:val="left" w:pos="1416"/>
          <w:tab w:val="left" w:pos="2124"/>
          <w:tab w:val="left" w:pos="2832"/>
          <w:tab w:val="left" w:pos="3540"/>
          <w:tab w:val="left" w:pos="5013"/>
        </w:tabs>
        <w:jc w:val="center"/>
        <w:rPr>
          <w:rFonts w:asciiTheme="minorHAnsi" w:hAnsiTheme="minorHAnsi" w:cstheme="minorHAnsi"/>
        </w:rPr>
      </w:pPr>
      <w:r w:rsidRPr="006D36C1">
        <w:rPr>
          <w:rFonts w:asciiTheme="minorHAnsi" w:hAnsiTheme="minorHAnsi" w:cstheme="minorHAnsi"/>
        </w:rPr>
        <w:t xml:space="preserve">Rosa Cándida Hernández </w:t>
      </w:r>
      <w:proofErr w:type="spellStart"/>
      <w:r w:rsidRPr="006D36C1">
        <w:rPr>
          <w:rFonts w:asciiTheme="minorHAnsi" w:hAnsiTheme="minorHAnsi" w:cstheme="minorHAnsi"/>
        </w:rPr>
        <w:t>Hernández</w:t>
      </w:r>
      <w:proofErr w:type="spellEnd"/>
      <w:r w:rsidRPr="006D36C1">
        <w:rPr>
          <w:rFonts w:asciiTheme="minorHAnsi" w:hAnsiTheme="minorHAnsi" w:cstheme="minorHAnsi"/>
        </w:rPr>
        <w:t>.</w:t>
      </w:r>
      <w:r w:rsidRPr="006D36C1">
        <w:rPr>
          <w:rFonts w:asciiTheme="minorHAnsi" w:hAnsiTheme="minorHAnsi" w:cstheme="minorHAnsi"/>
        </w:rPr>
        <w:tab/>
      </w:r>
      <w:r w:rsidRPr="006D36C1">
        <w:rPr>
          <w:rFonts w:asciiTheme="minorHAnsi" w:hAnsiTheme="minorHAnsi" w:cstheme="minorHAnsi"/>
        </w:rPr>
        <w:tab/>
        <w:t>Adela Arriaza de Amaya.</w:t>
      </w:r>
    </w:p>
    <w:p w14:paraId="2560BDEA" w14:textId="77777777" w:rsidR="00F519AE" w:rsidRPr="006D36C1" w:rsidRDefault="00F519AE" w:rsidP="00F519AE">
      <w:pPr>
        <w:jc w:val="center"/>
        <w:rPr>
          <w:rFonts w:asciiTheme="minorHAnsi" w:hAnsiTheme="minorHAnsi" w:cstheme="minorHAnsi"/>
        </w:rPr>
      </w:pPr>
      <w:r w:rsidRPr="006D36C1">
        <w:rPr>
          <w:rFonts w:asciiTheme="minorHAnsi" w:hAnsiTheme="minorHAnsi" w:cstheme="minorHAnsi"/>
        </w:rPr>
        <w:t>Tercer Regidor Suplente.</w:t>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r>
      <w:r w:rsidRPr="006D36C1">
        <w:rPr>
          <w:rFonts w:asciiTheme="minorHAnsi" w:hAnsiTheme="minorHAnsi" w:cstheme="minorHAnsi"/>
        </w:rPr>
        <w:tab/>
        <w:t>Cuarto Regidor Suplente.</w:t>
      </w:r>
    </w:p>
    <w:p w14:paraId="0B628D68" w14:textId="77777777" w:rsidR="00F519AE" w:rsidRPr="006D36C1" w:rsidRDefault="00F519AE" w:rsidP="00F519AE">
      <w:pPr>
        <w:pStyle w:val="Predeterminado"/>
        <w:spacing w:line="240" w:lineRule="auto"/>
        <w:jc w:val="center"/>
        <w:rPr>
          <w:rFonts w:asciiTheme="minorHAnsi" w:eastAsia="Arial Unicode MS" w:hAnsiTheme="minorHAnsi" w:cstheme="minorHAnsi"/>
        </w:rPr>
      </w:pPr>
    </w:p>
    <w:p w14:paraId="5ED788A0" w14:textId="77777777" w:rsidR="00F519AE" w:rsidRPr="006D36C1" w:rsidRDefault="00F519AE" w:rsidP="00F519AE">
      <w:pPr>
        <w:pStyle w:val="Predeterminado"/>
        <w:spacing w:line="240" w:lineRule="auto"/>
        <w:jc w:val="center"/>
        <w:rPr>
          <w:rFonts w:asciiTheme="minorHAnsi" w:eastAsia="Arial Unicode MS" w:hAnsiTheme="minorHAnsi" w:cstheme="minorHAnsi"/>
        </w:rPr>
      </w:pPr>
    </w:p>
    <w:p w14:paraId="0DA144A9" w14:textId="77777777" w:rsidR="00F519AE" w:rsidRPr="006D36C1" w:rsidRDefault="00F519AE" w:rsidP="00F519AE">
      <w:pPr>
        <w:tabs>
          <w:tab w:val="left" w:pos="708"/>
          <w:tab w:val="left" w:pos="1416"/>
          <w:tab w:val="left" w:pos="2124"/>
          <w:tab w:val="left" w:pos="5283"/>
        </w:tabs>
        <w:jc w:val="center"/>
        <w:rPr>
          <w:rFonts w:asciiTheme="minorHAnsi" w:hAnsiTheme="minorHAnsi" w:cstheme="minorHAnsi"/>
        </w:rPr>
      </w:pPr>
      <w:r w:rsidRPr="006D36C1">
        <w:rPr>
          <w:rFonts w:asciiTheme="minorHAnsi" w:hAnsiTheme="minorHAnsi" w:cstheme="minorHAnsi"/>
        </w:rPr>
        <w:t>Rubén Darío Argueta González</w:t>
      </w:r>
    </w:p>
    <w:p w14:paraId="7ED3B566" w14:textId="77777777" w:rsidR="00F519AE" w:rsidRDefault="00F519AE" w:rsidP="00F519AE">
      <w:pPr>
        <w:tabs>
          <w:tab w:val="left" w:pos="708"/>
          <w:tab w:val="left" w:pos="1416"/>
          <w:tab w:val="left" w:pos="2124"/>
          <w:tab w:val="left" w:pos="5013"/>
          <w:tab w:val="left" w:pos="5283"/>
        </w:tabs>
        <w:jc w:val="center"/>
        <w:rPr>
          <w:rFonts w:asciiTheme="minorHAnsi" w:hAnsiTheme="minorHAnsi" w:cstheme="minorHAnsi"/>
        </w:rPr>
      </w:pPr>
      <w:r w:rsidRPr="006D36C1">
        <w:rPr>
          <w:rFonts w:asciiTheme="minorHAnsi" w:hAnsiTheme="minorHAnsi" w:cstheme="minorHAnsi"/>
        </w:rPr>
        <w:t>Secretario Municipal.</w:t>
      </w:r>
    </w:p>
    <w:p w14:paraId="7416C2A7" w14:textId="7E1BDAB7" w:rsidR="001E0106" w:rsidRPr="00242F77" w:rsidRDefault="001E0106" w:rsidP="001E0106">
      <w:pPr>
        <w:pStyle w:val="Textosinformato"/>
        <w:spacing w:line="360" w:lineRule="auto"/>
        <w:jc w:val="both"/>
        <w:rPr>
          <w:rFonts w:asciiTheme="minorHAnsi" w:hAnsiTheme="minorHAnsi" w:cstheme="minorHAnsi"/>
          <w:sz w:val="24"/>
          <w:szCs w:val="24"/>
        </w:rPr>
      </w:pPr>
    </w:p>
    <w:p w14:paraId="28367DF3" w14:textId="77777777" w:rsidR="002A0F48" w:rsidRPr="00031444" w:rsidRDefault="002A0F48" w:rsidP="002A0F48">
      <w:pPr>
        <w:tabs>
          <w:tab w:val="left" w:pos="1230"/>
        </w:tabs>
        <w:jc w:val="both"/>
        <w:rPr>
          <w:b/>
        </w:rPr>
      </w:pPr>
      <w:r w:rsidRPr="00031444">
        <w:rPr>
          <w:b/>
        </w:rPr>
        <w:t>Nota: Versión pública de la presente acta en vista que contiene información confidencial, de conformidad al artículo 30 de la Ley de Acceso a la Información Pública.</w:t>
      </w:r>
    </w:p>
    <w:p w14:paraId="4D8AA1BA" w14:textId="77777777" w:rsidR="00D2766B" w:rsidRDefault="00D2766B"/>
    <w:sectPr w:rsidR="00D2766B" w:rsidSect="002A0F48">
      <w:headerReference w:type="default" r:id="rId11"/>
      <w:pgSz w:w="12240" w:h="15840"/>
      <w:pgMar w:top="1701" w:right="160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3FBF3A" w14:textId="77777777" w:rsidR="00BE7F92" w:rsidRDefault="00BE7F92" w:rsidP="002A0F48">
      <w:r>
        <w:separator/>
      </w:r>
    </w:p>
  </w:endnote>
  <w:endnote w:type="continuationSeparator" w:id="0">
    <w:p w14:paraId="5DFF72CD" w14:textId="77777777" w:rsidR="00BE7F92" w:rsidRDefault="00BE7F92" w:rsidP="002A0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A7985" w14:textId="77777777" w:rsidR="00BE7F92" w:rsidRDefault="00BE7F92" w:rsidP="002A0F48">
      <w:r>
        <w:separator/>
      </w:r>
    </w:p>
  </w:footnote>
  <w:footnote w:type="continuationSeparator" w:id="0">
    <w:p w14:paraId="26D66DD3" w14:textId="77777777" w:rsidR="00BE7F92" w:rsidRDefault="00BE7F92" w:rsidP="002A0F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206BA" w14:textId="77777777" w:rsidR="002A0F48" w:rsidRDefault="002A0F48">
    <w:pPr>
      <w:pStyle w:val="Encabezado"/>
    </w:pPr>
    <w:r>
      <w:rPr>
        <w:noProof/>
        <w:lang w:val="es-SV" w:eastAsia="es-SV"/>
      </w:rPr>
      <w:drawing>
        <wp:anchor distT="0" distB="0" distL="114300" distR="114300" simplePos="0" relativeHeight="251659264" behindDoc="1" locked="0" layoutInCell="1" allowOverlap="1" wp14:anchorId="732306D7" wp14:editId="21CA5753">
          <wp:simplePos x="0" y="0"/>
          <wp:positionH relativeFrom="column">
            <wp:posOffset>0</wp:posOffset>
          </wp:positionH>
          <wp:positionV relativeFrom="paragraph">
            <wp:posOffset>-287714</wp:posOffset>
          </wp:positionV>
          <wp:extent cx="978196" cy="928134"/>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3730" t="23361" r="36092" b="59462"/>
                  <a:stretch/>
                </pic:blipFill>
                <pic:spPr bwMode="auto">
                  <a:xfrm>
                    <a:off x="0" y="0"/>
                    <a:ext cx="978196" cy="9281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106"/>
    <w:rsid w:val="001E0106"/>
    <w:rsid w:val="002A0F48"/>
    <w:rsid w:val="00493A25"/>
    <w:rsid w:val="007B7F04"/>
    <w:rsid w:val="00A0684E"/>
    <w:rsid w:val="00A0752C"/>
    <w:rsid w:val="00B009EB"/>
    <w:rsid w:val="00BE7F92"/>
    <w:rsid w:val="00C17E4B"/>
    <w:rsid w:val="00C55C7C"/>
    <w:rsid w:val="00D2766B"/>
    <w:rsid w:val="00F519A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859A5"/>
  <w15:chartTrackingRefBased/>
  <w15:docId w15:val="{3965FADE-C0A2-4D64-BD1E-AEADE51C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10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rsid w:val="001E0106"/>
    <w:rPr>
      <w:rFonts w:ascii="Courier New" w:hAnsi="Courier New" w:cs="Courier New"/>
      <w:sz w:val="20"/>
      <w:szCs w:val="20"/>
    </w:rPr>
  </w:style>
  <w:style w:type="character" w:customStyle="1" w:styleId="TextosinformatoCar">
    <w:name w:val="Texto sin formato Car"/>
    <w:basedOn w:val="Fuentedeprrafopredeter"/>
    <w:link w:val="Textosinformato"/>
    <w:uiPriority w:val="99"/>
    <w:rsid w:val="001E0106"/>
    <w:rPr>
      <w:rFonts w:ascii="Courier New" w:eastAsia="Times New Roman" w:hAnsi="Courier New" w:cs="Courier New"/>
      <w:sz w:val="20"/>
      <w:szCs w:val="20"/>
      <w:lang w:val="es-ES" w:eastAsia="es-ES"/>
    </w:rPr>
  </w:style>
  <w:style w:type="paragraph" w:styleId="Encabezado">
    <w:name w:val="header"/>
    <w:basedOn w:val="Normal"/>
    <w:link w:val="EncabezadoCar"/>
    <w:uiPriority w:val="99"/>
    <w:unhideWhenUsed/>
    <w:rsid w:val="002A0F48"/>
    <w:pPr>
      <w:tabs>
        <w:tab w:val="center" w:pos="4419"/>
        <w:tab w:val="right" w:pos="8838"/>
      </w:tabs>
    </w:pPr>
  </w:style>
  <w:style w:type="character" w:customStyle="1" w:styleId="EncabezadoCar">
    <w:name w:val="Encabezado Car"/>
    <w:basedOn w:val="Fuentedeprrafopredeter"/>
    <w:link w:val="Encabezado"/>
    <w:uiPriority w:val="99"/>
    <w:rsid w:val="002A0F4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A0F48"/>
    <w:pPr>
      <w:tabs>
        <w:tab w:val="center" w:pos="4419"/>
        <w:tab w:val="right" w:pos="8838"/>
      </w:tabs>
    </w:pPr>
  </w:style>
  <w:style w:type="character" w:customStyle="1" w:styleId="PiedepginaCar">
    <w:name w:val="Pie de página Car"/>
    <w:basedOn w:val="Fuentedeprrafopredeter"/>
    <w:link w:val="Piedepgina"/>
    <w:uiPriority w:val="99"/>
    <w:rsid w:val="002A0F48"/>
    <w:rPr>
      <w:rFonts w:ascii="Times New Roman" w:eastAsia="Times New Roman" w:hAnsi="Times New Roman" w:cs="Times New Roman"/>
      <w:sz w:val="24"/>
      <w:szCs w:val="24"/>
      <w:lang w:val="es-ES" w:eastAsia="es-ES"/>
    </w:rPr>
  </w:style>
  <w:style w:type="paragraph" w:customStyle="1" w:styleId="Predeterminado">
    <w:name w:val="Predeterminado"/>
    <w:rsid w:val="00F519AE"/>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13</Pages>
  <Words>4562</Words>
  <Characters>25091</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win10</cp:lastModifiedBy>
  <cp:revision>7</cp:revision>
  <dcterms:created xsi:type="dcterms:W3CDTF">2016-11-03T17:30:00Z</dcterms:created>
  <dcterms:modified xsi:type="dcterms:W3CDTF">2020-09-08T17:49:00Z</dcterms:modified>
</cp:coreProperties>
</file>