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0BA88" w14:textId="77777777" w:rsidR="008C1D45" w:rsidRPr="00564F18" w:rsidRDefault="008C1D45" w:rsidP="008C1D45">
      <w:pPr>
        <w:pStyle w:val="Textosinformato"/>
        <w:tabs>
          <w:tab w:val="left" w:pos="5040"/>
        </w:tabs>
        <w:spacing w:line="360" w:lineRule="auto"/>
        <w:jc w:val="both"/>
        <w:rPr>
          <w:rFonts w:asciiTheme="minorHAnsi" w:hAnsiTheme="minorHAnsi" w:cstheme="minorHAnsi"/>
          <w:b/>
          <w:sz w:val="24"/>
          <w:szCs w:val="24"/>
        </w:rPr>
      </w:pPr>
      <w:r w:rsidRPr="00564F18">
        <w:rPr>
          <w:rFonts w:asciiTheme="minorHAnsi" w:hAnsiTheme="minorHAnsi" w:cstheme="minorHAnsi"/>
          <w:b/>
          <w:sz w:val="24"/>
          <w:szCs w:val="24"/>
        </w:rPr>
        <w:t>ACTA NÚMERO SEIS</w:t>
      </w:r>
      <w:r w:rsidRPr="00564F18">
        <w:rPr>
          <w:rFonts w:asciiTheme="minorHAnsi" w:eastAsia="Arial Unicode MS" w:hAnsiTheme="minorHAnsi" w:cstheme="minorHAnsi"/>
          <w:sz w:val="24"/>
          <w:szCs w:val="24"/>
        </w:rPr>
        <w:t xml:space="preserve">.- En el local de sesiones de la Alcaldía Municipal de la ciudad de Cacaopera, Departamento de Morazán a las ocho horas del día  DIEZ DE JUNIO DEL AÑO DOS MIL QUINCE, constituidos en sesión </w:t>
      </w:r>
      <w:r>
        <w:rPr>
          <w:rFonts w:asciiTheme="minorHAnsi" w:eastAsia="Arial Unicode MS" w:hAnsiTheme="minorHAnsi" w:cstheme="minorHAnsi"/>
          <w:sz w:val="24"/>
          <w:szCs w:val="24"/>
        </w:rPr>
        <w:t>E</w:t>
      </w:r>
      <w:r w:rsidRPr="00564F18">
        <w:rPr>
          <w:rFonts w:asciiTheme="minorHAnsi" w:eastAsia="Arial Unicode MS" w:hAnsiTheme="minorHAnsi" w:cstheme="minorHAnsi"/>
          <w:sz w:val="24"/>
          <w:szCs w:val="24"/>
        </w:rPr>
        <w:t xml:space="preserve">xtraordinaria los suscritos miembros del Concejo Municipal; señores </w:t>
      </w:r>
      <w:r w:rsidRPr="00564F18">
        <w:rPr>
          <w:rFonts w:asciiTheme="minorHAnsi" w:hAnsiTheme="minorHAnsi" w:cstheme="minorHAnsi"/>
          <w:sz w:val="24"/>
          <w:szCs w:val="24"/>
        </w:rPr>
        <w:t>José Pablo Amaya González</w:t>
      </w:r>
      <w:r w:rsidRPr="00564F18">
        <w:rPr>
          <w:rFonts w:asciiTheme="minorHAnsi" w:eastAsia="Arial Unicode MS" w:hAnsiTheme="minorHAnsi" w:cstheme="minorHAnsi"/>
          <w:sz w:val="24"/>
          <w:szCs w:val="24"/>
        </w:rPr>
        <w:t xml:space="preserve">, Alcalde Municipal; José Mauro González Amaya, Síndico Municipal; Julieta Arely, Amaya Hernández, Primera Regidora Propietaria; José Gabriel Pérez Sánchez, Segundo Regidor Propietario; Vicenta de Jesús Chica González, Tercer Regidora Propietaria; José Lorenzo Argueta Canales, Cuarto Regidor Propietario; Santos </w:t>
      </w:r>
      <w:proofErr w:type="spellStart"/>
      <w:r w:rsidRPr="00564F18">
        <w:rPr>
          <w:rFonts w:asciiTheme="minorHAnsi" w:eastAsia="Arial Unicode MS" w:hAnsiTheme="minorHAnsi" w:cstheme="minorHAnsi"/>
          <w:sz w:val="24"/>
          <w:szCs w:val="24"/>
        </w:rPr>
        <w:t>Arbertin</w:t>
      </w:r>
      <w:proofErr w:type="spellEnd"/>
      <w:r w:rsidRPr="00564F18">
        <w:rPr>
          <w:rFonts w:asciiTheme="minorHAnsi" w:eastAsia="Arial Unicode MS" w:hAnsiTheme="minorHAnsi" w:cstheme="minorHAnsi"/>
          <w:sz w:val="24"/>
          <w:szCs w:val="24"/>
        </w:rPr>
        <w:t xml:space="preserve"> Villalta Cruz, Quinto Regidor Propietario; Henry Misael Fuentes </w:t>
      </w:r>
      <w:proofErr w:type="spellStart"/>
      <w:r w:rsidRPr="00564F18">
        <w:rPr>
          <w:rFonts w:asciiTheme="minorHAnsi" w:eastAsia="Arial Unicode MS" w:hAnsiTheme="minorHAnsi" w:cstheme="minorHAnsi"/>
          <w:sz w:val="24"/>
          <w:szCs w:val="24"/>
        </w:rPr>
        <w:t>Fuentes</w:t>
      </w:r>
      <w:proofErr w:type="spellEnd"/>
      <w:r w:rsidRPr="00564F18">
        <w:rPr>
          <w:rFonts w:asciiTheme="minorHAnsi" w:eastAsia="Arial Unicode MS" w:hAnsiTheme="minorHAnsi" w:cstheme="minorHAnsi"/>
          <w:sz w:val="24"/>
          <w:szCs w:val="24"/>
        </w:rPr>
        <w:t xml:space="preserve">, Sexto Regidor Propietario; Jonathan </w:t>
      </w:r>
      <w:proofErr w:type="spellStart"/>
      <w:r w:rsidRPr="00564F18">
        <w:rPr>
          <w:rFonts w:asciiTheme="minorHAnsi" w:eastAsia="Arial Unicode MS" w:hAnsiTheme="minorHAnsi" w:cstheme="minorHAnsi"/>
          <w:sz w:val="24"/>
          <w:szCs w:val="24"/>
        </w:rPr>
        <w:t>Aristi</w:t>
      </w:r>
      <w:proofErr w:type="spellEnd"/>
      <w:r w:rsidRPr="00564F18">
        <w:rPr>
          <w:rFonts w:asciiTheme="minorHAnsi" w:eastAsia="Arial Unicode MS" w:hAnsiTheme="minorHAnsi" w:cstheme="minorHAnsi"/>
          <w:sz w:val="24"/>
          <w:szCs w:val="24"/>
        </w:rPr>
        <w:t xml:space="preserve"> Ríos Ortez, Primer Regidor Suplente; Valentín Guevara, Segundo Regidor Suplente;  Rosa Cándida  Hernández </w:t>
      </w:r>
      <w:proofErr w:type="spellStart"/>
      <w:r w:rsidRPr="00564F18">
        <w:rPr>
          <w:rFonts w:asciiTheme="minorHAnsi" w:eastAsia="Arial Unicode MS" w:hAnsiTheme="minorHAnsi" w:cstheme="minorHAnsi"/>
          <w:sz w:val="24"/>
          <w:szCs w:val="24"/>
        </w:rPr>
        <w:t>Hernández</w:t>
      </w:r>
      <w:proofErr w:type="spellEnd"/>
      <w:r w:rsidRPr="00564F18">
        <w:rPr>
          <w:rFonts w:asciiTheme="minorHAnsi" w:eastAsia="Arial Unicode MS" w:hAnsiTheme="minorHAnsi" w:cstheme="minorHAnsi"/>
          <w:sz w:val="24"/>
          <w:szCs w:val="24"/>
        </w:rPr>
        <w:t>, Tercera Regidora Suplente, Adela Arriaza de Amaya, Cuarta Regidora Suplente; y Rubén Darío Argueta González, Secretario Municipal.</w:t>
      </w:r>
      <w:r w:rsidRPr="00564F18">
        <w:rPr>
          <w:rFonts w:asciiTheme="minorHAnsi" w:hAnsiTheme="minorHAnsi" w:cstheme="minorHAnsi"/>
          <w:sz w:val="24"/>
          <w:szCs w:val="24"/>
        </w:rPr>
        <w:t xml:space="preserve"> </w:t>
      </w:r>
      <w:r w:rsidRPr="00564F18">
        <w:rPr>
          <w:rFonts w:asciiTheme="minorHAnsi" w:eastAsia="Arial Unicode MS" w:hAnsiTheme="minorHAnsi" w:cstheme="minorHAnsi"/>
          <w:sz w:val="24"/>
          <w:szCs w:val="24"/>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564F18">
        <w:rPr>
          <w:rFonts w:asciiTheme="minorHAnsi" w:eastAsiaTheme="minorHAnsi" w:hAnsiTheme="minorHAnsi" w:cstheme="minorHAnsi"/>
          <w:b/>
          <w:sz w:val="24"/>
          <w:szCs w:val="24"/>
          <w:lang w:val="es-SV" w:eastAsia="en-US"/>
        </w:rPr>
        <w:t xml:space="preserve"> ACUERDO NÚMERO UNO: </w:t>
      </w:r>
      <w:r w:rsidRPr="00564F18">
        <w:rPr>
          <w:rFonts w:asciiTheme="minorHAnsi" w:eastAsiaTheme="minorHAnsi" w:hAnsiTheme="minorHAnsi" w:cstheme="minorHAnsi"/>
          <w:sz w:val="24"/>
          <w:szCs w:val="24"/>
          <w:lang w:val="es-SV" w:eastAsia="en-US"/>
        </w:rPr>
        <w:t xml:space="preserve">Este Concejo Municipal en uso de las facultades legales que el Código Municipal y considerando que la Regidora Julieta Arely Amaya Hernández, Encargada de la Unidad de la Mujer, expresa que este día finaliza el Taller de Panadería, impartido en coordinación con Ciudad Mujer Morazán, para lo cual solicita la autorización del pago de un almuerzo para las participantes, por tanto este Concejo por unanimidad ACUERDA: Autorizase el pago de dieciocho almuerzos, suministrados este día a las participantes en clausura del Taller de Panadería. Efectuar el pago de Fondo Circulante, COMUNIQUESE. </w:t>
      </w:r>
      <w:r w:rsidRPr="00564F18">
        <w:rPr>
          <w:rFonts w:asciiTheme="minorHAnsi" w:eastAsiaTheme="minorHAnsi" w:hAnsiTheme="minorHAnsi" w:cstheme="minorHAnsi"/>
          <w:b/>
          <w:sz w:val="24"/>
          <w:szCs w:val="24"/>
          <w:lang w:val="es-SV" w:eastAsia="en-US"/>
        </w:rPr>
        <w:t xml:space="preserve">ACUERDO NÚMERO DOS: </w:t>
      </w:r>
      <w:r w:rsidRPr="00564F18">
        <w:rPr>
          <w:rFonts w:asciiTheme="minorHAnsi" w:eastAsiaTheme="minorHAnsi" w:hAnsiTheme="minorHAnsi" w:cstheme="minorHAnsi"/>
          <w:sz w:val="24"/>
          <w:szCs w:val="24"/>
          <w:lang w:val="es-SV" w:eastAsia="en-US"/>
        </w:rPr>
        <w:t xml:space="preserve">Este Concejo Municipal considerando que la Regidora Rosa Cándida Hernández </w:t>
      </w:r>
      <w:proofErr w:type="spellStart"/>
      <w:r w:rsidRPr="00564F18">
        <w:rPr>
          <w:rFonts w:asciiTheme="minorHAnsi" w:eastAsiaTheme="minorHAnsi" w:hAnsiTheme="minorHAnsi" w:cstheme="minorHAnsi"/>
          <w:sz w:val="24"/>
          <w:szCs w:val="24"/>
          <w:lang w:val="es-SV" w:eastAsia="en-US"/>
        </w:rPr>
        <w:t>Hernández</w:t>
      </w:r>
      <w:proofErr w:type="spellEnd"/>
      <w:r w:rsidRPr="00564F18">
        <w:rPr>
          <w:rFonts w:asciiTheme="minorHAnsi" w:eastAsiaTheme="minorHAnsi" w:hAnsiTheme="minorHAnsi" w:cstheme="minorHAnsi"/>
          <w:sz w:val="24"/>
          <w:szCs w:val="24"/>
          <w:lang w:val="es-SV" w:eastAsia="en-US"/>
        </w:rPr>
        <w:t xml:space="preserve">, manifiesta que la Coordinadora de Ciudad Mujer en Cacaopera, tiene planificado que un grupo de ochenta mujeres de provenientes de diferentes caseríos de éste Municipio visite las instalaciones de Ciudad Mujer Morazán, a efecto de que puedan tener acceso a los servicios que dicha institución brinda; sin embargo no cuenta con los recursos necesarios para movilizar dicho grupo de personas, en ese sentido solicita apoyo a esta Municipalidad, a efecto de que le suministre transporte desde el Cantón Agua Blanca de esta </w:t>
      </w:r>
      <w:r w:rsidRPr="00564F18">
        <w:rPr>
          <w:rFonts w:asciiTheme="minorHAnsi" w:eastAsiaTheme="minorHAnsi" w:hAnsiTheme="minorHAnsi" w:cstheme="minorHAnsi"/>
          <w:sz w:val="24"/>
          <w:szCs w:val="24"/>
          <w:lang w:val="es-SV" w:eastAsia="en-US"/>
        </w:rPr>
        <w:lastRenderedPageBreak/>
        <w:t>jurisdicción hasta el Kilómetro dieciocho del Municipio de El Divisadero; por lo tanto de conformidad al Art. 31 numeral 8, del Código Municipal, este Concejo ACUERDA: a) Contribuir con el transporte desde el Cantón Agua Blanca de esta jurisdicción hasta el Kilómetro dieciocho del Municipio de El Divisadero, a las instalaciones de Ciudad Mujer Morazán, para un grupo de ochenta mujeres, provenientes de diferentes caseríos de este Municipio; b) Facultase a la Unidad de Adquisiciones y Contrataciones, a efecto de realizar los procesos administrativos necesarios, para la contratación del servicio de transporte anteriormente expresado,</w:t>
      </w:r>
      <w:r w:rsidR="00DA20D3">
        <w:rPr>
          <w:rFonts w:asciiTheme="minorHAnsi" w:eastAsiaTheme="minorHAnsi" w:hAnsiTheme="minorHAnsi" w:cstheme="minorHAnsi"/>
          <w:sz w:val="24"/>
          <w:szCs w:val="24"/>
          <w:lang w:val="es-SV" w:eastAsia="en-US"/>
        </w:rPr>
        <w:t xml:space="preserve"> </w:t>
      </w:r>
      <w:r w:rsidRPr="00564F18">
        <w:rPr>
          <w:rFonts w:asciiTheme="minorHAnsi" w:eastAsiaTheme="minorHAnsi" w:hAnsiTheme="minorHAnsi" w:cstheme="minorHAnsi"/>
          <w:sz w:val="24"/>
          <w:szCs w:val="24"/>
          <w:lang w:val="es-SV" w:eastAsia="en-US"/>
        </w:rPr>
        <w:t xml:space="preserve">COMUNIQUESE.  </w:t>
      </w:r>
      <w:r w:rsidRPr="00564F18">
        <w:rPr>
          <w:rFonts w:asciiTheme="minorHAnsi" w:eastAsiaTheme="minorHAnsi" w:hAnsiTheme="minorHAnsi" w:cstheme="minorHAnsi"/>
          <w:b/>
          <w:sz w:val="24"/>
          <w:szCs w:val="24"/>
          <w:lang w:val="es-SV" w:eastAsia="en-US"/>
        </w:rPr>
        <w:t>ACUERDO NÚMERO TRES:</w:t>
      </w:r>
      <w:r w:rsidRPr="00564F18">
        <w:rPr>
          <w:rFonts w:asciiTheme="minorHAnsi" w:eastAsiaTheme="minorHAnsi" w:hAnsiTheme="minorHAnsi" w:cstheme="minorHAnsi"/>
          <w:sz w:val="24"/>
          <w:szCs w:val="24"/>
          <w:lang w:val="es-SV" w:eastAsia="en-US"/>
        </w:rPr>
        <w:t xml:space="preserve"> Este Concejo Municipal en cumplimiento al acuerdo número CUATRO, asentado en acta número DIECINUEVE, de fecha cuatro de junio de dos mil trece; y ratificado mediante acuerdo número CUARENTA, asentado en acta número UNO, de fecha cinco de mayo de dos mil quince; y de conformidad al artículo 91 del Código Municipal este Concejo ACUERDA: Autorizase a la Tesorera Municipal, a efecto de emitir cheque a nombre de la Universidad Francisco Gavidia, por la cantidad de CIEN DOLARES ($100.00), correspondiente al 25%, del arancel para derechos de graduación; de la Empleada Rosario del Carmen Amaya Díaz, quien es estudiante del Técnico en Desarrollo Local y Gestión Municipal, impartido por dicha universidad, y beneficiaria de la beca parcial otorgada por el Proyecto de Fortalecimiento a los Gobiernos Locales, COMUNIQUESE.</w:t>
      </w:r>
      <w:r>
        <w:rPr>
          <w:rFonts w:asciiTheme="minorHAnsi" w:eastAsiaTheme="minorHAnsi" w:hAnsiTheme="minorHAnsi" w:cstheme="minorHAnsi"/>
          <w:sz w:val="24"/>
          <w:szCs w:val="24"/>
          <w:lang w:val="es-SV" w:eastAsia="en-US"/>
        </w:rPr>
        <w:t>-</w:t>
      </w:r>
      <w:r w:rsidR="00DA20D3">
        <w:rPr>
          <w:rFonts w:asciiTheme="minorHAnsi" w:eastAsiaTheme="minorHAnsi" w:hAnsiTheme="minorHAnsi" w:cstheme="minorHAnsi"/>
          <w:sz w:val="24"/>
          <w:szCs w:val="24"/>
          <w:lang w:val="es-SV" w:eastAsia="en-US"/>
        </w:rPr>
        <w:t xml:space="preserve"> </w:t>
      </w:r>
      <w:r w:rsidRPr="00564F18">
        <w:rPr>
          <w:rFonts w:asciiTheme="minorHAnsi" w:eastAsiaTheme="minorHAnsi" w:hAnsiTheme="minorHAnsi" w:cstheme="minorHAnsi"/>
          <w:b/>
          <w:sz w:val="24"/>
          <w:szCs w:val="24"/>
          <w:lang w:val="es-SV" w:eastAsia="en-US"/>
        </w:rPr>
        <w:t xml:space="preserve">ACUERDO NÚMERO CUATRO: </w:t>
      </w:r>
      <w:r w:rsidRPr="00564F18">
        <w:rPr>
          <w:rFonts w:asciiTheme="minorHAnsi" w:hAnsiTheme="minorHAnsi" w:cstheme="minorHAnsi"/>
          <w:sz w:val="24"/>
          <w:szCs w:val="24"/>
        </w:rPr>
        <w:t xml:space="preserve">El Concejo Municipal en uso de las facultades legales que el Código Municipal les confiere, y considerando que es necesario proveer de Uniformes a los empleados de esta municipalidad, con el fin de mejorar su presentación, uniformidad y comodidad en el desarrollo de su trabajo en función del cumplimiento de los objetivos de esta institución, por lo tanto este Concejo Municipal, ACUERDA: a) Apruébese como una prestación social al personal que labora en esta Alcaldía, la compra de dos uniformes para cada trabajador, el que deberán portarlo para realizar su función laboral, b) Autorizase a la Unidad de Adquisiciones y Contrataciones Institucional a efecto de realizar los trámites administrativos correspondientes, para la compra anteriormente expresada; c) financiar con los Fondos Propios Municipales, COMUNIQUESE. </w:t>
      </w:r>
      <w:r w:rsidRPr="00564F18">
        <w:rPr>
          <w:rFonts w:asciiTheme="minorHAnsi" w:hAnsiTheme="minorHAnsi" w:cstheme="minorHAnsi"/>
          <w:b/>
          <w:sz w:val="24"/>
          <w:szCs w:val="24"/>
        </w:rPr>
        <w:t xml:space="preserve">ACUERDO NÚMERO CINCO: </w:t>
      </w:r>
      <w:r w:rsidRPr="00564F18">
        <w:rPr>
          <w:rFonts w:asciiTheme="minorHAnsi" w:hAnsiTheme="minorHAnsi" w:cstheme="minorHAnsi"/>
          <w:sz w:val="24"/>
          <w:szCs w:val="24"/>
        </w:rPr>
        <w:t xml:space="preserve">Este Concejo Municipal con el objetivo distribuir funciones para mejorar el cumplimiento de sus facultades y obligaciones; y de conformidad al artículo 30 numeral 14 y artículo 53 numeral 2, ACUERDA: Nombrar a la Comisión </w:t>
      </w:r>
      <w:r w:rsidRPr="00564F18">
        <w:rPr>
          <w:rFonts w:asciiTheme="minorHAnsi" w:hAnsiTheme="minorHAnsi" w:cstheme="minorHAnsi"/>
          <w:sz w:val="24"/>
          <w:szCs w:val="24"/>
        </w:rPr>
        <w:lastRenderedPageBreak/>
        <w:t xml:space="preserve">de Educación, integrada por el señor </w:t>
      </w:r>
      <w:r w:rsidRPr="00564F18">
        <w:rPr>
          <w:rFonts w:asciiTheme="minorHAnsi" w:eastAsia="Arial Unicode MS" w:hAnsiTheme="minorHAnsi" w:cstheme="minorHAnsi"/>
          <w:sz w:val="24"/>
          <w:szCs w:val="24"/>
        </w:rPr>
        <w:t xml:space="preserve">José Gabriel Pérez Sánchez, Segundo Regidor Propietario; señora Vicenta de Jesús Chica González, Tercer Regidora Propietaria; y el señor Henry Misael Fuentes </w:t>
      </w:r>
      <w:proofErr w:type="spellStart"/>
      <w:r w:rsidRPr="00564F18">
        <w:rPr>
          <w:rFonts w:asciiTheme="minorHAnsi" w:eastAsia="Arial Unicode MS" w:hAnsiTheme="minorHAnsi" w:cstheme="minorHAnsi"/>
          <w:sz w:val="24"/>
          <w:szCs w:val="24"/>
        </w:rPr>
        <w:t>Fuentes</w:t>
      </w:r>
      <w:proofErr w:type="spellEnd"/>
      <w:r w:rsidRPr="00564F18">
        <w:rPr>
          <w:rFonts w:asciiTheme="minorHAnsi" w:eastAsia="Arial Unicode MS" w:hAnsiTheme="minorHAnsi" w:cstheme="minorHAnsi"/>
          <w:sz w:val="24"/>
          <w:szCs w:val="24"/>
        </w:rPr>
        <w:t>, Sexto Regidor Propie</w:t>
      </w:r>
      <w:r>
        <w:rPr>
          <w:rFonts w:asciiTheme="minorHAnsi" w:eastAsia="Arial Unicode MS" w:hAnsiTheme="minorHAnsi" w:cstheme="minorHAnsi"/>
          <w:sz w:val="24"/>
          <w:szCs w:val="24"/>
        </w:rPr>
        <w:t xml:space="preserve">tario; Encargada de Administrar </w:t>
      </w:r>
      <w:r w:rsidRPr="00564F18">
        <w:rPr>
          <w:rFonts w:asciiTheme="minorHAnsi" w:eastAsia="Arial Unicode MS" w:hAnsiTheme="minorHAnsi" w:cstheme="minorHAnsi"/>
          <w:sz w:val="24"/>
          <w:szCs w:val="24"/>
        </w:rPr>
        <w:t xml:space="preserve">el Proyecto Fortalecimiento a la Educación Media y Superior durante el año dos mil quince, Municipio de Cacaopera, departamento de Morazán; COMUNIQUESE. </w:t>
      </w:r>
      <w:r w:rsidRPr="00564F18">
        <w:rPr>
          <w:rFonts w:asciiTheme="minorHAnsi" w:eastAsia="Arial Unicode MS" w:hAnsiTheme="minorHAnsi" w:cstheme="minorHAnsi"/>
          <w:b/>
          <w:sz w:val="24"/>
          <w:szCs w:val="24"/>
        </w:rPr>
        <w:t>ACUERDO NÚMERO SEIS:</w:t>
      </w:r>
      <w:r w:rsidRPr="00564F18">
        <w:rPr>
          <w:rFonts w:asciiTheme="minorHAnsi" w:eastAsia="Arial Unicode MS" w:hAnsiTheme="minorHAnsi" w:cstheme="minorHAnsi"/>
          <w:sz w:val="24"/>
          <w:szCs w:val="24"/>
        </w:rPr>
        <w:t xml:space="preserve"> El Concejo Municipal considerando la recomendación de la Comisión Evaluadora de Ofertas, sobre los procesos de Formulación Carpetas Técnicas y de conformidad al artículo 30 numeral 9, ACUERDA: Adjudicar la formulaciones siguientes: 1) Carpeta Técnica del proyecto CONSTRUCCIÓN DE CASA COMUNAL CASERÍO ALBANIA, CANTÓN OCOTILLO, MUNICIPIO DE CACAOPERA, MORAZÁN; a la empresa INVERSAM, S.A. DE C.V., por ser el menor porcentaje ofertado</w:t>
      </w:r>
      <w:r>
        <w:rPr>
          <w:rFonts w:asciiTheme="minorHAnsi" w:eastAsia="Arial Unicode MS" w:hAnsiTheme="minorHAnsi" w:cstheme="minorHAnsi"/>
          <w:sz w:val="24"/>
          <w:szCs w:val="24"/>
        </w:rPr>
        <w:t xml:space="preserve"> DE 2.3%</w:t>
      </w:r>
      <w:r w:rsidRPr="00564F18">
        <w:rPr>
          <w:rFonts w:asciiTheme="minorHAnsi" w:eastAsia="Arial Unicode MS" w:hAnsiTheme="minorHAnsi" w:cstheme="minorHAnsi"/>
          <w:sz w:val="24"/>
          <w:szCs w:val="24"/>
        </w:rPr>
        <w:t xml:space="preserve">. 2) Carpeta Técnica del proyecto CONSTRUCCIÓN DE CASA COMUNAL CASERÍO EL CENTRO, CANTÓN JUNQUILLO, MUNICIPIO DE CACAOPERA, MORAZÁN; al Arquitecto Atilio Wilfredo Hernández Cornejo, por el valor resultante de aplicar el 3.00%, al monto total del proyecto, se valoró la experiencia. 3) Carpeta Técnica para el proyecto CONSTRUCCIÓN Y REPARACIÓN DE CONTENEDORES E INSTALACIÓN DE LAMPARAS, REPARACIÓN DE TRAMOS DE CALLE A LAS AMAPOLAS, TUMULO Y ROTULOS MUNICIPIO DE CACAOPERA, MORAZÁN; a la Arquitecta Olga Esperanza Umaña Gómez, por el valor resultante de aplicar el 2.8% al monto total del proyecto, por ser el menor porcentaje ofertado; COMUNIQUESE. </w:t>
      </w:r>
      <w:r w:rsidRPr="00564F18">
        <w:rPr>
          <w:rFonts w:asciiTheme="minorHAnsi" w:eastAsia="Arial Unicode MS" w:hAnsiTheme="minorHAnsi" w:cstheme="minorHAnsi"/>
          <w:b/>
          <w:sz w:val="24"/>
          <w:szCs w:val="24"/>
        </w:rPr>
        <w:t>ACUERDO NÚMERO SIETE:</w:t>
      </w:r>
      <w:r w:rsidRPr="00564F18">
        <w:rPr>
          <w:rFonts w:asciiTheme="minorHAnsi" w:eastAsia="Arial Unicode MS" w:hAnsiTheme="minorHAnsi" w:cstheme="minorHAnsi"/>
          <w:sz w:val="24"/>
          <w:szCs w:val="24"/>
        </w:rPr>
        <w:t xml:space="preserve"> El Concejo Municipal en uso de las facultades legales que el Código Municipal les confiere y de conformidad al artículo 30 numeral 9, ACUERDA: a) Adjudicar el suministro de servicio de mantenimiento y consumibles para la fotocopiadora propiedad de esta municipalidad, a la empresa SYSCOTEL, S.A. DE C.V., por la cantidad total de QUINIENTOS DOLARES ($500.00); b) Adjudicar el suministro de trofeos, al BAZAR LIZ, por la cantidad total de </w:t>
      </w:r>
      <w:r>
        <w:rPr>
          <w:rFonts w:asciiTheme="minorHAnsi" w:eastAsia="Arial Unicode MS" w:hAnsiTheme="minorHAnsi" w:cstheme="minorHAnsi"/>
          <w:sz w:val="24"/>
          <w:szCs w:val="24"/>
        </w:rPr>
        <w:t>OCHENTA Y CINCO DOLARES (</w:t>
      </w:r>
      <w:r w:rsidRPr="00564F18">
        <w:rPr>
          <w:rFonts w:asciiTheme="minorHAnsi" w:eastAsia="Arial Unicode MS" w:hAnsiTheme="minorHAnsi" w:cstheme="minorHAnsi"/>
          <w:sz w:val="24"/>
          <w:szCs w:val="24"/>
        </w:rPr>
        <w:t>$85.00</w:t>
      </w:r>
      <w:r>
        <w:rPr>
          <w:rFonts w:asciiTheme="minorHAnsi" w:eastAsia="Arial Unicode MS" w:hAnsiTheme="minorHAnsi" w:cstheme="minorHAnsi"/>
          <w:sz w:val="24"/>
          <w:szCs w:val="24"/>
        </w:rPr>
        <w:t>)</w:t>
      </w:r>
      <w:r w:rsidRPr="00564F18">
        <w:rPr>
          <w:rFonts w:asciiTheme="minorHAnsi" w:eastAsia="Arial Unicode MS" w:hAnsiTheme="minorHAnsi" w:cstheme="minorHAnsi"/>
          <w:sz w:val="24"/>
          <w:szCs w:val="24"/>
        </w:rPr>
        <w:t xml:space="preserve">; para contribución para </w:t>
      </w:r>
      <w:r w:rsidRPr="00564F18">
        <w:rPr>
          <w:rFonts w:asciiTheme="minorHAnsi" w:hAnsiTheme="minorHAnsi" w:cstheme="minorHAnsi"/>
          <w:color w:val="000000"/>
          <w:sz w:val="24"/>
          <w:szCs w:val="24"/>
        </w:rPr>
        <w:t xml:space="preserve">Torneo Distrital, organizado por el Comité de Directores del Distrito Educativo 13-08, COMUNIQUESE. </w:t>
      </w:r>
      <w:r w:rsidRPr="00564F18">
        <w:rPr>
          <w:rFonts w:asciiTheme="minorHAnsi" w:hAnsiTheme="minorHAnsi" w:cstheme="minorHAnsi"/>
          <w:b/>
          <w:sz w:val="24"/>
          <w:szCs w:val="24"/>
        </w:rPr>
        <w:t xml:space="preserve">ACUERDO NÚMERO OCHO: </w:t>
      </w:r>
      <w:r w:rsidRPr="00564F18">
        <w:rPr>
          <w:rFonts w:asciiTheme="minorHAnsi" w:hAnsiTheme="minorHAnsi" w:cstheme="minorHAnsi"/>
          <w:iCs/>
          <w:sz w:val="24"/>
          <w:szCs w:val="24"/>
        </w:rPr>
        <w:t>Este Concejo Municipal en uso de las facultades legales que les confiere el Código Municipal vigente en su artículo cuatro número veinticinco, y habiendo revisado el perfil del Proyecto “perfil de manualidades y decoraciones para las Mujeres de Cacaopera, Municipio de Cacaopera, Departamento de Morazán</w:t>
      </w:r>
      <w:r w:rsidRPr="00564F18">
        <w:rPr>
          <w:rFonts w:asciiTheme="minorHAnsi" w:hAnsiTheme="minorHAnsi" w:cstheme="minorHAnsi"/>
          <w:sz w:val="24"/>
          <w:szCs w:val="24"/>
        </w:rPr>
        <w:t>”</w:t>
      </w:r>
      <w:r w:rsidRPr="00564F18">
        <w:rPr>
          <w:rFonts w:asciiTheme="minorHAnsi" w:hAnsiTheme="minorHAnsi" w:cstheme="minorHAnsi"/>
          <w:iCs/>
          <w:sz w:val="24"/>
          <w:szCs w:val="24"/>
        </w:rPr>
        <w:t xml:space="preserve">; y de </w:t>
      </w:r>
      <w:r w:rsidRPr="00564F18">
        <w:rPr>
          <w:rFonts w:asciiTheme="minorHAnsi" w:hAnsiTheme="minorHAnsi" w:cstheme="minorHAnsi"/>
          <w:iCs/>
          <w:sz w:val="24"/>
          <w:szCs w:val="24"/>
        </w:rPr>
        <w:lastRenderedPageBreak/>
        <w:t>conformidad a las obligaciones establecidas en el artículo treinta y uno numeral cinco del mismo Código, este Concejo ACUERDA: (a) Aprobar el diseño técnico y el cronograma de ejecu</w:t>
      </w:r>
      <w:r>
        <w:rPr>
          <w:rFonts w:asciiTheme="minorHAnsi" w:hAnsiTheme="minorHAnsi" w:cstheme="minorHAnsi"/>
          <w:iCs/>
          <w:sz w:val="24"/>
          <w:szCs w:val="24"/>
        </w:rPr>
        <w:t>ción de actividades del</w:t>
      </w:r>
      <w:r w:rsidRPr="00564F18">
        <w:rPr>
          <w:rFonts w:asciiTheme="minorHAnsi" w:hAnsiTheme="minorHAnsi" w:cstheme="minorHAnsi"/>
          <w:iCs/>
          <w:sz w:val="24"/>
          <w:szCs w:val="24"/>
        </w:rPr>
        <w:t xml:space="preserve"> “perfil de manualidades y decoraciones para las Mujeres de Cacaopera, Municipio de Cacaopera, Departamento de Morazán</w:t>
      </w:r>
      <w:r w:rsidRPr="00564F18">
        <w:rPr>
          <w:rFonts w:asciiTheme="minorHAnsi" w:hAnsiTheme="minorHAnsi" w:cstheme="minorHAnsi"/>
          <w:sz w:val="24"/>
          <w:szCs w:val="24"/>
        </w:rPr>
        <w:t>”;</w:t>
      </w:r>
      <w:r w:rsidRPr="00564F18">
        <w:rPr>
          <w:rFonts w:asciiTheme="minorHAnsi" w:hAnsiTheme="minorHAnsi" w:cstheme="minorHAnsi"/>
          <w:iCs/>
          <w:sz w:val="24"/>
          <w:szCs w:val="24"/>
        </w:rPr>
        <w:t xml:space="preserve"> (b) Aprobar el monto de ejecución del proyecto por un valor de </w:t>
      </w:r>
      <w:r>
        <w:rPr>
          <w:rFonts w:asciiTheme="minorHAnsi" w:hAnsiTheme="minorHAnsi" w:cstheme="minorHAnsi"/>
          <w:iCs/>
          <w:sz w:val="24"/>
          <w:szCs w:val="24"/>
        </w:rPr>
        <w:t>MIL CIENTOOCHO</w:t>
      </w:r>
      <w:r w:rsidRPr="00564F18">
        <w:rPr>
          <w:rFonts w:asciiTheme="minorHAnsi" w:hAnsiTheme="minorHAnsi" w:cstheme="minorHAnsi"/>
          <w:bCs/>
          <w:sz w:val="24"/>
          <w:szCs w:val="24"/>
          <w:lang w:eastAsia="ar-SA"/>
        </w:rPr>
        <w:t xml:space="preserve"> 93/100 DOLARES </w:t>
      </w:r>
      <w:r w:rsidRPr="00564F18">
        <w:rPr>
          <w:rFonts w:asciiTheme="minorHAnsi" w:hAnsiTheme="minorHAnsi" w:cstheme="minorHAnsi"/>
          <w:b/>
          <w:bCs/>
          <w:sz w:val="24"/>
          <w:szCs w:val="24"/>
          <w:lang w:eastAsia="ar-SA"/>
        </w:rPr>
        <w:t>($</w:t>
      </w:r>
      <w:r>
        <w:rPr>
          <w:rFonts w:asciiTheme="minorHAnsi" w:hAnsiTheme="minorHAnsi" w:cstheme="minorHAnsi"/>
          <w:b/>
          <w:sz w:val="24"/>
          <w:szCs w:val="24"/>
        </w:rPr>
        <w:t>1,108.93</w:t>
      </w:r>
      <w:r w:rsidRPr="00564F18">
        <w:rPr>
          <w:rFonts w:asciiTheme="minorHAnsi" w:hAnsiTheme="minorHAnsi" w:cstheme="minorHAnsi"/>
          <w:bCs/>
          <w:sz w:val="24"/>
          <w:szCs w:val="24"/>
          <w:lang w:eastAsia="ar-SA"/>
        </w:rPr>
        <w:t>)</w:t>
      </w:r>
      <w:r w:rsidRPr="00564F18">
        <w:rPr>
          <w:rFonts w:asciiTheme="minorHAnsi" w:hAnsiTheme="minorHAnsi" w:cstheme="minorHAnsi"/>
          <w:sz w:val="24"/>
          <w:szCs w:val="24"/>
        </w:rPr>
        <w:t>;</w:t>
      </w:r>
      <w:r w:rsidRPr="00564F18">
        <w:rPr>
          <w:rFonts w:asciiTheme="minorHAnsi" w:hAnsiTheme="minorHAnsi" w:cstheme="minorHAnsi"/>
          <w:bCs/>
          <w:sz w:val="24"/>
          <w:szCs w:val="24"/>
          <w:lang w:eastAsia="ar-SA"/>
        </w:rPr>
        <w:t xml:space="preserve"> </w:t>
      </w:r>
      <w:r w:rsidRPr="00564F18">
        <w:rPr>
          <w:rFonts w:asciiTheme="minorHAnsi" w:hAnsiTheme="minorHAnsi" w:cstheme="minorHAnsi"/>
          <w:iCs/>
          <w:sz w:val="24"/>
          <w:szCs w:val="24"/>
        </w:rPr>
        <w:t xml:space="preserve">(c)  </w:t>
      </w:r>
      <w:r w:rsidRPr="00564F18">
        <w:rPr>
          <w:rFonts w:asciiTheme="minorHAnsi" w:hAnsiTheme="minorHAnsi" w:cstheme="minorHAnsi"/>
          <w:sz w:val="24"/>
          <w:szCs w:val="24"/>
        </w:rPr>
        <w:t>Desarrollar la fase de ejecución del proyecto por Administración, autorizando a la Unidad de la Mujer, para que en coordinación con la Unidad de Adquisiciones y Contrataciones Institucional,</w:t>
      </w:r>
      <w:r>
        <w:rPr>
          <w:rFonts w:asciiTheme="minorHAnsi" w:hAnsiTheme="minorHAnsi" w:cstheme="minorHAnsi"/>
          <w:sz w:val="24"/>
          <w:szCs w:val="24"/>
        </w:rPr>
        <w:t xml:space="preserve"> </w:t>
      </w:r>
      <w:r w:rsidRPr="00564F18">
        <w:rPr>
          <w:rFonts w:asciiTheme="minorHAnsi" w:hAnsiTheme="minorHAnsi" w:cstheme="minorHAnsi"/>
          <w:sz w:val="24"/>
          <w:szCs w:val="24"/>
        </w:rPr>
        <w:t>realice los trámites correspondientes para la ejecución del mencionado proyecto; (d) Hacer efectivo los pagos para la ejecución del proyecto del FODES 75%, COMUNIQUESE.</w:t>
      </w:r>
      <w:r w:rsidRPr="00564F18">
        <w:rPr>
          <w:rFonts w:asciiTheme="minorHAnsi" w:eastAsia="Arial Unicode MS" w:hAnsiTheme="minorHAnsi" w:cstheme="minorHAnsi"/>
          <w:sz w:val="24"/>
          <w:szCs w:val="24"/>
        </w:rPr>
        <w:t>-</w:t>
      </w:r>
      <w:r w:rsidRPr="00564F18">
        <w:rPr>
          <w:rFonts w:asciiTheme="minorHAnsi" w:eastAsia="Arial Unicode MS" w:hAnsiTheme="minorHAnsi" w:cstheme="minorHAnsi"/>
          <w:b/>
          <w:sz w:val="24"/>
          <w:szCs w:val="24"/>
        </w:rPr>
        <w:t>ACUERDO NUMERO NUEVE:</w:t>
      </w:r>
      <w:r w:rsidRPr="00564F18">
        <w:rPr>
          <w:rFonts w:asciiTheme="minorHAnsi" w:eastAsia="Arial Unicode MS" w:hAnsiTheme="minorHAnsi" w:cstheme="minorHAnsi"/>
          <w:sz w:val="24"/>
          <w:szCs w:val="24"/>
        </w:rPr>
        <w:t xml:space="preserve"> El Concejo Municipal en uso de sus facultades legales que el Código Municipal les confiere en su Art. 30 numeral 14, ACUERDA: Contratar a los señores Santos Ovidio Ramírez Mestanza, como Fontanero,</w:t>
      </w:r>
      <w:r>
        <w:rPr>
          <w:rFonts w:asciiTheme="minorHAnsi" w:eastAsia="Arial Unicode MS" w:hAnsiTheme="minorHAnsi" w:cstheme="minorHAnsi"/>
          <w:sz w:val="24"/>
          <w:szCs w:val="24"/>
        </w:rPr>
        <w:t xml:space="preserve"> santos Pablo García Cortez</w:t>
      </w:r>
      <w:r w:rsidRPr="00564F18">
        <w:rPr>
          <w:rFonts w:asciiTheme="minorHAnsi" w:eastAsia="Arial Unicode MS" w:hAnsiTheme="minorHAnsi" w:cstheme="minorHAnsi"/>
          <w:sz w:val="24"/>
          <w:szCs w:val="24"/>
        </w:rPr>
        <w:t xml:space="preserve">, como fontanero; José Oscar Mendoza Fuentes, Encargado de boca toma, Amado Argueta Ortez, Encargado de Bombeo y mantenimiento de Agua,  para un período de tres meses, contados a partir del trece  de junio del presente año y que finalizará el día catorce de septiembre de dos mil quince, quienes devengaran un sueldo de ONCE 20/100DOLARES ($11.20), por día trabajado menos los descuentos de renta, debiendo cumplir un horario de sábado, domingo, vacaciones y días feriados, COMUNIQUESE.- </w:t>
      </w:r>
      <w:r w:rsidRPr="00564F18">
        <w:rPr>
          <w:rFonts w:asciiTheme="minorHAnsi" w:eastAsia="Arial Unicode MS" w:hAnsiTheme="minorHAnsi" w:cstheme="minorHAnsi"/>
          <w:b/>
          <w:sz w:val="24"/>
          <w:szCs w:val="24"/>
        </w:rPr>
        <w:t xml:space="preserve">ACUERDO NÚMERO DIEZ: </w:t>
      </w:r>
      <w:r w:rsidRPr="00564F18">
        <w:rPr>
          <w:rFonts w:asciiTheme="minorHAnsi" w:eastAsia="Arial Unicode MS" w:hAnsiTheme="minorHAnsi" w:cstheme="minorHAnsi"/>
          <w:sz w:val="24"/>
          <w:szCs w:val="24"/>
        </w:rPr>
        <w:t xml:space="preserve">El Concejo Municipal en uso de las facultades legales que el Código Municipal les confiere en su artículo 30 numeral 14, ACUERDA: a) Priorizar el proyecto Remodelación de las Instalaciones de la Alcaldía Municipal de Cacaopera, Morazán; b) Facultase a la Unidad de Adquisiciones y Contrataciones, a efecto de que realice el proceso correspondiente para la contratación del formulador de la respectiva carpeta Técnica; c) Financiar el proyecto con fondos FODES 75%; seguidamente autorizase al Contador Municipal, a efecto de que realice la respectiva reforma presupuestaria, COMUNIQUESE.- </w:t>
      </w:r>
      <w:r w:rsidRPr="00564F18">
        <w:rPr>
          <w:rFonts w:asciiTheme="minorHAnsi" w:hAnsiTheme="minorHAnsi" w:cstheme="minorHAnsi"/>
          <w:b/>
          <w:sz w:val="24"/>
          <w:szCs w:val="24"/>
        </w:rPr>
        <w:t xml:space="preserve">ACUERDO NÚMERO ONCE: </w:t>
      </w:r>
      <w:r w:rsidRPr="00564F18">
        <w:rPr>
          <w:rFonts w:asciiTheme="minorHAnsi" w:hAnsiTheme="minorHAnsi" w:cstheme="minorHAnsi"/>
          <w:sz w:val="24"/>
          <w:szCs w:val="24"/>
        </w:rPr>
        <w:t xml:space="preserve">El Concejo Municipal en uso de las facultades legales que el Código Municipal les confiere en su Art. 91, ACUERDA: Autorizase a la Tesorera Municipal, a efecto de que cancele una segunda  estimación a la empresa  </w:t>
      </w:r>
      <w:r w:rsidRPr="00564F18">
        <w:rPr>
          <w:rFonts w:asciiTheme="minorHAnsi" w:eastAsia="Calibri" w:hAnsiTheme="minorHAnsi" w:cstheme="minorHAnsi"/>
          <w:sz w:val="24"/>
          <w:szCs w:val="24"/>
        </w:rPr>
        <w:t>INVERSIONES HERNANDEZ Y SANCHEZ</w:t>
      </w:r>
      <w:r>
        <w:rPr>
          <w:rFonts w:asciiTheme="minorHAnsi" w:eastAsia="Calibri" w:hAnsiTheme="minorHAnsi" w:cstheme="minorHAnsi"/>
          <w:sz w:val="24"/>
          <w:szCs w:val="24"/>
        </w:rPr>
        <w:t>,</w:t>
      </w:r>
      <w:r w:rsidRPr="00564F18">
        <w:rPr>
          <w:rFonts w:asciiTheme="minorHAnsi" w:eastAsia="Calibri" w:hAnsiTheme="minorHAnsi" w:cstheme="minorHAnsi"/>
          <w:sz w:val="24"/>
          <w:szCs w:val="24"/>
        </w:rPr>
        <w:t xml:space="preserve"> </w:t>
      </w:r>
      <w:r w:rsidRPr="00564F18">
        <w:rPr>
          <w:rFonts w:asciiTheme="minorHAnsi" w:hAnsiTheme="minorHAnsi" w:cstheme="minorHAnsi"/>
          <w:sz w:val="24"/>
          <w:szCs w:val="24"/>
        </w:rPr>
        <w:t xml:space="preserve">S.A de C.V., por la supervisión del proyecto “Construcción de casa Comunal de Cacaopera, Municipio de Cacaopera, Departamento de Morazán”; cuyo monto </w:t>
      </w:r>
      <w:r w:rsidRPr="00564F18">
        <w:rPr>
          <w:rFonts w:asciiTheme="minorHAnsi" w:hAnsiTheme="minorHAnsi" w:cstheme="minorHAnsi"/>
          <w:sz w:val="24"/>
          <w:szCs w:val="24"/>
        </w:rPr>
        <w:lastRenderedPageBreak/>
        <w:t>líquido a pagar es por la cantidad de CUATRO MIL DOLARES ($4,000), eróguese fondos de la cuenta del mismo proyecto, S</w:t>
      </w:r>
      <w:r w:rsidRPr="00564F18">
        <w:rPr>
          <w:rFonts w:asciiTheme="minorHAnsi" w:eastAsia="Arial Unicode MS" w:hAnsiTheme="minorHAnsi" w:cstheme="minorHAnsi"/>
          <w:bCs/>
          <w:iCs/>
          <w:sz w:val="24"/>
          <w:szCs w:val="24"/>
        </w:rPr>
        <w:t>e hace constar que el señor</w:t>
      </w:r>
      <w:r w:rsidRPr="00564F18">
        <w:rPr>
          <w:rFonts w:asciiTheme="minorHAnsi" w:eastAsia="Arial Unicode MS" w:hAnsiTheme="minorHAnsi" w:cstheme="minorHAnsi"/>
          <w:sz w:val="24"/>
          <w:szCs w:val="24"/>
          <w:lang w:val="es-SV" w:eastAsia="en-US"/>
        </w:rPr>
        <w:t xml:space="preserve"> José Lorenzo Argueta Canales, Cuarto Regidor Propietario; señor Santos </w:t>
      </w:r>
      <w:proofErr w:type="spellStart"/>
      <w:r w:rsidRPr="00564F18">
        <w:rPr>
          <w:rFonts w:asciiTheme="minorHAnsi" w:eastAsia="Arial Unicode MS" w:hAnsiTheme="minorHAnsi" w:cstheme="minorHAnsi"/>
          <w:sz w:val="24"/>
          <w:szCs w:val="24"/>
          <w:lang w:val="es-SV" w:eastAsia="en-US"/>
        </w:rPr>
        <w:t>Albertin</w:t>
      </w:r>
      <w:proofErr w:type="spellEnd"/>
      <w:r w:rsidRPr="00564F18">
        <w:rPr>
          <w:rFonts w:asciiTheme="minorHAnsi" w:eastAsia="Arial Unicode MS" w:hAnsiTheme="minorHAnsi" w:cstheme="minorHAnsi"/>
          <w:sz w:val="24"/>
          <w:szCs w:val="24"/>
          <w:lang w:val="es-SV" w:eastAsia="en-US"/>
        </w:rPr>
        <w:t xml:space="preserve"> Villalta Cruz, Quinto Regidor Propietario; señor Henry Misael Fuentes </w:t>
      </w:r>
      <w:proofErr w:type="spellStart"/>
      <w:r w:rsidRPr="00564F18">
        <w:rPr>
          <w:rFonts w:asciiTheme="minorHAnsi" w:eastAsia="Arial Unicode MS" w:hAnsiTheme="minorHAnsi" w:cstheme="minorHAnsi"/>
          <w:sz w:val="24"/>
          <w:szCs w:val="24"/>
          <w:lang w:val="es-SV" w:eastAsia="en-US"/>
        </w:rPr>
        <w:t>Fuentes</w:t>
      </w:r>
      <w:proofErr w:type="spellEnd"/>
      <w:r w:rsidRPr="00564F18">
        <w:rPr>
          <w:rFonts w:asciiTheme="minorHAnsi" w:eastAsia="Arial Unicode MS" w:hAnsiTheme="minorHAnsi" w:cstheme="minorHAnsi"/>
          <w:sz w:val="24"/>
          <w:szCs w:val="24"/>
          <w:lang w:val="es-SV" w:eastAsia="en-US"/>
        </w:rPr>
        <w:t>, Sexto Regidor Propietario; señor Valentín Guevara, Segundo Regidor Suplente; y la señora Adela Arriaza de Amaya, Cuarta Regidora Suplente; salvan su voto en este acuerdo</w:t>
      </w:r>
      <w:r w:rsidRPr="00564F18">
        <w:rPr>
          <w:rFonts w:asciiTheme="minorHAnsi" w:eastAsia="Arial Unicode MS" w:hAnsiTheme="minorHAnsi" w:cstheme="minorHAnsi"/>
          <w:bCs/>
          <w:iCs/>
          <w:sz w:val="24"/>
          <w:szCs w:val="24"/>
        </w:rPr>
        <w:t xml:space="preserve"> de conformidad al artículo número 45, del Código Municipal, </w:t>
      </w:r>
      <w:r w:rsidRPr="00564F18">
        <w:rPr>
          <w:rFonts w:asciiTheme="minorHAnsi" w:hAnsiTheme="minorHAnsi" w:cstheme="minorHAnsi"/>
          <w:sz w:val="24"/>
          <w:szCs w:val="24"/>
        </w:rPr>
        <w:t>COMUNIQUESE.</w:t>
      </w:r>
      <w:r>
        <w:rPr>
          <w:rFonts w:asciiTheme="minorHAnsi" w:hAnsiTheme="minorHAnsi" w:cstheme="minorHAnsi"/>
          <w:sz w:val="24"/>
          <w:szCs w:val="24"/>
        </w:rPr>
        <w:t>-</w:t>
      </w:r>
      <w:r>
        <w:rPr>
          <w:rFonts w:asciiTheme="minorHAnsi" w:hAnsiTheme="minorHAnsi" w:cstheme="minorHAnsi"/>
          <w:b/>
          <w:sz w:val="24"/>
          <w:szCs w:val="24"/>
        </w:rPr>
        <w:t xml:space="preserve"> </w:t>
      </w:r>
      <w:r w:rsidRPr="00564F18">
        <w:rPr>
          <w:rFonts w:asciiTheme="minorHAnsi" w:hAnsiTheme="minorHAnsi" w:cstheme="minorHAnsi"/>
          <w:b/>
          <w:sz w:val="24"/>
          <w:szCs w:val="24"/>
        </w:rPr>
        <w:t>ACUERDO NÚMERO</w:t>
      </w:r>
      <w:r>
        <w:rPr>
          <w:rFonts w:asciiTheme="minorHAnsi" w:hAnsiTheme="minorHAnsi" w:cstheme="minorHAnsi"/>
          <w:b/>
          <w:sz w:val="24"/>
          <w:szCs w:val="24"/>
        </w:rPr>
        <w:t xml:space="preserve"> DOCE</w:t>
      </w:r>
      <w:r w:rsidRPr="00564F18">
        <w:rPr>
          <w:rFonts w:asciiTheme="minorHAnsi" w:hAnsiTheme="minorHAnsi" w:cstheme="minorHAnsi"/>
          <w:b/>
          <w:sz w:val="24"/>
          <w:szCs w:val="24"/>
        </w:rPr>
        <w:t>:</w:t>
      </w:r>
      <w:r w:rsidRPr="00564F18">
        <w:rPr>
          <w:rFonts w:asciiTheme="minorHAnsi" w:hAnsiTheme="minorHAnsi" w:cstheme="minorHAnsi"/>
          <w:sz w:val="24"/>
          <w:szCs w:val="24"/>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Mayo los siguientes rubros:  </w:t>
      </w:r>
    </w:p>
    <w:p w14:paraId="4F20C0E2" w14:textId="77777777" w:rsidR="008C1D45" w:rsidRPr="00564F18" w:rsidRDefault="008C1D45" w:rsidP="008C1D45">
      <w:pPr>
        <w:tabs>
          <w:tab w:val="left" w:pos="5040"/>
        </w:tabs>
        <w:spacing w:line="360" w:lineRule="auto"/>
        <w:rPr>
          <w:rFonts w:asciiTheme="minorHAnsi" w:hAnsiTheme="minorHAnsi" w:cstheme="minorHAnsi"/>
          <w:b/>
        </w:rPr>
      </w:pPr>
      <w:r w:rsidRPr="00564F18">
        <w:rPr>
          <w:rFonts w:asciiTheme="minorHAnsi" w:hAnsiTheme="minorHAnsi" w:cstheme="minorHAnsi"/>
          <w:b/>
        </w:rPr>
        <w:t>Área de Gestión 3 Fondo General Gastos de Inversión</w:t>
      </w:r>
    </w:p>
    <w:p w14:paraId="369470E6"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Aumentos</w:t>
      </w:r>
    </w:p>
    <w:p w14:paraId="77BBF660" w14:textId="77777777" w:rsidR="008C1D45" w:rsidRPr="00564F18" w:rsidRDefault="008C1D45" w:rsidP="008C1D45">
      <w:pPr>
        <w:tabs>
          <w:tab w:val="left" w:pos="5160"/>
        </w:tabs>
        <w:spacing w:line="360" w:lineRule="auto"/>
        <w:rPr>
          <w:rFonts w:asciiTheme="minorHAnsi" w:hAnsiTheme="minorHAnsi" w:cstheme="minorHAnsi"/>
        </w:rPr>
      </w:pPr>
      <w:r w:rsidRPr="00564F18">
        <w:rPr>
          <w:rFonts w:asciiTheme="minorHAnsi" w:hAnsiTheme="minorHAnsi" w:cstheme="minorHAnsi"/>
        </w:rPr>
        <w:t xml:space="preserve">  51101          5,000.00</w:t>
      </w:r>
    </w:p>
    <w:p w14:paraId="00E7C461"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61199          5,000.00</w:t>
      </w:r>
    </w:p>
    <w:p w14:paraId="56656852"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54199          5,000.00</w:t>
      </w:r>
    </w:p>
    <w:p w14:paraId="0B5FFCA4"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Disminuciones</w:t>
      </w:r>
    </w:p>
    <w:p w14:paraId="7C6BDF44"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61602           5,000.00</w:t>
      </w:r>
    </w:p>
    <w:p w14:paraId="51611CAD"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61604           7,000.00</w:t>
      </w:r>
    </w:p>
    <w:p w14:paraId="1596051F"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61699           3,000.00</w:t>
      </w:r>
      <w:r w:rsidRPr="00564F18">
        <w:rPr>
          <w:rFonts w:asciiTheme="minorHAnsi" w:hAnsiTheme="minorHAnsi" w:cstheme="minorHAnsi"/>
        </w:rPr>
        <w:tab/>
      </w:r>
    </w:p>
    <w:p w14:paraId="374F3BCC" w14:textId="77777777" w:rsidR="008C1D45" w:rsidRPr="00564F18" w:rsidRDefault="008C1D45" w:rsidP="008C1D45">
      <w:pPr>
        <w:tabs>
          <w:tab w:val="left" w:pos="5040"/>
        </w:tabs>
        <w:spacing w:line="360" w:lineRule="auto"/>
        <w:rPr>
          <w:rFonts w:asciiTheme="minorHAnsi" w:hAnsiTheme="minorHAnsi" w:cstheme="minorHAnsi"/>
          <w:b/>
        </w:rPr>
      </w:pPr>
      <w:r w:rsidRPr="00564F18">
        <w:rPr>
          <w:rFonts w:asciiTheme="minorHAnsi" w:hAnsiTheme="minorHAnsi" w:cstheme="minorHAnsi"/>
          <w:b/>
        </w:rPr>
        <w:t>Área de Gestión 1 Fondo Propios</w:t>
      </w:r>
    </w:p>
    <w:p w14:paraId="75B5CA29"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Aumentos</w:t>
      </w:r>
    </w:p>
    <w:p w14:paraId="5A198AEB" w14:textId="77777777" w:rsidR="008C1D45" w:rsidRPr="00564F18" w:rsidRDefault="008C1D45" w:rsidP="008C1D45">
      <w:pPr>
        <w:tabs>
          <w:tab w:val="left" w:pos="5160"/>
        </w:tabs>
        <w:spacing w:line="360" w:lineRule="auto"/>
        <w:rPr>
          <w:rFonts w:asciiTheme="minorHAnsi" w:hAnsiTheme="minorHAnsi" w:cstheme="minorHAnsi"/>
        </w:rPr>
      </w:pPr>
      <w:r w:rsidRPr="00564F18">
        <w:rPr>
          <w:rFonts w:asciiTheme="minorHAnsi" w:hAnsiTheme="minorHAnsi" w:cstheme="minorHAnsi"/>
        </w:rPr>
        <w:t xml:space="preserve">  51105             12,000.00</w:t>
      </w:r>
    </w:p>
    <w:p w14:paraId="20F3354F" w14:textId="77777777" w:rsidR="008C1D45" w:rsidRPr="00564F18" w:rsidRDefault="008C1D45" w:rsidP="008C1D45">
      <w:pPr>
        <w:tabs>
          <w:tab w:val="left" w:pos="5160"/>
        </w:tabs>
        <w:spacing w:line="360" w:lineRule="auto"/>
        <w:rPr>
          <w:rFonts w:asciiTheme="minorHAnsi" w:hAnsiTheme="minorHAnsi" w:cstheme="minorHAnsi"/>
        </w:rPr>
      </w:pPr>
      <w:r w:rsidRPr="00564F18">
        <w:rPr>
          <w:rFonts w:asciiTheme="minorHAnsi" w:hAnsiTheme="minorHAnsi" w:cstheme="minorHAnsi"/>
        </w:rPr>
        <w:t xml:space="preserve">  51202             2,000.00</w:t>
      </w:r>
    </w:p>
    <w:p w14:paraId="2D50ECAB" w14:textId="77777777" w:rsidR="008C1D45" w:rsidRPr="00564F18" w:rsidRDefault="008C1D45" w:rsidP="008C1D45">
      <w:pPr>
        <w:tabs>
          <w:tab w:val="left" w:pos="5160"/>
        </w:tabs>
        <w:spacing w:line="360" w:lineRule="auto"/>
        <w:rPr>
          <w:rFonts w:asciiTheme="minorHAnsi" w:hAnsiTheme="minorHAnsi" w:cstheme="minorHAnsi"/>
        </w:rPr>
      </w:pPr>
      <w:r w:rsidRPr="00564F18">
        <w:rPr>
          <w:rFonts w:asciiTheme="minorHAnsi" w:hAnsiTheme="minorHAnsi" w:cstheme="minorHAnsi"/>
        </w:rPr>
        <w:t xml:space="preserve">  54602             1,000.00</w:t>
      </w:r>
    </w:p>
    <w:p w14:paraId="14943537"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Disminuciones</w:t>
      </w:r>
    </w:p>
    <w:p w14:paraId="14CA3156"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51101              4,000.00</w:t>
      </w:r>
    </w:p>
    <w:p w14:paraId="2BD3661E"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54199              4,000.00</w:t>
      </w:r>
    </w:p>
    <w:p w14:paraId="68015760"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lastRenderedPageBreak/>
        <w:t xml:space="preserve">  54399              2,000.00</w:t>
      </w:r>
    </w:p>
    <w:p w14:paraId="1681ECD9"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54505              2,000.00</w:t>
      </w:r>
    </w:p>
    <w:p w14:paraId="1167F4B0"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54599              2,000.00  </w:t>
      </w:r>
    </w:p>
    <w:p w14:paraId="5C22ABB9"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 xml:space="preserve">  54699              1,000.00</w:t>
      </w:r>
    </w:p>
    <w:p w14:paraId="3922C35B" w14:textId="77777777" w:rsidR="008C1D45" w:rsidRPr="00564F18" w:rsidRDefault="008C1D45" w:rsidP="008C1D45">
      <w:pPr>
        <w:tabs>
          <w:tab w:val="left" w:pos="5040"/>
        </w:tabs>
        <w:spacing w:line="360" w:lineRule="auto"/>
        <w:rPr>
          <w:rFonts w:asciiTheme="minorHAnsi" w:hAnsiTheme="minorHAnsi" w:cstheme="minorHAnsi"/>
          <w:b/>
        </w:rPr>
      </w:pPr>
      <w:r w:rsidRPr="00564F18">
        <w:rPr>
          <w:rFonts w:asciiTheme="minorHAnsi" w:hAnsiTheme="minorHAnsi" w:cstheme="minorHAnsi"/>
          <w:b/>
        </w:rPr>
        <w:t>Área de Gestión 3 Fondo General FISDL PFGL</w:t>
      </w:r>
    </w:p>
    <w:p w14:paraId="05AD4A29"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Aumentos</w:t>
      </w:r>
    </w:p>
    <w:p w14:paraId="6402C109" w14:textId="77777777" w:rsidR="008C1D45" w:rsidRPr="00564F18" w:rsidRDefault="008C1D45" w:rsidP="008C1D45">
      <w:pPr>
        <w:tabs>
          <w:tab w:val="left" w:pos="5160"/>
        </w:tabs>
        <w:spacing w:line="360" w:lineRule="auto"/>
        <w:rPr>
          <w:rFonts w:asciiTheme="minorHAnsi" w:hAnsiTheme="minorHAnsi" w:cstheme="minorHAnsi"/>
        </w:rPr>
      </w:pPr>
      <w:r w:rsidRPr="00564F18">
        <w:rPr>
          <w:rFonts w:asciiTheme="minorHAnsi" w:hAnsiTheme="minorHAnsi" w:cstheme="minorHAnsi"/>
        </w:rPr>
        <w:t xml:space="preserve"> 54599              18,000.00</w:t>
      </w:r>
    </w:p>
    <w:p w14:paraId="58B474AC" w14:textId="77777777" w:rsidR="008C1D45" w:rsidRPr="00564F18" w:rsidRDefault="008C1D45" w:rsidP="008C1D45">
      <w:pPr>
        <w:spacing w:line="360" w:lineRule="auto"/>
        <w:rPr>
          <w:rFonts w:asciiTheme="minorHAnsi" w:hAnsiTheme="minorHAnsi" w:cstheme="minorHAnsi"/>
        </w:rPr>
      </w:pPr>
      <w:r w:rsidRPr="00564F18">
        <w:rPr>
          <w:rFonts w:asciiTheme="minorHAnsi" w:hAnsiTheme="minorHAnsi" w:cstheme="minorHAnsi"/>
        </w:rPr>
        <w:t>Disminuciones</w:t>
      </w:r>
    </w:p>
    <w:p w14:paraId="1DECD4BC" w14:textId="0D7B3A88" w:rsidR="008C1D45" w:rsidRDefault="008C1D45" w:rsidP="008C1D45">
      <w:pPr>
        <w:spacing w:line="360" w:lineRule="auto"/>
        <w:jc w:val="both"/>
        <w:rPr>
          <w:rFonts w:asciiTheme="minorHAnsi" w:hAnsiTheme="minorHAnsi" w:cstheme="minorHAnsi"/>
        </w:rPr>
      </w:pPr>
      <w:r w:rsidRPr="00564F18">
        <w:rPr>
          <w:rFonts w:asciiTheme="minorHAnsi" w:hAnsiTheme="minorHAnsi" w:cstheme="minorHAnsi"/>
        </w:rPr>
        <w:t xml:space="preserve"> 61699              18,000.00, COMUNIQUESE.</w:t>
      </w:r>
      <w:r>
        <w:rPr>
          <w:rFonts w:asciiTheme="minorHAnsi" w:eastAsiaTheme="minorHAnsi" w:hAnsiTheme="minorHAnsi" w:cstheme="minorHAnsi"/>
          <w:b/>
          <w:lang w:val="es-SV" w:eastAsia="en-US"/>
        </w:rPr>
        <w:t xml:space="preserve">- </w:t>
      </w:r>
      <w:r w:rsidRPr="008756A6">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TRECE </w:t>
      </w:r>
      <w:r w:rsidRPr="008756A6">
        <w:rPr>
          <w:rFonts w:asciiTheme="minorHAnsi" w:eastAsiaTheme="minorHAnsi" w:hAnsiTheme="minorHAnsi" w:cstheme="minorHAnsi"/>
          <w:b/>
          <w:lang w:val="es-SV" w:eastAsia="en-US"/>
        </w:rPr>
        <w:t xml:space="preserve">: </w:t>
      </w:r>
      <w:r w:rsidRPr="008756A6">
        <w:rPr>
          <w:rFonts w:asciiTheme="minorHAnsi" w:eastAsiaTheme="minorHAnsi" w:hAnsiTheme="minorHAnsi" w:cstheme="minorHAnsi"/>
          <w:lang w:val="es-SV" w:eastAsia="en-US"/>
        </w:rPr>
        <w:t>El Concejo Municipal en uso de las facultades legales que el Código Municipal les confiere en su Art. 4 numeral 4 y considerand</w:t>
      </w:r>
      <w:r>
        <w:rPr>
          <w:rFonts w:asciiTheme="minorHAnsi" w:eastAsiaTheme="minorHAnsi" w:hAnsiTheme="minorHAnsi" w:cstheme="minorHAnsi"/>
          <w:lang w:val="es-SV" w:eastAsia="en-US"/>
        </w:rPr>
        <w:t>o la solicitud presentada por miembro de la “IGLESIA DEL DIOS DE JUSTICIA” del caserío la Naranjera, Cantón la Estancia</w:t>
      </w:r>
      <w:r w:rsidRPr="008756A6">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Municipio de Cacaopera</w:t>
      </w:r>
      <w:r w:rsidRPr="008756A6">
        <w:rPr>
          <w:rFonts w:asciiTheme="minorHAnsi" w:eastAsiaTheme="minorHAnsi" w:hAnsiTheme="minorHAnsi" w:cstheme="minorHAnsi"/>
          <w:lang w:val="es-SV" w:eastAsia="en-US"/>
        </w:rPr>
        <w:t xml:space="preserve"> a fin de que esta municipalid</w:t>
      </w:r>
      <w:r>
        <w:rPr>
          <w:rFonts w:asciiTheme="minorHAnsi" w:eastAsiaTheme="minorHAnsi" w:hAnsiTheme="minorHAnsi" w:cstheme="minorHAnsi"/>
          <w:lang w:val="es-SV" w:eastAsia="en-US"/>
        </w:rPr>
        <w:t>ad les colabore con Pan y café, para el compartir en la vigilia que se llevara a cabo el día veinte de junio</w:t>
      </w:r>
      <w:r w:rsidRPr="00E37D47">
        <w:rPr>
          <w:rFonts w:asciiTheme="minorHAnsi" w:eastAsiaTheme="minorHAnsi" w:hAnsiTheme="minorHAnsi" w:cstheme="minorHAnsi"/>
          <w:lang w:val="es-SV" w:eastAsia="en-US"/>
        </w:rPr>
        <w:t xml:space="preserve">, </w:t>
      </w:r>
      <w:r w:rsidRPr="008756A6">
        <w:rPr>
          <w:rFonts w:asciiTheme="minorHAnsi" w:eastAsiaTheme="minorHAnsi" w:hAnsiTheme="minorHAnsi" w:cstheme="minorHAnsi"/>
          <w:lang w:val="es-SV" w:eastAsia="en-US"/>
        </w:rPr>
        <w:t>en tal sentido este Concejo ACUERDA: a) Dar por aprobada la solicitud presentada po</w:t>
      </w:r>
      <w:r w:rsidRPr="00E37D47">
        <w:rPr>
          <w:rFonts w:asciiTheme="minorHAnsi" w:eastAsiaTheme="minorHAnsi" w:hAnsiTheme="minorHAnsi" w:cstheme="minorHAnsi"/>
          <w:lang w:val="es-SV" w:eastAsia="en-US"/>
        </w:rPr>
        <w:t>r</w:t>
      </w:r>
      <w:r>
        <w:rPr>
          <w:rFonts w:asciiTheme="minorHAnsi" w:eastAsiaTheme="minorHAnsi" w:hAnsiTheme="minorHAnsi" w:cstheme="minorHAnsi"/>
          <w:lang w:val="es-SV" w:eastAsia="en-US"/>
        </w:rPr>
        <w:t xml:space="preserve">  miembro de la “IGLESIA DEL DIOS DE JUSTICIA” del caserío la Naranjera, Cantón la Estancia</w:t>
      </w:r>
      <w:r w:rsidRPr="008756A6">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Municipio de Cacaopera</w:t>
      </w:r>
      <w:r w:rsidRPr="008756A6">
        <w:rPr>
          <w:rFonts w:asciiTheme="minorHAnsi" w:eastAsiaTheme="minorHAnsi" w:hAnsiTheme="minorHAnsi" w:cstheme="minorHAnsi"/>
          <w:lang w:val="es-SV" w:eastAsia="en-US"/>
        </w:rPr>
        <w:t xml:space="preserve"> a fin de que esta municipalid</w:t>
      </w:r>
      <w:r>
        <w:rPr>
          <w:rFonts w:asciiTheme="minorHAnsi" w:eastAsiaTheme="minorHAnsi" w:hAnsiTheme="minorHAnsi" w:cstheme="minorHAnsi"/>
          <w:lang w:val="es-SV" w:eastAsia="en-US"/>
        </w:rPr>
        <w:t>ad les colabore con Pan y café, para  compartir en la vigilia que se llevara a cabo el día veinte de junio</w:t>
      </w:r>
      <w:r w:rsidRPr="00E37D47">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 xml:space="preserve">en </w:t>
      </w:r>
      <w:r w:rsidRPr="00E37D47">
        <w:rPr>
          <w:rFonts w:asciiTheme="minorHAnsi" w:eastAsiaTheme="minorHAnsi" w:hAnsiTheme="minorHAnsi" w:cstheme="minorHAnsi"/>
          <w:lang w:val="es-SV" w:eastAsia="en-US"/>
        </w:rPr>
        <w:t xml:space="preserve">Cantón </w:t>
      </w:r>
      <w:r>
        <w:rPr>
          <w:rFonts w:asciiTheme="minorHAnsi" w:eastAsiaTheme="minorHAnsi" w:hAnsiTheme="minorHAnsi" w:cstheme="minorHAnsi"/>
          <w:lang w:val="es-SV" w:eastAsia="en-US"/>
        </w:rPr>
        <w:t>L</w:t>
      </w:r>
      <w:r w:rsidRPr="005B68C9">
        <w:rPr>
          <w:rFonts w:asciiTheme="minorHAnsi" w:eastAsiaTheme="minorHAnsi" w:hAnsiTheme="minorHAnsi" w:cstheme="minorHAnsi"/>
          <w:lang w:val="es-SV" w:eastAsia="en-US"/>
        </w:rPr>
        <w:t>a</w:t>
      </w:r>
      <w:r>
        <w:rPr>
          <w:rFonts w:asciiTheme="minorHAnsi" w:eastAsiaTheme="minorHAnsi" w:hAnsiTheme="minorHAnsi" w:cstheme="minorHAnsi"/>
          <w:lang w:val="es-SV" w:eastAsia="en-US"/>
        </w:rPr>
        <w:t xml:space="preserve"> E</w:t>
      </w:r>
      <w:r w:rsidRPr="005B68C9">
        <w:rPr>
          <w:rFonts w:asciiTheme="minorHAnsi" w:eastAsiaTheme="minorHAnsi" w:hAnsiTheme="minorHAnsi" w:cstheme="minorHAnsi"/>
          <w:lang w:val="es-SV" w:eastAsia="en-US"/>
        </w:rPr>
        <w:t>stancia</w:t>
      </w:r>
      <w:r w:rsidRPr="00132FE7">
        <w:rPr>
          <w:rFonts w:asciiTheme="minorHAnsi" w:eastAsiaTheme="minorHAnsi" w:hAnsiTheme="minorHAnsi" w:cstheme="minorHAnsi"/>
          <w:color w:val="FF0000"/>
          <w:lang w:val="es-SV" w:eastAsia="en-US"/>
        </w:rPr>
        <w:t xml:space="preserve"> </w:t>
      </w:r>
      <w:r w:rsidRPr="008756A6">
        <w:rPr>
          <w:rFonts w:asciiTheme="minorHAnsi" w:eastAsiaTheme="minorHAnsi" w:hAnsiTheme="minorHAnsi" w:cstheme="minorHAnsi"/>
          <w:lang w:val="es-SV" w:eastAsia="en-US"/>
        </w:rPr>
        <w:t>Cacaopera Morazán</w:t>
      </w:r>
      <w:r>
        <w:rPr>
          <w:rFonts w:asciiTheme="minorHAnsi" w:eastAsiaTheme="minorHAnsi" w:hAnsiTheme="minorHAnsi" w:cstheme="minorHAnsi"/>
          <w:lang w:val="es-SV" w:eastAsia="en-US"/>
        </w:rPr>
        <w:t>, b)</w:t>
      </w:r>
      <w:r w:rsidRPr="008756A6">
        <w:rPr>
          <w:rFonts w:asciiTheme="minorHAnsi" w:eastAsiaTheme="minorHAnsi" w:hAnsiTheme="minorHAnsi" w:cstheme="minorHAnsi"/>
          <w:lang w:val="es-SV" w:eastAsia="en-US"/>
        </w:rPr>
        <w:t xml:space="preserve"> Facultase a la Unidad de Adquisiciones y Contrataciones Institucional, a efecto de que realice los trámites administrativos correspondientes para la compra anteriormente expresada, COMUNIQUESE.-</w:t>
      </w:r>
      <w:r w:rsidRPr="0016687F">
        <w:rPr>
          <w:rFonts w:asciiTheme="minorHAnsi" w:eastAsiaTheme="minorHAnsi" w:hAnsiTheme="minorHAnsi" w:cstheme="minorHAnsi"/>
          <w:b/>
          <w:lang w:val="es-MX" w:eastAsia="en-US"/>
        </w:rPr>
        <w:t xml:space="preserve"> </w:t>
      </w:r>
      <w:r>
        <w:rPr>
          <w:rFonts w:asciiTheme="minorHAnsi" w:eastAsiaTheme="minorHAnsi" w:hAnsiTheme="minorHAnsi" w:cstheme="minorHAnsi"/>
          <w:b/>
          <w:lang w:val="es-MX" w:eastAsia="en-US"/>
        </w:rPr>
        <w:t>ACUERDO NÚMERO CATORCE</w:t>
      </w:r>
      <w:r w:rsidRPr="006D36C1">
        <w:rPr>
          <w:rFonts w:asciiTheme="minorHAnsi" w:eastAsiaTheme="minorHAnsi" w:hAnsiTheme="minorHAnsi" w:cstheme="minorHAnsi"/>
          <w:b/>
          <w:lang w:val="es-MX" w:eastAsia="en-US"/>
        </w:rPr>
        <w:t>:</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lang w:val="es-MX" w:eastAsia="en-US"/>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16687F">
        <w:rPr>
          <w:rFonts w:asciiTheme="minorHAnsi" w:hAnsiTheme="minorHAnsi" w:cstheme="minorHAnsi"/>
        </w:rPr>
        <w:t xml:space="preserve"> </w:t>
      </w:r>
      <w:r>
        <w:rPr>
          <w:rFonts w:asciiTheme="minorHAnsi" w:hAnsiTheme="minorHAnsi" w:cstheme="minorHAnsi"/>
        </w:rPr>
        <w:t>“C</w:t>
      </w:r>
      <w:r w:rsidRPr="007D7969">
        <w:rPr>
          <w:rFonts w:asciiTheme="minorHAnsi" w:hAnsiTheme="minorHAnsi" w:cstheme="minorHAnsi"/>
        </w:rPr>
        <w:t>ompra de un Vehículo cuatro por cuatro doble cabina, para uso administrativo</w:t>
      </w:r>
      <w:r w:rsidRPr="006D36C1">
        <w:rPr>
          <w:rFonts w:asciiTheme="minorHAnsi" w:eastAsiaTheme="minorHAnsi" w:hAnsiTheme="minorHAnsi" w:cstheme="minorHAnsi"/>
          <w:lang w:val="es-SV" w:eastAsia="en-US"/>
        </w:rPr>
        <w:t>”,</w:t>
      </w:r>
      <w:r w:rsidRPr="006D36C1">
        <w:rPr>
          <w:rFonts w:asciiTheme="minorHAnsi" w:eastAsia="Arial Unicode MS" w:hAnsiTheme="minorHAnsi" w:cstheme="minorHAnsi"/>
          <w:lang w:val="es-SV" w:eastAsia="en-US"/>
        </w:rPr>
        <w:t xml:space="preserve"> </w:t>
      </w:r>
      <w:r w:rsidRPr="006D36C1">
        <w:rPr>
          <w:rFonts w:asciiTheme="minorHAnsi" w:eastAsiaTheme="minorHAnsi" w:hAnsiTheme="minorHAnsi" w:cstheme="minorHAnsi"/>
          <w:lang w:val="es-MX" w:eastAsia="en-US"/>
        </w:rPr>
        <w:t>la cual se conforma de la Siguiente manera,</w:t>
      </w:r>
      <w:r w:rsidRPr="006D36C1">
        <w:rPr>
          <w:rFonts w:asciiTheme="minorHAnsi" w:eastAsia="Calibri" w:hAnsiTheme="minorHAnsi" w:cstheme="minorHAnsi"/>
          <w:noProof/>
          <w:lang w:val="es-MX" w:eastAsia="en-US"/>
        </w:rPr>
        <w:t xml:space="preserve"> </w:t>
      </w:r>
      <w:r w:rsidRPr="006D36C1">
        <w:rPr>
          <w:rFonts w:asciiTheme="minorHAnsi" w:eastAsiaTheme="minorHAnsi" w:hAnsiTheme="minorHAnsi" w:cstheme="minorHAnsi"/>
          <w:iCs/>
          <w:lang w:val="es-SV" w:eastAsia="en-US"/>
        </w:rPr>
        <w:t xml:space="preserve">Señor: </w:t>
      </w:r>
      <w:r>
        <w:rPr>
          <w:rFonts w:asciiTheme="minorHAnsi" w:eastAsiaTheme="minorHAnsi" w:hAnsiTheme="minorHAnsi" w:cstheme="minorHAnsi"/>
          <w:lang w:val="es-MX" w:eastAsia="en-US"/>
        </w:rPr>
        <w:t>José Pablo Amaya González</w:t>
      </w:r>
      <w:r w:rsidRPr="006D36C1">
        <w:rPr>
          <w:rFonts w:asciiTheme="minorHAnsi" w:eastAsiaTheme="minorHAnsi" w:hAnsiTheme="minorHAnsi" w:cstheme="minorHAnsi"/>
          <w:lang w:val="es-MX" w:eastAsia="en-US"/>
        </w:rPr>
        <w:t>,</w:t>
      </w:r>
      <w:r>
        <w:rPr>
          <w:rFonts w:asciiTheme="minorHAnsi" w:eastAsiaTheme="minorHAnsi" w:hAnsiTheme="minorHAnsi" w:cstheme="minorHAnsi"/>
          <w:lang w:val="es-MX" w:eastAsia="en-US"/>
        </w:rPr>
        <w:t xml:space="preserve"> Alcalde Municipal; </w:t>
      </w:r>
      <w:r w:rsidRPr="006D36C1">
        <w:rPr>
          <w:rFonts w:asciiTheme="minorHAnsi" w:eastAsiaTheme="minorHAnsi" w:hAnsiTheme="minorHAnsi" w:cstheme="minorHAnsi"/>
          <w:lang w:val="es-MX" w:eastAsia="en-US"/>
        </w:rPr>
        <w:t xml:space="preserve">Terencio Rodríguez Argueta, Jefe de UACI, Contador Municipal, como Analista financiero; señor </w:t>
      </w:r>
      <w:r w:rsidRPr="006D36C1">
        <w:rPr>
          <w:rFonts w:asciiTheme="minorHAnsi" w:eastAsia="Calibri" w:hAnsiTheme="minorHAnsi" w:cstheme="minorHAnsi"/>
          <w:noProof/>
          <w:lang w:val="es-MX" w:eastAsia="en-US"/>
        </w:rPr>
        <w:t>Elvis Alexander Parada</w:t>
      </w:r>
      <w:r>
        <w:rPr>
          <w:rFonts w:asciiTheme="minorHAnsi" w:eastAsiaTheme="minorHAnsi" w:hAnsiTheme="minorHAnsi" w:cstheme="minorHAnsi"/>
          <w:lang w:val="es-MX" w:eastAsia="en-US"/>
        </w:rPr>
        <w:t>, José Lorenzo Argueta Canales, Cuarto Regidor Propietario</w:t>
      </w:r>
      <w:r w:rsidRPr="006D36C1">
        <w:rPr>
          <w:rFonts w:asciiTheme="minorHAnsi" w:eastAsiaTheme="minorHAnsi" w:hAnsiTheme="minorHAnsi" w:cstheme="minorHAnsi"/>
          <w:lang w:val="es-MX" w:eastAsia="en-US"/>
        </w:rPr>
        <w:t xml:space="preserve">, </w:t>
      </w:r>
      <w:r w:rsidR="004115B2">
        <w:rPr>
          <w:rFonts w:asciiTheme="minorHAnsi" w:eastAsiaTheme="minorHAnsi" w:hAnsiTheme="minorHAnsi" w:cstheme="minorHAnsi"/>
          <w:lang w:val="es-MX" w:eastAsia="en-US"/>
        </w:rPr>
        <w:t>C</w:t>
      </w:r>
      <w:r w:rsidRPr="006D36C1">
        <w:rPr>
          <w:rFonts w:asciiTheme="minorHAnsi" w:eastAsiaTheme="minorHAnsi" w:hAnsiTheme="minorHAnsi" w:cstheme="minorHAnsi"/>
          <w:lang w:val="es-MX" w:eastAsia="en-US"/>
        </w:rPr>
        <w:t>OMUNIQUESE.</w:t>
      </w:r>
      <w:r>
        <w:rPr>
          <w:rFonts w:asciiTheme="minorHAnsi" w:hAnsiTheme="minorHAnsi" w:cstheme="minorHAnsi"/>
          <w:lang w:val="es-SV"/>
        </w:rPr>
        <w:t>-</w:t>
      </w:r>
      <w:r w:rsidRPr="002F2973">
        <w:rPr>
          <w:rFonts w:asciiTheme="minorHAnsi" w:hAnsiTheme="minorHAnsi" w:cs="Arial"/>
          <w:b/>
        </w:rPr>
        <w:t xml:space="preserve"> </w:t>
      </w:r>
      <w:r>
        <w:rPr>
          <w:rFonts w:asciiTheme="minorHAnsi" w:hAnsiTheme="minorHAnsi" w:cs="Arial"/>
          <w:b/>
        </w:rPr>
        <w:t xml:space="preserve">ACUERDO NÚMERO QUINCE: </w:t>
      </w:r>
      <w:r w:rsidRPr="001A4B17">
        <w:rPr>
          <w:rFonts w:asciiTheme="minorHAnsi" w:hAnsiTheme="minorHAnsi" w:cs="Arial"/>
        </w:rPr>
        <w:t>El Concejo Municipal en uso de las facultades legales que el Código Municipal les c</w:t>
      </w:r>
      <w:r>
        <w:rPr>
          <w:rFonts w:asciiTheme="minorHAnsi" w:hAnsiTheme="minorHAnsi" w:cs="Arial"/>
        </w:rPr>
        <w:t xml:space="preserve">onfiere, en su Art. </w:t>
      </w:r>
      <w:r>
        <w:rPr>
          <w:rFonts w:asciiTheme="minorHAnsi" w:hAnsiTheme="minorHAnsi" w:cs="Arial"/>
        </w:rPr>
        <w:lastRenderedPageBreak/>
        <w:t>30 numeral 14, ACUERDA: Solicitar al Contador municipal hacer una reprogramación del presupuesto municipal año dos mil quince, a efecto de asignar una partida presupuestaria, VEINTE MIL DOLARES ($20,000), para el Proyecto Construyendo las bases del Desarrollo Social, Participativo y Democrático, en el Municipio de Cacaopera del departamento de Morazán El Salvador, el cual será financiado con fondos 75% FODES,</w:t>
      </w:r>
      <w:r w:rsidRPr="00B62690">
        <w:rPr>
          <w:rFonts w:asciiTheme="minorHAnsi" w:hAnsiTheme="minorHAnsi" w:cstheme="minorHAnsi"/>
        </w:rPr>
        <w:t xml:space="preserve"> </w:t>
      </w:r>
      <w:r w:rsidRPr="00564F18">
        <w:rPr>
          <w:rFonts w:asciiTheme="minorHAnsi" w:hAnsiTheme="minorHAnsi" w:cstheme="minorHAnsi"/>
        </w:rPr>
        <w:t>S</w:t>
      </w:r>
      <w:r w:rsidRPr="00564F18">
        <w:rPr>
          <w:rFonts w:asciiTheme="minorHAnsi" w:eastAsia="Arial Unicode MS" w:hAnsiTheme="minorHAnsi" w:cstheme="minorHAnsi"/>
          <w:bCs/>
          <w:iCs/>
        </w:rPr>
        <w:t>e hace constar que el señor</w:t>
      </w:r>
      <w:r w:rsidRPr="00564F18">
        <w:rPr>
          <w:rFonts w:asciiTheme="minorHAnsi" w:eastAsia="Arial Unicode MS" w:hAnsiTheme="minorHAnsi" w:cstheme="minorHAnsi"/>
          <w:lang w:val="es-SV" w:eastAsia="en-US"/>
        </w:rPr>
        <w:t xml:space="preserve"> José Lorenzo Argueta Canales, Cuarto Regidor Propietario; señor Santos </w:t>
      </w:r>
      <w:proofErr w:type="spellStart"/>
      <w:r w:rsidRPr="00564F18">
        <w:rPr>
          <w:rFonts w:asciiTheme="minorHAnsi" w:eastAsia="Arial Unicode MS" w:hAnsiTheme="minorHAnsi" w:cstheme="minorHAnsi"/>
          <w:lang w:val="es-SV" w:eastAsia="en-US"/>
        </w:rPr>
        <w:t>Albertin</w:t>
      </w:r>
      <w:proofErr w:type="spellEnd"/>
      <w:r w:rsidRPr="00564F18">
        <w:rPr>
          <w:rFonts w:asciiTheme="minorHAnsi" w:eastAsia="Arial Unicode MS" w:hAnsiTheme="minorHAnsi" w:cstheme="minorHAnsi"/>
          <w:lang w:val="es-SV" w:eastAsia="en-US"/>
        </w:rPr>
        <w:t xml:space="preserve"> Villalta Cruz, Quinto Regidor Propietario; señor Henry Misael Fuentes </w:t>
      </w:r>
      <w:proofErr w:type="spellStart"/>
      <w:r w:rsidRPr="00564F18">
        <w:rPr>
          <w:rFonts w:asciiTheme="minorHAnsi" w:eastAsia="Arial Unicode MS" w:hAnsiTheme="minorHAnsi" w:cstheme="minorHAnsi"/>
          <w:lang w:val="es-SV" w:eastAsia="en-US"/>
        </w:rPr>
        <w:t>Fuentes</w:t>
      </w:r>
      <w:proofErr w:type="spellEnd"/>
      <w:r w:rsidRPr="00564F18">
        <w:rPr>
          <w:rFonts w:asciiTheme="minorHAnsi" w:eastAsia="Arial Unicode MS" w:hAnsiTheme="minorHAnsi" w:cstheme="minorHAnsi"/>
          <w:lang w:val="es-SV" w:eastAsia="en-US"/>
        </w:rPr>
        <w:t>, Sexto Regidor Propietario; señor Valentín Guevara, Segundo Regidor Suplente; y la señora Adela Arriaza de Amaya, Cuarta Regidora Suplente; salvan su voto en este acuerdo</w:t>
      </w:r>
      <w:r w:rsidRPr="00564F18">
        <w:rPr>
          <w:rFonts w:asciiTheme="minorHAnsi" w:eastAsia="Arial Unicode MS" w:hAnsiTheme="minorHAnsi" w:cstheme="minorHAnsi"/>
          <w:bCs/>
          <w:iCs/>
        </w:rPr>
        <w:t xml:space="preserve"> de conformidad al artículo número 45, del Código Municipal,</w:t>
      </w:r>
      <w:r>
        <w:rPr>
          <w:rFonts w:asciiTheme="minorHAnsi" w:hAnsiTheme="minorHAnsi" w:cs="Arial"/>
        </w:rPr>
        <w:t xml:space="preserve"> </w:t>
      </w:r>
      <w:r w:rsidRPr="001A4B17">
        <w:rPr>
          <w:rFonts w:asciiTheme="minorHAnsi" w:hAnsiTheme="minorHAnsi" w:cs="Calibri"/>
          <w:lang w:val="es-SV" w:eastAsia="es-SV"/>
        </w:rPr>
        <w:t>COMUNIQUESE</w:t>
      </w:r>
      <w:r w:rsidRPr="00284AD5">
        <w:rPr>
          <w:rFonts w:asciiTheme="minorHAnsi" w:hAnsiTheme="minorHAnsi" w:cs="Calibri"/>
          <w:lang w:val="es-SV" w:eastAsia="es-SV"/>
        </w:rPr>
        <w:t>.-</w:t>
      </w:r>
      <w:r w:rsidRPr="005D7EDF">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DIECISEIS</w:t>
      </w:r>
      <w:r w:rsidRPr="005D7EDF">
        <w:rPr>
          <w:rFonts w:asciiTheme="minorHAnsi" w:eastAsiaTheme="minorHAnsi" w:hAnsiTheme="minorHAnsi" w:cstheme="minorHAnsi"/>
          <w:b/>
          <w:lang w:val="es-SV" w:eastAsia="en-US"/>
        </w:rPr>
        <w:t xml:space="preserve">: </w:t>
      </w:r>
      <w:r w:rsidRPr="005D7EDF">
        <w:rPr>
          <w:rFonts w:asciiTheme="minorHAnsi" w:eastAsiaTheme="minorHAnsi" w:hAnsiTheme="minorHAnsi" w:cstheme="minorHAnsi"/>
          <w:lang w:val="es-SV" w:eastAsia="en-US"/>
        </w:rPr>
        <w:t>El Concejo Municipal en uso de las facultades legales que el Código Municipal les confiere en su Art. 34  ACUERDA: a) Crear la Unidad de Proyectos; b)</w:t>
      </w:r>
      <w:r w:rsidRPr="005D7EDF">
        <w:rPr>
          <w:rFonts w:asciiTheme="minorHAnsi" w:eastAsia="Arial Unicode MS" w:hAnsiTheme="minorHAnsi" w:cstheme="minorHAnsi"/>
          <w:lang w:val="es-SV" w:eastAsia="en-US"/>
        </w:rPr>
        <w:t xml:space="preserve"> Facultase al señor Alcalde Municipal, para que asigne la</w:t>
      </w:r>
      <w:r w:rsidR="009F25B1">
        <w:rPr>
          <w:rFonts w:asciiTheme="minorHAnsi" w:eastAsia="Arial Unicode MS" w:hAnsiTheme="minorHAnsi" w:cstheme="minorHAnsi"/>
          <w:lang w:val="es-SV" w:eastAsia="en-US"/>
        </w:rPr>
        <w:t xml:space="preserve">s funciones y responsabilidades </w:t>
      </w:r>
      <w:r w:rsidRPr="005D7EDF">
        <w:rPr>
          <w:rFonts w:asciiTheme="minorHAnsi" w:eastAsia="Arial Unicode MS" w:hAnsiTheme="minorHAnsi" w:cstheme="minorHAnsi"/>
          <w:lang w:val="es-SV" w:eastAsia="en-US"/>
        </w:rPr>
        <w:t>que deberá desempeñar en encargado de la unidad de proyectos, COMUNIQUESE.</w:t>
      </w:r>
      <w:r>
        <w:rPr>
          <w:rFonts w:asciiTheme="minorHAnsi" w:eastAsia="Arial Unicode MS" w:hAnsiTheme="minorHAnsi" w:cstheme="minorHAnsi"/>
          <w:lang w:val="es-SV" w:eastAsia="en-US"/>
        </w:rPr>
        <w:t xml:space="preserve">- </w:t>
      </w:r>
      <w:r w:rsidRPr="00046501">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DIECISIETE</w:t>
      </w:r>
      <w:r w:rsidRPr="00046501">
        <w:rPr>
          <w:rFonts w:asciiTheme="minorHAnsi" w:eastAsia="Arial Unicode MS" w:hAnsiTheme="minorHAnsi" w:cstheme="minorHAnsi"/>
          <w:b/>
          <w:lang w:val="es-SV" w:eastAsia="en-US"/>
        </w:rPr>
        <w:t>:</w:t>
      </w:r>
      <w:r w:rsidRPr="00046501">
        <w:rPr>
          <w:rFonts w:asciiTheme="minorHAnsi" w:eastAsia="Arial Unicode MS" w:hAnsiTheme="minorHAnsi" w:cstheme="minorHAnsi"/>
          <w:lang w:val="es-SV" w:eastAsia="en-US"/>
        </w:rPr>
        <w:t xml:space="preserve"> El Concejo Municipal considerando la recomendación de la Comisión Evaluadora de Ofertas, sobre los procesos de Formulación Carpetas Técnicas y de conformidad al artículo 30 numeral 9, ACUERDA: </w:t>
      </w:r>
      <w:r w:rsidRPr="00046501">
        <w:rPr>
          <w:rFonts w:asciiTheme="minorHAnsi" w:eastAsiaTheme="minorHAnsi" w:hAnsiTheme="minorHAnsi" w:cstheme="minorHAnsi"/>
          <w:lang w:eastAsia="en-US"/>
        </w:rPr>
        <w:t>Adjudicar la compra de una llanta y un rin a la empresa SERVILLANAS EL GATO, por la cantidad total de TRESCIENTOS CINCUENTA DOLARES ($350.00) para el vehículo MAZDA, placa N 4049, propiedad de esta Municipalidad, COMUNIQUESE.</w:t>
      </w:r>
      <w:r>
        <w:rPr>
          <w:rFonts w:asciiTheme="minorHAnsi" w:eastAsia="Arial Unicode MS" w:hAnsiTheme="minorHAnsi" w:cstheme="minorHAnsi"/>
          <w:lang w:val="es-SV" w:eastAsia="en-US"/>
        </w:rPr>
        <w:t xml:space="preserve">- </w:t>
      </w:r>
      <w:r w:rsidRPr="00046501">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DIECIOCHO</w:t>
      </w:r>
      <w:r w:rsidRPr="00046501">
        <w:rPr>
          <w:rFonts w:asciiTheme="minorHAnsi" w:eastAsia="Arial Unicode MS" w:hAnsiTheme="minorHAnsi" w:cstheme="minorHAnsi"/>
          <w:b/>
          <w:lang w:val="es-SV" w:eastAsia="en-US"/>
        </w:rPr>
        <w:t>:</w:t>
      </w:r>
      <w:r w:rsidRPr="00EC671E">
        <w:rPr>
          <w:rFonts w:asciiTheme="minorHAnsi" w:hAnsiTheme="minorHAnsi" w:cstheme="minorHAnsi"/>
        </w:rPr>
        <w:t xml:space="preserve"> </w:t>
      </w:r>
      <w:r>
        <w:rPr>
          <w:rFonts w:asciiTheme="minorHAnsi" w:hAnsiTheme="minorHAnsi" w:cstheme="minorHAnsi"/>
        </w:rPr>
        <w:t>El Concejo Municipal en uso de las facultades legales que el Código Municipal les confiere en su Art. 30 numeral 9, ACUERDA:</w:t>
      </w:r>
      <w:r w:rsidRPr="00046501">
        <w:rPr>
          <w:rFonts w:asciiTheme="minorHAnsi" w:eastAsia="Arial Unicode MS" w:hAnsiTheme="minorHAnsi" w:cstheme="minorHAnsi"/>
          <w:lang w:val="es-SV" w:eastAsia="en-US"/>
        </w:rPr>
        <w:t xml:space="preserve"> </w:t>
      </w:r>
      <w:r w:rsidRPr="00046501">
        <w:rPr>
          <w:rFonts w:asciiTheme="minorHAnsi" w:eastAsiaTheme="minorHAnsi" w:hAnsiTheme="minorHAnsi" w:cstheme="minorBidi"/>
          <w:lang w:eastAsia="en-US"/>
        </w:rPr>
        <w:t xml:space="preserve">Adjudicar el suministro de teja de barro y cuartón, a la FERRETERÍA LOS HERMANAS, S.A. DE C.V., por la cantidad total de CIENTO DIECISIETE DOLARES ($117.00); para contribución al señor José Gilberto Fuente, para reconstrucción de </w:t>
      </w:r>
      <w:r>
        <w:rPr>
          <w:rFonts w:asciiTheme="minorHAnsi" w:eastAsiaTheme="minorHAnsi" w:hAnsiTheme="minorHAnsi" w:cstheme="minorBidi"/>
          <w:lang w:eastAsia="en-US"/>
        </w:rPr>
        <w:t xml:space="preserve">vivienda </w:t>
      </w:r>
      <w:r w:rsidRPr="00046501">
        <w:rPr>
          <w:rFonts w:asciiTheme="minorHAnsi" w:eastAsiaTheme="minorHAnsi" w:hAnsiTheme="minorHAnsi" w:cstheme="minorBidi"/>
          <w:lang w:eastAsia="en-US"/>
        </w:rPr>
        <w:t>que fue destruida por incendio, COMUNIQUESE.</w:t>
      </w:r>
      <w:r>
        <w:rPr>
          <w:rFonts w:asciiTheme="minorHAnsi" w:eastAsia="Arial Unicode MS" w:hAnsiTheme="minorHAnsi" w:cstheme="minorHAnsi"/>
          <w:lang w:val="es-SV" w:eastAsia="en-US"/>
        </w:rPr>
        <w:t xml:space="preserve">- </w:t>
      </w:r>
      <w:r w:rsidRPr="00046501">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DIECINUEVE</w:t>
      </w:r>
      <w:r w:rsidRPr="00046501">
        <w:rPr>
          <w:rFonts w:asciiTheme="minorHAnsi" w:eastAsia="Arial Unicode MS" w:hAnsiTheme="minorHAnsi" w:cstheme="minorHAnsi"/>
          <w:b/>
          <w:lang w:val="es-SV" w:eastAsia="en-US"/>
        </w:rPr>
        <w:t>:</w:t>
      </w:r>
      <w:r w:rsidRPr="00EC671E">
        <w:rPr>
          <w:rFonts w:asciiTheme="minorHAnsi" w:hAnsiTheme="minorHAnsi" w:cstheme="minorHAnsi"/>
        </w:rPr>
        <w:t xml:space="preserve"> </w:t>
      </w:r>
      <w:r>
        <w:rPr>
          <w:rFonts w:asciiTheme="minorHAnsi" w:hAnsiTheme="minorHAnsi" w:cstheme="minorHAnsi"/>
        </w:rPr>
        <w:t>El Concejo Municipal en uso de las facultades legales que el Código Municipal les confiere en su Art. 30 numeral 9, ACUERDA</w:t>
      </w:r>
      <w:r w:rsidRPr="00046501">
        <w:rPr>
          <w:rFonts w:asciiTheme="minorHAnsi" w:eastAsia="Arial Unicode MS" w:hAnsiTheme="minorHAnsi" w:cstheme="minorHAnsi"/>
          <w:lang w:val="es-SV" w:eastAsia="en-US"/>
        </w:rPr>
        <w:t>:</w:t>
      </w:r>
      <w:r w:rsidRPr="00046501">
        <w:rPr>
          <w:rFonts w:asciiTheme="minorHAnsi" w:eastAsiaTheme="minorHAnsi" w:hAnsiTheme="minorHAnsi" w:cstheme="minorBidi"/>
          <w:lang w:eastAsia="en-US"/>
        </w:rPr>
        <w:t xml:space="preserve"> Adjudicar el suministro de pintura para pintar las instalaciones de la Alcaldía Municipal, a la empresa DIDEMA, S.A. DE C.V., al precio de CIENTO NUEVE</w:t>
      </w:r>
      <w:r>
        <w:rPr>
          <w:rFonts w:asciiTheme="minorHAnsi" w:eastAsiaTheme="minorHAnsi" w:hAnsiTheme="minorHAnsi" w:cstheme="minorBidi"/>
          <w:lang w:eastAsia="en-US"/>
        </w:rPr>
        <w:t xml:space="preserve"> </w:t>
      </w:r>
      <w:r w:rsidRPr="00046501">
        <w:rPr>
          <w:rFonts w:asciiTheme="minorHAnsi" w:eastAsiaTheme="minorHAnsi" w:hAnsiTheme="minorHAnsi" w:cstheme="minorBidi"/>
          <w:lang w:eastAsia="en-US"/>
        </w:rPr>
        <w:t>25/100 DOLARES ($109.25), cada cubeta, COMUNIQUESE.</w:t>
      </w:r>
      <w:r>
        <w:rPr>
          <w:rFonts w:asciiTheme="minorHAnsi" w:eastAsiaTheme="minorHAnsi" w:hAnsiTheme="minorHAnsi" w:cstheme="minorBidi"/>
          <w:lang w:eastAsia="en-US"/>
        </w:rPr>
        <w:t>-</w:t>
      </w:r>
      <w:r w:rsidRPr="00046501">
        <w:rPr>
          <w:rFonts w:asciiTheme="minorHAnsi" w:eastAsiaTheme="minorHAnsi" w:hAnsiTheme="minorHAnsi" w:cstheme="minorHAnsi"/>
          <w:lang w:val="es-SV" w:eastAsia="en-US"/>
        </w:rPr>
        <w:t xml:space="preserve"> </w:t>
      </w:r>
      <w:r w:rsidRPr="00046501">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VEINTE</w:t>
      </w:r>
      <w:r w:rsidRPr="00046501">
        <w:rPr>
          <w:rFonts w:asciiTheme="minorHAnsi" w:eastAsia="Arial Unicode MS" w:hAnsiTheme="minorHAnsi" w:cstheme="minorHAnsi"/>
          <w:b/>
          <w:lang w:val="es-SV" w:eastAsia="en-US"/>
        </w:rPr>
        <w:t>:</w:t>
      </w:r>
      <w:r w:rsidRPr="00046501">
        <w:rPr>
          <w:rFonts w:asciiTheme="minorHAnsi" w:eastAsia="Arial Unicode MS" w:hAnsiTheme="minorHAnsi" w:cstheme="minorHAnsi"/>
          <w:lang w:val="es-SV" w:eastAsia="en-US"/>
        </w:rPr>
        <w:t xml:space="preserve"> </w:t>
      </w:r>
      <w:r>
        <w:rPr>
          <w:rFonts w:asciiTheme="minorHAnsi" w:hAnsiTheme="minorHAnsi" w:cstheme="minorHAnsi"/>
        </w:rPr>
        <w:t xml:space="preserve">El Concejo Municipal en uso de las facultades </w:t>
      </w:r>
      <w:r>
        <w:rPr>
          <w:rFonts w:asciiTheme="minorHAnsi" w:hAnsiTheme="minorHAnsi" w:cstheme="minorHAnsi"/>
        </w:rPr>
        <w:lastRenderedPageBreak/>
        <w:t xml:space="preserve">legales que el Código Municipal les confiere en su Art. 30 numeral 9, ACUERDA: </w:t>
      </w:r>
      <w:r w:rsidRPr="00046501">
        <w:rPr>
          <w:rFonts w:asciiTheme="minorHAnsi" w:eastAsiaTheme="minorHAnsi" w:hAnsiTheme="minorHAnsi" w:cstheme="minorBidi"/>
          <w:lang w:eastAsia="en-US"/>
        </w:rPr>
        <w:t>Adjudicar el suministro de materiales para el proyecto Taller de Manualidades, Municipio de Cacaopera, Morazán, a SUPERTIENDA CRISTAL, BAZAR SAYONARA, y MEGALIBRERIAS DE EL SALVADOR, COMUNIQUESE.</w:t>
      </w:r>
      <w:r>
        <w:rPr>
          <w:rFonts w:asciiTheme="minorHAnsi" w:eastAsia="Arial Unicode MS" w:hAnsiTheme="minorHAnsi" w:cstheme="minorHAnsi"/>
          <w:lang w:val="es-SV" w:eastAsia="en-US"/>
        </w:rPr>
        <w:t xml:space="preserve">- </w:t>
      </w:r>
      <w:r w:rsidRPr="00046501">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VEINTIUNO</w:t>
      </w:r>
      <w:r w:rsidRPr="00046501">
        <w:rPr>
          <w:rFonts w:asciiTheme="minorHAnsi" w:eastAsia="Arial Unicode MS" w:hAnsiTheme="minorHAnsi" w:cstheme="minorHAnsi"/>
          <w:b/>
          <w:lang w:val="es-SV" w:eastAsia="en-US"/>
        </w:rPr>
        <w:t>:</w:t>
      </w:r>
      <w:r w:rsidRPr="00046501">
        <w:rPr>
          <w:rFonts w:asciiTheme="minorHAnsi" w:eastAsia="Arial Unicode MS" w:hAnsiTheme="minorHAnsi" w:cstheme="minorHAnsi"/>
          <w:lang w:val="es-SV" w:eastAsia="en-US"/>
        </w:rPr>
        <w:t xml:space="preserve"> </w:t>
      </w:r>
      <w:r>
        <w:rPr>
          <w:rFonts w:asciiTheme="minorHAnsi" w:hAnsiTheme="minorHAnsi" w:cstheme="minorHAnsi"/>
        </w:rPr>
        <w:t>El Concejo Municipal en uso de las facultades legales que el Código Municipal les confiere en su Art. 30 numeral 9, ACUERDA</w:t>
      </w:r>
      <w:r w:rsidRPr="00046501">
        <w:rPr>
          <w:rFonts w:asciiTheme="minorHAnsi" w:eastAsia="Arial Unicode MS" w:hAnsiTheme="minorHAnsi" w:cstheme="minorHAnsi"/>
          <w:lang w:val="es-SV" w:eastAsia="en-US"/>
        </w:rPr>
        <w:t>:</w:t>
      </w:r>
      <w:r w:rsidRPr="00046501">
        <w:rPr>
          <w:rFonts w:asciiTheme="minorHAnsi" w:eastAsiaTheme="minorHAnsi" w:hAnsiTheme="minorHAnsi" w:cstheme="minorBidi"/>
          <w:lang w:eastAsia="en-US"/>
        </w:rPr>
        <w:t xml:space="preserve"> Adjudicar el servicio de reparación de Motoniveladora 120H al señor José Antonio Mito </w:t>
      </w:r>
      <w:proofErr w:type="spellStart"/>
      <w:r w:rsidRPr="00046501">
        <w:rPr>
          <w:rFonts w:asciiTheme="minorHAnsi" w:eastAsiaTheme="minorHAnsi" w:hAnsiTheme="minorHAnsi" w:cstheme="minorBidi"/>
          <w:lang w:eastAsia="en-US"/>
        </w:rPr>
        <w:t>Tulipe</w:t>
      </w:r>
      <w:proofErr w:type="spellEnd"/>
      <w:r w:rsidRPr="00046501">
        <w:rPr>
          <w:rFonts w:asciiTheme="minorHAnsi" w:eastAsiaTheme="minorHAnsi" w:hAnsiTheme="minorHAnsi" w:cstheme="minorBidi"/>
          <w:lang w:eastAsia="en-US"/>
        </w:rPr>
        <w:t>, por la cantidad de NOVENTA Y CUATRO 45/100 ($94.45); y la reparación del motor de arranque de Motoniveladora 120H, al señor Nelson Francisco Gómez, por la cantidad de DOSCIENTOS SETENTA Y CINCO DOLARES ($275.00), COMUNIQUESE.</w:t>
      </w:r>
      <w:r>
        <w:rPr>
          <w:rFonts w:asciiTheme="minorHAnsi" w:eastAsiaTheme="minorHAnsi" w:hAnsiTheme="minorHAnsi" w:cstheme="minorBidi"/>
          <w:lang w:eastAsia="en-US"/>
        </w:rPr>
        <w:t>-</w:t>
      </w:r>
      <w:r w:rsidRPr="00AD2A80">
        <w:rPr>
          <w:rFonts w:asciiTheme="minorHAnsi" w:eastAsiaTheme="minorHAnsi" w:hAnsiTheme="minorHAnsi" w:cstheme="minorHAnsi"/>
          <w:b/>
          <w:lang w:val="es-SV" w:eastAsia="en-US"/>
        </w:rPr>
        <w:t xml:space="preserve"> </w:t>
      </w:r>
      <w:r w:rsidRPr="007B2829">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VEINTIDOS</w:t>
      </w:r>
      <w:r w:rsidRPr="007B2829">
        <w:rPr>
          <w:rFonts w:asciiTheme="minorHAnsi" w:eastAsiaTheme="minorHAnsi" w:hAnsiTheme="minorHAnsi" w:cstheme="minorHAnsi"/>
          <w:b/>
          <w:lang w:val="es-SV" w:eastAsia="en-US"/>
        </w:rPr>
        <w:t xml:space="preserve">: </w:t>
      </w:r>
      <w:r w:rsidRPr="007B2829">
        <w:rPr>
          <w:rFonts w:asciiTheme="minorHAnsi" w:eastAsiaTheme="minorHAnsi" w:hAnsiTheme="minorHAnsi" w:cstheme="minorHAnsi"/>
          <w:lang w:val="es-SV" w:eastAsia="en-US"/>
        </w:rPr>
        <w:t>El Concejo Municipal</w:t>
      </w:r>
      <w:r>
        <w:rPr>
          <w:rFonts w:asciiTheme="minorHAnsi" w:eastAsiaTheme="minorHAnsi" w:hAnsiTheme="minorHAnsi" w:cstheme="minorHAnsi"/>
          <w:lang w:val="es-SV" w:eastAsia="en-US"/>
        </w:rPr>
        <w:t xml:space="preserve"> considerando: que con el personal masculino que labora en esta municipalidad se ha formado un equipo de futbol a fin de generar espacio recreativo y de convivencia que favorezca el trabajo en equipo. Que es necesario proporcionar uniforme deportivo para mostrar una mejor representación institucional, en tal sentido </w:t>
      </w:r>
      <w:r w:rsidRPr="007B2829">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este concejo</w:t>
      </w:r>
      <w:r w:rsidRPr="007B2829">
        <w:rPr>
          <w:rFonts w:asciiTheme="minorHAnsi" w:eastAsiaTheme="minorHAnsi" w:hAnsiTheme="minorHAnsi" w:cstheme="minorHAnsi"/>
          <w:lang w:val="es-SV" w:eastAsia="en-US"/>
        </w:rPr>
        <w:t xml:space="preserve">  ACUERDA: a) </w:t>
      </w:r>
      <w:r>
        <w:rPr>
          <w:rFonts w:asciiTheme="minorHAnsi" w:eastAsiaTheme="minorHAnsi" w:hAnsiTheme="minorHAnsi" w:cstheme="minorHAnsi"/>
          <w:lang w:val="es-SV" w:eastAsia="en-US"/>
        </w:rPr>
        <w:t>Autorícese la compra de un uniforme deportivo para el equipo de futbol, conformado por el personal masculino de esta municipalidad; b)</w:t>
      </w:r>
      <w:r w:rsidRPr="00564F18">
        <w:rPr>
          <w:rFonts w:asciiTheme="minorHAnsi" w:eastAsiaTheme="minorHAnsi" w:hAnsiTheme="minorHAnsi" w:cstheme="minorHAnsi"/>
          <w:lang w:val="es-SV" w:eastAsia="en-US"/>
        </w:rPr>
        <w:t xml:space="preserve"> Facultase a la Unidad de Adquisiciones y Contrataciones, a efecto de realizar los procesos administrativos </w:t>
      </w:r>
      <w:r>
        <w:rPr>
          <w:rFonts w:asciiTheme="minorHAnsi" w:eastAsiaTheme="minorHAnsi" w:hAnsiTheme="minorHAnsi" w:cstheme="minorHAnsi"/>
          <w:lang w:val="es-SV" w:eastAsia="en-US"/>
        </w:rPr>
        <w:t xml:space="preserve">necesarios, para la compra de los materiales </w:t>
      </w:r>
      <w:r w:rsidRPr="00564F18">
        <w:rPr>
          <w:rFonts w:asciiTheme="minorHAnsi" w:eastAsiaTheme="minorHAnsi" w:hAnsiTheme="minorHAnsi" w:cstheme="minorHAnsi"/>
          <w:lang w:val="es-SV" w:eastAsia="en-US"/>
        </w:rPr>
        <w:t xml:space="preserve"> anteriormente expresado, COMUNIQUESE</w:t>
      </w:r>
      <w:r>
        <w:rPr>
          <w:rFonts w:asciiTheme="minorHAnsi" w:eastAsiaTheme="minorHAnsi" w:hAnsiTheme="minorHAnsi" w:cstheme="minorHAnsi"/>
          <w:lang w:val="es-SV" w:eastAsia="en-US"/>
        </w:rPr>
        <w:t xml:space="preserve">.- </w:t>
      </w:r>
      <w:r w:rsidRPr="006D36C1">
        <w:rPr>
          <w:rFonts w:asciiTheme="minorHAnsi" w:hAnsiTheme="minorHAnsi" w:cstheme="minorHAnsi"/>
          <w:b/>
        </w:rPr>
        <w:t>ACU</w:t>
      </w:r>
      <w:r>
        <w:rPr>
          <w:rFonts w:asciiTheme="minorHAnsi" w:hAnsiTheme="minorHAnsi" w:cstheme="minorHAnsi"/>
          <w:b/>
        </w:rPr>
        <w:t>ERDO NÚMERO VEINTITRES</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solicitud p</w:t>
      </w:r>
      <w:r>
        <w:rPr>
          <w:rFonts w:asciiTheme="minorHAnsi" w:hAnsiTheme="minorHAnsi" w:cstheme="minorHAnsi"/>
        </w:rPr>
        <w:t>resentada por el Coordinador del Grupo Juvenil Fe Y Esperanza del  Caserío Llano el Nance, Cantón Sunsulaca</w:t>
      </w:r>
      <w:r w:rsidRPr="006D36C1">
        <w:rPr>
          <w:rFonts w:asciiTheme="minorHAnsi" w:hAnsiTheme="minorHAnsi" w:cstheme="minorHAnsi"/>
        </w:rPr>
        <w:t xml:space="preserve">, de esta jurisdicción; a fin de que esta municipalidad les colabore, con </w:t>
      </w:r>
      <w:r>
        <w:rPr>
          <w:rFonts w:asciiTheme="minorHAnsi" w:hAnsiTheme="minorHAnsi" w:cstheme="minorHAnsi"/>
        </w:rPr>
        <w:t xml:space="preserve"> dos docenas de cohete</w:t>
      </w:r>
      <w:r w:rsidRPr="006D36C1">
        <w:rPr>
          <w:rFonts w:asciiTheme="minorHAnsi" w:hAnsiTheme="minorHAnsi" w:cstheme="minorHAnsi"/>
        </w:rPr>
        <w:t xml:space="preserve"> </w:t>
      </w:r>
      <w:r>
        <w:rPr>
          <w:rFonts w:asciiTheme="minorHAnsi" w:hAnsiTheme="minorHAnsi" w:cstheme="minorHAnsi"/>
        </w:rPr>
        <w:t xml:space="preserve">y una docena de mortero, </w:t>
      </w:r>
      <w:r w:rsidRPr="006D36C1">
        <w:rPr>
          <w:rFonts w:asciiTheme="minorHAnsi" w:hAnsiTheme="minorHAnsi" w:cstheme="minorHAnsi"/>
        </w:rPr>
        <w:t>para las celebración de las fiestas patronales</w:t>
      </w:r>
      <w:r>
        <w:rPr>
          <w:rFonts w:asciiTheme="minorHAnsi" w:hAnsiTheme="minorHAnsi" w:cstheme="minorHAnsi"/>
        </w:rPr>
        <w:t xml:space="preserve"> de san pedro Apóstol</w:t>
      </w:r>
      <w:r w:rsidRPr="006D36C1">
        <w:rPr>
          <w:rFonts w:asciiTheme="minorHAnsi" w:hAnsiTheme="minorHAnsi" w:cstheme="minorHAnsi"/>
        </w:rPr>
        <w:t>, en tal sentido este Concejo ACUERDA: a) Dar por a</w:t>
      </w:r>
      <w:r>
        <w:rPr>
          <w:rFonts w:asciiTheme="minorHAnsi" w:hAnsiTheme="minorHAnsi" w:cstheme="minorHAnsi"/>
        </w:rPr>
        <w:t>probada la solicitud presentada por el Coordinador del Grupo Juvenil Fe Y Esperanza del  Caserío Llano el Nance, Cantón Sunsulaca</w:t>
      </w:r>
      <w:r w:rsidRPr="006D36C1">
        <w:rPr>
          <w:rFonts w:asciiTheme="minorHAnsi" w:hAnsiTheme="minorHAnsi" w:cstheme="minorHAnsi"/>
        </w:rPr>
        <w:t xml:space="preserve">, de esta jurisdicción; b) Contribuir con dos docenas de cohetes </w:t>
      </w:r>
      <w:r>
        <w:rPr>
          <w:rFonts w:asciiTheme="minorHAnsi" w:hAnsiTheme="minorHAnsi" w:cstheme="minorHAnsi"/>
        </w:rPr>
        <w:t>y una docena de Mortero c</w:t>
      </w:r>
      <w:r w:rsidRPr="006D36C1">
        <w:rPr>
          <w:rFonts w:asciiTheme="minorHAnsi" w:hAnsiTheme="minorHAnsi" w:cstheme="minorHAnsi"/>
        </w:rPr>
        <w:t>) Autorizase a la Unidad de Adquisiciones y Contrataciones Institucional, a efecto de que realice los trámites correspondientes para la compra antes mencionada, COMUNIQUESE.</w:t>
      </w:r>
      <w:r>
        <w:rPr>
          <w:rFonts w:asciiTheme="minorHAnsi" w:hAnsiTheme="minorHAnsi" w:cstheme="minorHAnsi"/>
        </w:rPr>
        <w:t xml:space="preserve">- </w:t>
      </w:r>
      <w:r w:rsidRPr="00F20F7E">
        <w:rPr>
          <w:rFonts w:asciiTheme="minorHAnsi" w:eastAsia="Arial Unicode MS" w:hAnsiTheme="minorHAnsi" w:cstheme="minorHAnsi"/>
          <w:b/>
          <w:szCs w:val="22"/>
          <w:lang w:val="es-SV" w:eastAsia="en-US"/>
        </w:rPr>
        <w:t xml:space="preserve">ACUERDO NÚMERO </w:t>
      </w:r>
      <w:r>
        <w:rPr>
          <w:rFonts w:asciiTheme="minorHAnsi" w:eastAsia="Arial Unicode MS" w:hAnsiTheme="minorHAnsi" w:cstheme="minorHAnsi"/>
          <w:b/>
          <w:szCs w:val="22"/>
          <w:lang w:val="es-SV" w:eastAsia="en-US"/>
        </w:rPr>
        <w:t>VEINTICUATRO</w:t>
      </w:r>
      <w:r w:rsidRPr="00F20F7E">
        <w:rPr>
          <w:rFonts w:asciiTheme="minorHAnsi" w:eastAsia="Arial Unicode MS" w:hAnsiTheme="minorHAnsi" w:cstheme="minorHAnsi"/>
          <w:b/>
          <w:szCs w:val="22"/>
          <w:lang w:val="es-SV" w:eastAsia="en-US"/>
        </w:rPr>
        <w:t>:</w:t>
      </w:r>
      <w:r w:rsidRPr="00F20F7E">
        <w:rPr>
          <w:rFonts w:asciiTheme="minorHAnsi" w:eastAsia="Arial Unicode MS" w:hAnsiTheme="minorHAnsi" w:cstheme="minorHAnsi"/>
          <w:szCs w:val="22"/>
          <w:lang w:val="es-SV" w:eastAsia="en-US"/>
        </w:rPr>
        <w:t xml:space="preserve"> El Concejo Municipal en uso de las facultades legales que el Código Municipal vigente les confiere, en su Art. 30 numeral 14, ACUERDA: Autorizase al señor </w:t>
      </w:r>
      <w:r w:rsidRPr="00F20F7E">
        <w:rPr>
          <w:rFonts w:asciiTheme="minorHAnsi" w:eastAsia="Arial Unicode MS" w:hAnsiTheme="minorHAnsi" w:cstheme="minorHAnsi"/>
          <w:szCs w:val="22"/>
          <w:lang w:val="es-SV" w:eastAsia="en-US"/>
        </w:rPr>
        <w:lastRenderedPageBreak/>
        <w:t>José Pablo Amaya González, Alcalde Municipal;</w:t>
      </w:r>
      <w:r>
        <w:rPr>
          <w:rFonts w:asciiTheme="minorHAnsi" w:eastAsia="Arial Unicode MS" w:hAnsiTheme="minorHAnsi" w:cstheme="minorHAnsi"/>
          <w:szCs w:val="22"/>
          <w:lang w:val="es-SV" w:eastAsia="en-US"/>
        </w:rPr>
        <w:t xml:space="preserve"> para que pueda Suscribir pagare a favor de </w:t>
      </w:r>
      <w:r w:rsidRPr="00F20F7E">
        <w:rPr>
          <w:rFonts w:asciiTheme="minorHAnsi" w:eastAsia="Arial Unicode MS" w:hAnsiTheme="minorHAnsi" w:cstheme="minorHAnsi"/>
          <w:szCs w:val="22"/>
          <w:lang w:val="es-SV" w:eastAsia="en-US"/>
        </w:rPr>
        <w:t xml:space="preserve"> Compañía General de Equipos, S.A. de C.V., </w:t>
      </w:r>
      <w:r>
        <w:rPr>
          <w:rFonts w:asciiTheme="minorHAnsi" w:eastAsia="Arial Unicode MS" w:hAnsiTheme="minorHAnsi" w:cstheme="minorHAnsi"/>
          <w:szCs w:val="22"/>
          <w:lang w:val="es-SV" w:eastAsia="en-US"/>
        </w:rPr>
        <w:t xml:space="preserve">para respaldo de crédito, </w:t>
      </w:r>
      <w:r w:rsidRPr="00F20F7E">
        <w:rPr>
          <w:rFonts w:asciiTheme="minorHAnsi" w:eastAsia="Arial Unicode MS" w:hAnsiTheme="minorHAnsi" w:cstheme="minorHAnsi"/>
          <w:szCs w:val="22"/>
          <w:lang w:val="es-SV" w:eastAsia="en-US"/>
        </w:rPr>
        <w:t>para la Adquisición de Productos que comercializa dicha Empresa, hasta por un monto de VEINTICINCO MIL DOLARES DE LOS ESTADOS UNIDOS DE AMERICA ($25,000.00), también se autoriza para que pueda firmar toda la documentación que sea requerida para la legalización del crédito ya mencionado, COMUNIQUESE.</w:t>
      </w:r>
      <w:r>
        <w:rPr>
          <w:rFonts w:asciiTheme="minorHAnsi" w:eastAsiaTheme="minorHAnsi" w:hAnsiTheme="minorHAnsi" w:cstheme="minorHAnsi"/>
          <w:szCs w:val="22"/>
          <w:lang w:val="es-SV" w:eastAsia="en-US"/>
        </w:rPr>
        <w:t>-</w:t>
      </w:r>
      <w:r w:rsidRPr="00F57A19">
        <w:rPr>
          <w:rFonts w:asciiTheme="minorHAnsi" w:eastAsia="Arial Unicode MS" w:hAnsiTheme="minorHAnsi" w:cstheme="minorHAnsi"/>
          <w:b/>
        </w:rPr>
        <w:t xml:space="preserve"> </w:t>
      </w:r>
      <w:r>
        <w:rPr>
          <w:rFonts w:asciiTheme="minorHAnsi" w:eastAsia="Arial Unicode MS" w:hAnsiTheme="minorHAnsi" w:cstheme="minorHAnsi"/>
          <w:b/>
        </w:rPr>
        <w:t>ACUERDO NÚMERO VEINTICINCO</w:t>
      </w:r>
      <w:r w:rsidRPr="006D36C1">
        <w:rPr>
          <w:rFonts w:asciiTheme="minorHAnsi" w:eastAsia="Arial Unicode MS" w:hAnsiTheme="minorHAnsi" w:cstheme="minorHAnsi"/>
          <w:b/>
        </w:rPr>
        <w:t>:</w:t>
      </w:r>
      <w:r w:rsidRPr="006D36C1">
        <w:rPr>
          <w:rFonts w:asciiTheme="minorHAnsi" w:eastAsia="Arial Unicode MS" w:hAnsiTheme="minorHAnsi" w:cstheme="minorHAnsi"/>
        </w:rPr>
        <w:t xml:space="preserve"> El Concejo Municipal en uso de las facultades legales que el Código Municipal les confiere en su Art. 30 numeral 14, ACUERDA: a) Re</w:t>
      </w:r>
      <w:r>
        <w:rPr>
          <w:rFonts w:asciiTheme="minorHAnsi" w:eastAsia="Arial Unicode MS" w:hAnsiTheme="minorHAnsi" w:cstheme="minorHAnsi"/>
        </w:rPr>
        <w:t xml:space="preserve">alizar limpieza de </w:t>
      </w:r>
      <w:r w:rsidRPr="006D36C1">
        <w:rPr>
          <w:rFonts w:asciiTheme="minorHAnsi" w:eastAsia="Arial Unicode MS" w:hAnsiTheme="minorHAnsi" w:cstheme="minorHAnsi"/>
        </w:rPr>
        <w:t>la planta de tratamiento de ag</w:t>
      </w:r>
      <w:r>
        <w:rPr>
          <w:rFonts w:asciiTheme="minorHAnsi" w:eastAsia="Arial Unicode MS" w:hAnsiTheme="minorHAnsi" w:cstheme="minorHAnsi"/>
        </w:rPr>
        <w:t>ua potable del Casco Urbanos y Cantón Sunsula</w:t>
      </w:r>
      <w:r w:rsidRPr="006D36C1">
        <w:rPr>
          <w:rFonts w:asciiTheme="minorHAnsi" w:eastAsia="Arial Unicode MS" w:hAnsiTheme="minorHAnsi" w:cstheme="minorHAnsi"/>
        </w:rPr>
        <w:t>ca Municipio de Cacaopera; b) Facultase al señor Alcalde Municipal a efecto de que pueda contratar mano de obra no calificada, para reali</w:t>
      </w:r>
      <w:r>
        <w:rPr>
          <w:rFonts w:asciiTheme="minorHAnsi" w:eastAsia="Arial Unicode MS" w:hAnsiTheme="minorHAnsi" w:cstheme="minorHAnsi"/>
        </w:rPr>
        <w:t>zar la limpieza de</w:t>
      </w:r>
      <w:r w:rsidRPr="006D36C1">
        <w:rPr>
          <w:rFonts w:asciiTheme="minorHAnsi" w:eastAsia="Arial Unicode MS" w:hAnsiTheme="minorHAnsi" w:cstheme="minorHAnsi"/>
        </w:rPr>
        <w:t xml:space="preserve"> la planta de tratamiento de agua potable anteriormente expresada; c) Autorizase a la Tesorera Municipal a efecto de que realice el pago correspondiente de los fondos propios municipales, COMUNIQUESE.</w:t>
      </w:r>
      <w:r w:rsidRPr="006D36C1">
        <w:rPr>
          <w:rFonts w:asciiTheme="minorHAnsi" w:hAnsiTheme="minorHAnsi" w:cstheme="minorHAnsi"/>
        </w:rPr>
        <w:t>-</w:t>
      </w:r>
      <w:r w:rsidR="00DA20D3">
        <w:rPr>
          <w:rFonts w:asciiTheme="minorHAnsi" w:hAnsiTheme="minorHAnsi" w:cstheme="minorHAnsi"/>
        </w:rPr>
        <w:t xml:space="preserve"> </w:t>
      </w:r>
      <w:r w:rsidRPr="00250F07">
        <w:rPr>
          <w:rFonts w:asciiTheme="minorHAnsi" w:hAnsiTheme="minorHAnsi" w:cstheme="minorHAnsi"/>
          <w:b/>
        </w:rPr>
        <w:t>ACUERDO NÚMER</w:t>
      </w:r>
      <w:r>
        <w:rPr>
          <w:rFonts w:asciiTheme="minorHAnsi" w:hAnsiTheme="minorHAnsi" w:cstheme="minorHAnsi"/>
          <w:b/>
        </w:rPr>
        <w:t>O VEINTISEIS</w:t>
      </w:r>
      <w:r w:rsidRPr="00250F07">
        <w:rPr>
          <w:rFonts w:asciiTheme="minorHAnsi" w:hAnsiTheme="minorHAnsi" w:cstheme="minorHAnsi"/>
          <w:b/>
        </w:rPr>
        <w:t>:</w:t>
      </w:r>
      <w:r w:rsidRPr="009531C2">
        <w:rPr>
          <w:rFonts w:asciiTheme="minorHAnsi" w:eastAsia="Arial Unicode MS" w:hAnsiTheme="minorHAnsi" w:cstheme="minorHAnsi"/>
        </w:rPr>
        <w:t xml:space="preserve"> El Concejo Municipal en uso de las facultades legales que el Código Municipal les confiere y considerando</w:t>
      </w:r>
      <w:r>
        <w:rPr>
          <w:rFonts w:asciiTheme="minorHAnsi" w:eastAsia="Arial Unicode MS" w:hAnsiTheme="minorHAnsi" w:cstheme="minorHAnsi"/>
        </w:rPr>
        <w:t xml:space="preserve"> que es importante la capacitación del personal de esta municipalidad, para lo cual se planifico una capacitación  en coordinación con la cámara de comercio y </w:t>
      </w:r>
      <w:r>
        <w:rPr>
          <w:rFonts w:asciiTheme="minorHAnsi" w:hAnsiTheme="minorHAnsi" w:cstheme="minorHAnsi"/>
        </w:rPr>
        <w:t>con el apoyo de INSAFORP</w:t>
      </w:r>
      <w:r w:rsidRPr="009531C2">
        <w:rPr>
          <w:rFonts w:asciiTheme="minorHAnsi" w:eastAsia="Arial Unicode MS" w:hAnsiTheme="minorHAnsi" w:cstheme="minorHAnsi"/>
        </w:rPr>
        <w:t xml:space="preserve">, en tal sentido este Concejo ACUERDA: a) </w:t>
      </w:r>
      <w:r>
        <w:rPr>
          <w:rFonts w:asciiTheme="minorHAnsi" w:eastAsia="Arial Unicode MS" w:hAnsiTheme="minorHAnsi" w:cstheme="minorHAnsi"/>
        </w:rPr>
        <w:t>Fijase los días viernes veintiséis de junio y viernes tres de julio de dos mil quince</w:t>
      </w:r>
      <w:r w:rsidRPr="009531C2">
        <w:rPr>
          <w:rFonts w:asciiTheme="minorHAnsi" w:eastAsia="Arial Unicode MS" w:hAnsiTheme="minorHAnsi" w:cstheme="minorHAnsi"/>
        </w:rPr>
        <w:t>, para el desarrollo de la capacitación co</w:t>
      </w:r>
      <w:r>
        <w:rPr>
          <w:rFonts w:asciiTheme="minorHAnsi" w:eastAsia="Arial Unicode MS" w:hAnsiTheme="minorHAnsi" w:cstheme="minorHAnsi"/>
        </w:rPr>
        <w:t>n el Tema LA ENDOCALIDAD COMO PARTE DEL TRABAJO EN EQUIPO, en dos  jornada de ocho de la mañana a tres y treinta</w:t>
      </w:r>
      <w:r w:rsidRPr="009531C2">
        <w:rPr>
          <w:rFonts w:asciiTheme="minorHAnsi" w:eastAsia="Arial Unicode MS" w:hAnsiTheme="minorHAnsi" w:cstheme="minorHAnsi"/>
        </w:rPr>
        <w:t xml:space="preserve"> de la tarde; b) Autorizase contribuir con la</w:t>
      </w:r>
      <w:r>
        <w:rPr>
          <w:rFonts w:asciiTheme="minorHAnsi" w:eastAsia="Arial Unicode MS" w:hAnsiTheme="minorHAnsi" w:cstheme="minorHAnsi"/>
        </w:rPr>
        <w:t xml:space="preserve"> alimentación </w:t>
      </w:r>
      <w:r w:rsidRPr="009531C2">
        <w:rPr>
          <w:rFonts w:asciiTheme="minorHAnsi" w:eastAsia="Arial Unicode MS" w:hAnsiTheme="minorHAnsi" w:cstheme="minorHAnsi"/>
        </w:rPr>
        <w:t>para la capac</w:t>
      </w:r>
      <w:r w:rsidR="009F25B1">
        <w:rPr>
          <w:rFonts w:asciiTheme="minorHAnsi" w:eastAsia="Arial Unicode MS" w:hAnsiTheme="minorHAnsi" w:cstheme="minorHAnsi"/>
        </w:rPr>
        <w:t xml:space="preserve">itación </w:t>
      </w:r>
      <w:r w:rsidRPr="009531C2">
        <w:rPr>
          <w:rFonts w:asciiTheme="minorHAnsi" w:eastAsia="Arial Unicode MS" w:hAnsiTheme="minorHAnsi" w:cstheme="minorHAnsi"/>
        </w:rPr>
        <w:t>anteriormente expresada, COMUNIQUESE.</w:t>
      </w:r>
      <w:r>
        <w:rPr>
          <w:rFonts w:asciiTheme="minorHAnsi" w:hAnsiTheme="minorHAnsi" w:cstheme="minorHAnsi"/>
        </w:rPr>
        <w:t>-</w:t>
      </w:r>
      <w:r w:rsidR="00DA20D3">
        <w:rPr>
          <w:rFonts w:asciiTheme="minorHAnsi" w:hAnsiTheme="minorHAnsi" w:cstheme="minorHAnsi"/>
        </w:rPr>
        <w:t xml:space="preserve"> </w:t>
      </w:r>
      <w:r w:rsidRPr="00855DDD">
        <w:rPr>
          <w:rFonts w:asciiTheme="minorHAnsi" w:eastAsia="Arial Unicode MS" w:hAnsiTheme="minorHAnsi" w:cstheme="minorHAnsi"/>
          <w:b/>
          <w:lang w:val="es-SV" w:eastAsia="en-US"/>
        </w:rPr>
        <w:t>NÚMERO VEINTISIETE:</w:t>
      </w:r>
      <w:r w:rsidRPr="00855DDD">
        <w:rPr>
          <w:rFonts w:asciiTheme="minorHAnsi" w:eastAsia="Arial Unicode MS" w:hAnsiTheme="minorHAnsi" w:cstheme="minorHAnsi"/>
          <w:lang w:val="es-SV" w:eastAsia="en-US"/>
        </w:rPr>
        <w:t xml:space="preserve"> </w:t>
      </w:r>
      <w:r>
        <w:rPr>
          <w:rFonts w:asciiTheme="minorHAnsi" w:hAnsiTheme="minorHAnsi" w:cstheme="minorHAnsi"/>
        </w:rPr>
        <w:t xml:space="preserve">El Concejo Municipal en uso de las facultades legales que el Código Municipal les confiere en su Art. 30 numeral 9, ACUERDA:  </w:t>
      </w:r>
      <w:r w:rsidRPr="00855DDD">
        <w:rPr>
          <w:rFonts w:asciiTheme="minorHAnsi" w:eastAsiaTheme="minorHAnsi" w:hAnsiTheme="minorHAnsi" w:cstheme="minorBidi"/>
          <w:lang w:eastAsia="en-US"/>
        </w:rPr>
        <w:t xml:space="preserve">Adjudicar el suministro de transporte para desalojo de material orgánico y ripio, al señor Pastor Ortiz Pérez, por la cantidad de SESENTA Y CINCO  009/100 </w:t>
      </w:r>
      <w:r>
        <w:rPr>
          <w:rFonts w:asciiTheme="minorHAnsi" w:eastAsiaTheme="minorHAnsi" w:hAnsiTheme="minorHAnsi" w:cstheme="minorBidi"/>
          <w:lang w:eastAsia="en-US"/>
        </w:rPr>
        <w:t xml:space="preserve">CENTAVOS ($65.009); </w:t>
      </w:r>
      <w:r w:rsidRPr="00855DDD">
        <w:rPr>
          <w:rFonts w:asciiTheme="minorHAnsi" w:eastAsiaTheme="minorHAnsi" w:hAnsiTheme="minorHAnsi" w:cstheme="minorBidi"/>
          <w:lang w:eastAsia="en-US"/>
        </w:rPr>
        <w:t>para el proyecto Limpieza de Zonas Públicas, Compra de Herramientas, Materiales y Reparación de Baches de Calles Urbanas, Municipio de Cacaopera, Morazán, COMUNÍQUESE</w:t>
      </w:r>
      <w:r>
        <w:rPr>
          <w:rFonts w:asciiTheme="minorHAnsi" w:eastAsiaTheme="minorHAnsi" w:hAnsiTheme="minorHAnsi" w:cstheme="minorBidi"/>
          <w:lang w:eastAsia="en-US"/>
        </w:rPr>
        <w:t>.-</w:t>
      </w:r>
      <w:r w:rsidR="00DA20D3">
        <w:rPr>
          <w:rFonts w:asciiTheme="minorHAnsi" w:eastAsiaTheme="minorHAnsi" w:hAnsiTheme="minorHAnsi" w:cstheme="minorBidi"/>
          <w:lang w:eastAsia="en-US"/>
        </w:rPr>
        <w:t xml:space="preserve"> </w:t>
      </w:r>
      <w:r>
        <w:rPr>
          <w:rFonts w:asciiTheme="minorHAnsi" w:hAnsiTheme="minorHAnsi" w:cstheme="minorHAnsi"/>
          <w:b/>
        </w:rPr>
        <w:t>ACUERDO NÚMERO VEINTIOCHO</w:t>
      </w:r>
      <w:r w:rsidRPr="00564F18">
        <w:rPr>
          <w:rFonts w:asciiTheme="minorHAnsi" w:hAnsiTheme="minorHAnsi" w:cstheme="minorHAnsi"/>
          <w:b/>
        </w:rPr>
        <w:t xml:space="preserve">: </w:t>
      </w:r>
      <w:r w:rsidRPr="00564F18">
        <w:rPr>
          <w:rFonts w:asciiTheme="minorHAnsi" w:hAnsiTheme="minorHAnsi" w:cstheme="minorHAnsi"/>
          <w:iCs/>
        </w:rPr>
        <w:t>Este Concejo Municipal en uso de las facultades legales que les confiere el Código Municipal vigente en su artículo cuatro número veinticinco, y habiendo revisado el perfil del Proyecto “</w:t>
      </w:r>
      <w:r>
        <w:rPr>
          <w:rFonts w:asciiTheme="minorHAnsi" w:eastAsia="Arial Unicode MS" w:hAnsiTheme="minorHAnsi" w:cstheme="minorHAnsi"/>
          <w:lang w:val="es-SV" w:eastAsia="en-US"/>
        </w:rPr>
        <w:t>C</w:t>
      </w:r>
      <w:r w:rsidRPr="000B5B3B">
        <w:rPr>
          <w:rFonts w:asciiTheme="minorHAnsi" w:eastAsia="Arial Unicode MS" w:hAnsiTheme="minorHAnsi" w:cstheme="minorHAnsi"/>
          <w:lang w:val="es-SV" w:eastAsia="en-US"/>
        </w:rPr>
        <w:t xml:space="preserve">ambio de techo, demolición de pared  </w:t>
      </w:r>
      <w:r w:rsidRPr="000B5B3B">
        <w:rPr>
          <w:rFonts w:asciiTheme="minorHAnsi" w:eastAsia="Arial Unicode MS" w:hAnsiTheme="minorHAnsi" w:cstheme="minorHAnsi"/>
          <w:lang w:val="es-SV" w:eastAsia="en-US"/>
        </w:rPr>
        <w:lastRenderedPageBreak/>
        <w:t>frontal, limpieza y pintura Interior en antigua Casa Comunal, limpieza y ordenamiento de la bodega que e</w:t>
      </w:r>
      <w:r>
        <w:rPr>
          <w:rFonts w:asciiTheme="minorHAnsi" w:eastAsia="Arial Unicode MS" w:hAnsiTheme="minorHAnsi" w:cstheme="minorHAnsi"/>
          <w:lang w:val="es-SV" w:eastAsia="en-US"/>
        </w:rPr>
        <w:t>stá en la parte de abajo de la A</w:t>
      </w:r>
      <w:r w:rsidRPr="000B5B3B">
        <w:rPr>
          <w:rFonts w:asciiTheme="minorHAnsi" w:eastAsia="Arial Unicode MS" w:hAnsiTheme="minorHAnsi" w:cstheme="minorHAnsi"/>
          <w:lang w:val="es-SV" w:eastAsia="en-US"/>
        </w:rPr>
        <w:t>lcaldía del Municipio de Cacaopera y construcción de cubículo para custodia de Combustible</w:t>
      </w:r>
      <w:r w:rsidRPr="00564F18">
        <w:rPr>
          <w:rFonts w:asciiTheme="minorHAnsi" w:hAnsiTheme="minorHAnsi" w:cstheme="minorHAnsi"/>
        </w:rPr>
        <w:t>”</w:t>
      </w:r>
      <w:r w:rsidRPr="00564F18">
        <w:rPr>
          <w:rFonts w:asciiTheme="minorHAnsi" w:hAnsiTheme="minorHAnsi" w:cstheme="minorHAnsi"/>
          <w:iCs/>
        </w:rPr>
        <w:t>; y de conformidad a las obligaciones establecidas en el artículo treinta y uno numeral cinco del mismo Código, este Concejo ACUERDA: (a) Aprobar el diseño técnico y el cronograma de ejecu</w:t>
      </w:r>
      <w:r>
        <w:rPr>
          <w:rFonts w:asciiTheme="minorHAnsi" w:hAnsiTheme="minorHAnsi" w:cstheme="minorHAnsi"/>
          <w:iCs/>
        </w:rPr>
        <w:t>ción de actividades del</w:t>
      </w:r>
      <w:r w:rsidRPr="00564F18">
        <w:rPr>
          <w:rFonts w:asciiTheme="minorHAnsi" w:hAnsiTheme="minorHAnsi" w:cstheme="minorHAnsi"/>
          <w:iCs/>
        </w:rPr>
        <w:t xml:space="preserve"> “</w:t>
      </w:r>
      <w:r>
        <w:rPr>
          <w:rFonts w:asciiTheme="minorHAnsi" w:eastAsia="Arial Unicode MS" w:hAnsiTheme="minorHAnsi" w:cstheme="minorHAnsi"/>
          <w:lang w:val="es-SV" w:eastAsia="en-US"/>
        </w:rPr>
        <w:t>C</w:t>
      </w:r>
      <w:r w:rsidRPr="000B5B3B">
        <w:rPr>
          <w:rFonts w:asciiTheme="minorHAnsi" w:eastAsia="Arial Unicode MS" w:hAnsiTheme="minorHAnsi" w:cstheme="minorHAnsi"/>
          <w:lang w:val="es-SV" w:eastAsia="en-US"/>
        </w:rPr>
        <w:t>ambio de techo, demolición de pared  frontal, limpieza y pintura Interior  en antigua Casa Comunal, limpieza y ordenamiento de la bodega que e</w:t>
      </w:r>
      <w:r>
        <w:rPr>
          <w:rFonts w:asciiTheme="minorHAnsi" w:eastAsia="Arial Unicode MS" w:hAnsiTheme="minorHAnsi" w:cstheme="minorHAnsi"/>
          <w:lang w:val="es-SV" w:eastAsia="en-US"/>
        </w:rPr>
        <w:t>stá en la parte de abajo de la A</w:t>
      </w:r>
      <w:r w:rsidRPr="000B5B3B">
        <w:rPr>
          <w:rFonts w:asciiTheme="minorHAnsi" w:eastAsia="Arial Unicode MS" w:hAnsiTheme="minorHAnsi" w:cstheme="minorHAnsi"/>
          <w:lang w:val="es-SV" w:eastAsia="en-US"/>
        </w:rPr>
        <w:t>lcaldía del Municipio de Cacaopera y construcción de cubículo para custodia de Combustible</w:t>
      </w:r>
      <w:r w:rsidRPr="00564F18">
        <w:rPr>
          <w:rFonts w:asciiTheme="minorHAnsi" w:hAnsiTheme="minorHAnsi" w:cstheme="minorHAnsi"/>
        </w:rPr>
        <w:t>”;</w:t>
      </w:r>
      <w:r w:rsidRPr="00564F18">
        <w:rPr>
          <w:rFonts w:asciiTheme="minorHAnsi" w:hAnsiTheme="minorHAnsi" w:cstheme="minorHAnsi"/>
          <w:iCs/>
        </w:rPr>
        <w:t xml:space="preserve"> (b) Aprobar el monto de ejecución del proyecto po</w:t>
      </w:r>
      <w:r>
        <w:rPr>
          <w:rFonts w:asciiTheme="minorHAnsi" w:hAnsiTheme="minorHAnsi" w:cstheme="minorHAnsi"/>
          <w:iCs/>
        </w:rPr>
        <w:t>r un valor de CUATRO MIL SETECIENTOS SESENTA Y UNO 45</w:t>
      </w:r>
      <w:r w:rsidRPr="00564F18">
        <w:rPr>
          <w:rFonts w:asciiTheme="minorHAnsi" w:hAnsiTheme="minorHAnsi" w:cstheme="minorHAnsi"/>
          <w:bCs/>
          <w:lang w:eastAsia="ar-SA"/>
        </w:rPr>
        <w:t xml:space="preserve">/100 DOLARES </w:t>
      </w:r>
      <w:r w:rsidRPr="00564F18">
        <w:rPr>
          <w:rFonts w:asciiTheme="minorHAnsi" w:hAnsiTheme="minorHAnsi" w:cstheme="minorHAnsi"/>
          <w:b/>
          <w:bCs/>
          <w:lang w:eastAsia="ar-SA"/>
        </w:rPr>
        <w:t>($</w:t>
      </w:r>
      <w:r>
        <w:rPr>
          <w:rFonts w:asciiTheme="minorHAnsi" w:hAnsiTheme="minorHAnsi" w:cstheme="minorHAnsi"/>
          <w:b/>
        </w:rPr>
        <w:t>4,761.45</w:t>
      </w:r>
      <w:r w:rsidRPr="00564F18">
        <w:rPr>
          <w:rFonts w:asciiTheme="minorHAnsi" w:hAnsiTheme="minorHAnsi" w:cstheme="minorHAnsi"/>
          <w:bCs/>
          <w:lang w:eastAsia="ar-SA"/>
        </w:rPr>
        <w:t>)</w:t>
      </w:r>
      <w:r w:rsidRPr="00564F18">
        <w:rPr>
          <w:rFonts w:asciiTheme="minorHAnsi" w:hAnsiTheme="minorHAnsi" w:cstheme="minorHAnsi"/>
        </w:rPr>
        <w:t>;</w:t>
      </w:r>
      <w:r w:rsidRPr="00564F18">
        <w:rPr>
          <w:rFonts w:asciiTheme="minorHAnsi" w:hAnsiTheme="minorHAnsi" w:cstheme="minorHAnsi"/>
          <w:bCs/>
          <w:lang w:eastAsia="ar-SA"/>
        </w:rPr>
        <w:t xml:space="preserve"> </w:t>
      </w:r>
      <w:r w:rsidRPr="00564F18">
        <w:rPr>
          <w:rFonts w:asciiTheme="minorHAnsi" w:hAnsiTheme="minorHAnsi" w:cstheme="minorHAnsi"/>
          <w:iCs/>
        </w:rPr>
        <w:t xml:space="preserve">(c)  </w:t>
      </w:r>
      <w:r w:rsidRPr="00564F18">
        <w:rPr>
          <w:rFonts w:asciiTheme="minorHAnsi" w:hAnsiTheme="minorHAnsi" w:cstheme="minorHAnsi"/>
        </w:rPr>
        <w:t>Desarrollar la fase de ejecución del proyecto por A</w:t>
      </w:r>
      <w:r>
        <w:rPr>
          <w:rFonts w:asciiTheme="minorHAnsi" w:hAnsiTheme="minorHAnsi" w:cstheme="minorHAnsi"/>
        </w:rPr>
        <w:t>dministración, autorizando a</w:t>
      </w:r>
      <w:r w:rsidRPr="00564F18">
        <w:rPr>
          <w:rFonts w:asciiTheme="minorHAnsi" w:hAnsiTheme="minorHAnsi" w:cstheme="minorHAnsi"/>
        </w:rPr>
        <w:t xml:space="preserve"> la Unidad de Adquisiciones y Contrataciones Ins</w:t>
      </w:r>
      <w:r>
        <w:rPr>
          <w:rFonts w:asciiTheme="minorHAnsi" w:hAnsiTheme="minorHAnsi" w:cstheme="minorHAnsi"/>
        </w:rPr>
        <w:t>titucional, realice el Perfil</w:t>
      </w:r>
      <w:r w:rsidRPr="00564F18">
        <w:rPr>
          <w:rFonts w:asciiTheme="minorHAnsi" w:hAnsiTheme="minorHAnsi" w:cstheme="minorHAnsi"/>
        </w:rPr>
        <w:t xml:space="preserve"> correspondientes para la ejecución del mencionado proyecto; (d) Hacer efectivo los pagos para la ejecución del proyecto del </w:t>
      </w:r>
      <w:r>
        <w:rPr>
          <w:rFonts w:asciiTheme="minorHAnsi" w:hAnsiTheme="minorHAnsi" w:cstheme="minorHAnsi"/>
        </w:rPr>
        <w:t xml:space="preserve">Fondos Propios </w:t>
      </w:r>
      <w:r w:rsidRPr="00564F18">
        <w:rPr>
          <w:rFonts w:asciiTheme="minorHAnsi" w:hAnsiTheme="minorHAnsi" w:cstheme="minorHAnsi"/>
        </w:rPr>
        <w:t>COMUNIQUESE.</w:t>
      </w:r>
      <w:r w:rsidRPr="00564F18">
        <w:rPr>
          <w:rFonts w:asciiTheme="minorHAnsi" w:eastAsia="Arial Unicode MS" w:hAnsiTheme="minorHAnsi" w:cstheme="minorHAnsi"/>
        </w:rPr>
        <w:t>-</w:t>
      </w:r>
      <w:r w:rsidRPr="00071571">
        <w:rPr>
          <w:rFonts w:asciiTheme="minorHAnsi" w:eastAsia="Arial Unicode MS" w:hAnsiTheme="minorHAnsi" w:cstheme="minorHAnsi"/>
          <w:b/>
          <w:lang w:val="es-SV" w:eastAsia="en-US"/>
        </w:rPr>
        <w:t xml:space="preserve"> </w:t>
      </w:r>
      <w:r w:rsidRPr="00855DDD">
        <w:rPr>
          <w:rFonts w:asciiTheme="minorHAnsi" w:eastAsiaTheme="minorHAnsi" w:hAnsiTheme="minorHAnsi" w:cstheme="minorHAnsi"/>
          <w:lang w:val="es-SV" w:eastAsia="en-US"/>
        </w:rPr>
        <w:t xml:space="preserve">Y </w:t>
      </w:r>
      <w:r w:rsidRPr="00855DDD">
        <w:rPr>
          <w:rFonts w:asciiTheme="minorHAnsi" w:hAnsiTheme="minorHAnsi" w:cstheme="minorHAnsi"/>
        </w:rPr>
        <w:t>no habiendo más que hacer constar se da por terminada la presente acta ratificamos su contenido y firmamos.</w:t>
      </w:r>
    </w:p>
    <w:p w14:paraId="4B8123A9" w14:textId="77777777" w:rsidR="00C43AE2" w:rsidRPr="00071571" w:rsidRDefault="00C43AE2" w:rsidP="008C1D45">
      <w:pPr>
        <w:spacing w:line="360" w:lineRule="auto"/>
        <w:jc w:val="both"/>
        <w:rPr>
          <w:rFonts w:asciiTheme="minorHAnsi" w:hAnsiTheme="minorHAnsi" w:cstheme="minorHAnsi"/>
          <w:lang w:val="es-SV"/>
        </w:rPr>
      </w:pPr>
    </w:p>
    <w:p w14:paraId="21A9F981" w14:textId="4DB6733A" w:rsidR="00146BC3" w:rsidRDefault="00146BC3" w:rsidP="00146BC3">
      <w:pPr>
        <w:jc w:val="center"/>
        <w:rPr>
          <w:lang w:val="es-SV"/>
        </w:rPr>
      </w:pPr>
    </w:p>
    <w:p w14:paraId="6E32EC7D"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32A75778"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58D36B56" w14:textId="77777777" w:rsidR="00C43AE2" w:rsidRPr="006D36C1" w:rsidRDefault="00C43AE2" w:rsidP="00C43AE2">
      <w:pPr>
        <w:tabs>
          <w:tab w:val="left" w:pos="8601"/>
        </w:tabs>
        <w:spacing w:line="276" w:lineRule="auto"/>
        <w:jc w:val="center"/>
        <w:rPr>
          <w:rFonts w:asciiTheme="minorHAnsi" w:hAnsiTheme="minorHAnsi" w:cstheme="minorHAnsi"/>
        </w:rPr>
      </w:pPr>
    </w:p>
    <w:p w14:paraId="41C9ACCA" w14:textId="77777777" w:rsidR="00C43AE2" w:rsidRPr="006D36C1" w:rsidRDefault="00C43AE2" w:rsidP="00C43AE2">
      <w:pPr>
        <w:spacing w:line="276" w:lineRule="auto"/>
        <w:rPr>
          <w:rFonts w:asciiTheme="minorHAnsi" w:hAnsiTheme="minorHAnsi" w:cstheme="minorHAnsi"/>
        </w:rPr>
      </w:pPr>
    </w:p>
    <w:p w14:paraId="70F6A675"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proofErr w:type="spellStart"/>
      <w:r w:rsidRPr="006D36C1">
        <w:rPr>
          <w:rFonts w:asciiTheme="minorHAnsi" w:hAnsiTheme="minorHAnsi" w:cstheme="minorHAnsi"/>
        </w:rPr>
        <w:t>Perez</w:t>
      </w:r>
      <w:proofErr w:type="spellEnd"/>
      <w:r w:rsidRPr="006D36C1">
        <w:rPr>
          <w:rFonts w:asciiTheme="minorHAnsi" w:hAnsiTheme="minorHAnsi" w:cstheme="minorHAnsi"/>
        </w:rPr>
        <w:t xml:space="preserve"> Sánchez.</w:t>
      </w:r>
    </w:p>
    <w:p w14:paraId="415CD7FB"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21D68D3B" w14:textId="77777777" w:rsidR="00C43AE2" w:rsidRPr="006D36C1" w:rsidRDefault="00C43AE2" w:rsidP="00C43AE2">
      <w:pPr>
        <w:spacing w:line="276" w:lineRule="auto"/>
        <w:rPr>
          <w:rFonts w:asciiTheme="minorHAnsi" w:hAnsiTheme="minorHAnsi" w:cstheme="minorHAnsi"/>
        </w:rPr>
      </w:pPr>
    </w:p>
    <w:p w14:paraId="3EF4CA21" w14:textId="77777777" w:rsidR="00C43AE2" w:rsidRPr="006D36C1" w:rsidRDefault="00C43AE2" w:rsidP="00C43AE2">
      <w:pPr>
        <w:spacing w:line="276" w:lineRule="auto"/>
        <w:jc w:val="center"/>
        <w:rPr>
          <w:rFonts w:asciiTheme="minorHAnsi" w:hAnsiTheme="minorHAnsi" w:cstheme="minorHAnsi"/>
        </w:rPr>
      </w:pPr>
    </w:p>
    <w:p w14:paraId="4FFB2895"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w:t>
      </w:r>
    </w:p>
    <w:p w14:paraId="7150B8BD" w14:textId="77777777" w:rsidR="00C43AE2" w:rsidRDefault="00C43AE2" w:rsidP="00C43AE2">
      <w:pPr>
        <w:spacing w:line="276" w:lineRule="auto"/>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40CC17FB" w14:textId="77777777" w:rsidR="00C43AE2" w:rsidRPr="006D36C1" w:rsidRDefault="00C43AE2" w:rsidP="00C43AE2">
      <w:pPr>
        <w:spacing w:line="276" w:lineRule="auto"/>
        <w:jc w:val="center"/>
        <w:rPr>
          <w:rFonts w:asciiTheme="minorHAnsi" w:hAnsiTheme="minorHAnsi" w:cstheme="minorHAnsi"/>
        </w:rPr>
      </w:pPr>
    </w:p>
    <w:p w14:paraId="70C0D29F" w14:textId="77777777" w:rsidR="00C43AE2" w:rsidRPr="006D36C1" w:rsidRDefault="00C43AE2" w:rsidP="00C43AE2">
      <w:pPr>
        <w:spacing w:line="276" w:lineRule="auto"/>
        <w:rPr>
          <w:rFonts w:asciiTheme="minorHAnsi" w:hAnsiTheme="minorHAnsi" w:cstheme="minorHAnsi"/>
        </w:rPr>
      </w:pPr>
    </w:p>
    <w:p w14:paraId="305D00D1"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7AF530DB"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2B604715" w14:textId="77777777" w:rsidR="00C43AE2" w:rsidRPr="006D36C1" w:rsidRDefault="00C43AE2" w:rsidP="00C43AE2">
      <w:pPr>
        <w:spacing w:line="276" w:lineRule="auto"/>
        <w:rPr>
          <w:rFonts w:asciiTheme="minorHAnsi" w:hAnsiTheme="minorHAnsi" w:cstheme="minorHAnsi"/>
        </w:rPr>
      </w:pPr>
    </w:p>
    <w:p w14:paraId="2793BE7B" w14:textId="77777777" w:rsidR="00C43AE2" w:rsidRPr="006D36C1" w:rsidRDefault="00C43AE2" w:rsidP="00C43AE2">
      <w:pPr>
        <w:spacing w:line="276" w:lineRule="auto"/>
        <w:jc w:val="center"/>
        <w:rPr>
          <w:rFonts w:asciiTheme="minorHAnsi" w:hAnsiTheme="minorHAnsi" w:cstheme="minorHAnsi"/>
        </w:rPr>
      </w:pPr>
    </w:p>
    <w:p w14:paraId="69FF43F5"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lastRenderedPageBreak/>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00DEEE97"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0373CF81" w14:textId="77777777" w:rsidR="00C43AE2" w:rsidRPr="006D36C1" w:rsidRDefault="00C43AE2" w:rsidP="00C43AE2">
      <w:pPr>
        <w:spacing w:line="276" w:lineRule="auto"/>
        <w:jc w:val="center"/>
        <w:rPr>
          <w:rFonts w:asciiTheme="minorHAnsi" w:hAnsiTheme="minorHAnsi" w:cstheme="minorHAnsi"/>
        </w:rPr>
      </w:pPr>
    </w:p>
    <w:p w14:paraId="0CEC47A2" w14:textId="77777777" w:rsidR="00C43AE2" w:rsidRPr="006D36C1" w:rsidRDefault="00C43AE2" w:rsidP="00C43AE2">
      <w:pPr>
        <w:spacing w:line="276" w:lineRule="auto"/>
        <w:rPr>
          <w:rFonts w:asciiTheme="minorHAnsi" w:hAnsiTheme="minorHAnsi" w:cstheme="minorHAnsi"/>
        </w:rPr>
      </w:pPr>
    </w:p>
    <w:p w14:paraId="5F84C090" w14:textId="77777777" w:rsidR="00C43AE2" w:rsidRPr="006D36C1" w:rsidRDefault="00C43AE2" w:rsidP="00C43AE2">
      <w:pPr>
        <w:tabs>
          <w:tab w:val="left" w:pos="708"/>
          <w:tab w:val="left" w:pos="1416"/>
          <w:tab w:val="left" w:pos="2124"/>
          <w:tab w:val="left" w:pos="2832"/>
          <w:tab w:val="left" w:pos="3540"/>
          <w:tab w:val="left" w:pos="5013"/>
        </w:tabs>
        <w:spacing w:line="276" w:lineRule="auto"/>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02DC436B" w14:textId="77777777" w:rsidR="00C43AE2" w:rsidRPr="006D36C1" w:rsidRDefault="00C43AE2" w:rsidP="00C43AE2">
      <w:pPr>
        <w:spacing w:line="276" w:lineRule="auto"/>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57130329" w14:textId="77777777" w:rsidR="00C43AE2" w:rsidRPr="006D36C1" w:rsidRDefault="00C43AE2" w:rsidP="00C43AE2">
      <w:pPr>
        <w:pStyle w:val="Predeterminado"/>
        <w:spacing w:line="276" w:lineRule="auto"/>
        <w:jc w:val="center"/>
        <w:rPr>
          <w:rFonts w:asciiTheme="minorHAnsi" w:eastAsia="Arial Unicode MS" w:hAnsiTheme="minorHAnsi" w:cstheme="minorHAnsi"/>
        </w:rPr>
      </w:pPr>
    </w:p>
    <w:p w14:paraId="0F6D2AF2" w14:textId="77777777" w:rsidR="00C43AE2" w:rsidRPr="006D36C1" w:rsidRDefault="00C43AE2" w:rsidP="00C43AE2">
      <w:pPr>
        <w:pStyle w:val="Predeterminado"/>
        <w:spacing w:line="276" w:lineRule="auto"/>
        <w:jc w:val="center"/>
        <w:rPr>
          <w:rFonts w:asciiTheme="minorHAnsi" w:eastAsia="Arial Unicode MS" w:hAnsiTheme="minorHAnsi" w:cstheme="minorHAnsi"/>
        </w:rPr>
      </w:pPr>
    </w:p>
    <w:p w14:paraId="6A15315F" w14:textId="77777777" w:rsidR="00C43AE2" w:rsidRPr="006D36C1" w:rsidRDefault="00C43AE2" w:rsidP="00C43AE2">
      <w:pPr>
        <w:tabs>
          <w:tab w:val="left" w:pos="708"/>
          <w:tab w:val="left" w:pos="1416"/>
          <w:tab w:val="left" w:pos="2124"/>
          <w:tab w:val="left" w:pos="5283"/>
        </w:tabs>
        <w:spacing w:line="276" w:lineRule="auto"/>
        <w:jc w:val="center"/>
        <w:rPr>
          <w:rFonts w:asciiTheme="minorHAnsi" w:hAnsiTheme="minorHAnsi" w:cstheme="minorHAnsi"/>
        </w:rPr>
      </w:pPr>
      <w:r w:rsidRPr="006D36C1">
        <w:rPr>
          <w:rFonts w:asciiTheme="minorHAnsi" w:hAnsiTheme="minorHAnsi" w:cstheme="minorHAnsi"/>
        </w:rPr>
        <w:t>Rubén Darío Argueta González</w:t>
      </w:r>
    </w:p>
    <w:p w14:paraId="4A13F0D6" w14:textId="77777777" w:rsidR="00C43AE2" w:rsidRDefault="00C43AE2" w:rsidP="00C43AE2">
      <w:pPr>
        <w:tabs>
          <w:tab w:val="left" w:pos="708"/>
          <w:tab w:val="left" w:pos="1416"/>
          <w:tab w:val="left" w:pos="2124"/>
          <w:tab w:val="left" w:pos="5013"/>
          <w:tab w:val="left" w:pos="5283"/>
        </w:tabs>
        <w:spacing w:line="276" w:lineRule="auto"/>
        <w:jc w:val="center"/>
        <w:rPr>
          <w:rFonts w:asciiTheme="minorHAnsi" w:hAnsiTheme="minorHAnsi" w:cstheme="minorHAnsi"/>
        </w:rPr>
      </w:pPr>
      <w:r w:rsidRPr="006D36C1">
        <w:rPr>
          <w:rFonts w:asciiTheme="minorHAnsi" w:hAnsiTheme="minorHAnsi" w:cstheme="minorHAnsi"/>
        </w:rPr>
        <w:t>Secretario Municipal.</w:t>
      </w:r>
    </w:p>
    <w:p w14:paraId="10D58F1A" w14:textId="77777777" w:rsidR="00146BC3" w:rsidRPr="00146BC3" w:rsidRDefault="00146BC3" w:rsidP="00146BC3">
      <w:pPr>
        <w:rPr>
          <w:lang w:val="es-SV"/>
        </w:rPr>
      </w:pPr>
    </w:p>
    <w:p w14:paraId="6BDF85A0" w14:textId="64B44171" w:rsidR="00D2766B" w:rsidRPr="00146BC3" w:rsidRDefault="00D2766B" w:rsidP="00146BC3">
      <w:pPr>
        <w:tabs>
          <w:tab w:val="left" w:pos="2713"/>
        </w:tabs>
        <w:jc w:val="center"/>
        <w:rPr>
          <w:lang w:val="es-SV"/>
        </w:rPr>
      </w:pPr>
    </w:p>
    <w:sectPr w:rsidR="00D2766B" w:rsidRPr="00146BC3" w:rsidSect="00880864">
      <w:headerReference w:type="default" r:id="rId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6AF5F" w14:textId="77777777" w:rsidR="00E919F4" w:rsidRDefault="00E919F4" w:rsidP="00DA20D3">
      <w:r>
        <w:separator/>
      </w:r>
    </w:p>
  </w:endnote>
  <w:endnote w:type="continuationSeparator" w:id="0">
    <w:p w14:paraId="0CCB607D" w14:textId="77777777" w:rsidR="00E919F4" w:rsidRDefault="00E919F4" w:rsidP="00DA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61040" w14:textId="77777777" w:rsidR="00E919F4" w:rsidRDefault="00E919F4" w:rsidP="00DA20D3">
      <w:r>
        <w:separator/>
      </w:r>
    </w:p>
  </w:footnote>
  <w:footnote w:type="continuationSeparator" w:id="0">
    <w:p w14:paraId="5C8F2895" w14:textId="77777777" w:rsidR="00E919F4" w:rsidRDefault="00E919F4" w:rsidP="00DA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A994" w14:textId="77777777" w:rsidR="00DA20D3" w:rsidRDefault="00DA20D3">
    <w:pPr>
      <w:pStyle w:val="Encabezado"/>
    </w:pPr>
    <w:r>
      <w:rPr>
        <w:noProof/>
        <w:lang w:eastAsia="es-SV"/>
      </w:rPr>
      <w:drawing>
        <wp:anchor distT="0" distB="0" distL="114300" distR="114300" simplePos="0" relativeHeight="251658240" behindDoc="1" locked="0" layoutInCell="1" allowOverlap="1" wp14:anchorId="363DFCFC" wp14:editId="031F2C16">
          <wp:simplePos x="0" y="0"/>
          <wp:positionH relativeFrom="column">
            <wp:posOffset>3337</wp:posOffset>
          </wp:positionH>
          <wp:positionV relativeFrom="paragraph">
            <wp:posOffset>-372553</wp:posOffset>
          </wp:positionV>
          <wp:extent cx="1073889" cy="10189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1078978" cy="10237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45"/>
    <w:rsid w:val="00146BC3"/>
    <w:rsid w:val="004115B2"/>
    <w:rsid w:val="00476F20"/>
    <w:rsid w:val="00880864"/>
    <w:rsid w:val="008C1D45"/>
    <w:rsid w:val="009F25B1"/>
    <w:rsid w:val="00C17E4B"/>
    <w:rsid w:val="00C43AE2"/>
    <w:rsid w:val="00D2766B"/>
    <w:rsid w:val="00DA20D3"/>
    <w:rsid w:val="00E919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E06AC"/>
  <w15:chartTrackingRefBased/>
  <w15:docId w15:val="{3F017889-7D19-4FFA-B1D2-3F6964F2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rsid w:val="008C1D45"/>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8C1D45"/>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DA20D3"/>
    <w:pPr>
      <w:tabs>
        <w:tab w:val="center" w:pos="4419"/>
        <w:tab w:val="right" w:pos="8838"/>
      </w:tabs>
    </w:pPr>
  </w:style>
  <w:style w:type="character" w:customStyle="1" w:styleId="EncabezadoCar">
    <w:name w:val="Encabezado Car"/>
    <w:basedOn w:val="Fuentedeprrafopredeter"/>
    <w:link w:val="Encabezado"/>
    <w:uiPriority w:val="99"/>
    <w:rsid w:val="00DA20D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A20D3"/>
    <w:pPr>
      <w:tabs>
        <w:tab w:val="center" w:pos="4419"/>
        <w:tab w:val="right" w:pos="8838"/>
      </w:tabs>
    </w:pPr>
  </w:style>
  <w:style w:type="character" w:customStyle="1" w:styleId="PiedepginaCar">
    <w:name w:val="Pie de página Car"/>
    <w:basedOn w:val="Fuentedeprrafopredeter"/>
    <w:link w:val="Piedepgina"/>
    <w:uiPriority w:val="99"/>
    <w:rsid w:val="00DA20D3"/>
    <w:rPr>
      <w:rFonts w:ascii="Times New Roman" w:eastAsia="Times New Roman" w:hAnsi="Times New Roman" w:cs="Times New Roman"/>
      <w:sz w:val="24"/>
      <w:szCs w:val="24"/>
      <w:lang w:val="es-ES" w:eastAsia="es-ES"/>
    </w:rPr>
  </w:style>
  <w:style w:type="paragraph" w:customStyle="1" w:styleId="Predeterminado">
    <w:name w:val="Predeterminado"/>
    <w:rsid w:val="00C43AE2"/>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3583</Words>
  <Characters>19709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7</cp:revision>
  <cp:lastPrinted>2016-11-04T19:23:00Z</cp:lastPrinted>
  <dcterms:created xsi:type="dcterms:W3CDTF">2016-11-03T16:36:00Z</dcterms:created>
  <dcterms:modified xsi:type="dcterms:W3CDTF">2020-09-08T17:01:00Z</dcterms:modified>
</cp:coreProperties>
</file>