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0C1" w:rsidRPr="00755B2B" w:rsidRDefault="008F60C1" w:rsidP="008F60C1">
      <w:pPr>
        <w:pStyle w:val="NormalWeb"/>
        <w:spacing w:after="0" w:line="360" w:lineRule="auto"/>
        <w:jc w:val="both"/>
        <w:rPr>
          <w:rFonts w:asciiTheme="minorHAnsi" w:eastAsia="Times New Roman" w:hAnsiTheme="minorHAnsi" w:cstheme="minorHAnsi"/>
          <w:lang w:eastAsia="es-SV"/>
        </w:rPr>
      </w:pPr>
      <w:r w:rsidRPr="00755B2B">
        <w:rPr>
          <w:rFonts w:asciiTheme="minorHAnsi" w:eastAsia="Times New Roman" w:hAnsiTheme="minorHAnsi" w:cstheme="minorHAnsi"/>
          <w:b/>
          <w:lang w:val="es-ES" w:eastAsia="es-ES"/>
        </w:rPr>
        <w:t>ACTA NÚMERO  CUARENTA Y OCHO</w:t>
      </w:r>
      <w:r w:rsidRPr="00755B2B">
        <w:rPr>
          <w:rFonts w:asciiTheme="minorHAnsi" w:eastAsia="Arial Unicode MS" w:hAnsiTheme="minorHAnsi" w:cstheme="minorHAnsi"/>
          <w:b/>
          <w:lang w:val="es-ES" w:eastAsia="es-ES"/>
        </w:rPr>
        <w:t>.-</w:t>
      </w:r>
      <w:r w:rsidRPr="00755B2B">
        <w:rPr>
          <w:rFonts w:asciiTheme="minorHAnsi" w:eastAsia="Arial Unicode MS" w:hAnsiTheme="minorHAnsi" w:cstheme="minorHAnsi"/>
          <w:lang w:val="es-ES" w:eastAsia="es-ES"/>
        </w:rPr>
        <w:t xml:space="preserve"> En el local de sesiones de la Alcaldía Municipal de la ciudad de Cacaopera, Departamento de Morazán a las ocho horas del día</w:t>
      </w:r>
      <w:r w:rsidRPr="00755B2B">
        <w:rPr>
          <w:rFonts w:asciiTheme="minorHAnsi" w:eastAsia="Arial Unicode MS" w:hAnsiTheme="minorHAnsi" w:cstheme="minorHAnsi"/>
          <w:b/>
          <w:lang w:val="es-ES" w:eastAsia="es-ES"/>
        </w:rPr>
        <w:t xml:space="preserve"> VEINTITRES DE DICIEMBRE  DEL AÑO DOS MIL CATORCE</w:t>
      </w:r>
      <w:r w:rsidRPr="00755B2B">
        <w:rPr>
          <w:rFonts w:asciiTheme="minorHAnsi" w:eastAsia="Arial Unicode MS" w:hAnsiTheme="minorHAnsi" w:cstheme="minorHAnsi"/>
          <w:lang w:val="es-ES" w:eastAsia="es-ES"/>
        </w:rPr>
        <w:t xml:space="preserve">, constituidos en sesión ordinaria los suscritos miembros del Concejo Municipal señor </w:t>
      </w:r>
      <w:r w:rsidRPr="00755B2B">
        <w:rPr>
          <w:rFonts w:asciiTheme="minorHAnsi" w:eastAsia="Times New Roman" w:hAnsiTheme="minorHAnsi" w:cstheme="minorHAnsi"/>
          <w:lang w:val="es-ES" w:eastAsia="es-ES"/>
        </w:rPr>
        <w:t>Lorenzo de Jesús Canales Benítez</w:t>
      </w:r>
      <w:r w:rsidRPr="00755B2B">
        <w:rPr>
          <w:rFonts w:asciiTheme="minorHAnsi" w:eastAsia="Arial Unicode MS" w:hAnsiTheme="minorHAnsi" w:cstheme="minorHAnsi"/>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755B2B">
        <w:rPr>
          <w:rFonts w:asciiTheme="minorHAnsi" w:eastAsia="Arial Unicode MS" w:hAnsiTheme="minorHAnsi" w:cstheme="minorHAnsi"/>
          <w:lang w:val="es-ES" w:eastAsia="es-ES"/>
        </w:rPr>
        <w:t>Díaz</w:t>
      </w:r>
      <w:proofErr w:type="spellEnd"/>
      <w:r w:rsidRPr="00755B2B">
        <w:rPr>
          <w:rFonts w:asciiTheme="minorHAnsi" w:eastAsia="Arial Unicode MS" w:hAnsiTheme="minorHAnsi" w:cstheme="minorHAnsi"/>
          <w:lang w:val="es-ES" w:eastAsia="es-ES"/>
        </w:rPr>
        <w:t>, Primer Regidor Suplente; señorita Julieta Arely</w:t>
      </w:r>
      <w:r>
        <w:rPr>
          <w:rFonts w:asciiTheme="minorHAnsi" w:eastAsia="Arial Unicode MS" w:hAnsiTheme="minorHAnsi" w:cstheme="minorHAnsi"/>
          <w:lang w:val="es-ES" w:eastAsia="es-ES"/>
        </w:rPr>
        <w:t xml:space="preserve"> </w:t>
      </w:r>
      <w:r w:rsidRPr="00755B2B">
        <w:rPr>
          <w:rFonts w:asciiTheme="minorHAnsi" w:eastAsia="Arial Unicode MS" w:hAnsiTheme="minorHAnsi" w:cstheme="minorHAnsi"/>
          <w:lang w:val="es-ES" w:eastAsia="es-ES"/>
        </w:rPr>
        <w:t>Amaya Hernández segunda reidora suplente. Señora María Magdalena Ortiz Sánchez, Tercera Regidora Suplente, señor José Oscar Mendoza Fuentes, Cuarto Regidor Suplente; y Rubén Darío Argueta González, Secretario Municipal.</w:t>
      </w:r>
      <w:r w:rsidRPr="00755B2B">
        <w:rPr>
          <w:rFonts w:asciiTheme="minorHAnsi" w:eastAsia="Times New Roman" w:hAnsiTheme="minorHAnsi" w:cstheme="minorHAnsi"/>
          <w:lang w:val="es-ES" w:eastAsia="es-ES"/>
        </w:rPr>
        <w:t xml:space="preserve"> Abierta la sesión por el señor Alcalde Municipal, se procedió a darle lectura a la agenda propuesta y</w:t>
      </w:r>
      <w:r w:rsidRPr="00755B2B">
        <w:rPr>
          <w:rFonts w:asciiTheme="minorHAnsi" w:eastAsia="Arial Unicode MS" w:hAnsiTheme="minorHAnsi" w:cstheme="minorHAnsi"/>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755B2B">
        <w:rPr>
          <w:rFonts w:asciiTheme="minorHAnsi" w:eastAsia="Times New Roman" w:hAnsiTheme="minorHAnsi" w:cstheme="minorHAnsi"/>
          <w:lang w:val="es-ES" w:eastAsia="es-ES"/>
        </w:rPr>
        <w:t>:</w:t>
      </w:r>
      <w:r w:rsidRPr="00755B2B">
        <w:rPr>
          <w:rFonts w:asciiTheme="minorHAnsi" w:hAnsiTheme="minorHAnsi" w:cstheme="minorHAnsi"/>
          <w:b/>
        </w:rPr>
        <w:t xml:space="preserve"> ACUERDO NÚMERO UNO: </w:t>
      </w:r>
      <w:r w:rsidRPr="00755B2B">
        <w:rPr>
          <w:rFonts w:asciiTheme="minorHAnsi" w:eastAsia="Arial Unicode MS" w:hAnsiTheme="minorHAnsi" w:cstheme="minorHAnsi"/>
        </w:rPr>
        <w:t xml:space="preserve">El Concejo Municipal en uso de las facultades legales que el Código Municipal les confiere en su Art. 30 numeral 14, y considerando que se ha finalizado el proyecto: </w:t>
      </w:r>
      <w:r w:rsidRPr="00755B2B">
        <w:rPr>
          <w:rFonts w:asciiTheme="minorHAnsi" w:hAnsiTheme="minorHAnsi" w:cstheme="minorHAnsi"/>
        </w:rPr>
        <w:t>“</w:t>
      </w:r>
      <w:r w:rsidRPr="00755B2B">
        <w:rPr>
          <w:rFonts w:asciiTheme="minorHAnsi" w:hAnsiTheme="minorHAnsi" w:cstheme="minorHAnsi"/>
          <w:lang w:val="es-MX"/>
        </w:rPr>
        <w:t xml:space="preserve">Instalación y Suministro de Medidores con sus Accesorios a Beneficiarios con Agua Potable del Cantón </w:t>
      </w:r>
      <w:proofErr w:type="spellStart"/>
      <w:r w:rsidRPr="00755B2B">
        <w:rPr>
          <w:rFonts w:asciiTheme="minorHAnsi" w:hAnsiTheme="minorHAnsi" w:cstheme="minorHAnsi"/>
          <w:lang w:val="es-MX"/>
        </w:rPr>
        <w:t>Sunsulaca</w:t>
      </w:r>
      <w:proofErr w:type="spellEnd"/>
      <w:r w:rsidRPr="00755B2B">
        <w:rPr>
          <w:rFonts w:asciiTheme="minorHAnsi" w:hAnsiTheme="minorHAnsi" w:cstheme="minorHAnsi"/>
          <w:lang w:val="es-MX"/>
        </w:rPr>
        <w:t>, Cacaopera Morazán”</w:t>
      </w:r>
      <w:r w:rsidRPr="00755B2B">
        <w:rPr>
          <w:rFonts w:asciiTheme="minorHAnsi" w:hAnsiTheme="minorHAnsi" w:cstheme="minorHAnsi"/>
        </w:rPr>
        <w:t xml:space="preserve">; </w:t>
      </w:r>
      <w:r w:rsidRPr="00755B2B">
        <w:rPr>
          <w:rFonts w:asciiTheme="minorHAnsi" w:eastAsia="Arial Unicode MS" w:hAnsiTheme="minorHAnsi" w:cstheme="minorHAnsi"/>
        </w:rPr>
        <w:t>En tal sentido este Concejo ACUERDA: a) Liquidar l</w:t>
      </w:r>
      <w:bookmarkStart w:id="0" w:name="_GoBack"/>
      <w:bookmarkEnd w:id="0"/>
      <w:r w:rsidRPr="00755B2B">
        <w:rPr>
          <w:rFonts w:asciiTheme="minorHAnsi" w:eastAsia="Arial Unicode MS" w:hAnsiTheme="minorHAnsi" w:cstheme="minorHAnsi"/>
        </w:rPr>
        <w:t xml:space="preserve">as  cuentas  corriente del proyecto: I) </w:t>
      </w:r>
      <w:r w:rsidRPr="00755B2B">
        <w:rPr>
          <w:rFonts w:asciiTheme="minorHAnsi" w:hAnsiTheme="minorHAnsi" w:cstheme="minorHAnsi"/>
        </w:rPr>
        <w:t>“</w:t>
      </w:r>
      <w:r w:rsidRPr="00755B2B">
        <w:rPr>
          <w:rFonts w:asciiTheme="minorHAnsi" w:hAnsiTheme="minorHAnsi" w:cstheme="minorHAnsi"/>
          <w:lang w:val="es-MX"/>
        </w:rPr>
        <w:t xml:space="preserve">Instalación y Suministro de Medidores con sus Accesorios a Beneficiarios con Agua Potable del Cantón </w:t>
      </w:r>
      <w:proofErr w:type="spellStart"/>
      <w:r w:rsidRPr="00755B2B">
        <w:rPr>
          <w:rFonts w:asciiTheme="minorHAnsi" w:hAnsiTheme="minorHAnsi" w:cstheme="minorHAnsi"/>
          <w:lang w:val="es-MX"/>
        </w:rPr>
        <w:t>Sunsulaca</w:t>
      </w:r>
      <w:proofErr w:type="spellEnd"/>
      <w:r w:rsidRPr="00755B2B">
        <w:rPr>
          <w:rFonts w:asciiTheme="minorHAnsi" w:hAnsiTheme="minorHAnsi" w:cstheme="minorHAnsi"/>
          <w:lang w:val="es-MX"/>
        </w:rPr>
        <w:t>, Cacaopera Morazán</w:t>
      </w:r>
      <w:r w:rsidRPr="00755B2B">
        <w:rPr>
          <w:rFonts w:asciiTheme="minorHAnsi" w:hAnsiTheme="minorHAnsi" w:cstheme="minorHAnsi"/>
        </w:rPr>
        <w:t>”</w:t>
      </w:r>
      <w:r w:rsidRPr="00755B2B">
        <w:rPr>
          <w:rFonts w:asciiTheme="minorHAnsi" w:eastAsia="Arial Unicode MS" w:hAnsiTheme="minorHAnsi" w:cstheme="minorHAnsi"/>
        </w:rPr>
        <w:t>,</w:t>
      </w:r>
      <w:r w:rsidRPr="00755B2B">
        <w:rPr>
          <w:rFonts w:asciiTheme="minorHAnsi" w:hAnsiTheme="minorHAnsi" w:cstheme="minorHAnsi"/>
          <w:lang w:val="es-MX"/>
        </w:rPr>
        <w:t xml:space="preserve"> según cuenta corriente número 200873487,</w:t>
      </w:r>
      <w:r w:rsidRPr="00755B2B">
        <w:rPr>
          <w:rFonts w:asciiTheme="minorHAnsi" w:hAnsiTheme="minorHAnsi" w:cstheme="minorHAnsi"/>
          <w:color w:val="FF0000"/>
          <w:lang w:val="es-MX"/>
        </w:rPr>
        <w:t xml:space="preserve"> </w:t>
      </w:r>
      <w:r w:rsidRPr="00755B2B">
        <w:rPr>
          <w:rFonts w:asciiTheme="minorHAnsi" w:hAnsiTheme="minorHAnsi" w:cstheme="minorHAnsi"/>
        </w:rPr>
        <w:t>con un saldo de</w:t>
      </w:r>
      <w:r w:rsidR="009209CC">
        <w:rPr>
          <w:rFonts w:asciiTheme="minorHAnsi" w:hAnsiTheme="minorHAnsi" w:cstheme="minorHAnsi"/>
        </w:rPr>
        <w:t xml:space="preserve"> SEIS CIENTOS CINCUENTA Y SIETE </w:t>
      </w:r>
      <w:r w:rsidRPr="00755B2B">
        <w:rPr>
          <w:rFonts w:asciiTheme="minorHAnsi" w:hAnsiTheme="minorHAnsi" w:cstheme="minorHAnsi"/>
        </w:rPr>
        <w:t>59/100 DE DÓLAR ($657.59), b) Depositar el saldo existente en las cuentas anteriormente expresadas en la cuenta corriente número 200721215, correspondiente al FODES 75%, del Banco América Central</w:t>
      </w:r>
      <w:r w:rsidRPr="00755B2B">
        <w:rPr>
          <w:rFonts w:asciiTheme="minorHAnsi" w:hAnsiTheme="minorHAnsi" w:cstheme="minorHAnsi"/>
          <w:lang w:val="es-MX"/>
        </w:rPr>
        <w:t>; c</w:t>
      </w:r>
      <w:r w:rsidRPr="00755B2B">
        <w:rPr>
          <w:rFonts w:asciiTheme="minorHAnsi" w:hAnsiTheme="minorHAnsi" w:cstheme="minorHAnsi"/>
        </w:rPr>
        <w:t>) Facultase a la Tesorera Municipal a efecto de que realice los trámites correspondientes, CERTIFIQUESE.</w:t>
      </w:r>
      <w:r w:rsidRPr="00755B2B">
        <w:rPr>
          <w:rFonts w:asciiTheme="minorHAnsi" w:eastAsia="Arial Unicode MS" w:hAnsiTheme="minorHAnsi" w:cstheme="minorHAnsi"/>
          <w:b/>
        </w:rPr>
        <w:t xml:space="preserve"> ACUERDO NUMERO DOS:</w:t>
      </w:r>
      <w:r w:rsidRPr="00755B2B">
        <w:rPr>
          <w:rFonts w:asciiTheme="minorHAnsi" w:eastAsia="Arial Unicode MS" w:hAnsiTheme="minorHAnsi" w:cstheme="minorHAnsi"/>
        </w:rPr>
        <w:t xml:space="preserve"> El Concejo Municipal en uso de sus facultades legales que el Código Municipal les confiere en su Art. 30 numeral 14, ACUERDA: Contratar por cuatro meses al señor FREDIS ANTONIO ARGUETA VASQUES, como Motorista de la Ambulancia, para un período de cuatro meses más, contados a partir del uno de enero  de dos mil Quince   y que finalizará el día treinta  de abril del mismo año </w:t>
      </w:r>
      <w:r w:rsidRPr="00755B2B">
        <w:rPr>
          <w:rFonts w:asciiTheme="minorHAnsi" w:eastAsia="Arial Unicode MS" w:hAnsiTheme="minorHAnsi" w:cstheme="minorHAnsi"/>
        </w:rPr>
        <w:lastRenderedPageBreak/>
        <w:t xml:space="preserve">, quien devengará un sueldo mensual de TRESCIENTOS CINCUENTA  DOLARES ($350.00), </w:t>
      </w:r>
      <w:r w:rsidRPr="00755B2B">
        <w:rPr>
          <w:rFonts w:asciiTheme="minorHAnsi" w:hAnsiTheme="minorHAnsi" w:cstheme="minorHAnsi"/>
        </w:rPr>
        <w:t>menos el Impuesto sobre la Renta</w:t>
      </w:r>
      <w:r w:rsidRPr="00755B2B">
        <w:rPr>
          <w:rFonts w:asciiTheme="minorHAnsi" w:eastAsia="Arial Unicode MS" w:hAnsiTheme="minorHAnsi" w:cstheme="minorHAnsi"/>
        </w:rPr>
        <w:t>, debiendo cumplir un horario de lunes a domingo de las quince horas y treinta minutos a las siete horas y treinta minutos, incluyendo días de asuetos y vacaciones, según</w:t>
      </w:r>
      <w:r>
        <w:rPr>
          <w:rFonts w:asciiTheme="minorHAnsi" w:eastAsia="Arial Unicode MS" w:hAnsiTheme="minorHAnsi" w:cstheme="minorHAnsi"/>
        </w:rPr>
        <w:t xml:space="preserve"> </w:t>
      </w:r>
      <w:r w:rsidRPr="00755B2B">
        <w:rPr>
          <w:rFonts w:asciiTheme="minorHAnsi" w:eastAsia="Arial Unicode MS" w:hAnsiTheme="minorHAnsi" w:cstheme="minorHAnsi"/>
        </w:rPr>
        <w:t>convenio firmado entre esta Municipalidad y el Ministerio de Salud, COMUNIQUESE.</w:t>
      </w:r>
      <w:r w:rsidRPr="00755B2B">
        <w:rPr>
          <w:rFonts w:asciiTheme="minorHAnsi" w:hAnsiTheme="minorHAnsi" w:cstheme="minorHAnsi"/>
        </w:rPr>
        <w:t xml:space="preserve"> </w:t>
      </w:r>
      <w:r w:rsidRPr="00755B2B">
        <w:rPr>
          <w:rFonts w:asciiTheme="minorHAnsi" w:hAnsiTheme="minorHAnsi" w:cstheme="minorHAnsi"/>
          <w:b/>
        </w:rPr>
        <w:t>ACUERDO NÚMERO TRES:</w:t>
      </w:r>
      <w:r w:rsidRPr="00755B2B">
        <w:rPr>
          <w:rFonts w:asciiTheme="minorHAnsi" w:hAnsiTheme="minorHAnsi" w:cstheme="minorHAnsi"/>
        </w:rPr>
        <w:t xml:space="preserve"> El Concejo Municipal en uso de las facultades legales que el Código Municipal les confiere en su Art. 30 numeral 14, y considerando que se ejecutará el proyecto Recolección, Transporte, y Disposición Final de los Desechos Sólidos del Municipio de Cacaopera, para el año dos mil Catorce, en tal sentido este Concejo ACUERDA: Prolongar el contrato por cuatro meses más al señor Santos Eleuterio Luna Ortiz, para realizar trabajo de Recolector de Desechos Sólidos y Tren de Aseo, quien desarrollara sus funciones en horario de siete horas con treinta minutos a las quince horas con treinta minutos los días  lunes, martes, viernes, sábados, domingos y días festivos, por un período de cuatro meses más contados a partir del día uno de enero de dos mil  Quince y finalizara el treinta de Abril del mismo año, devengando un sueldo DE DOSCIENTOS SETENTA Y SEIS 00/100 DOLARES </w:t>
      </w:r>
      <w:r w:rsidRPr="00755B2B">
        <w:rPr>
          <w:rFonts w:asciiTheme="minorHAnsi" w:hAnsiTheme="minorHAnsi" w:cstheme="minorHAnsi"/>
          <w:b/>
        </w:rPr>
        <w:t>($276)</w:t>
      </w:r>
      <w:r w:rsidRPr="00755B2B">
        <w:rPr>
          <w:rFonts w:asciiTheme="minorHAnsi" w:hAnsiTheme="minorHAnsi" w:cstheme="minorHAnsi"/>
        </w:rPr>
        <w:t xml:space="preserve"> menos el Impuesto sobre la Renta, COMUNIQUESE. </w:t>
      </w:r>
      <w:r w:rsidRPr="00755B2B">
        <w:rPr>
          <w:rFonts w:asciiTheme="minorHAnsi" w:hAnsiTheme="minorHAnsi" w:cstheme="minorHAnsi"/>
          <w:b/>
        </w:rPr>
        <w:t>ACUERDO NÚMERO CUATRO:</w:t>
      </w:r>
      <w:r w:rsidRPr="00755B2B">
        <w:rPr>
          <w:rFonts w:asciiTheme="minorHAnsi" w:hAnsiTheme="minorHAnsi" w:cstheme="minorHAnsi"/>
        </w:rPr>
        <w:t xml:space="preserve"> El Concejo Municipal en uso de las facultades legales que el Código Municipal les confiere en su Art. 4 numeral 4 y Art. 31 numeral 8, y considerando: I) Que en Caserío San Miguelito, existe un Centro de Bienestar Infantil, que es atendido por tres personas voluntarias de la misma comunidad, quienes no gozan de una prestación salarial. II) Que hemos recibido solicitud de parte de la Asociación de Desarrollo Comunal, del Caserío San Miguelito, y el Instituto Salvadoreño para el Desarrollo Integral de la Niñez y la Adolescencia, donde piden que esta Municipalidad les apoye mediante el aporte de un incentivo mensual, para las personas voluntarias que atienden el Centro de Bienestar Infantil, en tal sentido este Concejo ACUERDA: a)</w:t>
      </w:r>
      <w:r w:rsidRPr="00755B2B">
        <w:rPr>
          <w:rFonts w:asciiTheme="minorHAnsi" w:hAnsiTheme="minorHAnsi" w:cstheme="minorHAnsi"/>
          <w:b/>
        </w:rPr>
        <w:t xml:space="preserve"> </w:t>
      </w:r>
      <w:r w:rsidRPr="00755B2B">
        <w:rPr>
          <w:rFonts w:asciiTheme="minorHAnsi" w:hAnsiTheme="minorHAnsi" w:cstheme="minorHAnsi"/>
        </w:rPr>
        <w:t xml:space="preserve">Suscribir un convenio de Cooperación con el Instituto Salvadoreño para el Desarrollo Integral de la Niñez y la Adolescencia, cuyo período será a partir de la firma del convenio y finalizará el día treinta y uno de diciembre de dos mil catorce; donde esta Municipalidad se compromete a aportar mensualmente en concepto de bono la  cantidad de CUARENTA 00/100 DOLARES ($40.00), a cada una de las tres personas que se desempeñan como educadoras del Centro de Bienestar Infantil, del Caserío San Miguelito, Cantón Guachipilín, de esta jurisdicción; </w:t>
      </w:r>
      <w:r w:rsidRPr="00755B2B">
        <w:rPr>
          <w:rFonts w:asciiTheme="minorHAnsi" w:hAnsiTheme="minorHAnsi" w:cstheme="minorHAnsi"/>
          <w:b/>
        </w:rPr>
        <w:t>b)</w:t>
      </w:r>
      <w:r w:rsidRPr="00755B2B">
        <w:rPr>
          <w:rFonts w:asciiTheme="minorHAnsi" w:hAnsiTheme="minorHAnsi" w:cstheme="minorHAnsi"/>
        </w:rPr>
        <w:t xml:space="preserve"> Facultase al señor Alcalde Municipal, a efecto de que realice las gestiones </w:t>
      </w:r>
      <w:r w:rsidRPr="00755B2B">
        <w:rPr>
          <w:rFonts w:asciiTheme="minorHAnsi" w:hAnsiTheme="minorHAnsi" w:cstheme="minorHAnsi"/>
        </w:rPr>
        <w:lastRenderedPageBreak/>
        <w:t>necesarias con el Instituto Salvadoreño para el Desarrollo Integral de la Niñez y la Adolescencia, y posteriormente firme el mencionado convenio, NOTIFIQUESE.</w:t>
      </w:r>
      <w:r w:rsidRPr="00755B2B">
        <w:rPr>
          <w:rFonts w:asciiTheme="minorHAnsi" w:hAnsiTheme="minorHAnsi" w:cstheme="minorHAnsi"/>
          <w:b/>
        </w:rPr>
        <w:t xml:space="preserve"> ACUERDO NÚMERO CINCO</w:t>
      </w:r>
      <w:r w:rsidRPr="00755B2B">
        <w:rPr>
          <w:rFonts w:asciiTheme="minorHAnsi" w:hAnsiTheme="minorHAnsi" w:cstheme="minorHAnsi"/>
        </w:rPr>
        <w:t xml:space="preserve"> El Concejo Municipal considerando: I) Que se ha recibido solicitud de parte del Director del Complejo Educativo Naciones Unidas, de esta ciudad; donde nos manifiestan que debido al crecimiento de la población estudiantil para este nuevo año lectivo, se hace necesario la contratación de un Tutor en la modalidad de Inglés o Matemática, para poder cubrir la carga académica, en tal sentido solicitan ese apoyo a esta Municipalidad. </w:t>
      </w:r>
      <w:r w:rsidRPr="00755B2B">
        <w:rPr>
          <w:rFonts w:asciiTheme="minorHAnsi" w:hAnsiTheme="minorHAnsi" w:cstheme="minorHAnsi"/>
          <w:color w:val="000000"/>
        </w:rPr>
        <w:t xml:space="preserve">II) Que el Código Municipal en sus Artículos 4 numeral 4 y 31 numeral 6,  establece como una competencia de los municipios la promoción de la Educación, la Cultura, el deporte, la recreación las ciencias y las artes; y como una obligación de los Concejos Municipales el </w:t>
      </w:r>
      <w:r w:rsidRPr="00755B2B">
        <w:rPr>
          <w:rFonts w:asciiTheme="minorHAnsi" w:hAnsiTheme="minorHAnsi" w:cstheme="minorHAnsi"/>
          <w:color w:val="000000"/>
          <w:lang w:val="es-ES"/>
        </w:rPr>
        <w:t>fomento de la educación y la cultura, al mejoramiento económico-social y a la recreación de la comunidad;</w:t>
      </w:r>
      <w:r w:rsidRPr="00755B2B">
        <w:rPr>
          <w:rFonts w:asciiTheme="minorHAnsi" w:hAnsiTheme="minorHAnsi" w:cstheme="minorHAnsi"/>
          <w:color w:val="000000"/>
        </w:rPr>
        <w:t xml:space="preserve"> en tal sentido este Concejo </w:t>
      </w:r>
      <w:r w:rsidRPr="00755B2B">
        <w:rPr>
          <w:rFonts w:asciiTheme="minorHAnsi" w:hAnsiTheme="minorHAnsi" w:cstheme="minorHAnsi"/>
          <w:b/>
          <w:color w:val="000000"/>
        </w:rPr>
        <w:t xml:space="preserve">ACUERDA: </w:t>
      </w:r>
      <w:r w:rsidRPr="00755B2B">
        <w:rPr>
          <w:rFonts w:asciiTheme="minorHAnsi" w:hAnsiTheme="minorHAnsi" w:cstheme="minorHAnsi"/>
          <w:color w:val="000000"/>
        </w:rPr>
        <w:t>I) Suscribir convenio de Cooperación con el Ministerio de Educación, para un período de ocho meses, contado a partir del uno  de mayo y que finalizará el treinta y uno de diciembre del corriente año, comprometiéndose esta Municipalidad a contratar a un Profesor en la especialidad de Inglés o Matemática, para cubrir la demanda académica existente en el Complejo Educativo Naciones Unidas, de esta ciudad. II) Facultase al señor Alcalde Municipal a efecto de que realice las gestiones necesarias ante el Ministerio de Educación para la firma del convenio anteriormente expresado, así mismo procédase a la selección del profesional a contratar, CERTIFIQUESE.</w:t>
      </w:r>
      <w:r w:rsidRPr="00755B2B">
        <w:rPr>
          <w:rFonts w:asciiTheme="minorHAnsi" w:hAnsiTheme="minorHAnsi" w:cstheme="minorHAnsi"/>
          <w:b/>
        </w:rPr>
        <w:t xml:space="preserve"> </w:t>
      </w:r>
      <w:r>
        <w:rPr>
          <w:rFonts w:asciiTheme="minorHAnsi" w:hAnsiTheme="minorHAnsi" w:cstheme="minorHAnsi"/>
          <w:b/>
        </w:rPr>
        <w:t>A</w:t>
      </w:r>
      <w:r w:rsidRPr="00755B2B">
        <w:rPr>
          <w:rFonts w:asciiTheme="minorHAnsi" w:eastAsia="Times New Roman" w:hAnsiTheme="minorHAnsi" w:cstheme="minorHAnsi"/>
          <w:b/>
          <w:lang w:eastAsia="es-SV"/>
        </w:rPr>
        <w:t xml:space="preserve">CUERDO NÚMERO  SEIS: </w:t>
      </w:r>
      <w:r w:rsidRPr="00755B2B">
        <w:rPr>
          <w:rFonts w:asciiTheme="minorHAnsi" w:eastAsia="Times New Roman" w:hAnsiTheme="minorHAnsi" w:cstheme="minorHAnsi"/>
          <w:lang w:eastAsia="es-SV"/>
        </w:rPr>
        <w:t>El Concejo Municipal en uso de las facultades legales que el Código Municipal les confiere en su Art. 30 numeral 23, relacionado con el Art.119, del mismo Código, y teniendo a la vista copia del acta de re</w:t>
      </w:r>
      <w:r>
        <w:rPr>
          <w:rFonts w:asciiTheme="minorHAnsi" w:eastAsia="Times New Roman" w:hAnsiTheme="minorHAnsi" w:cstheme="minorHAnsi"/>
          <w:lang w:eastAsia="es-SV"/>
        </w:rPr>
        <w:t>e</w:t>
      </w:r>
      <w:r w:rsidRPr="00755B2B">
        <w:rPr>
          <w:rFonts w:asciiTheme="minorHAnsi" w:eastAsia="Times New Roman" w:hAnsiTheme="minorHAnsi" w:cstheme="minorHAnsi"/>
          <w:lang w:eastAsia="es-SV"/>
        </w:rPr>
        <w:t xml:space="preserve">structuración de la Asociación de Desarrollo Comunal  </w:t>
      </w:r>
      <w:r>
        <w:rPr>
          <w:rFonts w:asciiTheme="minorHAnsi" w:eastAsia="Times New Roman" w:hAnsiTheme="minorHAnsi" w:cstheme="minorHAnsi"/>
          <w:lang w:eastAsia="es-SV"/>
        </w:rPr>
        <w:t>Denis Manuel Romero</w:t>
      </w:r>
      <w:r w:rsidRPr="00755B2B">
        <w:rPr>
          <w:rFonts w:asciiTheme="minorHAnsi" w:eastAsia="Times New Roman" w:hAnsiTheme="minorHAnsi" w:cstheme="minorHAnsi"/>
          <w:lang w:eastAsia="es-SV"/>
        </w:rPr>
        <w:t>“</w:t>
      </w:r>
      <w:r>
        <w:rPr>
          <w:rFonts w:asciiTheme="minorHAnsi" w:eastAsia="Times New Roman" w:hAnsiTheme="minorHAnsi" w:cstheme="minorHAnsi"/>
          <w:lang w:eastAsia="es-SV"/>
        </w:rPr>
        <w:t xml:space="preserve"> </w:t>
      </w:r>
      <w:r w:rsidRPr="00755B2B">
        <w:rPr>
          <w:rFonts w:asciiTheme="minorHAnsi" w:eastAsia="Times New Roman" w:hAnsiTheme="minorHAnsi" w:cstheme="minorHAnsi"/>
          <w:lang w:eastAsia="es-SV"/>
        </w:rPr>
        <w:t>ADESCODEMAR”, de Caserío San Miguelito, Cantón Guachipilín, Municipio de Cacaopera, Departamento de Morazán, en tal sentido este Concejo ACUERDA: Aprobar la Asociación de Desarrollo Comunal, ADESCODEMAR”, de Caserío San Miguelito, Cantón Guachipilín, Municipio de Cacaopera, Departamento de Morazán, quedando estructurada de la siguiente manera:</w:t>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Presidente:</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Pr>
          <w:rFonts w:eastAsia="Times New Roman" w:cstheme="minorHAnsi"/>
          <w:sz w:val="24"/>
          <w:szCs w:val="24"/>
          <w:lang w:eastAsia="es-SV"/>
        </w:rPr>
        <w:t xml:space="preserve">Santos </w:t>
      </w:r>
      <w:proofErr w:type="spellStart"/>
      <w:r>
        <w:rPr>
          <w:rFonts w:eastAsia="Times New Roman" w:cstheme="minorHAnsi"/>
          <w:sz w:val="24"/>
          <w:szCs w:val="24"/>
          <w:lang w:eastAsia="es-SV"/>
        </w:rPr>
        <w:t>Abe</w:t>
      </w:r>
      <w:r w:rsidRPr="00755B2B">
        <w:rPr>
          <w:rFonts w:eastAsia="Times New Roman" w:cstheme="minorHAnsi"/>
          <w:sz w:val="24"/>
          <w:szCs w:val="24"/>
          <w:lang w:eastAsia="es-SV"/>
        </w:rPr>
        <w:t>lizario</w:t>
      </w:r>
      <w:proofErr w:type="spellEnd"/>
      <w:r w:rsidRPr="00755B2B">
        <w:rPr>
          <w:rFonts w:eastAsia="Times New Roman" w:cstheme="minorHAnsi"/>
          <w:sz w:val="24"/>
          <w:szCs w:val="24"/>
          <w:lang w:eastAsia="es-SV"/>
        </w:rPr>
        <w:t xml:space="preserve"> Pérez Martínez.</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Vice Presidente: </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Sa</w:t>
      </w:r>
      <w:r>
        <w:rPr>
          <w:rFonts w:eastAsia="Times New Roman" w:cstheme="minorHAnsi"/>
          <w:sz w:val="24"/>
          <w:szCs w:val="24"/>
          <w:lang w:eastAsia="es-SV"/>
        </w:rPr>
        <w:t>n</w:t>
      </w:r>
      <w:r w:rsidRPr="00755B2B">
        <w:rPr>
          <w:rFonts w:eastAsia="Times New Roman" w:cstheme="minorHAnsi"/>
          <w:sz w:val="24"/>
          <w:szCs w:val="24"/>
          <w:lang w:eastAsia="es-SV"/>
        </w:rPr>
        <w:t xml:space="preserve">tos Felipe Ortiz </w:t>
      </w:r>
      <w:proofErr w:type="spellStart"/>
      <w:r w:rsidRPr="00755B2B">
        <w:rPr>
          <w:rFonts w:eastAsia="Times New Roman" w:cstheme="minorHAnsi"/>
          <w:sz w:val="24"/>
          <w:szCs w:val="24"/>
          <w:lang w:eastAsia="es-SV"/>
        </w:rPr>
        <w:t>Ortiz</w:t>
      </w:r>
      <w:proofErr w:type="spellEnd"/>
      <w:r w:rsidRPr="00755B2B">
        <w:rPr>
          <w:rFonts w:eastAsia="Times New Roman" w:cstheme="minorHAnsi"/>
          <w:sz w:val="24"/>
          <w:szCs w:val="24"/>
          <w:lang w:eastAsia="es-SV"/>
        </w:rPr>
        <w:tab/>
      </w:r>
      <w:r w:rsidRPr="00755B2B">
        <w:rPr>
          <w:rFonts w:eastAsia="Times New Roman" w:cstheme="minorHAnsi"/>
          <w:sz w:val="24"/>
          <w:szCs w:val="24"/>
          <w:lang w:eastAsia="es-SV"/>
        </w:rPr>
        <w:tab/>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Secretaria: </w:t>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w:t>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Glenda </w:t>
      </w:r>
      <w:proofErr w:type="spellStart"/>
      <w:r w:rsidRPr="00755B2B">
        <w:rPr>
          <w:rFonts w:eastAsia="Times New Roman" w:cstheme="minorHAnsi"/>
          <w:sz w:val="24"/>
          <w:szCs w:val="24"/>
          <w:lang w:eastAsia="es-SV"/>
        </w:rPr>
        <w:t>Rosibel</w:t>
      </w:r>
      <w:proofErr w:type="spellEnd"/>
      <w:r w:rsidRPr="00755B2B">
        <w:rPr>
          <w:rFonts w:eastAsia="Times New Roman" w:cstheme="minorHAnsi"/>
          <w:sz w:val="24"/>
          <w:szCs w:val="24"/>
          <w:lang w:eastAsia="es-SV"/>
        </w:rPr>
        <w:t xml:space="preserve"> Pérez</w:t>
      </w:r>
      <w:r w:rsidRPr="00755B2B">
        <w:rPr>
          <w:rFonts w:eastAsia="Times New Roman" w:cstheme="minorHAnsi"/>
          <w:sz w:val="24"/>
          <w:szCs w:val="24"/>
          <w:lang w:eastAsia="es-SV"/>
        </w:rPr>
        <w:tab/>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lastRenderedPageBreak/>
        <w:t xml:space="preserve">Pro Secretario: </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José Arturo Ortiz Ramírez</w:t>
      </w:r>
      <w:r w:rsidRPr="00755B2B">
        <w:rPr>
          <w:rFonts w:eastAsia="Times New Roman" w:cstheme="minorHAnsi"/>
          <w:sz w:val="24"/>
          <w:szCs w:val="24"/>
          <w:lang w:eastAsia="es-SV"/>
        </w:rPr>
        <w:tab/>
      </w:r>
      <w:r w:rsidRPr="00755B2B">
        <w:rPr>
          <w:rFonts w:eastAsia="Times New Roman" w:cstheme="minorHAnsi"/>
          <w:sz w:val="24"/>
          <w:szCs w:val="24"/>
          <w:lang w:eastAsia="es-SV"/>
        </w:rPr>
        <w:tab/>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Tesorero:                                 </w:t>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Wilmer Leonel Martínez </w:t>
      </w:r>
      <w:proofErr w:type="spellStart"/>
      <w:r w:rsidRPr="00755B2B">
        <w:rPr>
          <w:rFonts w:eastAsia="Times New Roman" w:cstheme="minorHAnsi"/>
          <w:sz w:val="24"/>
          <w:szCs w:val="24"/>
          <w:lang w:eastAsia="es-SV"/>
        </w:rPr>
        <w:t>Martínez</w:t>
      </w:r>
      <w:proofErr w:type="spellEnd"/>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Pro-tesorero:</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Patrocinio Ramírez.</w:t>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Síndico: </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Santos Maximino Martínez Luna</w:t>
      </w:r>
      <w:r w:rsidRPr="00755B2B">
        <w:rPr>
          <w:rFonts w:eastAsia="Times New Roman" w:cstheme="minorHAnsi"/>
          <w:sz w:val="24"/>
          <w:szCs w:val="24"/>
          <w:lang w:eastAsia="es-SV"/>
        </w:rPr>
        <w:tab/>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Primer  Vocal: </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María Trinidad  Martínez </w:t>
      </w:r>
      <w:proofErr w:type="spellStart"/>
      <w:r w:rsidRPr="00755B2B">
        <w:rPr>
          <w:rFonts w:eastAsia="Times New Roman" w:cstheme="minorHAnsi"/>
          <w:sz w:val="24"/>
          <w:szCs w:val="24"/>
          <w:lang w:eastAsia="es-SV"/>
        </w:rPr>
        <w:t>Martínez</w:t>
      </w:r>
      <w:proofErr w:type="spellEnd"/>
      <w:r w:rsidRPr="00755B2B">
        <w:rPr>
          <w:rFonts w:eastAsia="Times New Roman" w:cstheme="minorHAnsi"/>
          <w:sz w:val="24"/>
          <w:szCs w:val="24"/>
          <w:lang w:eastAsia="es-SV"/>
        </w:rPr>
        <w:t>.</w:t>
      </w:r>
      <w:r w:rsidRPr="00755B2B">
        <w:rPr>
          <w:rFonts w:eastAsia="Times New Roman" w:cstheme="minorHAnsi"/>
          <w:sz w:val="24"/>
          <w:szCs w:val="24"/>
          <w:lang w:eastAsia="es-SV"/>
        </w:rPr>
        <w:tab/>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Segunda Vocal: </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María </w:t>
      </w:r>
      <w:proofErr w:type="spellStart"/>
      <w:r w:rsidRPr="00755B2B">
        <w:rPr>
          <w:rFonts w:eastAsia="Times New Roman" w:cstheme="minorHAnsi"/>
          <w:sz w:val="24"/>
          <w:szCs w:val="24"/>
          <w:lang w:eastAsia="es-SV"/>
        </w:rPr>
        <w:t>Liboria</w:t>
      </w:r>
      <w:proofErr w:type="spellEnd"/>
      <w:r w:rsidRPr="00755B2B">
        <w:rPr>
          <w:rFonts w:eastAsia="Times New Roman" w:cstheme="minorHAnsi"/>
          <w:sz w:val="24"/>
          <w:szCs w:val="24"/>
          <w:lang w:eastAsia="es-SV"/>
        </w:rPr>
        <w:t xml:space="preserve"> Pérez de Ramírez. </w:t>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Tercera  Vocal:                  </w:t>
      </w:r>
      <w:r w:rsidRPr="00755B2B">
        <w:rPr>
          <w:rFonts w:eastAsia="Times New Roman" w:cstheme="minorHAnsi"/>
          <w:sz w:val="24"/>
          <w:szCs w:val="24"/>
          <w:lang w:eastAsia="es-SV"/>
        </w:rPr>
        <w:tab/>
      </w:r>
      <w:r w:rsidRPr="00755B2B">
        <w:rPr>
          <w:rFonts w:eastAsia="Times New Roman" w:cstheme="minorHAnsi"/>
          <w:sz w:val="24"/>
          <w:szCs w:val="24"/>
          <w:lang w:eastAsia="es-SV"/>
        </w:rPr>
        <w:tab/>
        <w:t>María Encarnación Ortiz Ramírez.</w:t>
      </w:r>
    </w:p>
    <w:p w:rsidR="008F60C1" w:rsidRPr="00755B2B" w:rsidRDefault="008F60C1" w:rsidP="008F60C1">
      <w:pPr>
        <w:tabs>
          <w:tab w:val="left" w:pos="3525"/>
        </w:tabs>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Cuarto  Vocal:</w:t>
      </w:r>
      <w:r w:rsidRPr="00755B2B">
        <w:rPr>
          <w:rFonts w:eastAsia="Times New Roman" w:cstheme="minorHAnsi"/>
          <w:sz w:val="24"/>
          <w:szCs w:val="24"/>
          <w:lang w:eastAsia="es-SV"/>
        </w:rPr>
        <w:tab/>
        <w:t xml:space="preserve"> Elías Marvin Martínez Pérez</w:t>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eastAsia="es-SV"/>
        </w:rPr>
        <w:t xml:space="preserve">Quinto  Vocal:                  </w:t>
      </w:r>
      <w:r w:rsidRPr="00755B2B">
        <w:rPr>
          <w:rFonts w:eastAsia="Times New Roman" w:cstheme="minorHAnsi"/>
          <w:sz w:val="24"/>
          <w:szCs w:val="24"/>
          <w:lang w:eastAsia="es-SV"/>
        </w:rPr>
        <w:tab/>
      </w:r>
      <w:r w:rsidRPr="00755B2B">
        <w:rPr>
          <w:rFonts w:eastAsia="Times New Roman" w:cstheme="minorHAnsi"/>
          <w:sz w:val="24"/>
          <w:szCs w:val="24"/>
          <w:lang w:eastAsia="es-SV"/>
        </w:rPr>
        <w:tab/>
        <w:t>María Andrea Martínez de Pérez.</w:t>
      </w:r>
    </w:p>
    <w:p w:rsidR="008F60C1" w:rsidRPr="00755B2B" w:rsidRDefault="008F60C1" w:rsidP="008F60C1">
      <w:pPr>
        <w:spacing w:after="0" w:line="360" w:lineRule="auto"/>
        <w:jc w:val="both"/>
        <w:rPr>
          <w:rFonts w:eastAsia="Times New Roman" w:cstheme="minorHAnsi"/>
          <w:sz w:val="24"/>
          <w:szCs w:val="24"/>
          <w:lang w:eastAsia="es-SV"/>
        </w:rPr>
      </w:pPr>
      <w:r w:rsidRPr="00755B2B">
        <w:rPr>
          <w:rFonts w:eastAsia="Times New Roman" w:cstheme="minorHAnsi"/>
          <w:sz w:val="24"/>
          <w:szCs w:val="24"/>
          <w:lang w:val="es-ES" w:eastAsia="es-ES"/>
        </w:rPr>
        <w:t xml:space="preserve">Esta Junta Directiva estará en funciones según lo dispuesto en sus respectivos estatutos. CERTIFIQUESE. </w:t>
      </w:r>
      <w:r w:rsidRPr="00755B2B">
        <w:rPr>
          <w:rFonts w:cstheme="minorHAnsi"/>
          <w:b/>
          <w:sz w:val="24"/>
          <w:szCs w:val="24"/>
        </w:rPr>
        <w:t>ACUERDO NÚMERO SIETE :</w:t>
      </w:r>
      <w:r w:rsidRPr="00755B2B">
        <w:rPr>
          <w:rFonts w:cstheme="minorHAnsi"/>
          <w:sz w:val="24"/>
          <w:szCs w:val="24"/>
        </w:rPr>
        <w:t xml:space="preserve"> El Concejo Municipal en uso de las facultades legales que el Código Municipal les confiere en su Art. 30 numeral 19, ACUERDA: Fijar para el año dos mil quince, la cantidad de UN MIL CUATROCIENTOS DOLARES ($1,400.00), como remuneración mensual para el señor Lorenzo de Jesús Canales Benítez, Alcalde Municipal; COMUNIQUESE. </w:t>
      </w:r>
      <w:r w:rsidRPr="00755B2B">
        <w:rPr>
          <w:rFonts w:cstheme="minorHAnsi"/>
          <w:b/>
          <w:sz w:val="24"/>
          <w:szCs w:val="24"/>
        </w:rPr>
        <w:t xml:space="preserve">ACUERDO NÚMERO OCHO: </w:t>
      </w:r>
      <w:r w:rsidRPr="00755B2B">
        <w:rPr>
          <w:rFonts w:cstheme="minorHAnsi"/>
          <w:sz w:val="24"/>
          <w:szCs w:val="24"/>
        </w:rPr>
        <w:t>El Concejo Municipal en uso de las facultades legales que el Código Municipal vigente les confiere en su Art. 30 numeral 19, ACUERDA: Fijar para el año dos mil quince, la cantidad de OCHOCIENTOS CINCUENTA DOLARES ($850.00), como remuneración mensual para el señor José Elías González Amaya, Síndico Municipal; y de conformidad al Art. 52 del mismo Código Municipal, deberá asistir a tiempo completo al desempeño de sus funciones, COMUNIQUESE.</w:t>
      </w:r>
      <w:r w:rsidRPr="00755B2B">
        <w:rPr>
          <w:rFonts w:cstheme="minorHAnsi"/>
          <w:sz w:val="24"/>
          <w:szCs w:val="24"/>
          <w:lang w:val="es-ES"/>
        </w:rPr>
        <w:t xml:space="preserve"> </w:t>
      </w:r>
      <w:r w:rsidRPr="00755B2B">
        <w:rPr>
          <w:rFonts w:cstheme="minorHAnsi"/>
          <w:b/>
          <w:sz w:val="24"/>
          <w:szCs w:val="24"/>
        </w:rPr>
        <w:t xml:space="preserve">ACUERDO NÚMERO NUEVE: </w:t>
      </w:r>
      <w:r w:rsidRPr="00755B2B">
        <w:rPr>
          <w:rFonts w:cstheme="minorHAnsi"/>
          <w:sz w:val="24"/>
          <w:szCs w:val="24"/>
        </w:rPr>
        <w:t>El Concejo Municipal en uso de las facultades legales que el Código Municipal les confiere en su Art. 4 numeral 4 y considerando la solicitud presentada por el Equipo pastoral del Barrio EL Calvario, de esta jurisdicción, a fin de que esta municipalidad les colabore con pólvora, en el marco de la Celebración de las Fiestas Patronales en honor al Señor de Esquipulas, en tal sentido este Concejo ACUERDA: a) aprobarle los cohetes, morteros que solicitan el Equipo pastoral del Barrio EL Calvario, de esta jurisdicción; b) Contribuir con el aporte de dos docenas de cohete, una docena de Mortero, para la Celebración las Fiestas Patronales en honor al Señor de Esquipulas; c) Facultase a la Unidad de Adquisiciones y Contrataciones Institucional, a efecto de que realice los trámites administrativos correspondientes para la compra anteriormente expresada, COMUNIQUESE.</w:t>
      </w:r>
      <w:r w:rsidRPr="00755B2B">
        <w:rPr>
          <w:rFonts w:cstheme="minorHAnsi"/>
          <w:sz w:val="24"/>
          <w:szCs w:val="24"/>
          <w:lang w:val="es-ES"/>
        </w:rPr>
        <w:t xml:space="preserve"> </w:t>
      </w:r>
      <w:r w:rsidRPr="00755B2B">
        <w:rPr>
          <w:rFonts w:cstheme="minorHAnsi"/>
          <w:b/>
          <w:sz w:val="24"/>
          <w:szCs w:val="24"/>
        </w:rPr>
        <w:t xml:space="preserve">ACUERDO NÚMERO </w:t>
      </w:r>
      <w:r w:rsidRPr="00755B2B">
        <w:rPr>
          <w:rFonts w:cstheme="minorHAnsi"/>
          <w:b/>
          <w:sz w:val="24"/>
          <w:szCs w:val="24"/>
        </w:rPr>
        <w:lastRenderedPageBreak/>
        <w:t xml:space="preserve">DIEZ: </w:t>
      </w:r>
      <w:r w:rsidRPr="00755B2B">
        <w:rPr>
          <w:rFonts w:cstheme="minorHAnsi"/>
          <w:sz w:val="24"/>
          <w:szCs w:val="24"/>
        </w:rPr>
        <w:t xml:space="preserve">El Concejo Municipal en uso de las facultades legales que el Código Municipal les confiere en su Art. 4 numeral 4, y considerando la solicitud presentada por el grupo de familias beneficiadas de CARITAS, a fin de esta municipalidad les facilite el transporte para trasladar tres mil varas de tuza desde el municipio de </w:t>
      </w:r>
      <w:proofErr w:type="spellStart"/>
      <w:r w:rsidRPr="00755B2B">
        <w:rPr>
          <w:rFonts w:cstheme="minorHAnsi"/>
          <w:sz w:val="24"/>
          <w:szCs w:val="24"/>
        </w:rPr>
        <w:t>Gualococti</w:t>
      </w:r>
      <w:proofErr w:type="spellEnd"/>
      <w:r w:rsidRPr="00755B2B">
        <w:rPr>
          <w:rFonts w:cstheme="minorHAnsi"/>
          <w:sz w:val="24"/>
          <w:szCs w:val="24"/>
        </w:rPr>
        <w:t xml:space="preserve">, hasta los Caseríos  Yancolo, El Tablón Guacamaya del Cantón Agua Blanca de esta jurisdicción, en tal sentido este Concejo  ACUERDA: Contribuir con el transporte para trasladar tres mil varas de tuza desde el municipio de </w:t>
      </w:r>
      <w:proofErr w:type="spellStart"/>
      <w:r w:rsidRPr="00755B2B">
        <w:rPr>
          <w:rFonts w:cstheme="minorHAnsi"/>
          <w:sz w:val="24"/>
          <w:szCs w:val="24"/>
        </w:rPr>
        <w:t>Gualococti</w:t>
      </w:r>
      <w:proofErr w:type="spellEnd"/>
      <w:r w:rsidRPr="00755B2B">
        <w:rPr>
          <w:rFonts w:cstheme="minorHAnsi"/>
          <w:sz w:val="24"/>
          <w:szCs w:val="24"/>
        </w:rPr>
        <w:t>, hasta los Caseríos Yancolo, El Tablón Guacamaya del Cantón Agua Blanca de esta jurisdicción, COMUNIQUESE.</w:t>
      </w:r>
      <w:r w:rsidRPr="00755B2B">
        <w:rPr>
          <w:rFonts w:cstheme="minorHAnsi"/>
          <w:b/>
          <w:sz w:val="24"/>
          <w:szCs w:val="24"/>
        </w:rPr>
        <w:t xml:space="preserve"> ACUERDO NÙMERO ONCE:</w:t>
      </w:r>
      <w:r w:rsidRPr="00755B2B">
        <w:rPr>
          <w:rFonts w:cstheme="minorHAnsi"/>
          <w:sz w:val="24"/>
          <w:szCs w:val="24"/>
        </w:rPr>
        <w:t xml:space="preserve"> El Concejo Municipal en uso de las facultades legales que el Código Municipal les confiere en su Art. 30 numeral 9, ACUERDA:</w:t>
      </w:r>
      <w:r w:rsidRPr="00755B2B">
        <w:rPr>
          <w:rFonts w:cstheme="minorHAnsi"/>
          <w:sz w:val="24"/>
          <w:szCs w:val="24"/>
          <w:lang w:val="es-ES"/>
        </w:rPr>
        <w:t xml:space="preserve"> Adjudicar el servicio de mantenimiento del sistema informático del Registro del Estado Familiar, a la empresa SENIC, por la cantidad de total de DOSCIENTOS DOLARES  ($200.00), </w:t>
      </w:r>
      <w:r w:rsidRPr="00755B2B">
        <w:rPr>
          <w:rFonts w:cstheme="minorHAnsi"/>
          <w:sz w:val="24"/>
          <w:szCs w:val="24"/>
        </w:rPr>
        <w:t xml:space="preserve">Seguidamente facultase a la Tesorera Municipal </w:t>
      </w:r>
      <w:r w:rsidRPr="00755B2B">
        <w:rPr>
          <w:rFonts w:eastAsia="Times New Roman" w:cstheme="minorHAnsi"/>
          <w:color w:val="000000"/>
          <w:sz w:val="24"/>
          <w:szCs w:val="24"/>
          <w:lang w:eastAsia="es-SV"/>
        </w:rPr>
        <w:t xml:space="preserve">a efecto de que realice los pagos correspondientes de conformidad al artículo 86 del código municipal, </w:t>
      </w:r>
      <w:r w:rsidRPr="00755B2B">
        <w:rPr>
          <w:rFonts w:cstheme="minorHAnsi"/>
          <w:sz w:val="24"/>
          <w:szCs w:val="24"/>
          <w:lang w:val="es-ES"/>
        </w:rPr>
        <w:t xml:space="preserve">COMUNIQUESE. </w:t>
      </w:r>
      <w:r w:rsidRPr="00755B2B">
        <w:rPr>
          <w:rFonts w:eastAsia="Arial Unicode MS" w:cstheme="minorHAnsi"/>
          <w:b/>
          <w:sz w:val="24"/>
          <w:szCs w:val="24"/>
        </w:rPr>
        <w:t>ACUERDO NUMERO DOCE:</w:t>
      </w:r>
      <w:r w:rsidRPr="00755B2B">
        <w:rPr>
          <w:rFonts w:eastAsia="Arial Unicode MS" w:cstheme="minorHAnsi"/>
          <w:sz w:val="24"/>
          <w:szCs w:val="24"/>
        </w:rPr>
        <w:t xml:space="preserve"> El Concejo Municipal en uso de sus facultades legales que el Código Municipal les confiere en su Art. 30 numeral 14, ACUERDA: Contratar al señor MARTIN EZEQUIEL GARCIA, como Docente Tutor en el Complejo Educativo Naciones Unidos, para un período de cuatro meses, contados a partir del mes de enero  del presente año y que finalizará treinta de abril de dos mil quince, quien devengará un sueldo mensual de  </w:t>
      </w:r>
      <w:r w:rsidRPr="00755B2B">
        <w:rPr>
          <w:rFonts w:cstheme="minorHAnsi"/>
          <w:sz w:val="24"/>
          <w:szCs w:val="24"/>
          <w:lang w:val="es-ES"/>
        </w:rPr>
        <w:t>CIENTO SESENTA Y SEIS DOLARES CON SESENTA Y SIETE CENTAVOS DE DÓLAR DE LOS ESTADOS UNIDO DE NORTE AMERICA. ($166.67),</w:t>
      </w:r>
      <w:r w:rsidRPr="00755B2B">
        <w:rPr>
          <w:rFonts w:cstheme="minorHAnsi"/>
          <w:b/>
          <w:sz w:val="24"/>
          <w:szCs w:val="24"/>
          <w:lang w:val="es-ES"/>
        </w:rPr>
        <w:t xml:space="preserve"> </w:t>
      </w:r>
      <w:r w:rsidRPr="00755B2B">
        <w:rPr>
          <w:rFonts w:cstheme="minorHAnsi"/>
          <w:sz w:val="24"/>
          <w:szCs w:val="24"/>
          <w:lang w:val="es-ES"/>
        </w:rPr>
        <w:t>menos el impuesto de sobre la renta</w:t>
      </w:r>
      <w:r w:rsidRPr="00755B2B">
        <w:rPr>
          <w:rFonts w:eastAsia="Arial Unicode MS" w:cstheme="minorHAnsi"/>
          <w:sz w:val="24"/>
          <w:szCs w:val="24"/>
        </w:rPr>
        <w:t>, quien trabajara los días sábado  de las siete horas y treinta minutos a las catorce  horas con treinta minutos, COMUNIQUESE.</w:t>
      </w:r>
      <w:r w:rsidRPr="00755B2B">
        <w:rPr>
          <w:rFonts w:cstheme="minorHAnsi"/>
          <w:sz w:val="24"/>
          <w:szCs w:val="24"/>
        </w:rPr>
        <w:t xml:space="preserve"> No habiendo más que hacer constar se da por terminada la presente acta, ratificamos su contenido y firmamos. </w:t>
      </w:r>
      <w:r w:rsidRPr="00755B2B">
        <w:rPr>
          <w:rFonts w:eastAsia="Arial Unicode MS" w:cstheme="minorHAnsi"/>
          <w:sz w:val="24"/>
          <w:szCs w:val="24"/>
        </w:rPr>
        <w:t>CERTIFIQUESE.</w:t>
      </w:r>
      <w:r w:rsidRPr="00755B2B">
        <w:rPr>
          <w:rFonts w:eastAsia="Times New Roman" w:cstheme="minorHAnsi"/>
          <w:b/>
          <w:sz w:val="24"/>
          <w:szCs w:val="24"/>
          <w:lang w:val="es-ES" w:eastAsia="es-ES"/>
        </w:rPr>
        <w:t xml:space="preserve"> </w:t>
      </w:r>
      <w:r w:rsidRPr="00755B2B">
        <w:rPr>
          <w:rFonts w:eastAsia="Arial Unicode MS" w:cstheme="minorHAnsi"/>
          <w:b/>
          <w:sz w:val="24"/>
          <w:szCs w:val="24"/>
          <w:lang w:eastAsia="es-SV"/>
        </w:rPr>
        <w:t>ACUERDO NÚMERO TRECE:</w:t>
      </w:r>
      <w:r w:rsidRPr="00755B2B">
        <w:rPr>
          <w:rFonts w:eastAsia="Arial Unicode MS" w:cstheme="minorHAnsi"/>
          <w:sz w:val="24"/>
          <w:szCs w:val="24"/>
          <w:lang w:eastAsia="es-SV"/>
        </w:rPr>
        <w:t xml:space="preserve"> </w:t>
      </w:r>
      <w:r w:rsidRPr="00755B2B">
        <w:rPr>
          <w:rFonts w:eastAsia="Times New Roman" w:cstheme="minorHAnsi"/>
          <w:sz w:val="24"/>
          <w:szCs w:val="24"/>
          <w:lang w:eastAsia="es-SV"/>
        </w:rPr>
        <w:t>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Municipal, para reprogramar el presupuesto de Egresos, de los meses  de Noviembre y Diciembre del</w:t>
      </w:r>
      <w:r w:rsidR="00C76999">
        <w:rPr>
          <w:rFonts w:eastAsia="Times New Roman" w:cstheme="minorHAnsi"/>
          <w:sz w:val="24"/>
          <w:szCs w:val="24"/>
          <w:lang w:eastAsia="es-SV"/>
        </w:rPr>
        <w:t xml:space="preserve"> presente año; Fondos Propios  </w:t>
      </w:r>
      <w:r w:rsidRPr="00755B2B">
        <w:rPr>
          <w:rFonts w:eastAsia="Times New Roman" w:cstheme="minorHAnsi"/>
          <w:sz w:val="24"/>
          <w:szCs w:val="24"/>
          <w:lang w:eastAsia="es-SV"/>
        </w:rPr>
        <w:t xml:space="preserve">$ 70,225.00 y Fondo FISDL  $ 25,000.00  en los siguientes rubros: </w:t>
      </w:r>
    </w:p>
    <w:p w:rsidR="008F60C1" w:rsidRPr="00755B2B" w:rsidRDefault="008F60C1" w:rsidP="008F60C1">
      <w:pPr>
        <w:spacing w:after="0" w:line="360" w:lineRule="auto"/>
        <w:jc w:val="both"/>
        <w:rPr>
          <w:rFonts w:eastAsia="Times New Roman" w:cstheme="minorHAnsi"/>
          <w:b/>
          <w:sz w:val="24"/>
          <w:szCs w:val="24"/>
          <w:lang w:eastAsia="es-SV"/>
        </w:rPr>
      </w:pPr>
      <w:r w:rsidRPr="00755B2B">
        <w:rPr>
          <w:rFonts w:eastAsia="Times New Roman" w:cstheme="minorHAnsi"/>
          <w:sz w:val="24"/>
          <w:szCs w:val="24"/>
          <w:lang w:eastAsia="es-SV"/>
        </w:rPr>
        <w:t>FUENTES DE RECURSO: FONDOS PROPIOS</w:t>
      </w:r>
    </w:p>
    <w:p w:rsidR="008F60C1" w:rsidRPr="00755B2B" w:rsidRDefault="008F60C1" w:rsidP="008F60C1">
      <w:pPr>
        <w:spacing w:after="0" w:line="240" w:lineRule="auto"/>
        <w:jc w:val="both"/>
        <w:rPr>
          <w:rFonts w:eastAsia="Times New Roman" w:cstheme="minorHAnsi"/>
          <w:b/>
          <w:sz w:val="24"/>
          <w:szCs w:val="24"/>
          <w:lang w:eastAsia="es-SV"/>
        </w:rPr>
      </w:pPr>
      <w:r w:rsidRPr="00755B2B">
        <w:rPr>
          <w:rFonts w:eastAsia="Times New Roman" w:cstheme="minorHAnsi"/>
          <w:b/>
          <w:sz w:val="24"/>
          <w:szCs w:val="24"/>
          <w:lang w:eastAsia="es-SV"/>
        </w:rPr>
        <w:lastRenderedPageBreak/>
        <w:t>Aumentos</w:t>
      </w:r>
    </w:p>
    <w:p w:rsidR="008F60C1" w:rsidRPr="00755B2B" w:rsidRDefault="008F60C1" w:rsidP="008F60C1">
      <w:pPr>
        <w:spacing w:after="0" w:line="240" w:lineRule="auto"/>
        <w:jc w:val="both"/>
        <w:rPr>
          <w:rFonts w:eastAsia="Times New Roman" w:cstheme="minorHAnsi"/>
          <w:b/>
          <w:sz w:val="24"/>
          <w:szCs w:val="24"/>
          <w:lang w:eastAsia="es-SV"/>
        </w:rPr>
      </w:pP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12114</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2,800.00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12115</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250.00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12117</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650.00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12118</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66,000.00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14201</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50.00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15301</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325.00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15302</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150.00</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p>
    <w:p w:rsidR="008F60C1" w:rsidRPr="00755B2B" w:rsidRDefault="008F60C1" w:rsidP="008F60C1">
      <w:pPr>
        <w:spacing w:after="0" w:line="240" w:lineRule="auto"/>
        <w:jc w:val="both"/>
        <w:rPr>
          <w:rFonts w:eastAsia="Times New Roman" w:cstheme="minorHAnsi"/>
          <w:b/>
          <w:sz w:val="24"/>
          <w:szCs w:val="24"/>
          <w:lang w:eastAsia="es-SV"/>
        </w:rPr>
      </w:pPr>
      <w:r w:rsidRPr="00755B2B">
        <w:rPr>
          <w:rFonts w:eastAsia="Times New Roman" w:cstheme="minorHAnsi"/>
          <w:b/>
          <w:sz w:val="24"/>
          <w:szCs w:val="24"/>
          <w:lang w:eastAsia="es-SV"/>
        </w:rPr>
        <w:t>Disminuciones</w:t>
      </w:r>
    </w:p>
    <w:p w:rsidR="008F60C1" w:rsidRPr="00755B2B" w:rsidRDefault="008F60C1" w:rsidP="008F60C1">
      <w:pPr>
        <w:spacing w:after="0" w:line="240" w:lineRule="auto"/>
        <w:jc w:val="both"/>
        <w:rPr>
          <w:rFonts w:eastAsia="Times New Roman" w:cstheme="minorHAnsi"/>
          <w:b/>
          <w:sz w:val="24"/>
          <w:szCs w:val="24"/>
          <w:lang w:eastAsia="es-SV"/>
        </w:rPr>
      </w:pP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51202</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500.00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54115</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1,000.00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54118</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6,600.00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54105</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500.00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54199</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33,005.00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54205</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1,000.00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54399</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27,500.00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56304</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120.00</w:t>
      </w:r>
    </w:p>
    <w:p w:rsidR="008F60C1" w:rsidRPr="00755B2B" w:rsidRDefault="008F60C1" w:rsidP="008F60C1">
      <w:pPr>
        <w:rPr>
          <w:rFonts w:eastAsia="Times New Roman" w:cstheme="minorHAnsi"/>
          <w:sz w:val="24"/>
          <w:szCs w:val="24"/>
          <w:lang w:eastAsia="es-ES"/>
        </w:rPr>
      </w:pPr>
      <w:r w:rsidRPr="00755B2B">
        <w:rPr>
          <w:rFonts w:eastAsia="Times New Roman" w:cstheme="minorHAnsi"/>
          <w:sz w:val="24"/>
          <w:szCs w:val="24"/>
          <w:lang w:eastAsia="es-ES"/>
        </w:rPr>
        <w:t>FUENTE DE RECURSOS: FONDOS FISDL</w:t>
      </w:r>
    </w:p>
    <w:p w:rsidR="008F60C1" w:rsidRPr="00755B2B" w:rsidRDefault="008F60C1" w:rsidP="008F60C1">
      <w:pPr>
        <w:rPr>
          <w:rFonts w:eastAsia="Times New Roman" w:cstheme="minorHAnsi"/>
          <w:b/>
          <w:sz w:val="24"/>
          <w:szCs w:val="24"/>
          <w:lang w:eastAsia="es-ES"/>
        </w:rPr>
      </w:pPr>
      <w:r w:rsidRPr="00755B2B">
        <w:rPr>
          <w:rFonts w:eastAsia="Times New Roman" w:cstheme="minorHAnsi"/>
          <w:b/>
          <w:sz w:val="24"/>
          <w:szCs w:val="24"/>
          <w:lang w:eastAsia="es-ES"/>
        </w:rPr>
        <w:t>Aumentos</w:t>
      </w:r>
    </w:p>
    <w:p w:rsidR="008F60C1" w:rsidRPr="00755B2B" w:rsidRDefault="008F60C1" w:rsidP="008F60C1">
      <w:pPr>
        <w:rPr>
          <w:rFonts w:eastAsia="Times New Roman" w:cstheme="minorHAnsi"/>
          <w:sz w:val="24"/>
          <w:szCs w:val="24"/>
          <w:lang w:eastAsia="es-ES"/>
        </w:rPr>
      </w:pPr>
      <w:r w:rsidRPr="00755B2B">
        <w:rPr>
          <w:rFonts w:eastAsia="Times New Roman" w:cstheme="minorHAnsi"/>
          <w:sz w:val="24"/>
          <w:szCs w:val="24"/>
          <w:lang w:eastAsia="es-ES"/>
        </w:rPr>
        <w:t>22201</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 xml:space="preserve">         </w:t>
      </w:r>
      <w:r>
        <w:rPr>
          <w:rFonts w:eastAsia="Times New Roman" w:cstheme="minorHAnsi"/>
          <w:sz w:val="24"/>
          <w:szCs w:val="24"/>
          <w:lang w:eastAsia="es-ES"/>
        </w:rPr>
        <w:t xml:space="preserve">     25,000.00</w:t>
      </w:r>
      <w:r w:rsidRPr="00755B2B">
        <w:rPr>
          <w:rFonts w:eastAsia="Times New Roman" w:cstheme="minorHAnsi"/>
          <w:sz w:val="24"/>
          <w:szCs w:val="24"/>
          <w:lang w:eastAsia="es-ES"/>
        </w:rPr>
        <w:tab/>
      </w:r>
    </w:p>
    <w:p w:rsidR="008F60C1" w:rsidRPr="00755B2B" w:rsidRDefault="008F60C1" w:rsidP="008F60C1">
      <w:pPr>
        <w:rPr>
          <w:rFonts w:eastAsia="Times New Roman" w:cstheme="minorHAnsi"/>
          <w:b/>
          <w:sz w:val="24"/>
          <w:szCs w:val="24"/>
          <w:lang w:eastAsia="es-ES"/>
        </w:rPr>
      </w:pPr>
      <w:r>
        <w:rPr>
          <w:rFonts w:eastAsia="Times New Roman" w:cstheme="minorHAnsi"/>
          <w:b/>
          <w:sz w:val="24"/>
          <w:szCs w:val="24"/>
          <w:lang w:eastAsia="es-ES"/>
        </w:rPr>
        <w:t xml:space="preserve">Disminuciones </w:t>
      </w:r>
    </w:p>
    <w:p w:rsidR="008F60C1" w:rsidRPr="00755B2B" w:rsidRDefault="008F60C1" w:rsidP="008F60C1">
      <w:pPr>
        <w:rPr>
          <w:rFonts w:eastAsia="Times New Roman" w:cstheme="minorHAnsi"/>
          <w:sz w:val="24"/>
          <w:szCs w:val="24"/>
          <w:lang w:eastAsia="es-ES"/>
        </w:rPr>
      </w:pPr>
      <w:r w:rsidRPr="00755B2B">
        <w:rPr>
          <w:rFonts w:eastAsia="Times New Roman" w:cstheme="minorHAnsi"/>
          <w:sz w:val="24"/>
          <w:szCs w:val="24"/>
          <w:lang w:eastAsia="es-ES"/>
        </w:rPr>
        <w:t>61699</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 xml:space="preserve">        25,000.00</w:t>
      </w:r>
    </w:p>
    <w:p w:rsidR="008F60C1" w:rsidRPr="00755B2B" w:rsidRDefault="008F60C1" w:rsidP="008F60C1">
      <w:pPr>
        <w:spacing w:line="360" w:lineRule="auto"/>
        <w:jc w:val="both"/>
        <w:rPr>
          <w:rFonts w:eastAsia="Times New Roman" w:cstheme="minorHAnsi"/>
          <w:sz w:val="24"/>
          <w:szCs w:val="24"/>
          <w:lang w:eastAsia="es-ES"/>
        </w:rPr>
      </w:pPr>
      <w:r w:rsidRPr="00755B2B">
        <w:rPr>
          <w:rFonts w:eastAsia="Times New Roman" w:cstheme="minorHAnsi"/>
          <w:sz w:val="24"/>
          <w:szCs w:val="24"/>
          <w:lang w:eastAsia="es-ES"/>
        </w:rPr>
        <w:t xml:space="preserve">COMUNIQUESE. </w:t>
      </w:r>
      <w:r w:rsidRPr="00755B2B">
        <w:rPr>
          <w:rFonts w:eastAsia="Arial Unicode MS" w:cstheme="minorHAnsi"/>
          <w:b/>
          <w:sz w:val="24"/>
          <w:szCs w:val="24"/>
          <w:lang w:eastAsia="es-SV"/>
        </w:rPr>
        <w:t>ACUERDO NÚMERO CATORCE:</w:t>
      </w:r>
      <w:r w:rsidRPr="00755B2B">
        <w:rPr>
          <w:rFonts w:eastAsia="Arial Unicode MS" w:cstheme="minorHAnsi"/>
          <w:sz w:val="24"/>
          <w:szCs w:val="24"/>
          <w:lang w:eastAsia="es-SV"/>
        </w:rPr>
        <w:t xml:space="preserve"> </w:t>
      </w:r>
      <w:r w:rsidRPr="00755B2B">
        <w:rPr>
          <w:rFonts w:eastAsia="Times New Roman" w:cstheme="minorHAnsi"/>
          <w:sz w:val="24"/>
          <w:szCs w:val="24"/>
          <w:lang w:eastAsia="es-SV"/>
        </w:rPr>
        <w:t>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Municipal, para reprogramar el presupuesto de Egresos del año 2014</w:t>
      </w:r>
      <w:r>
        <w:rPr>
          <w:rFonts w:eastAsia="Times New Roman" w:cstheme="minorHAnsi"/>
          <w:sz w:val="24"/>
          <w:szCs w:val="24"/>
          <w:lang w:eastAsia="es-SV"/>
        </w:rPr>
        <w:t xml:space="preserve"> </w:t>
      </w:r>
      <w:r w:rsidRPr="00755B2B">
        <w:rPr>
          <w:rFonts w:eastAsia="Times New Roman" w:cstheme="minorHAnsi"/>
          <w:sz w:val="24"/>
          <w:szCs w:val="24"/>
          <w:lang w:eastAsia="es-SV"/>
        </w:rPr>
        <w:t xml:space="preserve">de los meses  de Noviembre y Diciembre del presente año; en los siguientes rubros: </w:t>
      </w:r>
    </w:p>
    <w:p w:rsidR="008F60C1" w:rsidRPr="00755B2B" w:rsidRDefault="008F60C1" w:rsidP="008F60C1">
      <w:pPr>
        <w:spacing w:after="0" w:line="360" w:lineRule="auto"/>
        <w:jc w:val="both"/>
        <w:rPr>
          <w:rFonts w:eastAsia="Times New Roman" w:cstheme="minorHAnsi"/>
          <w:b/>
          <w:sz w:val="24"/>
          <w:szCs w:val="24"/>
          <w:lang w:eastAsia="es-SV"/>
        </w:rPr>
      </w:pPr>
      <w:r w:rsidRPr="00755B2B">
        <w:rPr>
          <w:rFonts w:eastAsia="Times New Roman" w:cstheme="minorHAnsi"/>
          <w:sz w:val="24"/>
          <w:szCs w:val="24"/>
          <w:lang w:eastAsia="es-SV"/>
        </w:rPr>
        <w:t>FUENTES DE RECURSO: 111  FODES 75%</w:t>
      </w:r>
    </w:p>
    <w:p w:rsidR="008F60C1" w:rsidRPr="00755B2B" w:rsidRDefault="008F60C1" w:rsidP="008F60C1">
      <w:pPr>
        <w:spacing w:after="0" w:line="240" w:lineRule="auto"/>
        <w:jc w:val="both"/>
        <w:rPr>
          <w:rFonts w:eastAsia="Times New Roman" w:cstheme="minorHAnsi"/>
          <w:b/>
          <w:sz w:val="24"/>
          <w:szCs w:val="24"/>
          <w:lang w:eastAsia="es-SV"/>
        </w:rPr>
      </w:pPr>
      <w:r w:rsidRPr="00755B2B">
        <w:rPr>
          <w:rFonts w:eastAsia="Times New Roman" w:cstheme="minorHAnsi"/>
          <w:b/>
          <w:sz w:val="24"/>
          <w:szCs w:val="24"/>
          <w:lang w:eastAsia="es-SV"/>
        </w:rPr>
        <w:t>Aumentos</w:t>
      </w:r>
    </w:p>
    <w:p w:rsidR="008F60C1" w:rsidRPr="00755B2B" w:rsidRDefault="008F60C1" w:rsidP="008F60C1">
      <w:pPr>
        <w:spacing w:after="0" w:line="240" w:lineRule="auto"/>
        <w:jc w:val="both"/>
        <w:rPr>
          <w:rFonts w:eastAsia="Times New Roman" w:cstheme="minorHAnsi"/>
          <w:b/>
          <w:sz w:val="24"/>
          <w:szCs w:val="24"/>
          <w:lang w:eastAsia="es-SV"/>
        </w:rPr>
      </w:pP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51202</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10,000.00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lastRenderedPageBreak/>
        <w:t>54110</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6,500.00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54111</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7,400.00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54112</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3,000.00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54118</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7,000.00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54199</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17,000.00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54399</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500.00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61599</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8,200.00</w:t>
      </w:r>
      <w:r w:rsidRPr="00755B2B">
        <w:rPr>
          <w:rFonts w:eastAsia="Times New Roman" w:cstheme="minorHAnsi"/>
          <w:sz w:val="24"/>
          <w:szCs w:val="24"/>
          <w:lang w:eastAsia="es-SV"/>
        </w:rPr>
        <w:tab/>
      </w:r>
    </w:p>
    <w:p w:rsidR="008F60C1" w:rsidRPr="00755B2B" w:rsidRDefault="008F60C1" w:rsidP="008F60C1">
      <w:pPr>
        <w:spacing w:after="0" w:line="240" w:lineRule="auto"/>
        <w:jc w:val="both"/>
        <w:rPr>
          <w:rFonts w:eastAsia="Times New Roman" w:cstheme="minorHAnsi"/>
          <w:b/>
          <w:sz w:val="24"/>
          <w:szCs w:val="24"/>
          <w:lang w:eastAsia="es-SV"/>
        </w:rPr>
      </w:pPr>
      <w:r w:rsidRPr="00755B2B">
        <w:rPr>
          <w:rFonts w:eastAsia="Times New Roman" w:cstheme="minorHAnsi"/>
          <w:b/>
          <w:sz w:val="24"/>
          <w:szCs w:val="24"/>
          <w:lang w:eastAsia="es-SV"/>
        </w:rPr>
        <w:t>Disminuciones</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61601</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26,000.00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61604</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23,600.00</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61699</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10,000.00</w:t>
      </w:r>
    </w:p>
    <w:p w:rsidR="008F60C1" w:rsidRPr="00755B2B" w:rsidRDefault="008F60C1" w:rsidP="008F60C1">
      <w:pPr>
        <w:spacing w:after="0" w:line="240" w:lineRule="auto"/>
        <w:jc w:val="both"/>
        <w:rPr>
          <w:rFonts w:eastAsia="Times New Roman" w:cstheme="minorHAnsi"/>
          <w:b/>
          <w:sz w:val="24"/>
          <w:szCs w:val="24"/>
          <w:lang w:eastAsia="es-SV"/>
        </w:rPr>
      </w:pPr>
      <w:r w:rsidRPr="00755B2B">
        <w:rPr>
          <w:rFonts w:eastAsia="Times New Roman" w:cstheme="minorHAnsi"/>
          <w:b/>
          <w:sz w:val="24"/>
          <w:szCs w:val="24"/>
          <w:lang w:eastAsia="es-SV"/>
        </w:rPr>
        <w:t>AREA DE GESTION 5</w:t>
      </w:r>
      <w:r w:rsidRPr="00755B2B">
        <w:rPr>
          <w:rFonts w:eastAsia="Times New Roman" w:cstheme="minorHAnsi"/>
          <w:b/>
          <w:sz w:val="24"/>
          <w:szCs w:val="24"/>
          <w:lang w:eastAsia="es-SV"/>
        </w:rPr>
        <w:tab/>
      </w:r>
    </w:p>
    <w:p w:rsidR="008F60C1" w:rsidRPr="00755B2B" w:rsidRDefault="008F60C1" w:rsidP="008F60C1">
      <w:pPr>
        <w:spacing w:after="0" w:line="240" w:lineRule="auto"/>
        <w:jc w:val="both"/>
        <w:rPr>
          <w:rFonts w:eastAsia="Times New Roman" w:cstheme="minorHAnsi"/>
          <w:b/>
          <w:sz w:val="24"/>
          <w:szCs w:val="24"/>
          <w:lang w:eastAsia="es-SV"/>
        </w:rPr>
      </w:pPr>
      <w:r w:rsidRPr="00755B2B">
        <w:rPr>
          <w:rFonts w:eastAsia="Times New Roman" w:cstheme="minorHAnsi"/>
          <w:b/>
          <w:sz w:val="24"/>
          <w:szCs w:val="24"/>
          <w:lang w:eastAsia="es-SV"/>
        </w:rPr>
        <w:t>Aumento</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55308</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241.75</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71304</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48.45</w:t>
      </w:r>
    </w:p>
    <w:p w:rsidR="008F60C1" w:rsidRPr="00755B2B" w:rsidRDefault="008F60C1" w:rsidP="008F60C1">
      <w:pPr>
        <w:spacing w:after="0" w:line="240" w:lineRule="auto"/>
        <w:jc w:val="both"/>
        <w:rPr>
          <w:rFonts w:eastAsia="Times New Roman" w:cstheme="minorHAnsi"/>
          <w:b/>
          <w:sz w:val="24"/>
          <w:szCs w:val="24"/>
          <w:lang w:eastAsia="es-SV"/>
        </w:rPr>
      </w:pPr>
      <w:r w:rsidRPr="00755B2B">
        <w:rPr>
          <w:rFonts w:eastAsia="Times New Roman" w:cstheme="minorHAnsi"/>
          <w:b/>
          <w:sz w:val="24"/>
          <w:szCs w:val="24"/>
          <w:lang w:eastAsia="es-SV"/>
        </w:rPr>
        <w:t>Disminuciones</w:t>
      </w:r>
      <w:r w:rsidRPr="00755B2B">
        <w:rPr>
          <w:rFonts w:eastAsia="Times New Roman" w:cstheme="minorHAnsi"/>
          <w:b/>
          <w:sz w:val="24"/>
          <w:szCs w:val="24"/>
          <w:lang w:eastAsia="es-SV"/>
        </w:rPr>
        <w:tab/>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71308</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243.45</w:t>
      </w:r>
    </w:p>
    <w:p w:rsidR="008F60C1" w:rsidRPr="00755B2B" w:rsidRDefault="008F60C1" w:rsidP="008F60C1">
      <w:pPr>
        <w:spacing w:after="0" w:line="240" w:lineRule="auto"/>
        <w:jc w:val="both"/>
        <w:rPr>
          <w:rFonts w:eastAsia="Times New Roman" w:cstheme="minorHAnsi"/>
          <w:sz w:val="24"/>
          <w:szCs w:val="24"/>
          <w:lang w:eastAsia="es-SV"/>
        </w:rPr>
      </w:pPr>
      <w:r w:rsidRPr="00755B2B">
        <w:rPr>
          <w:rFonts w:eastAsia="Times New Roman" w:cstheme="minorHAnsi"/>
          <w:sz w:val="24"/>
          <w:szCs w:val="24"/>
          <w:lang w:eastAsia="es-SV"/>
        </w:rPr>
        <w:t>55304</w:t>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r>
      <w:r w:rsidRPr="00755B2B">
        <w:rPr>
          <w:rFonts w:eastAsia="Times New Roman" w:cstheme="minorHAnsi"/>
          <w:sz w:val="24"/>
          <w:szCs w:val="24"/>
          <w:lang w:eastAsia="es-SV"/>
        </w:rPr>
        <w:tab/>
        <w:t xml:space="preserve"> 46.75</w:t>
      </w:r>
    </w:p>
    <w:p w:rsidR="008F60C1" w:rsidRPr="00755B2B" w:rsidRDefault="008F60C1" w:rsidP="008F60C1">
      <w:pPr>
        <w:rPr>
          <w:rFonts w:eastAsia="Times New Roman" w:cstheme="minorHAnsi"/>
          <w:sz w:val="24"/>
          <w:szCs w:val="24"/>
          <w:lang w:eastAsia="es-ES"/>
        </w:rPr>
      </w:pPr>
      <w:r w:rsidRPr="00755B2B">
        <w:rPr>
          <w:rFonts w:eastAsia="Times New Roman" w:cstheme="minorHAnsi"/>
          <w:sz w:val="24"/>
          <w:szCs w:val="24"/>
          <w:lang w:eastAsia="es-ES"/>
        </w:rPr>
        <w:t xml:space="preserve">FUENTE DE RECURSOS: 110 </w:t>
      </w:r>
      <w:r w:rsidRPr="00755B2B">
        <w:rPr>
          <w:rFonts w:eastAsia="Times New Roman" w:cstheme="minorHAnsi"/>
          <w:sz w:val="24"/>
          <w:szCs w:val="24"/>
          <w:lang w:eastAsia="es-ES"/>
        </w:rPr>
        <w:tab/>
        <w:t xml:space="preserve">FODES 25% </w:t>
      </w:r>
    </w:p>
    <w:p w:rsidR="008F60C1" w:rsidRPr="00755B2B" w:rsidRDefault="008F60C1" w:rsidP="008F60C1">
      <w:pPr>
        <w:rPr>
          <w:rFonts w:eastAsia="Times New Roman" w:cstheme="minorHAnsi"/>
          <w:b/>
          <w:sz w:val="24"/>
          <w:szCs w:val="24"/>
          <w:lang w:eastAsia="es-ES"/>
        </w:rPr>
      </w:pPr>
      <w:r w:rsidRPr="00755B2B">
        <w:rPr>
          <w:rFonts w:eastAsia="Times New Roman" w:cstheme="minorHAnsi"/>
          <w:b/>
          <w:sz w:val="24"/>
          <w:szCs w:val="24"/>
          <w:lang w:eastAsia="es-ES"/>
        </w:rPr>
        <w:t>Aumentos</w:t>
      </w:r>
    </w:p>
    <w:p w:rsidR="008F60C1" w:rsidRPr="00755B2B" w:rsidRDefault="008F60C1" w:rsidP="008F60C1">
      <w:pPr>
        <w:spacing w:after="0" w:line="240" w:lineRule="auto"/>
        <w:rPr>
          <w:rFonts w:eastAsia="Times New Roman" w:cstheme="minorHAnsi"/>
          <w:sz w:val="24"/>
          <w:szCs w:val="24"/>
          <w:lang w:eastAsia="es-ES"/>
        </w:rPr>
      </w:pPr>
      <w:r w:rsidRPr="00755B2B">
        <w:rPr>
          <w:rFonts w:eastAsia="Times New Roman" w:cstheme="minorHAnsi"/>
          <w:sz w:val="24"/>
          <w:szCs w:val="24"/>
          <w:lang w:eastAsia="es-ES"/>
        </w:rPr>
        <w:t>51101</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 xml:space="preserve">                       3,000.00</w:t>
      </w:r>
      <w:r w:rsidRPr="00755B2B">
        <w:rPr>
          <w:rFonts w:eastAsia="Times New Roman" w:cstheme="minorHAnsi"/>
          <w:sz w:val="24"/>
          <w:szCs w:val="24"/>
          <w:lang w:eastAsia="es-ES"/>
        </w:rPr>
        <w:tab/>
      </w:r>
    </w:p>
    <w:p w:rsidR="008F60C1" w:rsidRPr="00755B2B" w:rsidRDefault="008F60C1" w:rsidP="008F60C1">
      <w:pPr>
        <w:spacing w:after="0" w:line="240" w:lineRule="auto"/>
        <w:rPr>
          <w:rFonts w:eastAsia="Times New Roman" w:cstheme="minorHAnsi"/>
          <w:sz w:val="24"/>
          <w:szCs w:val="24"/>
          <w:lang w:eastAsia="es-ES"/>
        </w:rPr>
      </w:pPr>
      <w:r w:rsidRPr="00755B2B">
        <w:rPr>
          <w:rFonts w:eastAsia="Times New Roman" w:cstheme="minorHAnsi"/>
          <w:sz w:val="24"/>
          <w:szCs w:val="24"/>
          <w:lang w:eastAsia="es-ES"/>
        </w:rPr>
        <w:t>51103</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300.00</w:t>
      </w:r>
    </w:p>
    <w:p w:rsidR="008F60C1" w:rsidRPr="00755B2B" w:rsidRDefault="008F60C1" w:rsidP="008F60C1">
      <w:pPr>
        <w:spacing w:after="0" w:line="240" w:lineRule="auto"/>
        <w:rPr>
          <w:rFonts w:eastAsia="Times New Roman" w:cstheme="minorHAnsi"/>
          <w:sz w:val="24"/>
          <w:szCs w:val="24"/>
          <w:lang w:eastAsia="es-ES"/>
        </w:rPr>
      </w:pPr>
      <w:r w:rsidRPr="00755B2B">
        <w:rPr>
          <w:rFonts w:eastAsia="Times New Roman" w:cstheme="minorHAnsi"/>
          <w:sz w:val="24"/>
          <w:szCs w:val="24"/>
          <w:lang w:eastAsia="es-ES"/>
        </w:rPr>
        <w:t>51401</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100.00</w:t>
      </w:r>
    </w:p>
    <w:p w:rsidR="008F60C1" w:rsidRPr="00755B2B" w:rsidRDefault="008F60C1" w:rsidP="008F60C1">
      <w:pPr>
        <w:spacing w:after="0" w:line="240" w:lineRule="auto"/>
        <w:rPr>
          <w:rFonts w:eastAsia="Times New Roman" w:cstheme="minorHAnsi"/>
          <w:sz w:val="24"/>
          <w:szCs w:val="24"/>
          <w:lang w:eastAsia="es-ES"/>
        </w:rPr>
      </w:pPr>
      <w:r w:rsidRPr="00755B2B">
        <w:rPr>
          <w:rFonts w:eastAsia="Times New Roman" w:cstheme="minorHAnsi"/>
          <w:sz w:val="24"/>
          <w:szCs w:val="24"/>
          <w:lang w:eastAsia="es-ES"/>
        </w:rPr>
        <w:t>24201</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 xml:space="preserve">                       5,700.00</w:t>
      </w:r>
    </w:p>
    <w:p w:rsidR="008F60C1" w:rsidRPr="00755B2B" w:rsidRDefault="008F60C1" w:rsidP="008F60C1">
      <w:pPr>
        <w:spacing w:after="0" w:line="240" w:lineRule="auto"/>
        <w:rPr>
          <w:rFonts w:eastAsia="Times New Roman" w:cstheme="minorHAnsi"/>
          <w:sz w:val="24"/>
          <w:szCs w:val="24"/>
          <w:lang w:eastAsia="es-ES"/>
        </w:rPr>
      </w:pPr>
      <w:r w:rsidRPr="00755B2B">
        <w:rPr>
          <w:rFonts w:eastAsia="Times New Roman" w:cstheme="minorHAnsi"/>
          <w:sz w:val="24"/>
          <w:szCs w:val="24"/>
          <w:lang w:eastAsia="es-ES"/>
        </w:rPr>
        <w:t>54203</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500.00</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p>
    <w:p w:rsidR="008F60C1" w:rsidRPr="00755B2B" w:rsidRDefault="008F60C1" w:rsidP="008F60C1">
      <w:pPr>
        <w:rPr>
          <w:rFonts w:eastAsia="Times New Roman" w:cstheme="minorHAnsi"/>
          <w:b/>
          <w:sz w:val="24"/>
          <w:szCs w:val="24"/>
          <w:lang w:eastAsia="es-ES"/>
        </w:rPr>
      </w:pPr>
      <w:r w:rsidRPr="00755B2B">
        <w:rPr>
          <w:rFonts w:eastAsia="Times New Roman" w:cstheme="minorHAnsi"/>
          <w:b/>
          <w:sz w:val="24"/>
          <w:szCs w:val="24"/>
          <w:lang w:eastAsia="es-ES"/>
        </w:rPr>
        <w:t xml:space="preserve">Disminuciones </w:t>
      </w:r>
    </w:p>
    <w:p w:rsidR="008F60C1" w:rsidRPr="00755B2B" w:rsidRDefault="008F60C1" w:rsidP="008F60C1">
      <w:pPr>
        <w:spacing w:after="0" w:line="240" w:lineRule="auto"/>
        <w:rPr>
          <w:rFonts w:eastAsia="Times New Roman" w:cstheme="minorHAnsi"/>
          <w:sz w:val="24"/>
          <w:szCs w:val="24"/>
          <w:lang w:eastAsia="es-ES"/>
        </w:rPr>
      </w:pPr>
      <w:r w:rsidRPr="00755B2B">
        <w:rPr>
          <w:rFonts w:eastAsia="Times New Roman" w:cstheme="minorHAnsi"/>
          <w:sz w:val="24"/>
          <w:szCs w:val="24"/>
          <w:lang w:eastAsia="es-ES"/>
        </w:rPr>
        <w:t>51101</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 xml:space="preserve">       </w:t>
      </w:r>
      <w:r w:rsidRPr="00755B2B">
        <w:rPr>
          <w:rFonts w:eastAsia="Times New Roman" w:cstheme="minorHAnsi"/>
          <w:sz w:val="24"/>
          <w:szCs w:val="24"/>
          <w:lang w:eastAsia="es-ES"/>
        </w:rPr>
        <w:tab/>
        <w:t xml:space="preserve">        3,400.00</w:t>
      </w:r>
    </w:p>
    <w:p w:rsidR="008F60C1" w:rsidRPr="00755B2B" w:rsidRDefault="008F60C1" w:rsidP="008F60C1">
      <w:pPr>
        <w:spacing w:after="0" w:line="240" w:lineRule="auto"/>
        <w:rPr>
          <w:rFonts w:eastAsia="Times New Roman" w:cstheme="minorHAnsi"/>
          <w:sz w:val="24"/>
          <w:szCs w:val="24"/>
          <w:lang w:eastAsia="es-ES"/>
        </w:rPr>
      </w:pPr>
      <w:r w:rsidRPr="00755B2B">
        <w:rPr>
          <w:rFonts w:eastAsia="Times New Roman" w:cstheme="minorHAnsi"/>
          <w:sz w:val="24"/>
          <w:szCs w:val="24"/>
          <w:lang w:eastAsia="es-ES"/>
        </w:rPr>
        <w:t>51105</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 xml:space="preserve">        4,000.00</w:t>
      </w:r>
    </w:p>
    <w:p w:rsidR="008F60C1" w:rsidRPr="00755B2B" w:rsidRDefault="008F60C1" w:rsidP="008F60C1">
      <w:pPr>
        <w:spacing w:after="0" w:line="240" w:lineRule="auto"/>
        <w:rPr>
          <w:rFonts w:eastAsia="Times New Roman" w:cstheme="minorHAnsi"/>
          <w:sz w:val="24"/>
          <w:szCs w:val="24"/>
        </w:rPr>
      </w:pPr>
      <w:r w:rsidRPr="00755B2B">
        <w:rPr>
          <w:rFonts w:eastAsia="Times New Roman" w:cstheme="minorHAnsi"/>
          <w:sz w:val="24"/>
          <w:szCs w:val="24"/>
          <w:lang w:eastAsia="es-ES"/>
        </w:rPr>
        <w:t>56201</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 xml:space="preserve">                     2,200.00</w:t>
      </w:r>
    </w:p>
    <w:p w:rsidR="008F60C1" w:rsidRPr="00755B2B" w:rsidRDefault="008F60C1" w:rsidP="008F60C1">
      <w:pPr>
        <w:spacing w:after="0"/>
        <w:rPr>
          <w:rFonts w:eastAsia="Times New Roman" w:cstheme="minorHAnsi"/>
          <w:b/>
          <w:sz w:val="24"/>
          <w:szCs w:val="24"/>
        </w:rPr>
      </w:pPr>
      <w:r w:rsidRPr="00755B2B">
        <w:rPr>
          <w:rFonts w:eastAsia="Times New Roman" w:cstheme="minorHAnsi"/>
          <w:b/>
          <w:sz w:val="24"/>
          <w:szCs w:val="24"/>
        </w:rPr>
        <w:t>FONDOS PROPIOS</w:t>
      </w:r>
    </w:p>
    <w:p w:rsidR="008F60C1" w:rsidRPr="00755B2B" w:rsidRDefault="008F60C1" w:rsidP="008F60C1">
      <w:pPr>
        <w:spacing w:after="0"/>
        <w:rPr>
          <w:rFonts w:eastAsia="Times New Roman" w:cstheme="minorHAnsi"/>
          <w:b/>
          <w:sz w:val="24"/>
          <w:szCs w:val="24"/>
        </w:rPr>
      </w:pPr>
      <w:r w:rsidRPr="00755B2B">
        <w:rPr>
          <w:rFonts w:eastAsia="Times New Roman" w:cstheme="minorHAnsi"/>
          <w:b/>
          <w:sz w:val="24"/>
          <w:szCs w:val="24"/>
        </w:rPr>
        <w:t>Aumentos</w:t>
      </w:r>
    </w:p>
    <w:p w:rsidR="008F60C1" w:rsidRPr="00755B2B" w:rsidRDefault="008F60C1" w:rsidP="008F60C1">
      <w:pPr>
        <w:spacing w:after="0" w:line="240" w:lineRule="auto"/>
        <w:rPr>
          <w:rFonts w:eastAsia="Times New Roman" w:cstheme="minorHAnsi"/>
          <w:sz w:val="24"/>
          <w:szCs w:val="24"/>
          <w:lang w:eastAsia="es-ES"/>
        </w:rPr>
      </w:pPr>
      <w:r w:rsidRPr="00755B2B">
        <w:rPr>
          <w:rFonts w:eastAsia="Times New Roman" w:cstheme="minorHAnsi"/>
          <w:sz w:val="24"/>
          <w:szCs w:val="24"/>
          <w:lang w:eastAsia="es-ES"/>
        </w:rPr>
        <w:t>51202</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 xml:space="preserve">                    </w:t>
      </w:r>
      <w:r w:rsidRPr="00755B2B">
        <w:rPr>
          <w:rFonts w:eastAsia="Times New Roman" w:cstheme="minorHAnsi"/>
          <w:sz w:val="24"/>
          <w:szCs w:val="24"/>
          <w:lang w:eastAsia="es-ES"/>
        </w:rPr>
        <w:tab/>
        <w:t xml:space="preserve">            500.00</w:t>
      </w:r>
    </w:p>
    <w:p w:rsidR="008F60C1" w:rsidRPr="00755B2B" w:rsidRDefault="008F60C1" w:rsidP="008F60C1">
      <w:pPr>
        <w:spacing w:after="0" w:line="240" w:lineRule="auto"/>
        <w:rPr>
          <w:rFonts w:eastAsia="Times New Roman" w:cstheme="minorHAnsi"/>
          <w:sz w:val="24"/>
          <w:szCs w:val="24"/>
        </w:rPr>
      </w:pPr>
      <w:r w:rsidRPr="00755B2B">
        <w:rPr>
          <w:rFonts w:eastAsia="Times New Roman" w:cstheme="minorHAnsi"/>
          <w:sz w:val="24"/>
          <w:szCs w:val="24"/>
          <w:lang w:eastAsia="es-ES"/>
        </w:rPr>
        <w:t>54107</w:t>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r>
      <w:r w:rsidRPr="00755B2B">
        <w:rPr>
          <w:rFonts w:eastAsia="Times New Roman" w:cstheme="minorHAnsi"/>
          <w:sz w:val="24"/>
          <w:szCs w:val="24"/>
          <w:lang w:eastAsia="es-ES"/>
        </w:rPr>
        <w:tab/>
        <w:t xml:space="preserve">            700.00</w:t>
      </w:r>
    </w:p>
    <w:p w:rsidR="008F60C1" w:rsidRPr="00755B2B" w:rsidRDefault="008F60C1" w:rsidP="008F60C1">
      <w:pPr>
        <w:spacing w:after="0" w:line="240" w:lineRule="auto"/>
        <w:rPr>
          <w:rFonts w:eastAsia="Times New Roman" w:cstheme="minorHAnsi"/>
          <w:sz w:val="24"/>
          <w:szCs w:val="24"/>
        </w:rPr>
      </w:pPr>
      <w:r w:rsidRPr="00755B2B">
        <w:rPr>
          <w:rFonts w:eastAsia="Times New Roman" w:cstheme="minorHAnsi"/>
          <w:sz w:val="24"/>
          <w:szCs w:val="24"/>
        </w:rPr>
        <w:t>54118</w:t>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t>200.00</w:t>
      </w:r>
    </w:p>
    <w:p w:rsidR="008F60C1" w:rsidRPr="00755B2B" w:rsidRDefault="008F60C1" w:rsidP="008F60C1">
      <w:pPr>
        <w:spacing w:after="0" w:line="240" w:lineRule="auto"/>
        <w:rPr>
          <w:rFonts w:eastAsia="Times New Roman" w:cstheme="minorHAnsi"/>
          <w:sz w:val="24"/>
          <w:szCs w:val="24"/>
        </w:rPr>
      </w:pPr>
      <w:r w:rsidRPr="00755B2B">
        <w:rPr>
          <w:rFonts w:eastAsia="Times New Roman" w:cstheme="minorHAnsi"/>
          <w:sz w:val="24"/>
          <w:szCs w:val="24"/>
        </w:rPr>
        <w:t>54199</w:t>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t xml:space="preserve">          1,000.00</w:t>
      </w:r>
    </w:p>
    <w:p w:rsidR="008F60C1" w:rsidRPr="00755B2B" w:rsidRDefault="008F60C1" w:rsidP="008F60C1">
      <w:pPr>
        <w:spacing w:after="0" w:line="240" w:lineRule="auto"/>
        <w:rPr>
          <w:rFonts w:eastAsia="Times New Roman" w:cstheme="minorHAnsi"/>
          <w:sz w:val="24"/>
          <w:szCs w:val="24"/>
        </w:rPr>
      </w:pPr>
      <w:r w:rsidRPr="00755B2B">
        <w:rPr>
          <w:rFonts w:eastAsia="Times New Roman" w:cstheme="minorHAnsi"/>
          <w:sz w:val="24"/>
          <w:szCs w:val="24"/>
        </w:rPr>
        <w:t>54399</w:t>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t>200.00</w:t>
      </w:r>
    </w:p>
    <w:p w:rsidR="008F60C1" w:rsidRPr="00755B2B" w:rsidRDefault="008F60C1" w:rsidP="008F60C1">
      <w:pPr>
        <w:spacing w:after="0" w:line="240" w:lineRule="auto"/>
        <w:rPr>
          <w:rFonts w:eastAsia="Times New Roman" w:cstheme="minorHAnsi"/>
          <w:b/>
          <w:sz w:val="24"/>
          <w:szCs w:val="24"/>
        </w:rPr>
      </w:pPr>
      <w:r w:rsidRPr="00755B2B">
        <w:rPr>
          <w:rFonts w:eastAsia="Times New Roman" w:cstheme="minorHAnsi"/>
          <w:b/>
          <w:sz w:val="24"/>
          <w:szCs w:val="24"/>
        </w:rPr>
        <w:t>Disminuciones</w:t>
      </w:r>
    </w:p>
    <w:p w:rsidR="008F60C1" w:rsidRPr="00755B2B" w:rsidRDefault="008F60C1" w:rsidP="008F60C1">
      <w:pPr>
        <w:spacing w:after="0" w:line="240" w:lineRule="auto"/>
        <w:rPr>
          <w:rFonts w:eastAsia="Times New Roman" w:cstheme="minorHAnsi"/>
          <w:sz w:val="24"/>
          <w:szCs w:val="24"/>
        </w:rPr>
      </w:pPr>
      <w:r w:rsidRPr="00755B2B">
        <w:rPr>
          <w:rFonts w:eastAsia="Times New Roman" w:cstheme="minorHAnsi"/>
          <w:sz w:val="24"/>
          <w:szCs w:val="24"/>
        </w:rPr>
        <w:t>51201</w:t>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t>500.00</w:t>
      </w:r>
    </w:p>
    <w:p w:rsidR="008F60C1" w:rsidRPr="00755B2B" w:rsidRDefault="008F60C1" w:rsidP="008F60C1">
      <w:pPr>
        <w:spacing w:after="0" w:line="240" w:lineRule="auto"/>
        <w:rPr>
          <w:rFonts w:eastAsia="Times New Roman" w:cstheme="minorHAnsi"/>
          <w:sz w:val="24"/>
          <w:szCs w:val="24"/>
        </w:rPr>
      </w:pPr>
      <w:r w:rsidRPr="00755B2B">
        <w:rPr>
          <w:rFonts w:eastAsia="Times New Roman" w:cstheme="minorHAnsi"/>
          <w:sz w:val="24"/>
          <w:szCs w:val="24"/>
        </w:rPr>
        <w:t>51501</w:t>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t>500.00</w:t>
      </w:r>
    </w:p>
    <w:p w:rsidR="008F60C1" w:rsidRPr="00755B2B" w:rsidRDefault="008F60C1" w:rsidP="008F60C1">
      <w:pPr>
        <w:spacing w:after="0" w:line="240" w:lineRule="auto"/>
        <w:rPr>
          <w:rFonts w:eastAsia="Times New Roman" w:cstheme="minorHAnsi"/>
          <w:sz w:val="24"/>
          <w:szCs w:val="24"/>
        </w:rPr>
      </w:pPr>
      <w:r w:rsidRPr="00755B2B">
        <w:rPr>
          <w:rFonts w:eastAsia="Times New Roman" w:cstheme="minorHAnsi"/>
          <w:sz w:val="24"/>
          <w:szCs w:val="24"/>
        </w:rPr>
        <w:lastRenderedPageBreak/>
        <w:t>54599</w:t>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t>200.00</w:t>
      </w:r>
      <w:r w:rsidRPr="00755B2B">
        <w:rPr>
          <w:rFonts w:eastAsia="Times New Roman" w:cstheme="minorHAnsi"/>
          <w:sz w:val="24"/>
          <w:szCs w:val="24"/>
        </w:rPr>
        <w:tab/>
      </w:r>
    </w:p>
    <w:p w:rsidR="008F60C1" w:rsidRPr="00755B2B" w:rsidRDefault="008F60C1" w:rsidP="008F60C1">
      <w:pPr>
        <w:spacing w:after="0" w:line="240" w:lineRule="auto"/>
        <w:rPr>
          <w:rFonts w:eastAsia="Times New Roman" w:cstheme="minorHAnsi"/>
          <w:sz w:val="24"/>
          <w:szCs w:val="24"/>
        </w:rPr>
      </w:pPr>
      <w:r w:rsidRPr="00755B2B">
        <w:rPr>
          <w:rFonts w:eastAsia="Times New Roman" w:cstheme="minorHAnsi"/>
          <w:sz w:val="24"/>
          <w:szCs w:val="24"/>
        </w:rPr>
        <w:t>55799</w:t>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t>400.00</w:t>
      </w:r>
    </w:p>
    <w:p w:rsidR="008F60C1" w:rsidRPr="00755B2B" w:rsidRDefault="008F60C1" w:rsidP="008F60C1">
      <w:pPr>
        <w:spacing w:after="0" w:line="240" w:lineRule="auto"/>
        <w:rPr>
          <w:rFonts w:eastAsia="Times New Roman" w:cstheme="minorHAnsi"/>
          <w:sz w:val="24"/>
          <w:szCs w:val="24"/>
        </w:rPr>
      </w:pPr>
      <w:r w:rsidRPr="00755B2B">
        <w:rPr>
          <w:rFonts w:eastAsia="Times New Roman" w:cstheme="minorHAnsi"/>
          <w:sz w:val="24"/>
          <w:szCs w:val="24"/>
        </w:rPr>
        <w:t>54699</w:t>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r>
      <w:r w:rsidRPr="00755B2B">
        <w:rPr>
          <w:rFonts w:eastAsia="Times New Roman" w:cstheme="minorHAnsi"/>
          <w:sz w:val="24"/>
          <w:szCs w:val="24"/>
        </w:rPr>
        <w:tab/>
        <w:t xml:space="preserve">          1,000.00</w:t>
      </w:r>
    </w:p>
    <w:p w:rsidR="009209CC" w:rsidRDefault="008F60C1" w:rsidP="008F60C1">
      <w:pPr>
        <w:spacing w:after="0" w:line="360" w:lineRule="auto"/>
        <w:jc w:val="both"/>
        <w:rPr>
          <w:rFonts w:eastAsia="Times New Roman" w:cstheme="minorHAnsi"/>
          <w:sz w:val="24"/>
          <w:szCs w:val="24"/>
          <w:lang w:eastAsia="es-ES"/>
        </w:rPr>
      </w:pPr>
      <w:r w:rsidRPr="00755B2B">
        <w:rPr>
          <w:rFonts w:eastAsia="Times New Roman" w:cstheme="minorHAnsi"/>
          <w:sz w:val="24"/>
          <w:szCs w:val="24"/>
        </w:rPr>
        <w:t>COMUNIQUESE.</w:t>
      </w:r>
      <w:r w:rsidRPr="00755B2B">
        <w:rPr>
          <w:rFonts w:cstheme="minorHAnsi"/>
          <w:sz w:val="24"/>
          <w:szCs w:val="24"/>
          <w:lang w:val="es-ES"/>
        </w:rPr>
        <w:t xml:space="preserve"> </w:t>
      </w:r>
      <w:r w:rsidRPr="00755B2B">
        <w:rPr>
          <w:rFonts w:cstheme="minorHAnsi"/>
          <w:b/>
          <w:sz w:val="24"/>
          <w:szCs w:val="24"/>
        </w:rPr>
        <w:t>ACUERDO NÙMERO QUINCE:</w:t>
      </w:r>
      <w:r w:rsidRPr="00755B2B">
        <w:rPr>
          <w:rFonts w:cstheme="minorHAnsi"/>
          <w:sz w:val="24"/>
          <w:szCs w:val="24"/>
        </w:rPr>
        <w:t xml:space="preserve"> El Concejo Municipal en uso de las facultades legales que el Código Municipal les confiere en su Art. 30 numeral 9, ACUERDA:</w:t>
      </w:r>
      <w:r w:rsidRPr="00755B2B">
        <w:rPr>
          <w:rFonts w:cstheme="minorHAnsi"/>
          <w:sz w:val="24"/>
          <w:szCs w:val="24"/>
          <w:lang w:val="es-ES"/>
        </w:rPr>
        <w:t xml:space="preserve"> Adjudicar el servicio de mantenimiento del sistema informático del Registro del Estado Familiar, a la empresa SENIC, por la cantidad de total de DOSCIENTOS DOLARES ($200.00), </w:t>
      </w:r>
      <w:r w:rsidRPr="00755B2B">
        <w:rPr>
          <w:rFonts w:cstheme="minorHAnsi"/>
          <w:sz w:val="24"/>
          <w:szCs w:val="24"/>
        </w:rPr>
        <w:t xml:space="preserve">Seguidamente facultase a la Tesorera Municipal </w:t>
      </w:r>
      <w:r w:rsidRPr="00755B2B">
        <w:rPr>
          <w:rFonts w:eastAsia="Times New Roman" w:cstheme="minorHAnsi"/>
          <w:color w:val="000000"/>
          <w:sz w:val="24"/>
          <w:szCs w:val="24"/>
          <w:lang w:eastAsia="es-SV"/>
        </w:rPr>
        <w:t xml:space="preserve">a efecto de que realice los pagos correspondientes de conformidad al artículo 86 del código municipal, </w:t>
      </w:r>
      <w:r w:rsidRPr="00755B2B">
        <w:rPr>
          <w:rFonts w:cstheme="minorHAnsi"/>
          <w:sz w:val="24"/>
          <w:szCs w:val="24"/>
          <w:lang w:val="es-ES"/>
        </w:rPr>
        <w:t>COMUNIQUESE.</w:t>
      </w:r>
      <w:r w:rsidRPr="00755B2B">
        <w:rPr>
          <w:rFonts w:eastAsia="Arial Unicode MS" w:cstheme="minorHAnsi"/>
          <w:b/>
          <w:sz w:val="24"/>
          <w:szCs w:val="24"/>
          <w:lang w:eastAsia="es-SV"/>
        </w:rPr>
        <w:t xml:space="preserve"> </w:t>
      </w:r>
      <w:r w:rsidRPr="00755B2B">
        <w:rPr>
          <w:rFonts w:eastAsia="Times New Roman" w:cstheme="minorHAnsi"/>
          <w:sz w:val="24"/>
          <w:szCs w:val="24"/>
          <w:lang w:val="es-ES" w:eastAsia="es-ES"/>
        </w:rPr>
        <w:t>No habiendo más que hacer constar se da por terminada la presente acta, ratificamos su contenido y firmamos.</w:t>
      </w:r>
    </w:p>
    <w:p w:rsidR="002B307F" w:rsidRDefault="009209CC" w:rsidP="009209CC">
      <w:pPr>
        <w:jc w:val="center"/>
      </w:pPr>
      <w:r>
        <w:rPr>
          <w:noProof/>
          <w:lang w:eastAsia="es-SV"/>
        </w:rPr>
        <w:drawing>
          <wp:inline distT="0" distB="0" distL="0" distR="0">
            <wp:extent cx="5502474" cy="451485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5434" t="2509" r="1867" b="4247"/>
                    <a:stretch/>
                  </pic:blipFill>
                  <pic:spPr bwMode="auto">
                    <a:xfrm>
                      <a:off x="0" y="0"/>
                      <a:ext cx="5516428" cy="4526299"/>
                    </a:xfrm>
                    <a:prstGeom prst="rect">
                      <a:avLst/>
                    </a:prstGeom>
                    <a:noFill/>
                    <a:ln>
                      <a:noFill/>
                    </a:ln>
                    <a:extLst>
                      <a:ext uri="{53640926-AAD7-44D8-BBD7-CCE9431645EC}">
                        <a14:shadowObscured xmlns:a14="http://schemas.microsoft.com/office/drawing/2010/main"/>
                      </a:ext>
                    </a:extLst>
                  </pic:spPr>
                </pic:pic>
              </a:graphicData>
            </a:graphic>
          </wp:inline>
        </w:drawing>
      </w:r>
    </w:p>
    <w:sectPr w:rsidR="002B307F" w:rsidSect="009209CC">
      <w:headerReference w:type="default" r:id="rId7"/>
      <w:pgSz w:w="12240" w:h="15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C01" w:rsidRDefault="00CF4C01" w:rsidP="00432D09">
      <w:pPr>
        <w:spacing w:after="0" w:line="240" w:lineRule="auto"/>
      </w:pPr>
      <w:r>
        <w:separator/>
      </w:r>
    </w:p>
  </w:endnote>
  <w:endnote w:type="continuationSeparator" w:id="0">
    <w:p w:rsidR="00CF4C01" w:rsidRDefault="00CF4C01" w:rsidP="0043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C01" w:rsidRDefault="00CF4C01" w:rsidP="00432D09">
      <w:pPr>
        <w:spacing w:after="0" w:line="240" w:lineRule="auto"/>
      </w:pPr>
      <w:r>
        <w:separator/>
      </w:r>
    </w:p>
  </w:footnote>
  <w:footnote w:type="continuationSeparator" w:id="0">
    <w:p w:rsidR="00CF4C01" w:rsidRDefault="00CF4C01" w:rsidP="00432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09" w:rsidRDefault="00432D09">
    <w:pPr>
      <w:pStyle w:val="Encabezado"/>
    </w:pPr>
    <w:r>
      <w:rPr>
        <w:noProof/>
        <w:lang w:eastAsia="es-SV"/>
      </w:rPr>
      <w:drawing>
        <wp:anchor distT="0" distB="0" distL="114300" distR="114300" simplePos="0" relativeHeight="251659264" behindDoc="1" locked="0" layoutInCell="1" allowOverlap="1" wp14:anchorId="488EAE31" wp14:editId="24BD6671">
          <wp:simplePos x="0" y="0"/>
          <wp:positionH relativeFrom="margin">
            <wp:align>left</wp:align>
          </wp:positionH>
          <wp:positionV relativeFrom="paragraph">
            <wp:posOffset>-286385</wp:posOffset>
          </wp:positionV>
          <wp:extent cx="888678" cy="847725"/>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004" t="1383" r="3863" b="3226"/>
                  <a:stretch/>
                </pic:blipFill>
                <pic:spPr bwMode="auto">
                  <a:xfrm>
                    <a:off x="0" y="0"/>
                    <a:ext cx="888678" cy="84772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C1"/>
    <w:rsid w:val="002064D1"/>
    <w:rsid w:val="002B307F"/>
    <w:rsid w:val="00432D09"/>
    <w:rsid w:val="008F60C1"/>
    <w:rsid w:val="009209CC"/>
    <w:rsid w:val="00C76999"/>
    <w:rsid w:val="00CF4C01"/>
    <w:rsid w:val="00DC5716"/>
    <w:rsid w:val="00E57D71"/>
    <w:rsid w:val="00E64BB2"/>
    <w:rsid w:val="00F61F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04944-27EF-4F9B-805C-C4D7C497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0C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F60C1"/>
    <w:rPr>
      <w:rFonts w:ascii="Times New Roman" w:hAnsi="Times New Roman" w:cs="Times New Roman"/>
      <w:sz w:val="24"/>
      <w:szCs w:val="24"/>
    </w:rPr>
  </w:style>
  <w:style w:type="paragraph" w:styleId="Encabezado">
    <w:name w:val="header"/>
    <w:basedOn w:val="Normal"/>
    <w:link w:val="EncabezadoCar"/>
    <w:uiPriority w:val="99"/>
    <w:unhideWhenUsed/>
    <w:rsid w:val="00432D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D09"/>
  </w:style>
  <w:style w:type="paragraph" w:styleId="Piedepgina">
    <w:name w:val="footer"/>
    <w:basedOn w:val="Normal"/>
    <w:link w:val="PiedepginaCar"/>
    <w:uiPriority w:val="99"/>
    <w:unhideWhenUsed/>
    <w:rsid w:val="00432D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2395</Words>
  <Characters>13173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7</cp:revision>
  <cp:lastPrinted>2016-08-10T19:41:00Z</cp:lastPrinted>
  <dcterms:created xsi:type="dcterms:W3CDTF">2016-07-11T21:31:00Z</dcterms:created>
  <dcterms:modified xsi:type="dcterms:W3CDTF">2016-08-10T19:42:00Z</dcterms:modified>
</cp:coreProperties>
</file>