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89" w:rsidRPr="00755B2B" w:rsidRDefault="00112C89" w:rsidP="00112C89">
      <w:pPr>
        <w:pStyle w:val="NormalWeb"/>
        <w:spacing w:after="0" w:line="360" w:lineRule="auto"/>
        <w:jc w:val="both"/>
        <w:rPr>
          <w:rFonts w:asciiTheme="minorHAnsi" w:eastAsia="Times New Roman" w:hAnsiTheme="minorHAnsi" w:cstheme="minorHAnsi"/>
          <w:lang w:eastAsia="es-SV"/>
        </w:rPr>
      </w:pPr>
      <w:r w:rsidRPr="00755B2B">
        <w:rPr>
          <w:rFonts w:asciiTheme="minorHAnsi" w:eastAsia="Times New Roman" w:hAnsiTheme="minorHAnsi" w:cstheme="minorHAnsi"/>
          <w:b/>
          <w:lang w:val="es-ES" w:eastAsia="es-ES"/>
        </w:rPr>
        <w:t>ACTA NÚMERO  CUARENTA Y SEIS</w:t>
      </w:r>
      <w:r w:rsidRPr="00755B2B">
        <w:rPr>
          <w:rFonts w:asciiTheme="minorHAnsi" w:eastAsia="Arial Unicode MS" w:hAnsiTheme="minorHAnsi" w:cstheme="minorHAnsi"/>
          <w:b/>
          <w:lang w:val="es-ES" w:eastAsia="es-ES"/>
        </w:rPr>
        <w:t>.-</w:t>
      </w:r>
      <w:r w:rsidRPr="00755B2B">
        <w:rPr>
          <w:rFonts w:asciiTheme="minorHAnsi" w:eastAsia="Arial Unicode MS" w:hAnsiTheme="minorHAnsi" w:cstheme="minorHAnsi"/>
          <w:lang w:val="es-ES" w:eastAsia="es-ES"/>
        </w:rPr>
        <w:t xml:space="preserve"> En el local de sesiones de la Alcaldía Municipal de la ciudad de Cacaopera, Departamento de Morazán a las ocho horas del día</w:t>
      </w:r>
      <w:r w:rsidRPr="00755B2B">
        <w:rPr>
          <w:rFonts w:asciiTheme="minorHAnsi" w:eastAsia="Arial Unicode MS" w:hAnsiTheme="minorHAnsi" w:cstheme="minorHAnsi"/>
          <w:b/>
          <w:lang w:val="es-ES" w:eastAsia="es-ES"/>
        </w:rPr>
        <w:t xml:space="preserve"> NUEVE  DE DICIEMBRE  DEL AÑO DOS MIL CATORCE</w:t>
      </w:r>
      <w:r w:rsidRPr="00755B2B">
        <w:rPr>
          <w:rFonts w:asciiTheme="minorHAnsi" w:eastAsia="Arial Unicode MS" w:hAnsiTheme="minorHAnsi" w:cstheme="minorHAnsi"/>
          <w:lang w:val="es-ES" w:eastAsia="es-ES"/>
        </w:rPr>
        <w:t xml:space="preserve">, constituidos en sesión ordinaria los suscritos miembros del Concejo Municipal señor </w:t>
      </w:r>
      <w:r w:rsidRPr="00755B2B">
        <w:rPr>
          <w:rFonts w:asciiTheme="minorHAnsi" w:eastAsia="Times New Roman" w:hAnsiTheme="minorHAnsi" w:cstheme="minorHAnsi"/>
          <w:lang w:val="es-ES" w:eastAsia="es-ES"/>
        </w:rPr>
        <w:t>Lorenzo de Jesús Canales Benítez</w:t>
      </w:r>
      <w:r w:rsidRPr="00755B2B">
        <w:rPr>
          <w:rFonts w:asciiTheme="minorHAnsi" w:eastAsia="Arial Unicode MS" w:hAnsiTheme="minorHAnsi" w:cstheme="minorHAnsi"/>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755B2B">
        <w:rPr>
          <w:rFonts w:asciiTheme="minorHAnsi" w:eastAsia="Arial Unicode MS" w:hAnsiTheme="minorHAnsi" w:cstheme="minorHAnsi"/>
          <w:lang w:val="es-ES" w:eastAsia="es-ES"/>
        </w:rPr>
        <w:t>Díaz</w:t>
      </w:r>
      <w:proofErr w:type="spellEnd"/>
      <w:r w:rsidRPr="00755B2B">
        <w:rPr>
          <w:rFonts w:asciiTheme="minorHAnsi" w:eastAsia="Arial Unicode MS" w:hAnsiTheme="minorHAnsi" w:cstheme="minorHAnsi"/>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755B2B">
        <w:rPr>
          <w:rFonts w:asciiTheme="minorHAnsi" w:eastAsia="Times New Roman" w:hAnsiTheme="minorHAnsi" w:cstheme="minorHAnsi"/>
          <w:lang w:val="es-ES" w:eastAsia="es-ES"/>
        </w:rPr>
        <w:t xml:space="preserve"> Abierta la sesión por el señor Alcalde Municipal, se procedió a darle lectura a la agenda propuesta y</w:t>
      </w:r>
      <w:r w:rsidRPr="00755B2B">
        <w:rPr>
          <w:rFonts w:asciiTheme="minorHAnsi" w:eastAsia="Arial Unicode MS" w:hAnsiTheme="minorHAnsi" w:cstheme="minorHAnsi"/>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55B2B">
        <w:rPr>
          <w:rFonts w:asciiTheme="minorHAnsi" w:eastAsia="Times New Roman" w:hAnsiTheme="minorHAnsi" w:cstheme="minorHAnsi"/>
          <w:lang w:val="es-ES" w:eastAsia="es-ES"/>
        </w:rPr>
        <w:t>:</w:t>
      </w:r>
      <w:r w:rsidRPr="00755B2B">
        <w:rPr>
          <w:rFonts w:asciiTheme="minorHAnsi" w:eastAsia="Times New Roman" w:hAnsiTheme="minorHAnsi" w:cstheme="minorHAnsi"/>
          <w:b/>
          <w:lang w:eastAsia="es-SV"/>
        </w:rPr>
        <w:t xml:space="preserve"> ACUERDO NÚMERO UNO: </w:t>
      </w:r>
      <w:r w:rsidRPr="00755B2B">
        <w:rPr>
          <w:rFonts w:asciiTheme="minorHAnsi" w:eastAsia="Times New Roman" w:hAnsiTheme="minorHAnsi" w:cstheme="minorHAnsi"/>
          <w:lang w:eastAsia="es-SV"/>
        </w:rPr>
        <w:t xml:space="preserve">El Concejo Municipal en uso de las facultades legales que el Código Municipal les confiere en su Art. 30 numeral 23, relacionado con el Art. 119, del mismo Código, y teniendo a la vista copia del acta de restructuración de la Asociación de Desarrollo Comunal “UNIDOS POR EL PROGRESO”, de los  Caseríos  Los Mendoza y Manguito, Cantón La </w:t>
      </w:r>
      <w:proofErr w:type="spellStart"/>
      <w:r w:rsidRPr="00755B2B">
        <w:rPr>
          <w:rFonts w:asciiTheme="minorHAnsi" w:eastAsia="Times New Roman" w:hAnsiTheme="minorHAnsi" w:cstheme="minorHAnsi"/>
          <w:lang w:eastAsia="es-SV"/>
        </w:rPr>
        <w:t>Sunsulaca</w:t>
      </w:r>
      <w:proofErr w:type="spellEnd"/>
      <w:r w:rsidRPr="00755B2B">
        <w:rPr>
          <w:rFonts w:asciiTheme="minorHAnsi" w:eastAsia="Times New Roman" w:hAnsiTheme="minorHAnsi" w:cstheme="minorHAnsi"/>
          <w:lang w:eastAsia="es-SV"/>
        </w:rPr>
        <w:t xml:space="preserve">, Municipio de Cacaopera, Departamento de Morazán, de fecha treinta de junio  de dos mil catorce, en tal sentido este Concejo ACUERDA: Aprobar la restructuración de la Asociación de Desarrollo Comunal “UNIDOS POR EL PROGRESO”, de los Caseríos Los Mendoza y Manguito, Cantón La </w:t>
      </w:r>
      <w:proofErr w:type="spellStart"/>
      <w:r w:rsidRPr="00755B2B">
        <w:rPr>
          <w:rFonts w:asciiTheme="minorHAnsi" w:eastAsia="Times New Roman" w:hAnsiTheme="minorHAnsi" w:cstheme="minorHAnsi"/>
          <w:lang w:eastAsia="es-SV"/>
        </w:rPr>
        <w:t>Sunsulaca</w:t>
      </w:r>
      <w:proofErr w:type="spellEnd"/>
      <w:r w:rsidRPr="00755B2B">
        <w:rPr>
          <w:rFonts w:asciiTheme="minorHAnsi" w:eastAsia="Times New Roman" w:hAnsiTheme="minorHAnsi" w:cstheme="minorHAnsi"/>
          <w:lang w:eastAsia="es-SV"/>
        </w:rPr>
        <w:t>, Municipio de Cacaopera, Departamento de Morazán, quedando estructurada de la siguiente manera:</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Presidente:</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Manuel de Jesús Arriaza</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Vice Presidente: </w:t>
      </w:r>
      <w:r w:rsidRPr="00755B2B">
        <w:rPr>
          <w:rFonts w:eastAsia="Times New Roman" w:cstheme="minorHAnsi"/>
          <w:sz w:val="24"/>
          <w:szCs w:val="24"/>
          <w:lang w:eastAsia="es-SV"/>
        </w:rPr>
        <w:tab/>
      </w:r>
      <w:r w:rsidRPr="00755B2B">
        <w:rPr>
          <w:rFonts w:eastAsia="Times New Roman" w:cstheme="minorHAnsi"/>
          <w:sz w:val="24"/>
          <w:szCs w:val="24"/>
          <w:lang w:eastAsia="es-SV"/>
        </w:rPr>
        <w:tab/>
        <w:t>Romualdo González</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Secretario: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proofErr w:type="spellStart"/>
      <w:r w:rsidRPr="00755B2B">
        <w:rPr>
          <w:rFonts w:eastAsia="Times New Roman" w:cstheme="minorHAnsi"/>
          <w:sz w:val="24"/>
          <w:szCs w:val="24"/>
          <w:lang w:eastAsia="es-SV"/>
        </w:rPr>
        <w:t>Jossue</w:t>
      </w:r>
      <w:proofErr w:type="spellEnd"/>
      <w:r w:rsidRPr="00755B2B">
        <w:rPr>
          <w:rFonts w:eastAsia="Times New Roman" w:cstheme="minorHAnsi"/>
          <w:sz w:val="24"/>
          <w:szCs w:val="24"/>
          <w:lang w:eastAsia="es-SV"/>
        </w:rPr>
        <w:t xml:space="preserve"> Vicky fuentes</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Pro Secretario: </w:t>
      </w:r>
      <w:r w:rsidRPr="00755B2B">
        <w:rPr>
          <w:rFonts w:eastAsia="Times New Roman" w:cstheme="minorHAnsi"/>
          <w:sz w:val="24"/>
          <w:szCs w:val="24"/>
          <w:lang w:eastAsia="es-SV"/>
        </w:rPr>
        <w:tab/>
      </w:r>
      <w:r w:rsidRPr="00755B2B">
        <w:rPr>
          <w:rFonts w:eastAsia="Times New Roman" w:cstheme="minorHAnsi"/>
          <w:sz w:val="24"/>
          <w:szCs w:val="24"/>
          <w:lang w:eastAsia="es-SV"/>
        </w:rPr>
        <w:tab/>
        <w:t>Santos María Fuentes</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Tesorera:</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proofErr w:type="spellStart"/>
      <w:r w:rsidRPr="00755B2B">
        <w:rPr>
          <w:rFonts w:eastAsia="Times New Roman" w:cstheme="minorHAnsi"/>
          <w:sz w:val="24"/>
          <w:szCs w:val="24"/>
          <w:lang w:eastAsia="es-SV"/>
        </w:rPr>
        <w:t>Maria</w:t>
      </w:r>
      <w:proofErr w:type="spellEnd"/>
      <w:r w:rsidRPr="00755B2B">
        <w:rPr>
          <w:rFonts w:eastAsia="Times New Roman" w:cstheme="minorHAnsi"/>
          <w:sz w:val="24"/>
          <w:szCs w:val="24"/>
          <w:lang w:eastAsia="es-SV"/>
        </w:rPr>
        <w:t xml:space="preserve"> Marcela Chicas</w:t>
      </w:r>
    </w:p>
    <w:p w:rsidR="00112C89" w:rsidRPr="00755B2B" w:rsidRDefault="00112C89" w:rsidP="00112C89">
      <w:pPr>
        <w:tabs>
          <w:tab w:val="left" w:pos="2805"/>
        </w:tabs>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lastRenderedPageBreak/>
        <w:t>Pro- Tesorera</w:t>
      </w:r>
      <w:r w:rsidRPr="00755B2B">
        <w:rPr>
          <w:rFonts w:eastAsia="Times New Roman" w:cstheme="minorHAnsi"/>
          <w:sz w:val="24"/>
          <w:szCs w:val="24"/>
          <w:lang w:eastAsia="es-SV"/>
        </w:rPr>
        <w:tab/>
        <w:t>Juan Pablo Argueta</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Síndico: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Walter </w:t>
      </w:r>
      <w:proofErr w:type="spellStart"/>
      <w:r w:rsidRPr="00755B2B">
        <w:rPr>
          <w:rFonts w:eastAsia="Times New Roman" w:cstheme="minorHAnsi"/>
          <w:sz w:val="24"/>
          <w:szCs w:val="24"/>
          <w:lang w:eastAsia="es-SV"/>
        </w:rPr>
        <w:t>Adiel</w:t>
      </w:r>
      <w:proofErr w:type="spellEnd"/>
      <w:r w:rsidRPr="00755B2B">
        <w:rPr>
          <w:rFonts w:eastAsia="Times New Roman" w:cstheme="minorHAnsi"/>
          <w:sz w:val="24"/>
          <w:szCs w:val="24"/>
          <w:lang w:eastAsia="es-SV"/>
        </w:rPr>
        <w:t xml:space="preserve"> Hernández </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Primer Vocal:</w:t>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w:t>
      </w:r>
      <w:r>
        <w:rPr>
          <w:rFonts w:eastAsia="Times New Roman" w:cstheme="minorHAnsi"/>
          <w:sz w:val="24"/>
          <w:szCs w:val="24"/>
          <w:lang w:eastAsia="es-SV"/>
        </w:rPr>
        <w:t xml:space="preserve"> </w:t>
      </w:r>
      <w:r w:rsidRPr="00755B2B">
        <w:rPr>
          <w:rFonts w:eastAsia="Times New Roman" w:cstheme="minorHAnsi"/>
          <w:sz w:val="24"/>
          <w:szCs w:val="24"/>
          <w:lang w:eastAsia="es-SV"/>
        </w:rPr>
        <w:t xml:space="preserve"> José </w:t>
      </w:r>
      <w:proofErr w:type="spellStart"/>
      <w:r w:rsidRPr="00755B2B">
        <w:rPr>
          <w:rFonts w:eastAsia="Times New Roman" w:cstheme="minorHAnsi"/>
          <w:sz w:val="24"/>
          <w:szCs w:val="24"/>
          <w:lang w:eastAsia="es-SV"/>
        </w:rPr>
        <w:t>Adeloy</w:t>
      </w:r>
      <w:proofErr w:type="spellEnd"/>
      <w:r w:rsidRPr="00755B2B">
        <w:rPr>
          <w:rFonts w:eastAsia="Times New Roman" w:cstheme="minorHAnsi"/>
          <w:sz w:val="24"/>
          <w:szCs w:val="24"/>
          <w:lang w:eastAsia="es-SV"/>
        </w:rPr>
        <w:t xml:space="preserve"> González</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Segundo Vocal: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Pr>
          <w:rFonts w:eastAsia="Times New Roman" w:cstheme="minorHAnsi"/>
          <w:sz w:val="24"/>
          <w:szCs w:val="24"/>
          <w:lang w:eastAsia="es-SV"/>
        </w:rPr>
        <w:t xml:space="preserve"> </w:t>
      </w:r>
      <w:r w:rsidRPr="00755B2B">
        <w:rPr>
          <w:rFonts w:eastAsia="Times New Roman" w:cstheme="minorHAnsi"/>
          <w:sz w:val="24"/>
          <w:szCs w:val="24"/>
          <w:lang w:eastAsia="es-SV"/>
        </w:rPr>
        <w:t xml:space="preserve">Santos </w:t>
      </w:r>
      <w:proofErr w:type="spellStart"/>
      <w:r w:rsidRPr="00755B2B">
        <w:rPr>
          <w:rFonts w:eastAsia="Times New Roman" w:cstheme="minorHAnsi"/>
          <w:sz w:val="24"/>
          <w:szCs w:val="24"/>
          <w:lang w:eastAsia="es-SV"/>
        </w:rPr>
        <w:t>Gripino</w:t>
      </w:r>
      <w:proofErr w:type="spellEnd"/>
      <w:r w:rsidRPr="00755B2B">
        <w:rPr>
          <w:rFonts w:eastAsia="Times New Roman" w:cstheme="minorHAnsi"/>
          <w:sz w:val="24"/>
          <w:szCs w:val="24"/>
          <w:lang w:eastAsia="es-SV"/>
        </w:rPr>
        <w:t xml:space="preserve"> Mendoza</w:t>
      </w:r>
      <w:r w:rsidRPr="00755B2B">
        <w:rPr>
          <w:rFonts w:eastAsia="Times New Roman" w:cstheme="minorHAnsi"/>
          <w:sz w:val="24"/>
          <w:szCs w:val="24"/>
          <w:lang w:eastAsia="es-SV"/>
        </w:rPr>
        <w:tab/>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Tercer Vocal: </w:t>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w:t>
      </w:r>
      <w:r>
        <w:rPr>
          <w:rFonts w:eastAsia="Times New Roman" w:cstheme="minorHAnsi"/>
          <w:sz w:val="24"/>
          <w:szCs w:val="24"/>
          <w:lang w:eastAsia="es-SV"/>
        </w:rPr>
        <w:t xml:space="preserve">  </w:t>
      </w:r>
      <w:r w:rsidRPr="00755B2B">
        <w:rPr>
          <w:rFonts w:eastAsia="Times New Roman" w:cstheme="minorHAnsi"/>
          <w:sz w:val="24"/>
          <w:szCs w:val="24"/>
          <w:lang w:eastAsia="es-SV"/>
        </w:rPr>
        <w:t xml:space="preserve"> Baltazar Chicas</w:t>
      </w:r>
    </w:p>
    <w:p w:rsidR="00112C89" w:rsidRPr="00755B2B" w:rsidRDefault="00112C89" w:rsidP="00112C89">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Cuarto Vocal:                        </w:t>
      </w:r>
      <w:r>
        <w:rPr>
          <w:rFonts w:eastAsia="Times New Roman" w:cstheme="minorHAnsi"/>
          <w:sz w:val="24"/>
          <w:szCs w:val="24"/>
          <w:lang w:eastAsia="es-SV"/>
        </w:rPr>
        <w:t xml:space="preserve">     </w:t>
      </w:r>
      <w:r w:rsidRPr="00755B2B">
        <w:rPr>
          <w:rFonts w:eastAsia="Times New Roman" w:cstheme="minorHAnsi"/>
          <w:sz w:val="24"/>
          <w:szCs w:val="24"/>
          <w:lang w:eastAsia="es-SV"/>
        </w:rPr>
        <w:t>Basilia Fuentes</w:t>
      </w:r>
    </w:p>
    <w:p w:rsidR="00112C89" w:rsidRPr="00755B2B" w:rsidRDefault="00112C89" w:rsidP="00112C89">
      <w:pPr>
        <w:tabs>
          <w:tab w:val="left" w:pos="2698"/>
        </w:tabs>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Quinto Vocal:    </w:t>
      </w:r>
      <w:r w:rsidRPr="00755B2B">
        <w:rPr>
          <w:rFonts w:eastAsia="Times New Roman" w:cstheme="minorHAnsi"/>
          <w:sz w:val="24"/>
          <w:szCs w:val="24"/>
          <w:lang w:eastAsia="es-SV"/>
        </w:rPr>
        <w:tab/>
        <w:t xml:space="preserve">  </w:t>
      </w:r>
      <w:r>
        <w:rPr>
          <w:rFonts w:eastAsia="Times New Roman" w:cstheme="minorHAnsi"/>
          <w:sz w:val="24"/>
          <w:szCs w:val="24"/>
          <w:lang w:eastAsia="es-SV"/>
        </w:rPr>
        <w:t xml:space="preserve">  </w:t>
      </w:r>
      <w:proofErr w:type="spellStart"/>
      <w:r w:rsidRPr="00755B2B">
        <w:rPr>
          <w:rFonts w:eastAsia="Times New Roman" w:cstheme="minorHAnsi"/>
          <w:sz w:val="24"/>
          <w:szCs w:val="24"/>
          <w:lang w:eastAsia="es-SV"/>
        </w:rPr>
        <w:t>Enrrique</w:t>
      </w:r>
      <w:proofErr w:type="spellEnd"/>
      <w:r w:rsidRPr="00755B2B">
        <w:rPr>
          <w:rFonts w:eastAsia="Times New Roman" w:cstheme="minorHAnsi"/>
          <w:sz w:val="24"/>
          <w:szCs w:val="24"/>
          <w:lang w:eastAsia="es-SV"/>
        </w:rPr>
        <w:t xml:space="preserve"> Fuentes</w:t>
      </w:r>
    </w:p>
    <w:p w:rsidR="00112C89" w:rsidRPr="00755B2B" w:rsidRDefault="00112C89" w:rsidP="00112C89">
      <w:pPr>
        <w:spacing w:line="360" w:lineRule="auto"/>
        <w:ind w:left="-284" w:right="-93"/>
        <w:jc w:val="both"/>
        <w:rPr>
          <w:sz w:val="24"/>
          <w:szCs w:val="24"/>
        </w:rPr>
      </w:pPr>
      <w:r w:rsidRPr="00755B2B">
        <w:rPr>
          <w:rFonts w:eastAsia="Times New Roman" w:cstheme="minorHAnsi"/>
          <w:sz w:val="24"/>
          <w:szCs w:val="24"/>
          <w:lang w:val="es-ES" w:eastAsia="es-ES"/>
        </w:rPr>
        <w:t>Esta Junta Directiva estará en funciones según lo dispuesto en sus respectivos estatutos. CERTIFIQUESE.</w:t>
      </w:r>
      <w:r w:rsidRPr="00755B2B">
        <w:rPr>
          <w:rFonts w:cstheme="minorHAnsi"/>
          <w:b/>
          <w:sz w:val="24"/>
          <w:szCs w:val="24"/>
        </w:rPr>
        <w:t xml:space="preserve"> ACUERDO NÚMERO DOS</w:t>
      </w:r>
      <w:r w:rsidRPr="00755B2B">
        <w:rPr>
          <w:rFonts w:eastAsia="Calibri" w:cstheme="minorHAnsi"/>
          <w:b/>
          <w:noProof/>
          <w:sz w:val="24"/>
          <w:szCs w:val="24"/>
        </w:rPr>
        <w:t xml:space="preserve">: </w:t>
      </w:r>
      <w:r w:rsidRPr="00755B2B">
        <w:rPr>
          <w:rFonts w:eastAsia="Calibri" w:cstheme="minorHAnsi"/>
          <w:noProof/>
          <w:sz w:val="24"/>
          <w:szCs w:val="24"/>
        </w:rPr>
        <w:t xml:space="preserve">El Concejo ¿Municipal en uso de las facultades legales que les confiere el Art. 30 numeral 14, y Art. 91 del Código Municipal, y considerando: I) Que el Lic. Walter Zelaya representante de la empresa </w:t>
      </w:r>
      <w:r w:rsidRPr="00755B2B">
        <w:rPr>
          <w:rFonts w:eastAsia="Calibri" w:cstheme="minorHAnsi"/>
          <w:sz w:val="24"/>
          <w:szCs w:val="24"/>
        </w:rPr>
        <w:t>COMUNICACIÓN ALTERNATIVA DE EL SALVADOR S. A DE C. V</w:t>
      </w:r>
      <w:r w:rsidRPr="00755B2B">
        <w:rPr>
          <w:rFonts w:eastAsia="Calibri" w:cstheme="minorHAnsi"/>
          <w:noProof/>
          <w:sz w:val="24"/>
          <w:szCs w:val="24"/>
        </w:rPr>
        <w:t xml:space="preserve"> esta realizando</w:t>
      </w:r>
      <w:r w:rsidRPr="00755B2B">
        <w:rPr>
          <w:rFonts w:eastAsia="Calibri" w:cstheme="minorHAnsi"/>
          <w:sz w:val="24"/>
          <w:szCs w:val="24"/>
        </w:rPr>
        <w:t xml:space="preserve"> la Consultoría de recuperación de mora y trasferencia de la Red Eléctrica Municipal</w:t>
      </w:r>
      <w:r w:rsidRPr="00755B2B">
        <w:rPr>
          <w:rFonts w:eastAsia="Calibri" w:cstheme="minorHAnsi"/>
          <w:noProof/>
          <w:sz w:val="24"/>
          <w:szCs w:val="24"/>
        </w:rPr>
        <w:t xml:space="preserve">, realizo el tramite de cancelacion de la publicacionen el Diario Oficial  de los decretos Cuatro y Cinco, la cantidad de CIENTO TREINTA Y TRES DOLARES ($133); II) por tanto este Concejo </w:t>
      </w:r>
      <w:r w:rsidRPr="00755B2B">
        <w:rPr>
          <w:rFonts w:eastAsia="Calibri" w:cstheme="minorHAnsi"/>
          <w:b/>
          <w:noProof/>
          <w:sz w:val="24"/>
          <w:szCs w:val="24"/>
        </w:rPr>
        <w:t>ACUERDA:</w:t>
      </w:r>
      <w:r w:rsidRPr="00755B2B">
        <w:rPr>
          <w:rFonts w:eastAsia="Calibri" w:cstheme="minorHAnsi"/>
          <w:noProof/>
          <w:sz w:val="24"/>
          <w:szCs w:val="24"/>
        </w:rPr>
        <w:t xml:space="preserve"> I) La cancelacion de las factura numero 033006 y 033472, que estan a nombre de tesoreria, que el representante Legal a la empresa </w:t>
      </w:r>
      <w:r w:rsidRPr="00755B2B">
        <w:rPr>
          <w:rFonts w:eastAsia="Calibri" w:cstheme="minorHAnsi"/>
          <w:sz w:val="24"/>
          <w:szCs w:val="24"/>
        </w:rPr>
        <w:t>COMUNICACIÓN ALTERNATIVA DE EL SALVADOR S. A DE C. V</w:t>
      </w:r>
      <w:r w:rsidRPr="00755B2B">
        <w:rPr>
          <w:rFonts w:eastAsia="Calibri" w:cstheme="minorHAnsi"/>
          <w:noProof/>
          <w:sz w:val="24"/>
          <w:szCs w:val="24"/>
        </w:rPr>
        <w:t xml:space="preserve">, canselo en el Diario Oficial, ya que no esta comtenplado en el contrato, por lo tanto Autorizase a la Tesorera Municipal, para que emita un cheque a nombre de tesoreria Municipal por CIENTO TREINTA Y TRES DOLARES ($133) y realizar el pago correspondiente, </w:t>
      </w:r>
      <w:r w:rsidRPr="00755B2B">
        <w:rPr>
          <w:rFonts w:eastAsia="Calibri" w:cstheme="minorHAnsi"/>
          <w:noProof/>
          <w:sz w:val="24"/>
          <w:szCs w:val="24"/>
          <w:lang w:val="es-MX"/>
        </w:rPr>
        <w:t>COMUNIQUESE.</w:t>
      </w:r>
      <w:r w:rsidRPr="00755B2B">
        <w:rPr>
          <w:rFonts w:eastAsia="Calibri" w:cstheme="minorHAnsi"/>
          <w:sz w:val="24"/>
          <w:szCs w:val="24"/>
        </w:rPr>
        <w:t xml:space="preserve"> </w:t>
      </w:r>
      <w:r w:rsidRPr="00755B2B">
        <w:rPr>
          <w:rFonts w:cstheme="minorHAnsi"/>
          <w:b/>
          <w:bCs/>
          <w:sz w:val="24"/>
          <w:szCs w:val="24"/>
        </w:rPr>
        <w:t xml:space="preserve">ACUERDO NÚMERO TRES </w:t>
      </w:r>
      <w:r w:rsidRPr="00755B2B">
        <w:rPr>
          <w:rFonts w:cstheme="minorHAnsi"/>
          <w:sz w:val="24"/>
          <w:szCs w:val="24"/>
        </w:rPr>
        <w:t>El Concejo Municipal en uso de las facultades legales que el Código Municipal les confiere en su Art. 4 numeral 30, y de conformidad al Art. 10 de las Disposiciones Generales del Presupuesto Municipal del año dos mil Catorce, este Concejo ACUERDA: Autorizase a la Tesorera Municipal para que de conformidad a la Ley Sobre la Compensación Adicional en Efectivo, y al Código de Trabajo, realice el pago de aguinaldo al personal permanente y por contrato que labora en esta Alcaldía, la cantidad a pagar será el equivalente a un sueldo mensual asignado para cada trabajador, cuyo pago se efectuara de la asignación FODES 25%, NOTIFIQUESE.</w:t>
      </w:r>
      <w:r w:rsidRPr="00755B2B">
        <w:rPr>
          <w:rFonts w:cstheme="minorHAnsi"/>
          <w:b/>
          <w:sz w:val="24"/>
          <w:szCs w:val="24"/>
        </w:rPr>
        <w:t xml:space="preserve"> ACUERDO NÚMERO CUATRO: </w:t>
      </w:r>
      <w:r w:rsidRPr="00755B2B">
        <w:rPr>
          <w:rFonts w:cstheme="minorHAnsi"/>
          <w:sz w:val="24"/>
          <w:szCs w:val="24"/>
        </w:rPr>
        <w:t xml:space="preserve">El Concejo Municipal en uso de las facultades legales que el Código Municipal les confiere en su Art. 30 numeral 14, ACUERDA: </w:t>
      </w:r>
      <w:r w:rsidRPr="00755B2B">
        <w:rPr>
          <w:rFonts w:eastAsia="Arial Unicode MS" w:cstheme="minorHAnsi"/>
          <w:sz w:val="24"/>
          <w:szCs w:val="24"/>
        </w:rPr>
        <w:t xml:space="preserve">I) Autorizase a la Tesorera Municipal a efecto de que realice Traslado de fondos, en el Banco de </w:t>
      </w:r>
      <w:r w:rsidRPr="00755B2B">
        <w:rPr>
          <w:rFonts w:eastAsia="Arial Unicode MS" w:cstheme="minorHAnsi"/>
          <w:sz w:val="24"/>
          <w:szCs w:val="24"/>
        </w:rPr>
        <w:lastRenderedPageBreak/>
        <w:t xml:space="preserve">América Central, de la cuenta corriente número 200721215 del 75% FODES, por la cantidad de </w:t>
      </w:r>
      <w:r w:rsidRPr="00755B2B">
        <w:rPr>
          <w:rFonts w:cstheme="minorHAnsi"/>
          <w:sz w:val="24"/>
          <w:szCs w:val="24"/>
        </w:rPr>
        <w:t>DIEZ MIL 00/100 DOLARES ($10,000.00)</w:t>
      </w:r>
      <w:r w:rsidRPr="00755B2B">
        <w:rPr>
          <w:rFonts w:eastAsia="Arial Unicode MS" w:cstheme="minorHAnsi"/>
          <w:sz w:val="24"/>
          <w:szCs w:val="24"/>
        </w:rPr>
        <w:t>, a la cuenta corriente número 200714699, a nombre Alcaldía Municipal de Cacaopera Servicios profesionales</w:t>
      </w:r>
      <w:r w:rsidRPr="00755B2B">
        <w:rPr>
          <w:rFonts w:cstheme="minorHAnsi"/>
          <w:sz w:val="24"/>
          <w:szCs w:val="24"/>
        </w:rPr>
        <w:t xml:space="preserve">. </w:t>
      </w:r>
      <w:r w:rsidRPr="00755B2B">
        <w:rPr>
          <w:rFonts w:eastAsia="Arial Unicode MS" w:cstheme="minorHAnsi"/>
          <w:sz w:val="24"/>
          <w:szCs w:val="24"/>
        </w:rPr>
        <w:t xml:space="preserve">II) Facultase al Banco de América Central, para que realice la Transferencia anteriormente expresada, CERTIFIQUESE. </w:t>
      </w:r>
      <w:r w:rsidRPr="00755B2B">
        <w:rPr>
          <w:rFonts w:cstheme="minorHAnsi"/>
          <w:b/>
          <w:sz w:val="24"/>
          <w:szCs w:val="24"/>
        </w:rPr>
        <w:t xml:space="preserve">ACUERDO NÚMERO CINCO:: </w:t>
      </w:r>
      <w:r w:rsidRPr="00755B2B">
        <w:rPr>
          <w:rFonts w:cstheme="minorHAnsi"/>
          <w:iCs/>
          <w:sz w:val="24"/>
          <w:szCs w:val="24"/>
        </w:rPr>
        <w:t xml:space="preserve">Este Concejo Municipal en uso de las facultades legales que les confiere el Código Municipal vigente en su artículo cuatro número veinticinco, y habiendo revisado la Carpeta Técnica del Proyecto “Construcción de Empedrado Fraguado Superficie no Terminada en Calle 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w:t>
      </w:r>
      <w:r w:rsidRPr="00755B2B">
        <w:rPr>
          <w:rFonts w:cstheme="minorHAnsi"/>
          <w:iCs/>
          <w:sz w:val="24"/>
          <w:szCs w:val="24"/>
        </w:rPr>
        <w:t xml:space="preserve">; y de conformidad a las obligaciones establecidas en el artículo treinta y uno numeral cinco del mismo Código, este Concejo ACUERDA: (a) Aprobar el diseño técnico y el cronograma de ejecución de actividades del proyecto “Construcción de Empedrado Fraguado Superficie no Terminada en Calle 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w:t>
      </w:r>
      <w:r w:rsidRPr="00755B2B">
        <w:rPr>
          <w:rFonts w:cstheme="minorHAnsi"/>
          <w:iCs/>
          <w:sz w:val="24"/>
          <w:szCs w:val="24"/>
        </w:rPr>
        <w:t xml:space="preserve"> (b) Aprobar el monto de ejecución del proyecto por un valor de </w:t>
      </w:r>
      <w:r w:rsidRPr="00755B2B">
        <w:rPr>
          <w:rFonts w:cstheme="minorHAnsi"/>
          <w:bCs/>
          <w:sz w:val="24"/>
          <w:szCs w:val="24"/>
          <w:lang w:eastAsia="ar-SA"/>
        </w:rPr>
        <w:t>TREINTA Y OCHO MIL SETECIENTOS SETENTA Y SEIS DOLARES</w:t>
      </w:r>
      <w:r w:rsidRPr="00755B2B">
        <w:rPr>
          <w:rFonts w:cstheme="minorHAnsi"/>
          <w:sz w:val="24"/>
          <w:szCs w:val="24"/>
        </w:rPr>
        <w:t xml:space="preserve"> CON 04/100 </w:t>
      </w:r>
      <w:r w:rsidRPr="00755B2B">
        <w:rPr>
          <w:rFonts w:cstheme="minorHAnsi"/>
          <w:bCs/>
          <w:sz w:val="24"/>
          <w:szCs w:val="24"/>
          <w:lang w:eastAsia="ar-SA"/>
        </w:rPr>
        <w:t>DE DÓLAR ($</w:t>
      </w:r>
      <w:r w:rsidRPr="00755B2B">
        <w:rPr>
          <w:rFonts w:cstheme="minorHAnsi"/>
          <w:b/>
          <w:sz w:val="24"/>
          <w:szCs w:val="24"/>
        </w:rPr>
        <w:t>38,776.04</w:t>
      </w:r>
      <w:r w:rsidRPr="00755B2B">
        <w:rPr>
          <w:rFonts w:cstheme="minorHAnsi"/>
          <w:bCs/>
          <w:sz w:val="24"/>
          <w:szCs w:val="24"/>
          <w:lang w:eastAsia="ar-SA"/>
        </w:rPr>
        <w:t>), y un monto de Supervisión Externa de</w:t>
      </w:r>
      <w:r w:rsidRPr="006A0D4A">
        <w:rPr>
          <w:rFonts w:cstheme="minorHAnsi"/>
          <w:bCs/>
          <w:sz w:val="24"/>
          <w:szCs w:val="24"/>
          <w:lang w:eastAsia="ar-SA"/>
        </w:rPr>
        <w:t xml:space="preserve"> </w:t>
      </w:r>
      <w:r>
        <w:rPr>
          <w:rFonts w:cstheme="minorHAnsi"/>
          <w:bCs/>
          <w:sz w:val="24"/>
          <w:szCs w:val="24"/>
          <w:lang w:eastAsia="ar-SA"/>
        </w:rPr>
        <w:t xml:space="preserve">MIL NUEVECIENTOS TREINTA Y OCHO 80/100 </w:t>
      </w:r>
      <w:r w:rsidRPr="00A10289">
        <w:rPr>
          <w:rFonts w:cstheme="minorHAnsi"/>
          <w:bCs/>
          <w:sz w:val="24"/>
          <w:szCs w:val="24"/>
          <w:lang w:eastAsia="ar-SA"/>
        </w:rPr>
        <w:t>DOLAR</w:t>
      </w:r>
      <w:r>
        <w:rPr>
          <w:rFonts w:cstheme="minorHAnsi"/>
          <w:bCs/>
          <w:sz w:val="24"/>
          <w:szCs w:val="24"/>
          <w:lang w:eastAsia="ar-SA"/>
        </w:rPr>
        <w:t xml:space="preserve">ES </w:t>
      </w:r>
      <w:r>
        <w:rPr>
          <w:rFonts w:cstheme="minorHAnsi"/>
          <w:b/>
          <w:bCs/>
          <w:sz w:val="24"/>
          <w:szCs w:val="24"/>
          <w:lang w:eastAsia="ar-SA"/>
        </w:rPr>
        <w:t>($1,938.80</w:t>
      </w:r>
      <w:r w:rsidRPr="00A10289">
        <w:rPr>
          <w:rFonts w:cstheme="minorHAnsi"/>
          <w:bCs/>
          <w:sz w:val="24"/>
          <w:szCs w:val="24"/>
          <w:lang w:eastAsia="ar-SA"/>
        </w:rPr>
        <w:t>)</w:t>
      </w:r>
      <w:r w:rsidRPr="00755B2B">
        <w:rPr>
          <w:rFonts w:cstheme="minorHAnsi"/>
          <w:sz w:val="24"/>
          <w:szCs w:val="24"/>
        </w:rPr>
        <w:t>, haciendo un monto total de</w:t>
      </w:r>
      <w:r w:rsidRPr="006A0D4A">
        <w:rPr>
          <w:rFonts w:cstheme="minorHAnsi"/>
          <w:sz w:val="24"/>
          <w:szCs w:val="24"/>
          <w:lang w:val="es-MX"/>
        </w:rPr>
        <w:t xml:space="preserve"> </w:t>
      </w:r>
      <w:r>
        <w:rPr>
          <w:rFonts w:cstheme="minorHAnsi"/>
          <w:sz w:val="24"/>
          <w:szCs w:val="24"/>
          <w:lang w:val="es-MX"/>
        </w:rPr>
        <w:t xml:space="preserve">CUARENTA MIL SETECIENTOS CATORCE 84/100 DOLARES </w:t>
      </w:r>
      <w:r w:rsidRPr="00A10289">
        <w:rPr>
          <w:rFonts w:cstheme="minorHAnsi"/>
          <w:b/>
          <w:bCs/>
          <w:sz w:val="24"/>
          <w:szCs w:val="24"/>
          <w:lang w:eastAsia="ar-SA"/>
        </w:rPr>
        <w:t>($</w:t>
      </w:r>
      <w:r>
        <w:rPr>
          <w:rFonts w:cstheme="minorHAnsi"/>
          <w:b/>
          <w:bCs/>
          <w:sz w:val="24"/>
          <w:szCs w:val="24"/>
          <w:lang w:eastAsia="ar-SA"/>
        </w:rPr>
        <w:t>40,714.84</w:t>
      </w:r>
      <w:r w:rsidRPr="00A10289">
        <w:rPr>
          <w:rFonts w:cstheme="minorHAnsi"/>
          <w:b/>
          <w:bCs/>
          <w:sz w:val="24"/>
          <w:szCs w:val="24"/>
          <w:lang w:eastAsia="ar-SA"/>
        </w:rPr>
        <w:t>)</w:t>
      </w:r>
      <w:r w:rsidRPr="00755B2B">
        <w:rPr>
          <w:rFonts w:cstheme="minorHAnsi"/>
          <w:sz w:val="24"/>
          <w:szCs w:val="24"/>
        </w:rPr>
        <w:t>;</w:t>
      </w:r>
      <w:r w:rsidRPr="00755B2B">
        <w:rPr>
          <w:rFonts w:cstheme="minorHAnsi"/>
          <w:bCs/>
          <w:sz w:val="24"/>
          <w:szCs w:val="24"/>
          <w:lang w:eastAsia="ar-SA"/>
        </w:rPr>
        <w:t xml:space="preserve"> </w:t>
      </w:r>
      <w:r w:rsidRPr="00755B2B">
        <w:rPr>
          <w:rFonts w:cstheme="minorHAnsi"/>
          <w:sz w:val="24"/>
          <w:szCs w:val="24"/>
          <w:lang w:val="es-MX"/>
        </w:rPr>
        <w:t xml:space="preserve"> </w:t>
      </w:r>
      <w:r w:rsidRPr="00755B2B">
        <w:rPr>
          <w:rFonts w:cstheme="minorHAnsi"/>
          <w:iCs/>
          <w:sz w:val="24"/>
          <w:szCs w:val="24"/>
        </w:rPr>
        <w:t>(c)  Desarrollar la fase de ejecución del proyecto por contrato (Libre Gestión); (d) Autorizar al encargado de la UACI para que realice el procedimiento de ley, correspondiente para la ejecución del proyecto, NOTIFIQUESE.</w:t>
      </w:r>
      <w:r w:rsidRPr="00755B2B">
        <w:rPr>
          <w:rFonts w:cstheme="minorHAnsi"/>
          <w:b/>
          <w:sz w:val="24"/>
          <w:szCs w:val="24"/>
          <w:lang w:val="es-MX"/>
        </w:rPr>
        <w:t xml:space="preserve"> ACUERDO NÚMERO SEIS:</w:t>
      </w:r>
      <w:r w:rsidRPr="00755B2B">
        <w:rPr>
          <w:rFonts w:cstheme="minorHAnsi"/>
          <w:sz w:val="24"/>
          <w:szCs w:val="24"/>
        </w:rPr>
        <w:t xml:space="preserve"> </w:t>
      </w:r>
      <w:r w:rsidRPr="00755B2B">
        <w:rPr>
          <w:rFonts w:cstheme="minorHAnsi"/>
          <w:sz w:val="24"/>
          <w:szCs w:val="24"/>
          <w:lang w:val="es-MX"/>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755B2B">
        <w:rPr>
          <w:rFonts w:cstheme="minorHAnsi"/>
          <w:iCs/>
          <w:sz w:val="24"/>
          <w:szCs w:val="24"/>
        </w:rPr>
        <w:t xml:space="preserve"> “Construcción de Empedrado Fraguado Superficie no Terminada en Calle 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w:t>
      </w:r>
      <w:r w:rsidRPr="00755B2B">
        <w:rPr>
          <w:rFonts w:cstheme="minorHAnsi"/>
          <w:iCs/>
          <w:sz w:val="24"/>
          <w:szCs w:val="24"/>
        </w:rPr>
        <w:t xml:space="preserve"> </w:t>
      </w:r>
      <w:r w:rsidRPr="00755B2B">
        <w:rPr>
          <w:rFonts w:cstheme="minorHAnsi"/>
          <w:sz w:val="24"/>
          <w:szCs w:val="24"/>
          <w:lang w:val="es-MX"/>
        </w:rPr>
        <w:t xml:space="preserve"> la cual se conforma de la Siguiente manera,</w:t>
      </w:r>
      <w:r w:rsidRPr="00755B2B">
        <w:rPr>
          <w:rFonts w:eastAsia="Calibri" w:cstheme="minorHAnsi"/>
          <w:noProof/>
          <w:sz w:val="24"/>
          <w:szCs w:val="24"/>
          <w:lang w:val="es-MX"/>
        </w:rPr>
        <w:t xml:space="preserve"> </w:t>
      </w:r>
      <w:r w:rsidRPr="00755B2B">
        <w:rPr>
          <w:rFonts w:cstheme="minorHAnsi"/>
          <w:iCs/>
          <w:sz w:val="24"/>
          <w:szCs w:val="24"/>
        </w:rPr>
        <w:t xml:space="preserve">Señor: </w:t>
      </w:r>
      <w:r w:rsidRPr="00755B2B">
        <w:rPr>
          <w:rFonts w:cstheme="minorHAnsi"/>
          <w:sz w:val="24"/>
          <w:szCs w:val="24"/>
          <w:lang w:val="es-MX"/>
        </w:rPr>
        <w:t xml:space="preserve">José Inocencio Hernández miembro de la Comunidad, Terencio Rodríguez Argueta, Jefe de UACI, Contador Municipal, como Analista financiero; señor </w:t>
      </w:r>
      <w:r w:rsidRPr="00755B2B">
        <w:rPr>
          <w:rFonts w:eastAsia="Calibri" w:cstheme="minorHAnsi"/>
          <w:noProof/>
          <w:sz w:val="24"/>
          <w:szCs w:val="24"/>
          <w:lang w:val="es-MX"/>
        </w:rPr>
        <w:t>Elvis Alexander Parada</w:t>
      </w:r>
      <w:r w:rsidRPr="00755B2B">
        <w:rPr>
          <w:rFonts w:cstheme="minorHAnsi"/>
          <w:sz w:val="24"/>
          <w:szCs w:val="24"/>
          <w:lang w:val="es-MX"/>
        </w:rPr>
        <w:t>, José Mauro González Amaya miembro del Concejo Municipal, OMUNIQUESE.</w:t>
      </w:r>
      <w:r w:rsidRPr="00755B2B">
        <w:rPr>
          <w:rFonts w:cstheme="minorHAnsi"/>
          <w:sz w:val="24"/>
          <w:szCs w:val="24"/>
        </w:rPr>
        <w:t xml:space="preserve"> </w:t>
      </w:r>
      <w:r w:rsidRPr="00755B2B">
        <w:rPr>
          <w:rFonts w:cstheme="minorHAnsi"/>
          <w:b/>
          <w:sz w:val="24"/>
          <w:szCs w:val="24"/>
        </w:rPr>
        <w:t xml:space="preserve">ACUERDO NÚMERO  SIETE: </w:t>
      </w:r>
      <w:r w:rsidRPr="00755B2B">
        <w:rPr>
          <w:rFonts w:cstheme="minorHAnsi"/>
          <w:sz w:val="24"/>
          <w:szCs w:val="24"/>
        </w:rPr>
        <w:t xml:space="preserve">El Concejo Municipal en </w:t>
      </w:r>
      <w:r w:rsidRPr="00755B2B">
        <w:rPr>
          <w:rFonts w:cstheme="minorHAnsi"/>
          <w:sz w:val="24"/>
          <w:szCs w:val="24"/>
        </w:rPr>
        <w:lastRenderedPageBreak/>
        <w:t xml:space="preserve">uso de las facultades legales que el Código Municipal les confiere en su Art. 3 numeral 3, y considerando que se dará inicio al proyecto </w:t>
      </w:r>
      <w:r w:rsidRPr="00755B2B">
        <w:rPr>
          <w:rFonts w:cstheme="minorHAnsi"/>
          <w:iCs/>
          <w:sz w:val="24"/>
          <w:szCs w:val="24"/>
        </w:rPr>
        <w:t xml:space="preserve">“Construcción de Empedrado Fraguado Superficie no Terminada en Calle 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w:t>
      </w:r>
      <w:r w:rsidRPr="00755B2B">
        <w:rPr>
          <w:rFonts w:eastAsia="Arial Unicode MS" w:cstheme="minorHAnsi"/>
          <w:sz w:val="24"/>
          <w:szCs w:val="24"/>
        </w:rPr>
        <w:t xml:space="preserve"> y de conformidad al Art. 82 Bis de la Ley de Adquisiciones y Contrataciones de la Administración Pública LACAP, este Concejo ACUERDA: Nombrar al señor </w:t>
      </w:r>
      <w:r w:rsidRPr="00755B2B">
        <w:rPr>
          <w:rFonts w:eastAsia="Calibri" w:cstheme="minorHAnsi"/>
          <w:noProof/>
          <w:sz w:val="24"/>
          <w:szCs w:val="24"/>
          <w:lang w:val="es-MX"/>
        </w:rPr>
        <w:t>Aniba Luna Ramirez</w:t>
      </w:r>
      <w:r w:rsidRPr="00755B2B">
        <w:rPr>
          <w:rFonts w:eastAsia="Arial Unicode MS" w:cstheme="minorHAnsi"/>
          <w:sz w:val="24"/>
          <w:szCs w:val="24"/>
        </w:rPr>
        <w:t xml:space="preserve">; como Administrador de Contrato, para el proyecto </w:t>
      </w:r>
      <w:r w:rsidRPr="00755B2B">
        <w:rPr>
          <w:rFonts w:cstheme="minorHAnsi"/>
          <w:sz w:val="24"/>
          <w:szCs w:val="24"/>
          <w:lang w:val="es-MX"/>
        </w:rPr>
        <w:t>“</w:t>
      </w:r>
      <w:r w:rsidRPr="00755B2B">
        <w:rPr>
          <w:rFonts w:cstheme="minorHAnsi"/>
          <w:iCs/>
          <w:sz w:val="24"/>
          <w:szCs w:val="24"/>
        </w:rPr>
        <w:t xml:space="preserve">Construcción de Empedrado Fraguado Superficie no Terminada en Calle 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w:t>
      </w:r>
      <w:r w:rsidRPr="00755B2B">
        <w:rPr>
          <w:rFonts w:eastAsia="Arial Unicode MS" w:cstheme="minorHAnsi"/>
          <w:sz w:val="24"/>
          <w:szCs w:val="24"/>
        </w:rPr>
        <w:t xml:space="preserve">  COMUNIQUESE.</w:t>
      </w:r>
      <w:r w:rsidRPr="00755B2B">
        <w:rPr>
          <w:rFonts w:cstheme="minorHAnsi"/>
          <w:b/>
          <w:sz w:val="24"/>
          <w:szCs w:val="24"/>
          <w:lang w:val="es-MX"/>
        </w:rPr>
        <w:t xml:space="preserve"> ACUERDO NÚMERO OCHO: </w:t>
      </w:r>
      <w:r w:rsidRPr="00755B2B">
        <w:rPr>
          <w:rFonts w:cstheme="minorHAnsi"/>
          <w:sz w:val="24"/>
          <w:szCs w:val="24"/>
          <w:lang w:val="es-MX"/>
        </w:rPr>
        <w:t>Este Concejo Municipal en uso de las facultades legales que les confiere el Código Municipal Vigente, en el Art. 30 numeral 14, y Considerando: I- Que se dará ejecución al proyecto:</w:t>
      </w:r>
      <w:r w:rsidRPr="00755B2B">
        <w:rPr>
          <w:rFonts w:cstheme="minorHAnsi"/>
          <w:iCs/>
          <w:sz w:val="24"/>
          <w:szCs w:val="24"/>
        </w:rPr>
        <w:t xml:space="preserve"> </w:t>
      </w:r>
      <w:r w:rsidRPr="00755B2B">
        <w:rPr>
          <w:rFonts w:cstheme="minorHAnsi"/>
          <w:sz w:val="24"/>
          <w:szCs w:val="24"/>
        </w:rPr>
        <w:t>“</w:t>
      </w:r>
      <w:r w:rsidRPr="00755B2B">
        <w:rPr>
          <w:rFonts w:cstheme="minorHAnsi"/>
          <w:iCs/>
          <w:sz w:val="24"/>
          <w:szCs w:val="24"/>
        </w:rPr>
        <w:t xml:space="preserve">Construcción de Empedrado Fraguado Superficie no Terminada en Calle 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w:t>
      </w:r>
      <w:r w:rsidRPr="00755B2B">
        <w:rPr>
          <w:rFonts w:cstheme="minorHAnsi"/>
          <w:iCs/>
          <w:sz w:val="24"/>
          <w:szCs w:val="24"/>
        </w:rPr>
        <w:t xml:space="preserve"> </w:t>
      </w:r>
      <w:r w:rsidRPr="00755B2B">
        <w:rPr>
          <w:rFonts w:cstheme="minorHAnsi"/>
          <w:sz w:val="24"/>
          <w:szCs w:val="24"/>
          <w:lang w:val="es-MX"/>
        </w:rPr>
        <w:t>por un monto de</w:t>
      </w:r>
      <w:r>
        <w:rPr>
          <w:rFonts w:cstheme="minorHAnsi"/>
          <w:sz w:val="24"/>
          <w:szCs w:val="24"/>
        </w:rPr>
        <w:t xml:space="preserve">   </w:t>
      </w:r>
      <w:r>
        <w:rPr>
          <w:rFonts w:cstheme="minorHAnsi"/>
          <w:sz w:val="24"/>
          <w:szCs w:val="24"/>
          <w:lang w:val="es-MX"/>
        </w:rPr>
        <w:t xml:space="preserve">CUARENTA MIL SETECIENTOS CATORCE 84/100 DOLARES </w:t>
      </w:r>
      <w:r w:rsidRPr="00A10289">
        <w:rPr>
          <w:rFonts w:cstheme="minorHAnsi"/>
          <w:b/>
          <w:bCs/>
          <w:sz w:val="24"/>
          <w:szCs w:val="24"/>
          <w:lang w:eastAsia="ar-SA"/>
        </w:rPr>
        <w:t>($</w:t>
      </w:r>
      <w:r>
        <w:rPr>
          <w:rFonts w:cstheme="minorHAnsi"/>
          <w:b/>
          <w:bCs/>
          <w:sz w:val="24"/>
          <w:szCs w:val="24"/>
          <w:lang w:eastAsia="ar-SA"/>
        </w:rPr>
        <w:t>40,714.84</w:t>
      </w:r>
      <w:r w:rsidRPr="00A10289">
        <w:rPr>
          <w:rFonts w:cstheme="minorHAnsi"/>
          <w:b/>
          <w:bCs/>
          <w:sz w:val="24"/>
          <w:szCs w:val="24"/>
          <w:lang w:eastAsia="ar-SA"/>
        </w:rPr>
        <w:t>)</w:t>
      </w:r>
      <w:r w:rsidRPr="00755B2B">
        <w:rPr>
          <w:rFonts w:cstheme="minorHAnsi"/>
          <w:iCs/>
          <w:sz w:val="24"/>
          <w:szCs w:val="24"/>
        </w:rPr>
        <w:t>;</w:t>
      </w:r>
      <w:r w:rsidRPr="00755B2B">
        <w:rPr>
          <w:rFonts w:cstheme="minorHAnsi"/>
          <w:sz w:val="24"/>
          <w:szCs w:val="24"/>
          <w:lang w:val="es-MX"/>
        </w:rPr>
        <w:t xml:space="preserve">  y con el fin de llevar un buen registro de los movimientos financieros del proyecto; ACUERDA: I- Autorizase a la Tesorera Municipal realizar la apertura de una cuenta corriente en </w:t>
      </w:r>
      <w:r w:rsidRPr="00755B2B">
        <w:rPr>
          <w:rFonts w:cstheme="minorHAnsi"/>
          <w:b/>
          <w:sz w:val="24"/>
          <w:szCs w:val="24"/>
          <w:lang w:val="es-MX"/>
        </w:rPr>
        <w:t>Banco de América Central</w:t>
      </w:r>
      <w:r w:rsidRPr="00755B2B">
        <w:rPr>
          <w:rFonts w:cstheme="minorHAnsi"/>
          <w:sz w:val="24"/>
          <w:szCs w:val="24"/>
          <w:lang w:val="es-MX"/>
        </w:rPr>
        <w:t xml:space="preserve"> por el monto de</w:t>
      </w:r>
      <w:r w:rsidRPr="00873311">
        <w:rPr>
          <w:rFonts w:cstheme="minorHAnsi"/>
          <w:sz w:val="24"/>
          <w:szCs w:val="24"/>
          <w:lang w:val="es-MX"/>
        </w:rPr>
        <w:t xml:space="preserve"> </w:t>
      </w:r>
      <w:r>
        <w:rPr>
          <w:rFonts w:cstheme="minorHAnsi"/>
          <w:sz w:val="24"/>
          <w:szCs w:val="24"/>
          <w:lang w:val="es-MX"/>
        </w:rPr>
        <w:t xml:space="preserve">VEINTISEIS MIL SEISCIENTOS 00/100 DOLARES </w:t>
      </w:r>
      <w:r>
        <w:rPr>
          <w:rFonts w:cstheme="minorHAnsi"/>
          <w:b/>
          <w:bCs/>
          <w:sz w:val="24"/>
          <w:szCs w:val="24"/>
          <w:lang w:eastAsia="ar-SA"/>
        </w:rPr>
        <w:t>(26,600.00</w:t>
      </w:r>
      <w:r w:rsidRPr="00A10289">
        <w:rPr>
          <w:rFonts w:cstheme="minorHAnsi"/>
          <w:b/>
          <w:bCs/>
          <w:sz w:val="24"/>
          <w:szCs w:val="24"/>
          <w:lang w:eastAsia="ar-SA"/>
        </w:rPr>
        <w:t>)</w:t>
      </w:r>
      <w:r w:rsidRPr="00755B2B">
        <w:rPr>
          <w:rFonts w:cstheme="minorHAnsi"/>
          <w:sz w:val="24"/>
          <w:szCs w:val="24"/>
        </w:rPr>
        <w:t>;</w:t>
      </w:r>
      <w:r w:rsidRPr="00755B2B">
        <w:rPr>
          <w:rFonts w:cstheme="minorHAnsi"/>
          <w:bCs/>
          <w:sz w:val="24"/>
          <w:szCs w:val="24"/>
          <w:lang w:eastAsia="ar-SA"/>
        </w:rPr>
        <w:t xml:space="preserve"> </w:t>
      </w:r>
      <w:r w:rsidRPr="00755B2B">
        <w:rPr>
          <w:rFonts w:cstheme="minorHAnsi"/>
          <w:sz w:val="24"/>
          <w:szCs w:val="24"/>
          <w:lang w:val="es-MX"/>
        </w:rPr>
        <w:t xml:space="preserve">con el nombre del proyecto </w:t>
      </w:r>
      <w:r w:rsidRPr="00755B2B">
        <w:rPr>
          <w:rFonts w:cstheme="minorHAnsi"/>
          <w:sz w:val="24"/>
          <w:szCs w:val="24"/>
        </w:rPr>
        <w:t>“</w:t>
      </w:r>
      <w:r w:rsidRPr="00755B2B">
        <w:rPr>
          <w:rFonts w:cstheme="minorHAnsi"/>
          <w:iCs/>
          <w:sz w:val="24"/>
          <w:szCs w:val="24"/>
        </w:rPr>
        <w:t xml:space="preserve">Construcción de Empedrado Fraguado Superficie no Terminada en Calle 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 xml:space="preserve">”, </w:t>
      </w:r>
      <w:r w:rsidRPr="00755B2B">
        <w:rPr>
          <w:rFonts w:cstheme="minorHAnsi"/>
          <w:sz w:val="24"/>
          <w:szCs w:val="24"/>
          <w:lang w:val="es-MX"/>
        </w:rPr>
        <w:t xml:space="preserve">para todo cobro de cheque serán dos firmas, autorizase registrar en la cuenta las firmas del señor Lorenzo de Jesús Canales Benítez, Alcalde Municipal, Señor José Mauro González Amaya, Sexto Regidor Propietario, y de la señorita </w:t>
      </w:r>
      <w:proofErr w:type="spellStart"/>
      <w:r w:rsidRPr="00755B2B">
        <w:rPr>
          <w:rFonts w:cstheme="minorHAnsi"/>
          <w:sz w:val="24"/>
          <w:szCs w:val="24"/>
          <w:lang w:val="es-MX"/>
        </w:rPr>
        <w:t>Rosibel</w:t>
      </w:r>
      <w:proofErr w:type="spellEnd"/>
      <w:r w:rsidRPr="00755B2B">
        <w:rPr>
          <w:rFonts w:cstheme="minorHAnsi"/>
          <w:sz w:val="24"/>
          <w:szCs w:val="24"/>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755B2B">
          <w:rPr>
            <w:rFonts w:cstheme="minorHAnsi"/>
            <w:sz w:val="24"/>
            <w:szCs w:val="24"/>
            <w:lang w:val="es-MX"/>
          </w:rPr>
          <w:t>200721215, a</w:t>
        </w:r>
      </w:smartTag>
      <w:r w:rsidRPr="00755B2B">
        <w:rPr>
          <w:rFonts w:cstheme="minorHAnsi"/>
          <w:sz w:val="24"/>
          <w:szCs w:val="24"/>
          <w:lang w:val="es-MX"/>
        </w:rPr>
        <w:t xml:space="preserve"> nombre de Alcaldía Municipal de Cacaopera, FODES 75%, del Banco de América Central, para la apertura de la cuenta antes mencionada, </w:t>
      </w:r>
      <w:r w:rsidRPr="00755B2B">
        <w:rPr>
          <w:rFonts w:cstheme="minorHAnsi"/>
          <w:sz w:val="24"/>
          <w:szCs w:val="24"/>
        </w:rPr>
        <w:t xml:space="preserve">CERTIFIQUESE.  </w:t>
      </w:r>
      <w:r w:rsidRPr="00755B2B">
        <w:rPr>
          <w:rFonts w:cstheme="minorHAnsi"/>
          <w:b/>
          <w:sz w:val="24"/>
          <w:szCs w:val="24"/>
        </w:rPr>
        <w:t xml:space="preserve">ACUERDO NÚMERO  NUEVE: </w:t>
      </w:r>
      <w:r w:rsidRPr="00755B2B">
        <w:rPr>
          <w:rFonts w:cstheme="minorHAnsi"/>
          <w:sz w:val="24"/>
          <w:szCs w:val="24"/>
        </w:rPr>
        <w:t>El Concejo Municipal en uso de las facultades legales que el Código Municipal les confiere en su Art. 91, ACUERDA: Autorizase a la Tesorera Municipal a efecto de que realice el pago por Formulación de  Carpeta del proyecto “</w:t>
      </w:r>
      <w:r w:rsidRPr="00755B2B">
        <w:rPr>
          <w:rFonts w:cstheme="minorHAnsi"/>
          <w:iCs/>
          <w:sz w:val="24"/>
          <w:szCs w:val="24"/>
        </w:rPr>
        <w:t xml:space="preserve">Construcción de Empedrado Fraguado Superficie no Terminada en Calle </w:t>
      </w:r>
      <w:r w:rsidRPr="00755B2B">
        <w:rPr>
          <w:rFonts w:cstheme="minorHAnsi"/>
          <w:iCs/>
          <w:sz w:val="24"/>
          <w:szCs w:val="24"/>
        </w:rPr>
        <w:lastRenderedPageBreak/>
        <w:t xml:space="preserve">Principal de los Caseríos el campo, Los Hernández y </w:t>
      </w:r>
      <w:proofErr w:type="spellStart"/>
      <w:r w:rsidRPr="00755B2B">
        <w:rPr>
          <w:rFonts w:cstheme="minorHAnsi"/>
          <w:iCs/>
          <w:sz w:val="24"/>
          <w:szCs w:val="24"/>
        </w:rPr>
        <w:t>Sosomon</w:t>
      </w:r>
      <w:proofErr w:type="spellEnd"/>
      <w:r w:rsidRPr="00755B2B">
        <w:rPr>
          <w:rFonts w:cstheme="minorHAnsi"/>
          <w:iCs/>
          <w:sz w:val="24"/>
          <w:szCs w:val="24"/>
        </w:rPr>
        <w:t xml:space="preserve"> Cantón Ocotillo, Jurisdicción de Municipio de Cacaopera, Departamento de  Morazán</w:t>
      </w:r>
      <w:r w:rsidRPr="00755B2B">
        <w:rPr>
          <w:rFonts w:cstheme="minorHAnsi"/>
          <w:sz w:val="24"/>
          <w:szCs w:val="24"/>
        </w:rPr>
        <w:t>”; por la cantidad de NOVECIENTOS SESENTA Y NUEVE 40/100 DE DOLARES ($969.40), A La Empresa B Y E-PROCON S.A DE C.V., eróguese fondos de la cuenta Servicios Profesionales, COMUNIQUESE.</w:t>
      </w:r>
      <w:r w:rsidRPr="00755B2B">
        <w:rPr>
          <w:rFonts w:cstheme="minorHAnsi"/>
          <w:b/>
          <w:sz w:val="24"/>
          <w:szCs w:val="24"/>
        </w:rPr>
        <w:t xml:space="preserve"> ACUERDO NÚMERO DIEZ: </w:t>
      </w:r>
      <w:r w:rsidRPr="00755B2B">
        <w:rPr>
          <w:rFonts w:cstheme="minorHAnsi"/>
          <w:sz w:val="24"/>
          <w:szCs w:val="24"/>
        </w:rPr>
        <w:t xml:space="preserve">El Concejo Municipal en uso de las facultades legales que el Código Municipal les confiere en su Art. 91, Considerando que actualmente hay disponibilidad en la cuenta corriente  de fondos propios y sabiendo que se tiene una deuda de DOS MIL NUEVE CIENTOS OCHENTA Y TRES DOLARES CON 19/100 DE DOLAR ($2,983.19), de la cuenta corriente 75% FODES, por lo tanto este Concejo  ACUERDA: I) Cancelar la deuda en la cuenta corriente del 75% FODES  II) Autorizase a la Tesorera Municipal para que  traslade la  cantidad de DOS MIL NUEVE CIENTOS OCHENTA Y TRES DOLARES CON 19/100 DE DOLAR ($2,983.19) en concepto de préstamo de la cuenta corriente numero 200532372 Fondos Propios,  a la </w:t>
      </w:r>
      <w:r w:rsidRPr="00755B2B">
        <w:rPr>
          <w:rFonts w:eastAsia="Arial Unicode MS" w:cstheme="minorHAnsi"/>
          <w:sz w:val="24"/>
          <w:szCs w:val="24"/>
        </w:rPr>
        <w:t>cuenta corriente número 200721215 del 75% FODES</w:t>
      </w:r>
      <w:r w:rsidRPr="00755B2B">
        <w:rPr>
          <w:rFonts w:cstheme="minorHAnsi"/>
          <w:sz w:val="24"/>
          <w:szCs w:val="24"/>
        </w:rPr>
        <w:t>, para efectos de saldar dicha deuda, COMUNIQUESE.</w:t>
      </w:r>
      <w:r w:rsidRPr="00755B2B">
        <w:rPr>
          <w:rFonts w:cstheme="minorHAnsi"/>
          <w:b/>
          <w:sz w:val="24"/>
          <w:szCs w:val="24"/>
        </w:rPr>
        <w:t xml:space="preserve"> ACUERDO NÚMERO ONCE: </w:t>
      </w:r>
      <w:r w:rsidRPr="00755B2B">
        <w:rPr>
          <w:rFonts w:cstheme="minorHAnsi"/>
          <w:iCs/>
          <w:sz w:val="24"/>
          <w:szCs w:val="24"/>
        </w:rPr>
        <w:t xml:space="preserve">Este Concejo Municipal en uso de las facultades legales que les confiere el Código Municipal vigente en su artículo cuatro número veinticinco, y habiendo revisado el Proyecto </w:t>
      </w:r>
      <w:r w:rsidRPr="00755B2B">
        <w:rPr>
          <w:rFonts w:cstheme="minorHAnsi"/>
          <w:sz w:val="24"/>
          <w:szCs w:val="24"/>
        </w:rPr>
        <w:t>“Compra de Juguetes para Niños y Niñas del Municipio de Cacaopera Morazán año dos mil catorce”</w:t>
      </w:r>
      <w:r w:rsidRPr="00755B2B">
        <w:rPr>
          <w:rFonts w:cstheme="minorHAnsi"/>
          <w:iCs/>
          <w:sz w:val="24"/>
          <w:szCs w:val="24"/>
        </w:rPr>
        <w:t xml:space="preserve">, este Concejo ACUERDA: (a) Aprobar el diseño técnico y el cronograma de ejecución de actividades del proyecto </w:t>
      </w:r>
      <w:r w:rsidRPr="00755B2B">
        <w:rPr>
          <w:rFonts w:cstheme="minorHAnsi"/>
          <w:sz w:val="24"/>
          <w:szCs w:val="24"/>
        </w:rPr>
        <w:t>“Compra de Juguetes para Niños y Niñas del Municipio de Cacaopera Morazán año dos mil catorce”;</w:t>
      </w:r>
      <w:r w:rsidRPr="00755B2B">
        <w:rPr>
          <w:rFonts w:cstheme="minorHAnsi"/>
          <w:iCs/>
          <w:sz w:val="24"/>
          <w:szCs w:val="24"/>
        </w:rPr>
        <w:t xml:space="preserve"> (b) Aprobar el monto de ejecución del proyecto por un valor de CUATRO MIL SEISCIENTOS NOVENTA Y OCHO </w:t>
      </w:r>
      <w:r w:rsidRPr="00755B2B">
        <w:rPr>
          <w:rFonts w:cstheme="minorHAnsi"/>
          <w:bCs/>
          <w:sz w:val="24"/>
          <w:szCs w:val="24"/>
          <w:lang w:eastAsia="ar-SA"/>
        </w:rPr>
        <w:t xml:space="preserve">DOLARES 75/100 </w:t>
      </w:r>
      <w:r w:rsidRPr="00755B2B">
        <w:rPr>
          <w:rFonts w:cstheme="minorHAnsi"/>
          <w:b/>
          <w:bCs/>
          <w:sz w:val="24"/>
          <w:szCs w:val="24"/>
          <w:lang w:eastAsia="ar-SA"/>
        </w:rPr>
        <w:t>($</w:t>
      </w:r>
      <w:r w:rsidRPr="00755B2B">
        <w:rPr>
          <w:rFonts w:cstheme="minorHAnsi"/>
          <w:b/>
          <w:sz w:val="24"/>
          <w:szCs w:val="24"/>
        </w:rPr>
        <w:t>4,698.75</w:t>
      </w:r>
      <w:r w:rsidRPr="00755B2B">
        <w:rPr>
          <w:rFonts w:cstheme="minorHAnsi"/>
          <w:bCs/>
          <w:sz w:val="24"/>
          <w:szCs w:val="24"/>
          <w:lang w:eastAsia="ar-SA"/>
        </w:rPr>
        <w:t>)</w:t>
      </w:r>
      <w:r w:rsidRPr="00755B2B">
        <w:rPr>
          <w:rFonts w:cstheme="minorHAnsi"/>
          <w:sz w:val="24"/>
          <w:szCs w:val="24"/>
        </w:rPr>
        <w:t>;</w:t>
      </w:r>
      <w:r w:rsidRPr="00755B2B">
        <w:rPr>
          <w:rFonts w:cstheme="minorHAnsi"/>
          <w:bCs/>
          <w:sz w:val="24"/>
          <w:szCs w:val="24"/>
          <w:lang w:eastAsia="ar-SA"/>
        </w:rPr>
        <w:t xml:space="preserve"> </w:t>
      </w:r>
      <w:r w:rsidRPr="00755B2B">
        <w:rPr>
          <w:rFonts w:cstheme="minorHAnsi"/>
          <w:iCs/>
          <w:sz w:val="24"/>
          <w:szCs w:val="24"/>
        </w:rPr>
        <w:t xml:space="preserve">(c) </w:t>
      </w:r>
      <w:r w:rsidRPr="00755B2B">
        <w:rPr>
          <w:rFonts w:cstheme="minorHAnsi"/>
          <w:sz w:val="24"/>
          <w:szCs w:val="24"/>
        </w:rPr>
        <w:t>Desarrollar la fase de ejecución del proyecto por Administración, autorizando a la Unidad de Adquisiciones y Contrataciones Institucional, realice los trámites correspondientes para la ejecución del mencionado proyecto; (d) Hacer efectivo los pagos para la ejecución del proyecto de fondos propios, COMUNIQUESE.</w:t>
      </w:r>
      <w:r w:rsidRPr="00755B2B">
        <w:rPr>
          <w:rFonts w:cstheme="minorHAnsi"/>
          <w:b/>
          <w:sz w:val="24"/>
          <w:szCs w:val="24"/>
        </w:rPr>
        <w:t xml:space="preserve"> ACUERDO NÙMERO DOCE:</w:t>
      </w:r>
      <w:r w:rsidRPr="00755B2B">
        <w:rPr>
          <w:rFonts w:cstheme="minorHAnsi"/>
          <w:sz w:val="24"/>
          <w:szCs w:val="24"/>
        </w:rPr>
        <w:t xml:space="preserve"> El Concejo Municipal en uso de las facultades legales que el Código Municipal les confiere en su Art. 30 numeral 9, ACUERDA:</w:t>
      </w:r>
      <w:r w:rsidRPr="00755B2B">
        <w:rPr>
          <w:sz w:val="24"/>
          <w:szCs w:val="24"/>
          <w:lang w:val="es-ES"/>
        </w:rPr>
        <w:t xml:space="preserve"> </w:t>
      </w:r>
      <w:r w:rsidRPr="00755B2B">
        <w:rPr>
          <w:rFonts w:ascii="Calibri" w:eastAsia="Calibri" w:hAnsi="Calibri" w:cs="Times New Roman"/>
          <w:sz w:val="24"/>
          <w:szCs w:val="24"/>
          <w:lang w:val="es-ES"/>
        </w:rPr>
        <w:t xml:space="preserve">Adjudicar la reparación de la maquinaria pesada propiedad de esta municipalidad al señor José Antonio Mito </w:t>
      </w:r>
      <w:proofErr w:type="spellStart"/>
      <w:r w:rsidRPr="00755B2B">
        <w:rPr>
          <w:rFonts w:ascii="Calibri" w:eastAsia="Calibri" w:hAnsi="Calibri" w:cs="Times New Roman"/>
          <w:sz w:val="24"/>
          <w:szCs w:val="24"/>
          <w:lang w:val="es-ES"/>
        </w:rPr>
        <w:t>Tulipe</w:t>
      </w:r>
      <w:proofErr w:type="spellEnd"/>
      <w:r w:rsidRPr="00755B2B">
        <w:rPr>
          <w:rFonts w:ascii="Calibri" w:eastAsia="Calibri" w:hAnsi="Calibri" w:cs="Times New Roman"/>
          <w:sz w:val="24"/>
          <w:szCs w:val="24"/>
          <w:lang w:val="es-ES"/>
        </w:rPr>
        <w:t xml:space="preserve">, por la cantidad total de TRESCIENTOS SETENTA Y DOS DOLARES 24/100 ($372.24); y la reparación de botella de dirección de Retroexcavadora 416D, propiedad de esta municipalidad, al TALLER SOLUCIONES, por la cantidad total de CIENTOS NOVENTA Y DOS DOLARES 00/100 ($192.00); precio incluye RENTA, </w:t>
      </w:r>
      <w:r w:rsidRPr="00755B2B">
        <w:rPr>
          <w:rFonts w:cstheme="minorHAnsi"/>
          <w:sz w:val="24"/>
          <w:szCs w:val="24"/>
        </w:rPr>
        <w:t xml:space="preserve">Seguidamente </w:t>
      </w:r>
      <w:r w:rsidRPr="00755B2B">
        <w:rPr>
          <w:rFonts w:cstheme="minorHAnsi"/>
          <w:sz w:val="24"/>
          <w:szCs w:val="24"/>
        </w:rPr>
        <w:lastRenderedPageBreak/>
        <w:t xml:space="preserve">facultase a la Tesorera Municipal </w:t>
      </w:r>
      <w:r w:rsidRPr="00755B2B">
        <w:rPr>
          <w:rFonts w:eastAsia="Times New Roman" w:cstheme="minorHAnsi"/>
          <w:color w:val="000000"/>
          <w:sz w:val="24"/>
          <w:szCs w:val="24"/>
          <w:lang w:eastAsia="es-SV"/>
        </w:rPr>
        <w:t>a efecto de que realice los pagos correspondientes de conformidad</w:t>
      </w:r>
      <w:r>
        <w:rPr>
          <w:rFonts w:eastAsia="Times New Roman" w:cstheme="minorHAnsi"/>
          <w:color w:val="000000"/>
          <w:sz w:val="24"/>
          <w:szCs w:val="24"/>
          <w:lang w:eastAsia="es-SV"/>
        </w:rPr>
        <w:t xml:space="preserve"> </w:t>
      </w:r>
      <w:r w:rsidRPr="00755B2B">
        <w:rPr>
          <w:rFonts w:eastAsia="Times New Roman" w:cstheme="minorHAnsi"/>
          <w:color w:val="000000"/>
          <w:sz w:val="24"/>
          <w:szCs w:val="24"/>
          <w:lang w:eastAsia="es-SV"/>
        </w:rPr>
        <w:t xml:space="preserve">al artículo 86 del código municipal, </w:t>
      </w:r>
      <w:r w:rsidRPr="00755B2B">
        <w:rPr>
          <w:rFonts w:ascii="Calibri" w:eastAsia="Calibri" w:hAnsi="Calibri" w:cs="Times New Roman"/>
          <w:sz w:val="24"/>
          <w:szCs w:val="24"/>
          <w:lang w:val="es-ES"/>
        </w:rPr>
        <w:t>COMUNIQUESE.</w:t>
      </w:r>
      <w:r w:rsidRPr="00755B2B">
        <w:rPr>
          <w:rFonts w:cstheme="minorHAnsi"/>
          <w:sz w:val="24"/>
          <w:szCs w:val="24"/>
        </w:rPr>
        <w:t xml:space="preserve"> </w:t>
      </w:r>
      <w:r w:rsidRPr="00755B2B">
        <w:rPr>
          <w:rFonts w:cstheme="minorHAnsi"/>
          <w:b/>
          <w:sz w:val="24"/>
          <w:szCs w:val="24"/>
        </w:rPr>
        <w:t>ACUERDO NÙMERO TRECE:</w:t>
      </w:r>
      <w:r w:rsidRPr="00755B2B">
        <w:rPr>
          <w:rFonts w:cstheme="minorHAnsi"/>
          <w:sz w:val="24"/>
          <w:szCs w:val="24"/>
        </w:rPr>
        <w:t xml:space="preserve"> El Concejo Municipal en uso de las facultades legales que el Código Municipal les confiere en su Art. 30 numeral 9, ACUERDA:</w:t>
      </w:r>
      <w:r w:rsidRPr="00755B2B">
        <w:rPr>
          <w:sz w:val="24"/>
          <w:szCs w:val="24"/>
          <w:lang w:val="es-ES"/>
        </w:rPr>
        <w:t xml:space="preserve"> </w:t>
      </w:r>
      <w:r w:rsidRPr="00755B2B">
        <w:rPr>
          <w:rFonts w:ascii="Calibri" w:eastAsia="Calibri" w:hAnsi="Calibri" w:cs="Times New Roman"/>
          <w:sz w:val="24"/>
          <w:szCs w:val="24"/>
          <w:lang w:val="es-ES"/>
        </w:rPr>
        <w:t>Adjudicar la reparación</w:t>
      </w:r>
      <w:r w:rsidR="000906CD">
        <w:rPr>
          <w:rFonts w:ascii="Calibri" w:eastAsia="Calibri" w:hAnsi="Calibri" w:cs="Times New Roman"/>
          <w:sz w:val="24"/>
          <w:szCs w:val="24"/>
          <w:lang w:val="es-ES"/>
        </w:rPr>
        <w:t xml:space="preserve"> </w:t>
      </w:r>
      <w:r w:rsidRPr="00755B2B">
        <w:rPr>
          <w:rFonts w:ascii="Calibri" w:eastAsia="Calibri" w:hAnsi="Calibri" w:cs="Times New Roman"/>
          <w:sz w:val="24"/>
          <w:szCs w:val="24"/>
          <w:lang w:val="es-ES"/>
        </w:rPr>
        <w:t xml:space="preserve">del camión recolector de desechos sólidos, al TALLER AUTOMOTRIZ HERNANDEZ, por la cantidad total de SETECIENTOS VEINTIUN DOLARES 50/100 ($721.50); precio incluye RENTA,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rFonts w:ascii="Calibri" w:eastAsia="Calibri" w:hAnsi="Calibri" w:cs="Times New Roman"/>
          <w:sz w:val="24"/>
          <w:szCs w:val="24"/>
          <w:lang w:val="es-ES"/>
        </w:rPr>
        <w:t>COMUNIQUESE.</w:t>
      </w:r>
      <w:r w:rsidRPr="00755B2B">
        <w:rPr>
          <w:rFonts w:cstheme="minorHAnsi"/>
          <w:sz w:val="24"/>
          <w:szCs w:val="24"/>
        </w:rPr>
        <w:t xml:space="preserve"> </w:t>
      </w:r>
      <w:r w:rsidRPr="00755B2B">
        <w:rPr>
          <w:rFonts w:cstheme="minorHAnsi"/>
          <w:b/>
          <w:sz w:val="24"/>
          <w:szCs w:val="24"/>
        </w:rPr>
        <w:t>ACUERDO NÙMERO CATORCE:</w:t>
      </w:r>
      <w:r w:rsidRPr="00755B2B">
        <w:rPr>
          <w:rFonts w:cstheme="minorHAnsi"/>
          <w:sz w:val="24"/>
          <w:szCs w:val="24"/>
        </w:rPr>
        <w:t xml:space="preserve"> El Concejo Municipal en uso de las facultades legales que el Código Municipal les confiere en su Art. 30 numeral 9, ACUERDA:</w:t>
      </w:r>
      <w:r w:rsidRPr="00755B2B">
        <w:rPr>
          <w:sz w:val="24"/>
          <w:szCs w:val="24"/>
          <w:lang w:val="es-ES"/>
        </w:rPr>
        <w:t xml:space="preserve"> </w:t>
      </w:r>
      <w:r w:rsidRPr="00755B2B">
        <w:rPr>
          <w:sz w:val="24"/>
          <w:szCs w:val="24"/>
        </w:rPr>
        <w:t xml:space="preserve">RECOMIENDA: </w:t>
      </w:r>
      <w:r w:rsidRPr="00755B2B">
        <w:rPr>
          <w:sz w:val="24"/>
          <w:szCs w:val="24"/>
          <w:lang w:val="es-ES"/>
        </w:rPr>
        <w:t xml:space="preserve">Adjudicar el alquiler de motoniveladora  por la cantidad de SETENTA Y CINCO DOLARES ($75.00), hora máquina y el alquiler de camión cisterna por el precio de CIENTA CUARETA DÓLARES ($140.00) por día, a la empresa MULTISERVICIOS E IGENIERÍA, S.A. DE C.V.; precios incluyen combustible y operador,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sz w:val="24"/>
          <w:szCs w:val="24"/>
          <w:lang w:val="es-ES"/>
        </w:rPr>
        <w:t xml:space="preserve">COMUNIQUESE. </w:t>
      </w:r>
      <w:r w:rsidRPr="00755B2B">
        <w:rPr>
          <w:rFonts w:cstheme="minorHAnsi"/>
          <w:b/>
          <w:sz w:val="24"/>
          <w:szCs w:val="24"/>
        </w:rPr>
        <w:t>ACUERDO NÙMERO QUINCE:</w:t>
      </w:r>
      <w:r w:rsidRPr="00755B2B">
        <w:rPr>
          <w:rFonts w:cstheme="minorHAnsi"/>
          <w:sz w:val="24"/>
          <w:szCs w:val="24"/>
        </w:rPr>
        <w:t xml:space="preserve"> El Concejo Municipal en uso de las facultades legales que el Código Municipal les confiere en su Art. 30 numeral 9, ACUERDA: </w:t>
      </w:r>
      <w:r w:rsidRPr="00755B2B">
        <w:rPr>
          <w:sz w:val="24"/>
          <w:szCs w:val="24"/>
          <w:lang w:val="es-ES"/>
        </w:rPr>
        <w:t xml:space="preserve">Adjudicar la compra de juguetes a la empresa ALMAPA, S.A. DE C.V.; para el proyecto Compra de juguetes para niños y niñas del Municipio de Cacaopera, Morazán, año 2014,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sz w:val="24"/>
          <w:szCs w:val="24"/>
          <w:lang w:val="es-ES"/>
        </w:rPr>
        <w:t xml:space="preserve">COMUNIQUESE. </w:t>
      </w:r>
      <w:r w:rsidRPr="00755B2B">
        <w:rPr>
          <w:sz w:val="24"/>
          <w:szCs w:val="24"/>
        </w:rPr>
        <w:t xml:space="preserve"> </w:t>
      </w:r>
      <w:r w:rsidRPr="00755B2B">
        <w:rPr>
          <w:rFonts w:cstheme="minorHAnsi"/>
          <w:b/>
          <w:sz w:val="24"/>
          <w:szCs w:val="24"/>
        </w:rPr>
        <w:t>ACUERDO NÙMERO DIECISEIS:</w:t>
      </w:r>
      <w:r w:rsidRPr="00755B2B">
        <w:rPr>
          <w:rFonts w:cstheme="minorHAnsi"/>
          <w:sz w:val="24"/>
          <w:szCs w:val="24"/>
        </w:rPr>
        <w:t xml:space="preserve"> El Concejo Municipal en uso de las facultades legales que el Código Municipal les confiere en su Art. 30 numeral 9, ACUERDA: </w:t>
      </w:r>
      <w:r w:rsidRPr="00755B2B">
        <w:rPr>
          <w:sz w:val="24"/>
          <w:szCs w:val="24"/>
          <w:lang w:val="es-ES"/>
        </w:rPr>
        <w:t>Adjudicar el suministro de pechos de paloma, a la FABRICA DE TEJA ROMANA Y MATERIALES DE CONSTRUCCIÓN “EL</w:t>
      </w:r>
      <w:r>
        <w:rPr>
          <w:sz w:val="24"/>
          <w:szCs w:val="24"/>
          <w:lang w:val="es-ES"/>
        </w:rPr>
        <w:t xml:space="preserve"> </w:t>
      </w:r>
      <w:r w:rsidRPr="00755B2B">
        <w:rPr>
          <w:sz w:val="24"/>
          <w:szCs w:val="24"/>
          <w:lang w:val="es-ES"/>
        </w:rPr>
        <w:t xml:space="preserve">ALBAÑIL”, por la cantidad total de CUATROCIENTOS VEINTE 00/100 DOLARES ($420.00), para el proyecto Construcción de Casa Comunal de Cacaopera, Casco Urbano, Municipio de Cacaopera,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sz w:val="24"/>
          <w:szCs w:val="24"/>
          <w:lang w:val="es-ES"/>
        </w:rPr>
        <w:t>COMUNIQUESE.</w:t>
      </w:r>
      <w:r w:rsidRPr="00755B2B">
        <w:rPr>
          <w:sz w:val="24"/>
          <w:szCs w:val="24"/>
        </w:rPr>
        <w:t xml:space="preserve"> </w:t>
      </w:r>
      <w:r>
        <w:rPr>
          <w:rFonts w:cstheme="minorHAnsi"/>
          <w:b/>
          <w:sz w:val="24"/>
          <w:szCs w:val="24"/>
        </w:rPr>
        <w:t>ACUERDO NÙMERO DIECISIETE</w:t>
      </w:r>
      <w:r w:rsidRPr="00755B2B">
        <w:rPr>
          <w:rFonts w:cstheme="minorHAnsi"/>
          <w:b/>
          <w:sz w:val="24"/>
          <w:szCs w:val="24"/>
        </w:rPr>
        <w:t>:</w:t>
      </w:r>
      <w:r w:rsidRPr="00755B2B">
        <w:rPr>
          <w:rFonts w:cstheme="minorHAnsi"/>
          <w:sz w:val="24"/>
          <w:szCs w:val="24"/>
        </w:rPr>
        <w:t xml:space="preserve"> El Concejo Municipal en uso de las facultades legales que el Código Municipal les confiere en su Art. 30 numeral 9, ACUERDA: </w:t>
      </w:r>
      <w:r w:rsidRPr="00755B2B">
        <w:rPr>
          <w:sz w:val="24"/>
          <w:szCs w:val="24"/>
          <w:lang w:val="es-ES"/>
        </w:rPr>
        <w:t xml:space="preserve">Adjudicar la ejecución del proyecto Construcción de Empedrado Fraguado Superficie no Terminada en Calle Principal de Los </w:t>
      </w:r>
      <w:r w:rsidRPr="00755B2B">
        <w:rPr>
          <w:sz w:val="24"/>
          <w:szCs w:val="24"/>
          <w:lang w:val="es-ES"/>
        </w:rPr>
        <w:lastRenderedPageBreak/>
        <w:t xml:space="preserve">Caseríos El Campo, Los Hernández y </w:t>
      </w:r>
      <w:proofErr w:type="spellStart"/>
      <w:r w:rsidRPr="00755B2B">
        <w:rPr>
          <w:sz w:val="24"/>
          <w:szCs w:val="24"/>
          <w:lang w:val="es-ES"/>
        </w:rPr>
        <w:t>Sosomón</w:t>
      </w:r>
      <w:proofErr w:type="spellEnd"/>
      <w:r w:rsidRPr="00755B2B">
        <w:rPr>
          <w:sz w:val="24"/>
          <w:szCs w:val="24"/>
          <w:lang w:val="es-ES"/>
        </w:rPr>
        <w:t>, Cantón Ocotillo, Municipio de Cacaopera, departamento de Morazán; a la empresa RG INGENIEROS, S.A. DE C.V., por el monto total de TREINTA Y OCHO MIL TRESCIENTOS DOLARES ($38,300.00); y la supervisión externa del mismo proyecto a la empresa G&amp;G CONSTRUCCTION AND DESING, S.A. DE C.V., por la cantid</w:t>
      </w:r>
      <w:bookmarkStart w:id="0" w:name="_GoBack"/>
      <w:bookmarkEnd w:id="0"/>
      <w:r w:rsidRPr="00755B2B">
        <w:rPr>
          <w:sz w:val="24"/>
          <w:szCs w:val="24"/>
          <w:lang w:val="es-ES"/>
        </w:rPr>
        <w:t xml:space="preserve">ad de MIL QUINIENTOS VEINTE DOLARES ($1,520.00), COMUNIQUESE. </w:t>
      </w:r>
      <w:r w:rsidRPr="00755B2B">
        <w:rPr>
          <w:rFonts w:eastAsia="Times New Roman" w:cstheme="minorHAnsi"/>
          <w:sz w:val="24"/>
          <w:szCs w:val="24"/>
          <w:lang w:val="es-ES" w:eastAsia="es-ES"/>
        </w:rPr>
        <w:t xml:space="preserve">No habiendo más que hacer constar se da por terminada la presente acta, ratificamos su contenido y firmamos. </w:t>
      </w:r>
    </w:p>
    <w:p w:rsidR="002B307F" w:rsidRDefault="00C4557A" w:rsidP="00A92A7B">
      <w:r>
        <w:rPr>
          <w:noProof/>
          <w:lang w:eastAsia="es-SV"/>
        </w:rPr>
        <w:drawing>
          <wp:inline distT="0" distB="0" distL="0" distR="0">
            <wp:extent cx="5619750" cy="440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598" t="2828" r="4154" b="3838"/>
                    <a:stretch/>
                  </pic:blipFill>
                  <pic:spPr bwMode="auto">
                    <a:xfrm>
                      <a:off x="0" y="0"/>
                      <a:ext cx="5619750" cy="4400550"/>
                    </a:xfrm>
                    <a:prstGeom prst="rect">
                      <a:avLst/>
                    </a:prstGeom>
                    <a:noFill/>
                    <a:ln>
                      <a:noFill/>
                    </a:ln>
                    <a:extLst>
                      <a:ext uri="{53640926-AAD7-44D8-BBD7-CCE9431645EC}">
                        <a14:shadowObscured xmlns:a14="http://schemas.microsoft.com/office/drawing/2010/main"/>
                      </a:ext>
                    </a:extLst>
                  </pic:spPr>
                </pic:pic>
              </a:graphicData>
            </a:graphic>
          </wp:inline>
        </w:drawing>
      </w:r>
    </w:p>
    <w:sectPr w:rsidR="002B307F" w:rsidSect="00112C89">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ABD" w:rsidRDefault="00074ABD" w:rsidP="00C4557A">
      <w:pPr>
        <w:spacing w:after="0" w:line="240" w:lineRule="auto"/>
      </w:pPr>
      <w:r>
        <w:separator/>
      </w:r>
    </w:p>
  </w:endnote>
  <w:endnote w:type="continuationSeparator" w:id="0">
    <w:p w:rsidR="00074ABD" w:rsidRDefault="00074ABD" w:rsidP="00C4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ABD" w:rsidRDefault="00074ABD" w:rsidP="00C4557A">
      <w:pPr>
        <w:spacing w:after="0" w:line="240" w:lineRule="auto"/>
      </w:pPr>
      <w:r>
        <w:separator/>
      </w:r>
    </w:p>
  </w:footnote>
  <w:footnote w:type="continuationSeparator" w:id="0">
    <w:p w:rsidR="00074ABD" w:rsidRDefault="00074ABD" w:rsidP="00C45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7A" w:rsidRDefault="00C4557A">
    <w:pPr>
      <w:pStyle w:val="Encabezado"/>
    </w:pPr>
    <w:r>
      <w:rPr>
        <w:noProof/>
        <w:lang w:eastAsia="es-SV"/>
      </w:rPr>
      <w:drawing>
        <wp:anchor distT="0" distB="0" distL="114300" distR="114300" simplePos="0" relativeHeight="251658240" behindDoc="1" locked="0" layoutInCell="1" allowOverlap="1">
          <wp:simplePos x="0" y="0"/>
          <wp:positionH relativeFrom="column">
            <wp:posOffset>242570</wp:posOffset>
          </wp:positionH>
          <wp:positionV relativeFrom="paragraph">
            <wp:posOffset>-173990</wp:posOffset>
          </wp:positionV>
          <wp:extent cx="866775" cy="85852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128" t="3555" r="3735" b="4001"/>
                  <a:stretch/>
                </pic:blipFill>
                <pic:spPr bwMode="auto">
                  <a:xfrm>
                    <a:off x="0" y="0"/>
                    <a:ext cx="866775" cy="85852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89"/>
    <w:rsid w:val="00074ABD"/>
    <w:rsid w:val="000906CD"/>
    <w:rsid w:val="00112C89"/>
    <w:rsid w:val="001D6568"/>
    <w:rsid w:val="002B307F"/>
    <w:rsid w:val="00766AC1"/>
    <w:rsid w:val="00A92A7B"/>
    <w:rsid w:val="00AB5469"/>
    <w:rsid w:val="00C0350E"/>
    <w:rsid w:val="00C4557A"/>
    <w:rsid w:val="00C634CA"/>
    <w:rsid w:val="00D950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527CC3C-3946-422D-81FC-08F7BF87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C8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2C89"/>
    <w:rPr>
      <w:rFonts w:ascii="Times New Roman" w:hAnsi="Times New Roman" w:cs="Times New Roman"/>
      <w:sz w:val="24"/>
      <w:szCs w:val="24"/>
    </w:rPr>
  </w:style>
  <w:style w:type="paragraph" w:styleId="Encabezado">
    <w:name w:val="header"/>
    <w:basedOn w:val="Normal"/>
    <w:link w:val="EncabezadoCar"/>
    <w:uiPriority w:val="99"/>
    <w:unhideWhenUsed/>
    <w:rsid w:val="00C45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57A"/>
  </w:style>
  <w:style w:type="paragraph" w:styleId="Piedepgina">
    <w:name w:val="footer"/>
    <w:basedOn w:val="Normal"/>
    <w:link w:val="PiedepginaCar"/>
    <w:uiPriority w:val="99"/>
    <w:unhideWhenUsed/>
    <w:rsid w:val="00C45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2412</Words>
  <Characters>13267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cp:revision>
  <cp:lastPrinted>2016-08-10T17:30:00Z</cp:lastPrinted>
  <dcterms:created xsi:type="dcterms:W3CDTF">2016-07-11T21:28:00Z</dcterms:created>
  <dcterms:modified xsi:type="dcterms:W3CDTF">2016-10-24T16:05:00Z</dcterms:modified>
</cp:coreProperties>
</file>