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CC" w:rsidRPr="0059568A" w:rsidRDefault="00940BCC" w:rsidP="00940BCC">
      <w:pPr>
        <w:spacing w:line="360" w:lineRule="auto"/>
        <w:jc w:val="both"/>
        <w:rPr>
          <w:rFonts w:cstheme="minorHAnsi"/>
          <w:sz w:val="24"/>
          <w:szCs w:val="24"/>
        </w:rPr>
      </w:pPr>
      <w:r w:rsidRPr="0059568A">
        <w:rPr>
          <w:rFonts w:eastAsia="Times New Roman" w:cstheme="minorHAnsi"/>
          <w:b/>
          <w:sz w:val="24"/>
          <w:szCs w:val="24"/>
          <w:lang w:val="es-ES" w:eastAsia="es-ES"/>
        </w:rPr>
        <w:t>ACTA NÚMERO TREINTA Y UNO</w:t>
      </w:r>
      <w:r w:rsidRPr="0059568A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59568A">
        <w:rPr>
          <w:rFonts w:eastAsia="Arial Unicode MS" w:cstheme="minorHAnsi"/>
          <w:b/>
          <w:sz w:val="24"/>
          <w:szCs w:val="24"/>
          <w:lang w:val="es-ES" w:eastAsia="es-ES"/>
        </w:rPr>
        <w:t xml:space="preserve"> DIECINUEVE  DE AGOSTO DEL AÑO DOS MIL CATORCE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, constituidos en sesión ordinaria los suscritos miembros del Concejo Municipal señor 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59568A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59568A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59568A">
        <w:rPr>
          <w:rFonts w:cstheme="minorHAnsi"/>
          <w:b/>
          <w:sz w:val="24"/>
          <w:szCs w:val="24"/>
        </w:rPr>
        <w:t xml:space="preserve"> ACUERDO NÚMERO UNO: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59568A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en el Banco de América Central, de la cuenta corriente número 200721215 del 75% FODES, por la cantidad de </w:t>
      </w:r>
      <w:r w:rsidRPr="0059568A">
        <w:rPr>
          <w:rFonts w:cstheme="minorHAnsi"/>
          <w:sz w:val="24"/>
          <w:szCs w:val="24"/>
        </w:rPr>
        <w:t>QUINCE MIL 00/100 DOLARES ($15,000.00)</w:t>
      </w:r>
      <w:r w:rsidRPr="0059568A">
        <w:rPr>
          <w:rFonts w:eastAsia="Arial Unicode MS" w:cstheme="minorHAnsi"/>
          <w:sz w:val="24"/>
          <w:szCs w:val="24"/>
        </w:rPr>
        <w:t>, a la cuenta corriente número 200870640, a nombre Recolección, Transporte y Tratamiento de los Desechos Sólidos en el Municipio de Cacaopera, para el año 2014</w:t>
      </w:r>
      <w:r w:rsidRPr="0059568A">
        <w:rPr>
          <w:rFonts w:cstheme="minorHAnsi"/>
          <w:sz w:val="24"/>
          <w:szCs w:val="24"/>
        </w:rPr>
        <w:t xml:space="preserve">. </w:t>
      </w:r>
      <w:r w:rsidRPr="0059568A">
        <w:rPr>
          <w:rFonts w:eastAsia="Arial Unicode MS" w:cstheme="minorHAnsi"/>
          <w:sz w:val="24"/>
          <w:szCs w:val="24"/>
        </w:rPr>
        <w:t xml:space="preserve">II) Facultase al Banco de América Central, para que realice la </w:t>
      </w:r>
      <w:r w:rsidR="00C94FE3">
        <w:rPr>
          <w:rFonts w:eastAsia="Arial Unicode MS" w:cstheme="minorHAnsi"/>
          <w:noProof/>
          <w:sz w:val="24"/>
          <w:szCs w:val="24"/>
          <w:lang w:eastAsia="es-SV"/>
        </w:rPr>
        <w:drawing>
          <wp:inline distT="0" distB="0" distL="0" distR="0">
            <wp:extent cx="5648325" cy="12858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" t="3356" r="1513" b="6040"/>
                    <a:stretch/>
                  </pic:blipFill>
                  <pic:spPr bwMode="auto">
                    <a:xfrm>
                      <a:off x="0" y="0"/>
                      <a:ext cx="5648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4FE3">
        <w:rPr>
          <w:rFonts w:eastAsia="Arial Unicode MS" w:cstheme="minorHAnsi"/>
          <w:noProof/>
          <w:sz w:val="24"/>
          <w:szCs w:val="24"/>
          <w:highlight w:val="black"/>
          <w:lang w:eastAsia="es-SV"/>
        </w:rPr>
        <w:lastRenderedPageBreak/>
        <w:drawing>
          <wp:inline distT="0" distB="0" distL="0" distR="0">
            <wp:extent cx="5591175" cy="24003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" t="1455" r="1849" b="6909"/>
                    <a:stretch/>
                  </pic:blipFill>
                  <pic:spPr bwMode="auto">
                    <a:xfrm>
                      <a:off x="0" y="0"/>
                      <a:ext cx="5591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568A">
        <w:rPr>
          <w:rFonts w:cstheme="minorHAnsi"/>
          <w:sz w:val="24"/>
          <w:szCs w:val="24"/>
        </w:rPr>
        <w:t xml:space="preserve">Concejo Municipal en uso de las facultades legales que el Código Municipal les confiere en su Art. 31 numeral 8, ACUERDA: Aportar en concepto de contrapartida en efectivo, la cantidad de SIETE MIL DOSCIENTOS TREINTA Y CINCO DOLARES 76/100 DOLARES ($7,235.76), para la adquisición de un vehículo como parte del plan </w:t>
      </w:r>
      <w:r w:rsidRPr="0059568A">
        <w:rPr>
          <w:rFonts w:eastAsia="Arial Unicode MS" w:cstheme="minorHAnsi"/>
          <w:sz w:val="24"/>
          <w:szCs w:val="24"/>
        </w:rPr>
        <w:t>Municipal de Gestión de Riesgo del Municipio de Cacaopera, departamento de Morazán</w:t>
      </w:r>
      <w:r w:rsidRPr="0059568A">
        <w:rPr>
          <w:rFonts w:cstheme="minorHAnsi"/>
          <w:sz w:val="24"/>
          <w:szCs w:val="24"/>
        </w:rPr>
        <w:t>. CERTIFIQUESE.</w:t>
      </w:r>
      <w:r w:rsidRPr="0059568A">
        <w:rPr>
          <w:rFonts w:cstheme="minorHAnsi"/>
          <w:b/>
          <w:sz w:val="24"/>
          <w:szCs w:val="24"/>
        </w:rPr>
        <w:t xml:space="preserve"> ACUERDO NÚMERO CUATRO: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vigente les confiere en el Articulo 30 numeral 23 y Art. 119, y teniendo a la vista los Estatutos de la Asociación de Desarrollo Comunal “Unidos por el Progreso”, que se abreviará “ADESCOUPP” con domicilio en Los Caseríos Los Mendoza y El Manguito, Cantón </w:t>
      </w:r>
      <w:proofErr w:type="spellStart"/>
      <w:r w:rsidRPr="0059568A">
        <w:rPr>
          <w:rFonts w:cstheme="minorHAnsi"/>
          <w:sz w:val="24"/>
          <w:szCs w:val="24"/>
        </w:rPr>
        <w:t>Sunsulaca</w:t>
      </w:r>
      <w:proofErr w:type="spellEnd"/>
      <w:r w:rsidRPr="0059568A">
        <w:rPr>
          <w:rFonts w:cstheme="minorHAnsi"/>
          <w:sz w:val="24"/>
          <w:szCs w:val="24"/>
        </w:rPr>
        <w:t xml:space="preserve">, Municipio de Cacaopera, Departamento de Morazán, compuesto de cincuenta y tres artículos (53) y no encontrándose en ellos ninguna disposición contraria a las leyes, ordenanzas y las buenas costumbres de este municipio, en tal sentido este Concejo, ACUERDA: Aprobar en todas sus partes los Estatutos de la Asociación de Desarrollo Comunal “Unidos por el Progreso”, que se abreviará “ADESCOUPP” con domicilio en Los Caseríos Los Mendoza y El Manguito, Cantón </w:t>
      </w:r>
      <w:proofErr w:type="spellStart"/>
      <w:r w:rsidRPr="0059568A">
        <w:rPr>
          <w:rFonts w:cstheme="minorHAnsi"/>
          <w:sz w:val="24"/>
          <w:szCs w:val="24"/>
        </w:rPr>
        <w:t>Sunsulaca</w:t>
      </w:r>
      <w:proofErr w:type="spellEnd"/>
      <w:r w:rsidRPr="0059568A">
        <w:rPr>
          <w:rFonts w:cstheme="minorHAnsi"/>
          <w:sz w:val="24"/>
          <w:szCs w:val="24"/>
        </w:rPr>
        <w:t>, Municipio de Cacaopera, Departamento de Morazán, y conferirles la Personería Jurídica, CERTIFIQUESE.</w:t>
      </w:r>
      <w:r w:rsidRPr="0059568A">
        <w:rPr>
          <w:rFonts w:cstheme="minorHAnsi"/>
          <w:b/>
          <w:sz w:val="24"/>
          <w:szCs w:val="24"/>
        </w:rPr>
        <w:t xml:space="preserve"> ACUERDO NÚMERO CINCO: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59568A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en el Banco de América Central, de la </w:t>
      </w:r>
      <w:r w:rsidRPr="0059568A">
        <w:rPr>
          <w:rFonts w:eastAsia="Arial Unicode MS" w:cstheme="minorHAnsi"/>
          <w:sz w:val="24"/>
          <w:szCs w:val="24"/>
        </w:rPr>
        <w:lastRenderedPageBreak/>
        <w:t xml:space="preserve">cuenta corriente número 200721215 del 75% FODES, por la cantidad de </w:t>
      </w:r>
      <w:r w:rsidRPr="0059568A">
        <w:rPr>
          <w:rFonts w:cstheme="minorHAnsi"/>
          <w:sz w:val="24"/>
          <w:szCs w:val="24"/>
        </w:rPr>
        <w:t>DIEZ MIL 00/100 DOLARES ($10,000.00)</w:t>
      </w:r>
      <w:r w:rsidRPr="0059568A">
        <w:rPr>
          <w:rFonts w:eastAsia="Arial Unicode MS" w:cstheme="minorHAnsi"/>
          <w:sz w:val="24"/>
          <w:szCs w:val="24"/>
        </w:rPr>
        <w:t>, a la cuenta corriente número 200714707, a nombre Alcaldía Municipal de Cacaopera Mantenimiento y Equipamiento de Equipo</w:t>
      </w:r>
      <w:r w:rsidRPr="0059568A">
        <w:rPr>
          <w:rFonts w:cstheme="minorHAnsi"/>
          <w:sz w:val="24"/>
          <w:szCs w:val="24"/>
        </w:rPr>
        <w:t xml:space="preserve">. </w:t>
      </w:r>
      <w:r w:rsidRPr="0059568A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59568A">
        <w:rPr>
          <w:rFonts w:cstheme="minorHAnsi"/>
          <w:b/>
          <w:sz w:val="24"/>
          <w:szCs w:val="24"/>
          <w:lang w:val="es-ES"/>
        </w:rPr>
        <w:t xml:space="preserve"> </w:t>
      </w:r>
      <w:r w:rsidRPr="0059568A">
        <w:rPr>
          <w:rFonts w:eastAsia="Arial Unicode MS" w:cstheme="minorHAnsi"/>
          <w:b/>
          <w:sz w:val="24"/>
          <w:szCs w:val="24"/>
        </w:rPr>
        <w:t>CUERDO NÚMERO SEIS</w:t>
      </w:r>
      <w:r w:rsidRPr="0059568A">
        <w:rPr>
          <w:rFonts w:cstheme="minorHAnsi"/>
          <w:b/>
          <w:sz w:val="24"/>
          <w:szCs w:val="24"/>
        </w:rPr>
        <w:t>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formulación del proyecto Construcción de Bodega Cocina en Centro Escolar Caserío Llano El Nance, Cantón </w:t>
      </w:r>
      <w:proofErr w:type="spellStart"/>
      <w:r w:rsidRPr="0059568A">
        <w:rPr>
          <w:rFonts w:cstheme="minorHAnsi"/>
          <w:sz w:val="24"/>
          <w:szCs w:val="24"/>
          <w:lang w:val="es-ES"/>
        </w:rPr>
        <w:t>Sunsulaca</w:t>
      </w:r>
      <w:proofErr w:type="spellEnd"/>
      <w:r w:rsidRPr="0059568A">
        <w:rPr>
          <w:rFonts w:cstheme="minorHAnsi"/>
          <w:sz w:val="24"/>
          <w:szCs w:val="24"/>
          <w:lang w:val="es-ES"/>
        </w:rPr>
        <w:t>, Municipio de Cacaopera, departamento de Morazán; a la empresa PROCISA, S.A. DE C.V., por el valor resultante de aplicar el 3.50% al monto total del proyecto, COMUNIQUESE</w:t>
      </w:r>
      <w:r w:rsidRPr="0059568A">
        <w:rPr>
          <w:rFonts w:cstheme="minorHAnsi"/>
          <w:sz w:val="24"/>
          <w:szCs w:val="24"/>
        </w:rPr>
        <w:t xml:space="preserve">. </w:t>
      </w:r>
      <w:r w:rsidRPr="0059568A">
        <w:rPr>
          <w:rFonts w:cstheme="minorHAnsi"/>
          <w:b/>
          <w:sz w:val="24"/>
          <w:szCs w:val="24"/>
        </w:rPr>
        <w:t xml:space="preserve">ACUERDO NÚMERO  SIETE: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 les confiere en su Art. 4 numeral 4 y considerando la solicitud presentada por el Sargento Salomón Cañizales Jefe de la Policía Nacional Civil de la Delegación de Cacaopera, Morazán, a fin de que esta municipalidad les colabore en la compra de un respuesta para el vehículo policial asignado a esta unidad 12-3041, en tal sentido este Concejo ACUERDA: a) aprobarle la compra de un repuesto para el vehículo policial asignado a esta unidad 12-3041 de la delegación policial de Cacaopera, para la reparación del vehículo antes mencionados; c) Facultase a la Unidad de Adquisiciones y Contrataciones Institucional, a efecto de que reali</w:t>
      </w:r>
      <w:r w:rsidR="000E2199">
        <w:rPr>
          <w:rFonts w:cstheme="minorHAnsi"/>
          <w:sz w:val="24"/>
          <w:szCs w:val="24"/>
        </w:rPr>
        <w:t>ce los trámites administrativos</w:t>
      </w:r>
      <w:r w:rsidR="007B763F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sz w:val="24"/>
          <w:szCs w:val="24"/>
        </w:rPr>
        <w:t>correspondientes</w:t>
      </w:r>
      <w:r w:rsidR="007B763F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sz w:val="24"/>
          <w:szCs w:val="24"/>
        </w:rPr>
        <w:t>para la compra anteriormente expresada, COMUNIQUESE.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59568A">
        <w:rPr>
          <w:rFonts w:cstheme="minorHAnsi"/>
          <w:b/>
          <w:sz w:val="24"/>
          <w:szCs w:val="24"/>
        </w:rPr>
        <w:t xml:space="preserve">ACUERDO NÚMERO OCHO: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 les confiere en su Art. 91, ACUERDA: Autorizase a la Tesorera Municipal, a efecto de que cancele una primera estimación a la empresa PROYECTOS E INVERCIONES R Y R S.A de C.V., por la Ejecución del proyecto “Reparaciones menores en Iglesia Católica, Municipio de Cacaopera, Morazán”; cuyo monto líquido a pagar es por la cantidad de NUEVE MIL  SETECIENTOS OCHENTA  62/100 DOLARES ($9,780.62), eróguese fondos de la cuenta del mismo proyecto, COMUNIQUES.</w:t>
      </w:r>
      <w:r w:rsidRPr="0059568A">
        <w:rPr>
          <w:rFonts w:eastAsia="Times New Roman" w:cstheme="minorHAnsi"/>
          <w:b/>
          <w:sz w:val="24"/>
          <w:szCs w:val="24"/>
          <w:lang w:eastAsia="es-SV"/>
        </w:rPr>
        <w:t xml:space="preserve"> </w:t>
      </w:r>
      <w:r w:rsidRPr="0059568A">
        <w:rPr>
          <w:rFonts w:eastAsia="Calibri" w:cstheme="minorHAnsi"/>
          <w:b/>
          <w:sz w:val="24"/>
          <w:szCs w:val="24"/>
        </w:rPr>
        <w:t xml:space="preserve">ACUERDO NÚMERO </w:t>
      </w:r>
      <w:r w:rsidR="00654CB9">
        <w:rPr>
          <w:rFonts w:eastAsia="Calibri" w:cstheme="minorHAnsi"/>
          <w:b/>
          <w:noProof/>
          <w:sz w:val="24"/>
          <w:szCs w:val="24"/>
          <w:lang w:eastAsia="es-SV"/>
        </w:rPr>
        <w:drawing>
          <wp:inline distT="0" distB="0" distL="0" distR="0">
            <wp:extent cx="5648325" cy="4286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" t="4762" r="1530" b="23809"/>
                    <a:stretch/>
                  </pic:blipFill>
                  <pic:spPr bwMode="auto">
                    <a:xfrm>
                      <a:off x="0" y="0"/>
                      <a:ext cx="564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4CB9">
        <w:rPr>
          <w:rFonts w:eastAsia="Calibri" w:cstheme="minorHAnsi"/>
          <w:noProof/>
          <w:sz w:val="24"/>
          <w:szCs w:val="24"/>
          <w:highlight w:val="black"/>
          <w:lang w:eastAsia="es-SV"/>
        </w:rPr>
        <w:lastRenderedPageBreak/>
        <w:drawing>
          <wp:inline distT="0" distB="0" distL="0" distR="0">
            <wp:extent cx="5619750" cy="1485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" t="3371" r="1641" b="12575"/>
                    <a:stretch/>
                  </pic:blipFill>
                  <pic:spPr bwMode="auto">
                    <a:xfrm>
                      <a:off x="0" y="0"/>
                      <a:ext cx="5619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568A">
        <w:rPr>
          <w:rFonts w:cstheme="minorHAnsi"/>
          <w:sz w:val="24"/>
          <w:szCs w:val="24"/>
        </w:rPr>
        <w:t>facultades legales que el Código Municipal les confiere en su Art. 4 numeral 4 y considerando la solicitud presentada por el Sub Director Martin Ezequiel García  del Complejo Educativo Naciones Unidas de Cacaopera, Morazán, a fin de que esta municipalidad les colabore en la compra de cinco medios galones de pintura acrílica, para la elaboración de un proyecto artístico cultural nominado: SONRRISAS BRILLANTES FUTUROS BRILLANTES, en tal sentido este Concejo ACUERDA: a) comprar los cinco medios galones de pintura acrílica, para la reparación del vehículo antes mencionados; c) Facultase a la Unidad de Adquisiciones y Contrataciones Institucional, a efecto de que realice los trámites administrativos correspondientes para la compra anteriormente expresada, COMUNIQUESE.</w:t>
      </w:r>
      <w:r w:rsidRPr="0059568A">
        <w:rPr>
          <w:rFonts w:cstheme="minorHAnsi"/>
          <w:b/>
          <w:sz w:val="24"/>
          <w:szCs w:val="24"/>
        </w:rPr>
        <w:t xml:space="preserve"> ACUERDO NÙMERO ONCE: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el suministro de viguetas y bovedilla, sistema VT1-20, a la empresa CONSTRU.ZALES, a través de su representante Arquitecto Cesar Ulises </w:t>
      </w:r>
      <w:proofErr w:type="spellStart"/>
      <w:r w:rsidRPr="0059568A">
        <w:rPr>
          <w:rFonts w:cstheme="minorHAnsi"/>
          <w:sz w:val="24"/>
          <w:szCs w:val="24"/>
          <w:lang w:val="es-ES"/>
        </w:rPr>
        <w:t>Canizalez</w:t>
      </w:r>
      <w:proofErr w:type="spellEnd"/>
      <w:r w:rsidRPr="0059568A">
        <w:rPr>
          <w:rFonts w:cstheme="minorHAnsi"/>
          <w:sz w:val="24"/>
          <w:szCs w:val="24"/>
          <w:lang w:val="es-ES"/>
        </w:rPr>
        <w:t xml:space="preserve"> Mejía, por la cantidad de DOS MIL SETECIENTOS NOVENTA Y NUEVE 95/100 DE DOLARES ($2,799.95); para el proyecto Construcción de Casa Comunal, de casco urbano, municipio de Cacaopera, Morazán,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rFonts w:cstheme="minorHAnsi"/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NÙMERO DOCE: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Reparación de Retroexcavadora 416D, propiedad de esta municipalidad al señor José Antonio Mito </w:t>
      </w:r>
      <w:proofErr w:type="spellStart"/>
      <w:r w:rsidRPr="0059568A">
        <w:rPr>
          <w:rFonts w:cstheme="minorHAnsi"/>
          <w:sz w:val="24"/>
          <w:szCs w:val="24"/>
          <w:lang w:val="es-ES"/>
        </w:rPr>
        <w:t>Tulipe</w:t>
      </w:r>
      <w:proofErr w:type="spellEnd"/>
      <w:r w:rsidRPr="0059568A">
        <w:rPr>
          <w:rFonts w:cstheme="minorHAnsi"/>
          <w:sz w:val="24"/>
          <w:szCs w:val="24"/>
          <w:lang w:val="es-ES"/>
        </w:rPr>
        <w:t xml:space="preserve">, por la cantidad de QUINIENTOS VEINTIOCHO 00/100 DE DOLARES ($528.00),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 xml:space="preserve">a efecto de que realice los pagos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lastRenderedPageBreak/>
        <w:t>correspondientes de conformidad al artículo 86 del código municipal,</w:t>
      </w:r>
      <w:r w:rsidRPr="0059568A">
        <w:rPr>
          <w:rFonts w:cstheme="minorHAnsi"/>
          <w:sz w:val="24"/>
          <w:szCs w:val="24"/>
          <w:lang w:val="es-ES"/>
        </w:rPr>
        <w:t xml:space="preserve"> COMUNIQUESE.</w:t>
      </w:r>
      <w:r w:rsidRPr="0059568A">
        <w:rPr>
          <w:rFonts w:eastAsia="Times New Roman" w:cstheme="minorHAnsi"/>
          <w:noProof/>
          <w:sz w:val="24"/>
          <w:szCs w:val="24"/>
          <w:lang w:val="es-ES" w:eastAsia="es-ES"/>
        </w:rPr>
        <w:t xml:space="preserve"> 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b/>
          <w:sz w:val="24"/>
          <w:szCs w:val="24"/>
        </w:rPr>
        <w:t>ACUERDO NÙMERO TRECE: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</w:t>
      </w:r>
      <w:bookmarkStart w:id="0" w:name="_GoBack"/>
      <w:bookmarkEnd w:id="0"/>
      <w:r w:rsidRPr="0059568A">
        <w:rPr>
          <w:rFonts w:cstheme="minorHAnsi"/>
          <w:sz w:val="24"/>
          <w:szCs w:val="24"/>
        </w:rPr>
        <w:t xml:space="preserve"> 30 numeral 9, ACUERDA:</w:t>
      </w:r>
      <w:r w:rsidRPr="0059568A">
        <w:rPr>
          <w:rFonts w:eastAsia="Times New Roman" w:cstheme="minorHAnsi"/>
          <w:noProof/>
          <w:sz w:val="24"/>
          <w:szCs w:val="24"/>
          <w:lang w:val="es-ES" w:eastAsia="es-ES"/>
        </w:rPr>
        <w:t xml:space="preserve"> Adjudicar el servicio de Instalación Eléctrica, al señor Luis Mario Gutiérrez, por la cantidad de MIL SETECIENTOS SETENTA Y OCHO DOLARES ($1,778.00); para el proyecto Construcción de Casa Comunal, de casco urbano, municipio de Cacaopera, Morazán, COMUNIQUESE. 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No habiendo más que </w:t>
      </w:r>
      <w:r w:rsidR="000B6C4A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6D6471A2" wp14:editId="41684119">
            <wp:simplePos x="0" y="0"/>
            <wp:positionH relativeFrom="margin">
              <wp:align>center</wp:align>
            </wp:positionH>
            <wp:positionV relativeFrom="paragraph">
              <wp:posOffset>1978025</wp:posOffset>
            </wp:positionV>
            <wp:extent cx="4943475" cy="3936315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hacer constar se da por terminada la presente acta, ratificamos su contenido y firmamos.  </w:t>
      </w:r>
    </w:p>
    <w:p w:rsidR="00930259" w:rsidRDefault="00930259" w:rsidP="004304B7">
      <w:pPr>
        <w:jc w:val="center"/>
      </w:pPr>
    </w:p>
    <w:p w:rsidR="003866B8" w:rsidRDefault="003866B8"/>
    <w:p w:rsidR="003866B8" w:rsidRDefault="003866B8"/>
    <w:p w:rsidR="003866B8" w:rsidRDefault="003866B8"/>
    <w:p w:rsidR="003866B8" w:rsidRDefault="003866B8"/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4304B7" w:rsidRDefault="004304B7" w:rsidP="003866B8">
      <w:pPr>
        <w:tabs>
          <w:tab w:val="left" w:pos="1230"/>
        </w:tabs>
        <w:jc w:val="both"/>
        <w:rPr>
          <w:b/>
        </w:rPr>
      </w:pPr>
    </w:p>
    <w:p w:rsidR="003866B8" w:rsidRPr="00031444" w:rsidRDefault="003866B8" w:rsidP="003866B8">
      <w:pPr>
        <w:tabs>
          <w:tab w:val="left" w:pos="1230"/>
        </w:tabs>
        <w:jc w:val="both"/>
        <w:rPr>
          <w:b/>
        </w:rPr>
      </w:pPr>
      <w:r w:rsidRPr="00031444">
        <w:rPr>
          <w:b/>
        </w:rPr>
        <w:t>Nota: Versión pública de la presente acta en vista que contiene información confidencial, de conformidad al artículo 30 de la Ley de Acceso a la Información Pública.</w:t>
      </w:r>
    </w:p>
    <w:p w:rsidR="003866B8" w:rsidRDefault="003866B8"/>
    <w:sectPr w:rsidR="003866B8" w:rsidSect="00A9788A">
      <w:headerReference w:type="default" r:id="rId11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32" w:rsidRDefault="00DE7A32" w:rsidP="003866B8">
      <w:pPr>
        <w:spacing w:after="0" w:line="240" w:lineRule="auto"/>
      </w:pPr>
      <w:r>
        <w:separator/>
      </w:r>
    </w:p>
  </w:endnote>
  <w:endnote w:type="continuationSeparator" w:id="0">
    <w:p w:rsidR="00DE7A32" w:rsidRDefault="00DE7A32" w:rsidP="003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32" w:rsidRDefault="00DE7A32" w:rsidP="003866B8">
      <w:pPr>
        <w:spacing w:after="0" w:line="240" w:lineRule="auto"/>
      </w:pPr>
      <w:r>
        <w:separator/>
      </w:r>
    </w:p>
  </w:footnote>
  <w:footnote w:type="continuationSeparator" w:id="0">
    <w:p w:rsidR="00DE7A32" w:rsidRDefault="00DE7A32" w:rsidP="0038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B8" w:rsidRDefault="003866B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-269875</wp:posOffset>
          </wp:positionV>
          <wp:extent cx="933450" cy="9204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8" r="3097" b="2739"/>
                  <a:stretch/>
                </pic:blipFill>
                <pic:spPr bwMode="auto">
                  <a:xfrm>
                    <a:off x="0" y="0"/>
                    <a:ext cx="933450" cy="920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CC"/>
    <w:rsid w:val="00031444"/>
    <w:rsid w:val="000B6C4A"/>
    <w:rsid w:val="000E2199"/>
    <w:rsid w:val="00105AC5"/>
    <w:rsid w:val="001C4D68"/>
    <w:rsid w:val="003866B8"/>
    <w:rsid w:val="004304B7"/>
    <w:rsid w:val="00611ADC"/>
    <w:rsid w:val="00654CB9"/>
    <w:rsid w:val="006C5409"/>
    <w:rsid w:val="006E0F3E"/>
    <w:rsid w:val="007B763F"/>
    <w:rsid w:val="008D52B5"/>
    <w:rsid w:val="00930259"/>
    <w:rsid w:val="00940BCC"/>
    <w:rsid w:val="00A708CA"/>
    <w:rsid w:val="00A9788A"/>
    <w:rsid w:val="00C94FE3"/>
    <w:rsid w:val="00D01B59"/>
    <w:rsid w:val="00DE7A32"/>
    <w:rsid w:val="00E403FC"/>
    <w:rsid w:val="00E5452A"/>
    <w:rsid w:val="00E967B4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42257D-B264-4D87-87D2-12F5050D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C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6B8"/>
  </w:style>
  <w:style w:type="paragraph" w:styleId="Piedepgina">
    <w:name w:val="footer"/>
    <w:basedOn w:val="Normal"/>
    <w:link w:val="PiedepginaCar"/>
    <w:uiPriority w:val="99"/>
    <w:unhideWhenUsed/>
    <w:rsid w:val="003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1291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12</cp:revision>
  <cp:lastPrinted>2016-08-10T15:16:00Z</cp:lastPrinted>
  <dcterms:created xsi:type="dcterms:W3CDTF">2016-07-07T17:11:00Z</dcterms:created>
  <dcterms:modified xsi:type="dcterms:W3CDTF">2016-10-24T17:17:00Z</dcterms:modified>
</cp:coreProperties>
</file>